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26D5E" w14:textId="08816391" w:rsidR="00F82EFC" w:rsidRPr="00F82EFC" w:rsidRDefault="00F82EFC" w:rsidP="00F82EFC">
      <w:pPr>
        <w:spacing w:line="300" w:lineRule="auto"/>
        <w:jc w:val="center"/>
        <w:rPr>
          <w:b/>
          <w:bCs/>
          <w:sz w:val="36"/>
          <w:szCs w:val="36"/>
          <w:lang w:val="en-US"/>
        </w:rPr>
      </w:pPr>
      <w:r w:rsidRPr="00F82EFC">
        <w:rPr>
          <w:b/>
          <w:bCs/>
          <w:sz w:val="36"/>
          <w:szCs w:val="36"/>
          <w:lang w:val="en-US"/>
        </w:rPr>
        <w:t xml:space="preserve">Supplementary </w:t>
      </w:r>
      <w:r w:rsidR="00B97656">
        <w:rPr>
          <w:b/>
          <w:bCs/>
          <w:sz w:val="36"/>
          <w:szCs w:val="36"/>
          <w:lang w:val="en-US"/>
        </w:rPr>
        <w:t>Material</w:t>
      </w:r>
    </w:p>
    <w:p w14:paraId="06359219" w14:textId="77777777" w:rsidR="00F82EFC" w:rsidRPr="00F82EFC" w:rsidRDefault="00F82EFC" w:rsidP="00F82EFC">
      <w:pPr>
        <w:spacing w:line="300" w:lineRule="auto"/>
        <w:jc w:val="center"/>
        <w:rPr>
          <w:b/>
          <w:bCs/>
          <w:sz w:val="28"/>
          <w:szCs w:val="28"/>
          <w:lang w:val="en-US"/>
        </w:rPr>
      </w:pPr>
    </w:p>
    <w:p w14:paraId="6AF660A4" w14:textId="77777777" w:rsidR="00F82EFC" w:rsidRPr="00F82EFC" w:rsidRDefault="00F82EFC" w:rsidP="00F82EFC">
      <w:pPr>
        <w:spacing w:line="300" w:lineRule="auto"/>
        <w:rPr>
          <w:b/>
          <w:bCs/>
          <w:sz w:val="28"/>
          <w:szCs w:val="28"/>
          <w:lang w:val="en-US"/>
        </w:rPr>
      </w:pPr>
    </w:p>
    <w:p w14:paraId="2FCBC103" w14:textId="4668F0BF" w:rsidR="00F82EFC" w:rsidRDefault="00F82EFC" w:rsidP="00F82EFC">
      <w:pPr>
        <w:spacing w:line="360" w:lineRule="auto"/>
        <w:jc w:val="center"/>
        <w:rPr>
          <w:b/>
          <w:bCs/>
          <w:color w:val="1F3864" w:themeColor="accent1" w:themeShade="80"/>
          <w:sz w:val="32"/>
          <w:szCs w:val="32"/>
          <w:lang w:val="en-US"/>
        </w:rPr>
      </w:pPr>
      <w:r w:rsidRPr="00F82EFC">
        <w:rPr>
          <w:b/>
          <w:bCs/>
          <w:color w:val="1F3864" w:themeColor="accent1" w:themeShade="80"/>
          <w:sz w:val="32"/>
          <w:szCs w:val="32"/>
          <w:lang w:val="en-US"/>
        </w:rPr>
        <w:t>Impact of acute kidney injury and dysnatremia on length of stay</w:t>
      </w:r>
    </w:p>
    <w:p w14:paraId="5884D09C" w14:textId="4B7A5997" w:rsidR="00F82EFC" w:rsidRDefault="00F82EFC" w:rsidP="00F82EFC">
      <w:pPr>
        <w:spacing w:line="360" w:lineRule="auto"/>
        <w:jc w:val="center"/>
        <w:rPr>
          <w:b/>
          <w:bCs/>
          <w:color w:val="1F3864" w:themeColor="accent1" w:themeShade="80"/>
          <w:sz w:val="32"/>
          <w:szCs w:val="32"/>
          <w:lang w:val="en-US"/>
        </w:rPr>
      </w:pPr>
      <w:r w:rsidRPr="00F82EFC">
        <w:rPr>
          <w:b/>
          <w:bCs/>
          <w:color w:val="1F3864" w:themeColor="accent1" w:themeShade="80"/>
          <w:sz w:val="32"/>
          <w:szCs w:val="32"/>
          <w:lang w:val="en-US"/>
        </w:rPr>
        <w:t>in infants after cardiac surgery</w:t>
      </w:r>
    </w:p>
    <w:p w14:paraId="6CD7609A" w14:textId="77777777" w:rsidR="00F82EFC" w:rsidRDefault="00F82EFC" w:rsidP="00F82EFC">
      <w:pPr>
        <w:spacing w:line="360" w:lineRule="auto"/>
        <w:jc w:val="center"/>
        <w:rPr>
          <w:b/>
          <w:bCs/>
          <w:color w:val="1F3864" w:themeColor="accent1" w:themeShade="80"/>
          <w:sz w:val="32"/>
          <w:szCs w:val="32"/>
          <w:lang w:val="en-US"/>
        </w:rPr>
      </w:pPr>
    </w:p>
    <w:p w14:paraId="7FBBB425" w14:textId="77777777" w:rsidR="00F82EFC" w:rsidRDefault="00F82EFC" w:rsidP="00F82EFC">
      <w:pPr>
        <w:tabs>
          <w:tab w:val="left" w:pos="426"/>
          <w:tab w:val="left" w:pos="567"/>
        </w:tabs>
        <w:jc w:val="center"/>
      </w:pPr>
      <w:r w:rsidRPr="00F82EFC">
        <w:t>Kronborg JR</w:t>
      </w:r>
      <w:r w:rsidRPr="00F82EFC">
        <w:rPr>
          <w:rFonts w:ascii="Arial" w:hAnsi="Arial" w:cs="Arial"/>
          <w:color w:val="000000" w:themeColor="text1"/>
          <w:sz w:val="22"/>
          <w:szCs w:val="22"/>
          <w:vertAlign w:val="superscript"/>
        </w:rPr>
        <w:t>1,2</w:t>
      </w:r>
      <w:r w:rsidRPr="00F82EFC">
        <w:t>, Lindhardt RB</w:t>
      </w:r>
      <w:r w:rsidRPr="00F82EFC">
        <w:rPr>
          <w:rFonts w:ascii="Arial" w:hAnsi="Arial" w:cs="Arial"/>
          <w:color w:val="000000" w:themeColor="text1"/>
          <w:sz w:val="22"/>
          <w:szCs w:val="22"/>
          <w:vertAlign w:val="superscript"/>
        </w:rPr>
        <w:t>3,4</w:t>
      </w:r>
      <w:r w:rsidRPr="00F82EFC">
        <w:t>, Vejlstrup N</w:t>
      </w:r>
      <w:r w:rsidRPr="00F82EFC">
        <w:rPr>
          <w:rFonts w:ascii="Arial" w:hAnsi="Arial" w:cs="Arial"/>
          <w:color w:val="000000" w:themeColor="text1"/>
          <w:sz w:val="22"/>
          <w:szCs w:val="22"/>
          <w:vertAlign w:val="superscript"/>
        </w:rPr>
        <w:t>5</w:t>
      </w:r>
      <w:r w:rsidRPr="00F82EFC">
        <w:t>, Holst LM</w:t>
      </w:r>
      <w:r w:rsidRPr="00F82EFC">
        <w:rPr>
          <w:rFonts w:ascii="Arial" w:hAnsi="Arial" w:cs="Arial"/>
          <w:color w:val="000000" w:themeColor="text1"/>
          <w:sz w:val="22"/>
          <w:szCs w:val="22"/>
          <w:vertAlign w:val="superscript"/>
        </w:rPr>
        <w:t>1</w:t>
      </w:r>
      <w:r w:rsidRPr="00F82EFC">
        <w:t>, Juul K</w:t>
      </w:r>
      <w:r w:rsidRPr="00F82EFC">
        <w:rPr>
          <w:rFonts w:ascii="Arial" w:hAnsi="Arial" w:cs="Arial"/>
          <w:color w:val="000000" w:themeColor="text1"/>
          <w:sz w:val="22"/>
          <w:szCs w:val="22"/>
          <w:vertAlign w:val="superscript"/>
        </w:rPr>
        <w:t>6</w:t>
      </w:r>
      <w:r w:rsidRPr="00F82EFC">
        <w:t>, Smerup MH</w:t>
      </w:r>
      <w:r w:rsidRPr="00F82EFC">
        <w:rPr>
          <w:rFonts w:ascii="Arial" w:hAnsi="Arial" w:cs="Arial"/>
          <w:color w:val="000000" w:themeColor="text1"/>
          <w:sz w:val="22"/>
          <w:szCs w:val="22"/>
          <w:vertAlign w:val="superscript"/>
        </w:rPr>
        <w:t>7,8</w:t>
      </w:r>
      <w:r w:rsidRPr="00F82EFC">
        <w:t xml:space="preserve">, </w:t>
      </w:r>
    </w:p>
    <w:p w14:paraId="61798A66" w14:textId="5E0FE45C" w:rsidR="00F82EFC" w:rsidRPr="00F82EFC" w:rsidRDefault="00F82EFC" w:rsidP="00F82EFC">
      <w:pPr>
        <w:tabs>
          <w:tab w:val="left" w:pos="426"/>
          <w:tab w:val="left" w:pos="567"/>
        </w:tabs>
        <w:jc w:val="center"/>
      </w:pPr>
      <w:r w:rsidRPr="00F82EFC">
        <w:rPr>
          <w:rFonts w:ascii="Arial" w:hAnsi="Arial" w:cs="Arial"/>
          <w:color w:val="000000" w:themeColor="text1"/>
          <w:sz w:val="22"/>
          <w:szCs w:val="22"/>
          <w:vertAlign w:val="superscript"/>
        </w:rPr>
        <w:t>§</w:t>
      </w:r>
      <w:r w:rsidRPr="00F82EFC">
        <w:t>Gjedsted J</w:t>
      </w:r>
      <w:r w:rsidRPr="00F82EFC">
        <w:rPr>
          <w:rFonts w:ascii="Arial" w:hAnsi="Arial" w:cs="Arial"/>
          <w:color w:val="000000" w:themeColor="text1"/>
          <w:sz w:val="22"/>
          <w:szCs w:val="22"/>
          <w:vertAlign w:val="superscript"/>
        </w:rPr>
        <w:t>1,8</w:t>
      </w:r>
      <w:r w:rsidRPr="00F82EFC">
        <w:t xml:space="preserve">, </w:t>
      </w:r>
      <w:r>
        <w:t xml:space="preserve"> </w:t>
      </w:r>
      <w:r w:rsidRPr="00F82EFC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§</w:t>
      </w:r>
      <w:r w:rsidRPr="00787837">
        <w:rPr>
          <w:lang w:val="en-US"/>
        </w:rPr>
        <w:t>Ravn, HB</w:t>
      </w:r>
      <w:r w:rsidRPr="00F82EFC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3,4</w:t>
      </w:r>
      <w:r w:rsidRPr="00787837">
        <w:rPr>
          <w:lang w:val="en-US"/>
        </w:rPr>
        <w:t>.</w:t>
      </w:r>
    </w:p>
    <w:p w14:paraId="5D29FB30" w14:textId="77777777" w:rsidR="00F82EFC" w:rsidRDefault="00F82EFC" w:rsidP="00F82EFC">
      <w:pPr>
        <w:spacing w:line="276" w:lineRule="auto"/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</w:pPr>
    </w:p>
    <w:p w14:paraId="503EA007" w14:textId="30C7B99F" w:rsidR="00F82EFC" w:rsidRPr="00FC4EA4" w:rsidRDefault="00F82EFC" w:rsidP="00F82EFC">
      <w:p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C4EA4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§</w:t>
      </w:r>
      <w:r w:rsidRPr="00FC4EA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Shared last authorship.</w:t>
      </w:r>
    </w:p>
    <w:p w14:paraId="0D8DFA3F" w14:textId="77777777" w:rsidR="00F82EFC" w:rsidRPr="00FC4EA4" w:rsidRDefault="00F82EFC" w:rsidP="00F82EFC">
      <w:p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1AC6043A" w14:textId="77777777" w:rsidR="00F82EFC" w:rsidRPr="00FC4EA4" w:rsidRDefault="00F82EFC" w:rsidP="00F82EFC">
      <w:p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C4EA4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1</w:t>
      </w:r>
      <w:r w:rsidRPr="00FC4EA4">
        <w:rPr>
          <w:rFonts w:ascii="Arial" w:hAnsi="Arial" w:cs="Arial"/>
          <w:color w:val="000000" w:themeColor="text1"/>
          <w:sz w:val="22"/>
          <w:szCs w:val="22"/>
          <w:lang w:val="en-US"/>
        </w:rPr>
        <w:t>Department of Cardiothoracic Anesthesiology, Rigshospitalet, Copenhagen University Hospital, Copenhagen, Denmark</w:t>
      </w:r>
    </w:p>
    <w:p w14:paraId="399CE788" w14:textId="77777777" w:rsidR="00F82EFC" w:rsidRDefault="00F82EFC" w:rsidP="00F82EFC">
      <w:p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C4EA4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2</w:t>
      </w:r>
      <w:r w:rsidRPr="00FC4EA4">
        <w:rPr>
          <w:rFonts w:ascii="Arial" w:hAnsi="Arial" w:cs="Arial"/>
          <w:color w:val="000000" w:themeColor="text1"/>
          <w:sz w:val="22"/>
          <w:szCs w:val="22"/>
          <w:lang w:val="en-US"/>
        </w:rPr>
        <w:t>Faculty of Health and Medical Sciences, University of Copenhagen, Copenhagen, Denmark</w:t>
      </w:r>
    </w:p>
    <w:p w14:paraId="536B2AAA" w14:textId="77777777" w:rsidR="00F82EFC" w:rsidRDefault="00F82EFC" w:rsidP="00F82EFC">
      <w:p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3</w:t>
      </w:r>
      <w:r w:rsidRPr="00FC4EA4">
        <w:rPr>
          <w:rFonts w:ascii="Arial" w:hAnsi="Arial" w:cs="Arial"/>
          <w:color w:val="000000" w:themeColor="text1"/>
          <w:sz w:val="22"/>
          <w:szCs w:val="22"/>
          <w:lang w:val="en-US"/>
        </w:rPr>
        <w:t>Department of Anesthesiology and Intensive Care, Odense University Hospital, Odense, Denmark</w:t>
      </w:r>
    </w:p>
    <w:p w14:paraId="5150A8ED" w14:textId="77777777" w:rsidR="00F82EFC" w:rsidRPr="00FC4EA4" w:rsidRDefault="00F82EFC" w:rsidP="00F82EFC">
      <w:p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4</w:t>
      </w:r>
      <w:r w:rsidRPr="00FC4EA4">
        <w:rPr>
          <w:rFonts w:ascii="Arial" w:hAnsi="Arial" w:cs="Arial"/>
          <w:color w:val="000000" w:themeColor="text1"/>
          <w:sz w:val="22"/>
          <w:szCs w:val="22"/>
          <w:lang w:val="en-US"/>
        </w:rPr>
        <w:t>Department of Clinical Research, University of Southern Denmark, Odense, Denmark</w:t>
      </w:r>
    </w:p>
    <w:p w14:paraId="1E6D7EE4" w14:textId="77777777" w:rsidR="00F82EFC" w:rsidRPr="00FC4EA4" w:rsidRDefault="00F82EFC" w:rsidP="00F82EFC">
      <w:p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5</w:t>
      </w:r>
      <w:r w:rsidRPr="00FC4EA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Department of Cardiology, Rigshospitalet, Copenhagen University Hospital, Copenhagen, Denmark </w:t>
      </w:r>
    </w:p>
    <w:p w14:paraId="69A9AECB" w14:textId="77777777" w:rsidR="00F82EFC" w:rsidRPr="00FC4EA4" w:rsidRDefault="00F82EFC" w:rsidP="00F82EFC">
      <w:p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6</w:t>
      </w:r>
      <w:r w:rsidRPr="00FC4EA4">
        <w:rPr>
          <w:rFonts w:ascii="Arial" w:hAnsi="Arial" w:cs="Arial"/>
          <w:color w:val="000000" w:themeColor="text1"/>
          <w:sz w:val="22"/>
          <w:szCs w:val="22"/>
          <w:lang w:val="en-US"/>
        </w:rPr>
        <w:t>Department of Pediatric Cardiology, Rigshospitalet, Copenhagen University Hospital, Copenhagen, Denmark</w:t>
      </w:r>
    </w:p>
    <w:p w14:paraId="2DA383E7" w14:textId="77777777" w:rsidR="00F82EFC" w:rsidRPr="00FC4EA4" w:rsidRDefault="00F82EFC" w:rsidP="00F82EFC">
      <w:p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7</w:t>
      </w:r>
      <w:r w:rsidRPr="00FC4EA4">
        <w:rPr>
          <w:rFonts w:ascii="Arial" w:hAnsi="Arial" w:cs="Arial"/>
          <w:color w:val="000000" w:themeColor="text1"/>
          <w:sz w:val="22"/>
          <w:szCs w:val="22"/>
          <w:lang w:val="en-US"/>
        </w:rPr>
        <w:t>Department of Cardiothoracic Surgery, Rigshospitalet, Copenhagen University Hospital, Copenhagen, Denmark</w:t>
      </w:r>
    </w:p>
    <w:p w14:paraId="75080CCE" w14:textId="77777777" w:rsidR="00F82EFC" w:rsidRPr="00FC4EA4" w:rsidRDefault="00F82EFC" w:rsidP="00F82EFC">
      <w:pPr>
        <w:spacing w:line="276" w:lineRule="auto"/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8</w:t>
      </w:r>
      <w:r w:rsidRPr="00FC4EA4">
        <w:rPr>
          <w:rFonts w:ascii="Arial" w:hAnsi="Arial" w:cs="Arial"/>
          <w:color w:val="000000" w:themeColor="text1"/>
          <w:sz w:val="22"/>
          <w:szCs w:val="22"/>
          <w:lang w:val="en-US"/>
        </w:rPr>
        <w:t>Department of Clinical Medicine, University of Copenhagen, Copenhagen, Denmark</w:t>
      </w:r>
    </w:p>
    <w:p w14:paraId="50E03D83" w14:textId="77777777" w:rsidR="00F82EFC" w:rsidRDefault="00F82EFC" w:rsidP="00F82EFC">
      <w:p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5D53F50A" w14:textId="77777777" w:rsidR="00F82EFC" w:rsidRPr="00AC39BE" w:rsidRDefault="00F82EFC" w:rsidP="00F82EFC">
      <w:p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78EC743E" w14:textId="77777777" w:rsidR="00F82EFC" w:rsidRDefault="00F82EFC" w:rsidP="00F82EFC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AC39BE">
        <w:rPr>
          <w:rFonts w:ascii="Arial" w:hAnsi="Arial" w:cs="Arial"/>
          <w:sz w:val="22"/>
          <w:szCs w:val="22"/>
          <w:lang w:val="en-US"/>
        </w:rPr>
        <w:t>For information regarding this article, contact the corresponding author.</w:t>
      </w:r>
    </w:p>
    <w:p w14:paraId="22347925" w14:textId="77777777" w:rsidR="00F82EFC" w:rsidRPr="00AC39BE" w:rsidRDefault="00F82EFC" w:rsidP="00F82EFC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</w:p>
    <w:p w14:paraId="6DF35F42" w14:textId="4114549F" w:rsidR="00983C80" w:rsidRDefault="00F82EFC" w:rsidP="00F82EFC">
      <w:pPr>
        <w:spacing w:line="276" w:lineRule="auto"/>
        <w:rPr>
          <w:rFonts w:ascii="Arial" w:hAnsi="Arial" w:cs="Arial"/>
          <w:sz w:val="22"/>
          <w:lang w:val="en-US"/>
        </w:rPr>
      </w:pPr>
      <w:r w:rsidRPr="00AC39BE">
        <w:rPr>
          <w:rFonts w:ascii="Arial" w:hAnsi="Arial" w:cs="Arial"/>
          <w:sz w:val="22"/>
          <w:szCs w:val="22"/>
          <w:lang w:val="en-US"/>
        </w:rPr>
        <w:t>Email</w:t>
      </w:r>
      <w:r w:rsidRPr="00AC39BE">
        <w:rPr>
          <w:rFonts w:ascii="Arial" w:hAnsi="Arial" w:cs="Arial"/>
          <w:sz w:val="22"/>
          <w:lang w:val="en-US"/>
        </w:rPr>
        <w:t xml:space="preserve">: </w:t>
      </w:r>
      <w:hyperlink r:id="rId6" w:history="1">
        <w:r w:rsidRPr="00AC39BE">
          <w:rPr>
            <w:rStyle w:val="Hyperlink"/>
            <w:rFonts w:ascii="Arial" w:hAnsi="Arial" w:cs="Arial"/>
            <w:sz w:val="22"/>
            <w:lang w:val="en-US"/>
          </w:rPr>
          <w:t>Jonas.Kronborg@regionh.dk</w:t>
        </w:r>
      </w:hyperlink>
      <w:r w:rsidRPr="00AC39BE">
        <w:rPr>
          <w:rFonts w:ascii="Arial" w:hAnsi="Arial" w:cs="Arial"/>
          <w:sz w:val="22"/>
          <w:lang w:val="en-US"/>
        </w:rPr>
        <w:t xml:space="preserve"> </w:t>
      </w:r>
    </w:p>
    <w:p w14:paraId="66B27134" w14:textId="77777777" w:rsidR="00B97656" w:rsidRDefault="00B97656" w:rsidP="00F82EFC">
      <w:pPr>
        <w:spacing w:line="276" w:lineRule="auto"/>
        <w:rPr>
          <w:rFonts w:ascii="Arial" w:hAnsi="Arial" w:cs="Arial"/>
          <w:color w:val="0000FF"/>
          <w:sz w:val="22"/>
          <w:u w:val="single"/>
          <w:lang w:val="en-US"/>
        </w:rPr>
      </w:pPr>
    </w:p>
    <w:p w14:paraId="342B91B5" w14:textId="77777777" w:rsidR="00B97656" w:rsidRDefault="00B97656" w:rsidP="00F82EFC">
      <w:pPr>
        <w:spacing w:line="276" w:lineRule="auto"/>
        <w:rPr>
          <w:rFonts w:ascii="Arial" w:hAnsi="Arial" w:cs="Arial"/>
          <w:color w:val="0000FF"/>
          <w:sz w:val="22"/>
          <w:u w:val="single"/>
          <w:lang w:val="en-US"/>
        </w:rPr>
      </w:pPr>
    </w:p>
    <w:p w14:paraId="36934A62" w14:textId="77777777" w:rsidR="00B97656" w:rsidRDefault="00B97656" w:rsidP="00F82EFC">
      <w:pPr>
        <w:spacing w:line="276" w:lineRule="auto"/>
        <w:rPr>
          <w:rFonts w:ascii="Arial" w:hAnsi="Arial" w:cs="Arial"/>
          <w:color w:val="0000FF"/>
          <w:sz w:val="22"/>
          <w:u w:val="single"/>
          <w:lang w:val="en-US"/>
        </w:rPr>
      </w:pPr>
    </w:p>
    <w:p w14:paraId="5717C718" w14:textId="77777777" w:rsidR="00B97656" w:rsidRDefault="00B97656" w:rsidP="00F82EFC">
      <w:pPr>
        <w:spacing w:line="276" w:lineRule="auto"/>
        <w:rPr>
          <w:rFonts w:ascii="Arial" w:hAnsi="Arial" w:cs="Arial"/>
          <w:color w:val="0000FF"/>
          <w:sz w:val="22"/>
          <w:u w:val="single"/>
          <w:lang w:val="en-US"/>
        </w:rPr>
      </w:pPr>
    </w:p>
    <w:p w14:paraId="213D95DF" w14:textId="77777777" w:rsidR="00B97656" w:rsidRDefault="00B97656" w:rsidP="00F82EFC">
      <w:pPr>
        <w:spacing w:line="276" w:lineRule="auto"/>
        <w:rPr>
          <w:rFonts w:ascii="Arial" w:hAnsi="Arial" w:cs="Arial"/>
          <w:color w:val="0000FF"/>
          <w:sz w:val="22"/>
          <w:u w:val="single"/>
          <w:lang w:val="en-US"/>
        </w:rPr>
      </w:pPr>
    </w:p>
    <w:p w14:paraId="4A41C140" w14:textId="77777777" w:rsidR="00B97656" w:rsidRDefault="00B97656" w:rsidP="00F82EFC">
      <w:pPr>
        <w:spacing w:line="276" w:lineRule="auto"/>
        <w:rPr>
          <w:rFonts w:ascii="Arial" w:hAnsi="Arial" w:cs="Arial"/>
          <w:color w:val="0000FF"/>
          <w:sz w:val="22"/>
          <w:u w:val="single"/>
          <w:lang w:val="en-US"/>
        </w:rPr>
      </w:pPr>
    </w:p>
    <w:p w14:paraId="1E5482F4" w14:textId="77777777" w:rsidR="00B97656" w:rsidRPr="00F82EFC" w:rsidRDefault="00B97656" w:rsidP="00F82EFC">
      <w:pPr>
        <w:spacing w:line="276" w:lineRule="auto"/>
        <w:rPr>
          <w:rFonts w:ascii="Arial" w:hAnsi="Arial" w:cs="Arial"/>
          <w:color w:val="0000FF"/>
          <w:sz w:val="22"/>
          <w:u w:val="single"/>
          <w:lang w:val="en-US"/>
        </w:rPr>
      </w:pPr>
    </w:p>
    <w:tbl>
      <w:tblPr>
        <w:tblpPr w:leftFromText="141" w:rightFromText="141" w:vertAnchor="text" w:horzAnchor="margin" w:tblpY="180"/>
        <w:tblW w:w="9765" w:type="dxa"/>
        <w:tblBorders>
          <w:top w:val="single" w:sz="6" w:space="0" w:color="000000"/>
          <w:bottom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"/>
        <w:gridCol w:w="2655"/>
        <w:gridCol w:w="2268"/>
        <w:gridCol w:w="2145"/>
        <w:gridCol w:w="1955"/>
      </w:tblGrid>
      <w:tr w:rsidR="00DC6D5D" w:rsidRPr="00F82EFC" w14:paraId="309B7E67" w14:textId="77777777" w:rsidTr="00CE42A6">
        <w:trPr>
          <w:trHeight w:val="326"/>
          <w:tblHeader/>
        </w:trPr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D99F619" w14:textId="77777777" w:rsidR="00DC6D5D" w:rsidRPr="00CE42A6" w:rsidRDefault="00DC6D5D" w:rsidP="00DC6D5D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  <w:lang w:val="en-US"/>
              </w:rPr>
            </w:pPr>
            <w:r w:rsidRPr="00CE42A6">
              <w:rPr>
                <w:b/>
                <w:bCs/>
                <w:color w:val="FFFFFF" w:themeColor="background1"/>
                <w:sz w:val="21"/>
                <w:szCs w:val="21"/>
                <w:lang w:val="en-US"/>
              </w:rPr>
              <w:lastRenderedPageBreak/>
              <w:t>Stage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E74B5" w:themeFill="accent5" w:themeFillShade="B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14:paraId="6682D1C1" w14:textId="77777777" w:rsidR="00DC6D5D" w:rsidRPr="00CE42A6" w:rsidRDefault="00DC6D5D" w:rsidP="00CE42A6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  <w:lang w:val="en-US"/>
              </w:rPr>
            </w:pPr>
            <w:r w:rsidRPr="00CE42A6">
              <w:rPr>
                <w:b/>
                <w:bCs/>
                <w:color w:val="FFFFFF" w:themeColor="background1"/>
                <w:sz w:val="21"/>
                <w:szCs w:val="21"/>
                <w:lang w:val="en-US"/>
              </w:rPr>
              <w:t>Serum creatinine criteria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E74B5" w:themeFill="accent5" w:themeFillShade="B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14:paraId="43B5CD8D" w14:textId="583B1103" w:rsidR="00DC6D5D" w:rsidRPr="00CE42A6" w:rsidRDefault="00DC6D5D" w:rsidP="00DC6D5D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  <w:lang w:val="en-US"/>
              </w:rPr>
            </w:pPr>
            <w:r w:rsidRPr="00CE42A6">
              <w:rPr>
                <w:b/>
                <w:bCs/>
                <w:color w:val="FFFFFF" w:themeColor="background1"/>
                <w:sz w:val="21"/>
                <w:szCs w:val="21"/>
                <w:lang w:val="en-US"/>
              </w:rPr>
              <w:t xml:space="preserve">Urine output criteria </w:t>
            </w:r>
            <w:r w:rsidRPr="00CE42A6">
              <w:rPr>
                <w:i/>
                <w:iCs/>
                <w:color w:val="FFFFFF" w:themeColor="background1"/>
                <w:sz w:val="21"/>
                <w:szCs w:val="21"/>
                <w:lang w:val="en-US"/>
              </w:rPr>
              <w:t>(ml/kg/h)</w:t>
            </w:r>
          </w:p>
        </w:tc>
      </w:tr>
      <w:tr w:rsidR="00DC6D5D" w:rsidRPr="000D4C36" w14:paraId="1ED0D312" w14:textId="77777777" w:rsidTr="00CE42A6">
        <w:trPr>
          <w:trHeight w:val="380"/>
          <w:tblHeader/>
        </w:trPr>
        <w:tc>
          <w:tcPr>
            <w:tcW w:w="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584D09A3" w14:textId="77777777" w:rsidR="00DC6D5D" w:rsidRPr="00CE42A6" w:rsidRDefault="00DC6D5D" w:rsidP="00DC6D5D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2E74B5" w:themeFill="accent5" w:themeFillShade="B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E77925A" w14:textId="4592A46A" w:rsidR="00DC6D5D" w:rsidRPr="00CE42A6" w:rsidRDefault="00DC6D5D" w:rsidP="00CE42A6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  <w:lang w:val="en-US"/>
              </w:rPr>
            </w:pPr>
            <w:r w:rsidRPr="00CE42A6">
              <w:rPr>
                <w:b/>
                <w:bCs/>
                <w:color w:val="FFFFFF" w:themeColor="background1"/>
                <w:sz w:val="21"/>
                <w:szCs w:val="21"/>
                <w:lang w:val="en-US"/>
              </w:rPr>
              <w:t>Pediatric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C363BE4" w14:textId="23840679" w:rsidR="00DC6D5D" w:rsidRPr="00CE42A6" w:rsidRDefault="00DC6D5D" w:rsidP="00CE42A6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  <w:lang w:val="en-US"/>
              </w:rPr>
            </w:pPr>
            <w:r w:rsidRPr="00CE42A6">
              <w:rPr>
                <w:b/>
                <w:bCs/>
                <w:color w:val="FFFFFF" w:themeColor="background1"/>
                <w:sz w:val="21"/>
                <w:szCs w:val="21"/>
                <w:lang w:val="en-US"/>
              </w:rPr>
              <w:t>Neonatal modifications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2E74B5" w:themeFill="accent5" w:themeFillShade="B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7A498AE" w14:textId="74600A9C" w:rsidR="00DC6D5D" w:rsidRPr="00CE42A6" w:rsidRDefault="00DC6D5D" w:rsidP="00DC6D5D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  <w:lang w:val="en-US"/>
              </w:rPr>
            </w:pPr>
            <w:r w:rsidRPr="00CE42A6">
              <w:rPr>
                <w:b/>
                <w:bCs/>
                <w:color w:val="FFFFFF" w:themeColor="background1"/>
                <w:sz w:val="21"/>
                <w:szCs w:val="21"/>
                <w:lang w:val="en-US"/>
              </w:rPr>
              <w:t>Pediatric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08238FC" w14:textId="1AF916EB" w:rsidR="00DC6D5D" w:rsidRPr="00CE42A6" w:rsidRDefault="00DC6D5D" w:rsidP="00DC6D5D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  <w:lang w:val="en-US"/>
              </w:rPr>
            </w:pPr>
            <w:r w:rsidRPr="00CE42A6">
              <w:rPr>
                <w:b/>
                <w:bCs/>
                <w:color w:val="FFFFFF" w:themeColor="background1"/>
                <w:sz w:val="21"/>
                <w:szCs w:val="21"/>
                <w:lang w:val="en-US"/>
              </w:rPr>
              <w:t>Neonatal modifications</w:t>
            </w:r>
            <w:r w:rsidRPr="00CE42A6">
              <w:rPr>
                <w:b/>
                <w:bCs/>
                <w:color w:val="FFFFFF" w:themeColor="background1"/>
                <w:sz w:val="21"/>
                <w:szCs w:val="21"/>
                <w:vertAlign w:val="superscript"/>
                <w:lang w:val="en-US"/>
              </w:rPr>
              <w:t xml:space="preserve"> </w:t>
            </w:r>
          </w:p>
        </w:tc>
      </w:tr>
      <w:tr w:rsidR="00DC6D5D" w:rsidRPr="000D4C36" w14:paraId="5E01F36A" w14:textId="77777777" w:rsidTr="00CE42A6">
        <w:trPr>
          <w:trHeight w:val="922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C3E23DE" w14:textId="77777777" w:rsidR="00DC6D5D" w:rsidRPr="000D4C36" w:rsidRDefault="00DC6D5D" w:rsidP="00DC6D5D">
            <w:pPr>
              <w:jc w:val="center"/>
              <w:rPr>
                <w:sz w:val="21"/>
                <w:szCs w:val="21"/>
                <w:lang w:val="en-US"/>
              </w:rPr>
            </w:pPr>
            <w:r w:rsidRPr="000D4C36">
              <w:rPr>
                <w:sz w:val="21"/>
                <w:szCs w:val="21"/>
                <w:lang w:val="en-US"/>
              </w:rPr>
              <w:t>1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6F2E830" w14:textId="77777777" w:rsidR="00DC6D5D" w:rsidRPr="000D4C36" w:rsidRDefault="00DC6D5D" w:rsidP="00CE42A6">
            <w:pPr>
              <w:jc w:val="center"/>
              <w:rPr>
                <w:sz w:val="21"/>
                <w:szCs w:val="21"/>
                <w:lang w:val="en-US"/>
              </w:rPr>
            </w:pPr>
            <w:r w:rsidRPr="000D4C36">
              <w:rPr>
                <w:sz w:val="21"/>
                <w:szCs w:val="21"/>
                <w:lang w:val="en-US"/>
              </w:rPr>
              <w:t>≥0.3</w:t>
            </w:r>
            <w:r>
              <w:rPr>
                <w:sz w:val="21"/>
                <w:szCs w:val="21"/>
                <w:lang w:val="en-US"/>
              </w:rPr>
              <w:t xml:space="preserve"> mg/dl</w:t>
            </w:r>
            <w:r w:rsidRPr="000D4C36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r</w:t>
            </w:r>
            <w:r w:rsidRPr="000D4C36">
              <w:rPr>
                <w:sz w:val="21"/>
                <w:szCs w:val="21"/>
                <w:lang w:val="en-US"/>
              </w:rPr>
              <w:t>ise within 48 h or ≥1.5–1.9 × rise</w:t>
            </w:r>
            <w:r>
              <w:rPr>
                <w:sz w:val="21"/>
                <w:szCs w:val="21"/>
                <w:lang w:val="en-US"/>
              </w:rPr>
              <w:t xml:space="preserve"> from </w:t>
            </w:r>
            <w:proofErr w:type="spellStart"/>
            <w:r>
              <w:rPr>
                <w:sz w:val="21"/>
                <w:szCs w:val="21"/>
                <w:lang w:val="en-US"/>
              </w:rPr>
              <w:t>baseline</w:t>
            </w:r>
            <w:r>
              <w:rPr>
                <w:b/>
                <w:bCs/>
                <w:sz w:val="21"/>
                <w:szCs w:val="21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FC21DDB" w14:textId="77777777" w:rsidR="00DC6D5D" w:rsidRPr="000D4C36" w:rsidRDefault="00DC6D5D" w:rsidP="00CE42A6">
            <w:pPr>
              <w:jc w:val="center"/>
              <w:rPr>
                <w:sz w:val="21"/>
                <w:szCs w:val="21"/>
                <w:vertAlign w:val="superscript"/>
                <w:lang w:val="en-US"/>
              </w:rPr>
            </w:pPr>
            <w:r w:rsidRPr="000D4C36">
              <w:rPr>
                <w:sz w:val="21"/>
                <w:szCs w:val="21"/>
                <w:lang w:val="en-US"/>
              </w:rPr>
              <w:t>≥0.3</w:t>
            </w:r>
            <w:r>
              <w:rPr>
                <w:sz w:val="21"/>
                <w:szCs w:val="21"/>
                <w:lang w:val="en-US"/>
              </w:rPr>
              <w:t xml:space="preserve"> mg/dl</w:t>
            </w:r>
            <w:r w:rsidRPr="000D4C36">
              <w:rPr>
                <w:sz w:val="21"/>
                <w:szCs w:val="21"/>
                <w:lang w:val="en-US"/>
              </w:rPr>
              <w:t xml:space="preserve"> rise within 48 h or ≥1.5–1.9 × rise </w:t>
            </w:r>
            <w:r>
              <w:rPr>
                <w:sz w:val="21"/>
                <w:szCs w:val="21"/>
                <w:lang w:val="en-US"/>
              </w:rPr>
              <w:t xml:space="preserve">from </w:t>
            </w:r>
            <w:proofErr w:type="spellStart"/>
            <w:r>
              <w:rPr>
                <w:sz w:val="21"/>
                <w:szCs w:val="21"/>
                <w:lang w:val="en-US"/>
              </w:rPr>
              <w:t>reference</w:t>
            </w:r>
            <w:r>
              <w:rPr>
                <w:b/>
                <w:bCs/>
                <w:sz w:val="21"/>
                <w:szCs w:val="21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50018AD" w14:textId="77777777" w:rsidR="00DC6D5D" w:rsidRPr="000D4C36" w:rsidRDefault="00DC6D5D" w:rsidP="00DC6D5D">
            <w:pPr>
              <w:jc w:val="center"/>
              <w:rPr>
                <w:sz w:val="21"/>
                <w:szCs w:val="21"/>
                <w:lang w:val="en-US"/>
              </w:rPr>
            </w:pPr>
            <w:r w:rsidRPr="000D4C36">
              <w:rPr>
                <w:sz w:val="21"/>
                <w:szCs w:val="21"/>
                <w:lang w:val="en-US"/>
              </w:rPr>
              <w:t xml:space="preserve">≤ 0.5 for </w:t>
            </w:r>
            <w:r>
              <w:rPr>
                <w:sz w:val="21"/>
                <w:szCs w:val="21"/>
                <w:lang w:val="en-US"/>
              </w:rPr>
              <w:t>6-12h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FBF6E94" w14:textId="77777777" w:rsidR="00DC6D5D" w:rsidRPr="000D4C36" w:rsidRDefault="00DC6D5D" w:rsidP="00DC6D5D">
            <w:pPr>
              <w:jc w:val="center"/>
              <w:rPr>
                <w:sz w:val="21"/>
                <w:szCs w:val="21"/>
                <w:lang w:val="en-US"/>
              </w:rPr>
            </w:pPr>
            <w:r w:rsidRPr="000D4C36">
              <w:rPr>
                <w:sz w:val="21"/>
                <w:szCs w:val="21"/>
                <w:lang w:val="en-US"/>
              </w:rPr>
              <w:t>≤ 1 for 24 h</w:t>
            </w:r>
          </w:p>
        </w:tc>
      </w:tr>
      <w:tr w:rsidR="00DC6D5D" w:rsidRPr="000D4C36" w14:paraId="1F78063A" w14:textId="77777777" w:rsidTr="00CE42A6">
        <w:trPr>
          <w:trHeight w:val="644"/>
        </w:trPr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BE40692" w14:textId="77777777" w:rsidR="00DC6D5D" w:rsidRPr="000D4C36" w:rsidRDefault="00DC6D5D" w:rsidP="00DC6D5D">
            <w:pPr>
              <w:jc w:val="center"/>
              <w:rPr>
                <w:sz w:val="21"/>
                <w:szCs w:val="21"/>
                <w:lang w:val="en-US"/>
              </w:rPr>
            </w:pPr>
            <w:r w:rsidRPr="000D4C36"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492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5DCD971" w14:textId="77777777" w:rsidR="00DC6D5D" w:rsidRPr="000D4C36" w:rsidRDefault="00DC6D5D" w:rsidP="00CE42A6">
            <w:pPr>
              <w:jc w:val="center"/>
              <w:rPr>
                <w:sz w:val="21"/>
                <w:szCs w:val="21"/>
                <w:lang w:val="en-US"/>
              </w:rPr>
            </w:pPr>
            <w:r w:rsidRPr="000D4C36">
              <w:rPr>
                <w:sz w:val="21"/>
                <w:szCs w:val="21"/>
                <w:lang w:val="en-US"/>
              </w:rPr>
              <w:t>≥2</w:t>
            </w:r>
            <w:r>
              <w:rPr>
                <w:sz w:val="21"/>
                <w:szCs w:val="21"/>
                <w:lang w:val="en-US"/>
              </w:rPr>
              <w:t>.0</w:t>
            </w:r>
            <w:r w:rsidRPr="000D4C36">
              <w:rPr>
                <w:sz w:val="21"/>
                <w:szCs w:val="21"/>
                <w:lang w:val="en-US"/>
              </w:rPr>
              <w:t>–2.9 × rise from baseline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8EAC0D" w14:textId="77777777" w:rsidR="00DC6D5D" w:rsidRPr="000D4C36" w:rsidRDefault="00DC6D5D" w:rsidP="00DC6D5D">
            <w:pPr>
              <w:jc w:val="center"/>
              <w:rPr>
                <w:sz w:val="21"/>
                <w:szCs w:val="21"/>
                <w:lang w:val="en-US"/>
              </w:rPr>
            </w:pPr>
            <w:r w:rsidRPr="000D4C36">
              <w:rPr>
                <w:sz w:val="21"/>
                <w:szCs w:val="21"/>
                <w:lang w:val="en-US"/>
              </w:rPr>
              <w:t>≤ 0.5 f</w:t>
            </w:r>
            <w:r>
              <w:rPr>
                <w:sz w:val="21"/>
                <w:szCs w:val="21"/>
                <w:lang w:val="en-US"/>
              </w:rPr>
              <w:t xml:space="preserve">or </w:t>
            </w:r>
            <w:r w:rsidRPr="000D4C36">
              <w:rPr>
                <w:sz w:val="21"/>
                <w:szCs w:val="21"/>
                <w:lang w:val="en-US"/>
              </w:rPr>
              <w:t>≥</w:t>
            </w:r>
            <w:r>
              <w:rPr>
                <w:sz w:val="21"/>
                <w:szCs w:val="21"/>
                <w:lang w:val="en-US"/>
              </w:rPr>
              <w:t>12 h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06B4D0F" w14:textId="77777777" w:rsidR="00DC6D5D" w:rsidRPr="000D4C36" w:rsidRDefault="00DC6D5D" w:rsidP="00DC6D5D">
            <w:pPr>
              <w:jc w:val="center"/>
              <w:rPr>
                <w:sz w:val="21"/>
                <w:szCs w:val="21"/>
                <w:lang w:val="en-US"/>
              </w:rPr>
            </w:pPr>
            <w:r w:rsidRPr="000D4C36">
              <w:rPr>
                <w:sz w:val="21"/>
                <w:szCs w:val="21"/>
                <w:lang w:val="en-US"/>
              </w:rPr>
              <w:t>≤ 0.5 for 24 h</w:t>
            </w:r>
          </w:p>
        </w:tc>
      </w:tr>
      <w:tr w:rsidR="00DC6D5D" w:rsidRPr="000D4C36" w14:paraId="49DF130F" w14:textId="77777777" w:rsidTr="00CE42A6">
        <w:trPr>
          <w:trHeight w:val="1173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A93A760" w14:textId="77777777" w:rsidR="00DC6D5D" w:rsidRPr="000D4C36" w:rsidRDefault="00DC6D5D" w:rsidP="00DC6D5D">
            <w:pPr>
              <w:jc w:val="center"/>
              <w:rPr>
                <w:sz w:val="21"/>
                <w:szCs w:val="21"/>
                <w:lang w:val="en-US"/>
              </w:rPr>
            </w:pPr>
            <w:r w:rsidRPr="000D4C36">
              <w:rPr>
                <w:sz w:val="21"/>
                <w:szCs w:val="21"/>
                <w:lang w:val="en-US"/>
              </w:rPr>
              <w:t>3</w:t>
            </w: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D88F293" w14:textId="538B1BA3" w:rsidR="00DC6D5D" w:rsidRPr="000D4C36" w:rsidRDefault="00DC6D5D" w:rsidP="00CE42A6">
            <w:pPr>
              <w:jc w:val="center"/>
              <w:rPr>
                <w:sz w:val="21"/>
                <w:szCs w:val="21"/>
                <w:lang w:val="en-US"/>
              </w:rPr>
            </w:pPr>
            <w:r w:rsidRPr="000D4C36">
              <w:rPr>
                <w:sz w:val="21"/>
                <w:szCs w:val="21"/>
                <w:lang w:val="en-US"/>
              </w:rPr>
              <w:t>≥3</w:t>
            </w:r>
            <w:r>
              <w:rPr>
                <w:sz w:val="21"/>
                <w:szCs w:val="21"/>
                <w:lang w:val="en-US"/>
              </w:rPr>
              <w:t>.0</w:t>
            </w:r>
            <w:r w:rsidRPr="000D4C36">
              <w:rPr>
                <w:sz w:val="21"/>
                <w:szCs w:val="21"/>
                <w:lang w:val="en-US"/>
              </w:rPr>
              <w:t xml:space="preserve"> × rise from baseline or ≥4.0</w:t>
            </w:r>
            <w:r>
              <w:rPr>
                <w:sz w:val="21"/>
                <w:szCs w:val="21"/>
                <w:lang w:val="en-US"/>
              </w:rPr>
              <w:t xml:space="preserve"> mg/dl</w:t>
            </w:r>
            <w:r w:rsidRPr="000D4C36">
              <w:rPr>
                <w:sz w:val="21"/>
                <w:szCs w:val="21"/>
                <w:lang w:val="en-US"/>
              </w:rPr>
              <w:t xml:space="preserve"> or </w:t>
            </w:r>
            <w:r w:rsidR="00870AB4">
              <w:rPr>
                <w:sz w:val="21"/>
                <w:szCs w:val="21"/>
                <w:lang w:val="en-US"/>
              </w:rPr>
              <w:t>K</w:t>
            </w:r>
            <w:r w:rsidRPr="000D4C36">
              <w:rPr>
                <w:sz w:val="21"/>
                <w:szCs w:val="21"/>
                <w:lang w:val="en-US"/>
              </w:rPr>
              <w:t xml:space="preserve">RT </w:t>
            </w:r>
            <w:r>
              <w:rPr>
                <w:sz w:val="21"/>
                <w:szCs w:val="21"/>
                <w:lang w:val="en-US"/>
              </w:rPr>
              <w:t xml:space="preserve">or </w:t>
            </w:r>
            <w:r w:rsidRPr="000D4C36">
              <w:rPr>
                <w:sz w:val="21"/>
                <w:szCs w:val="21"/>
                <w:lang w:val="en-US"/>
              </w:rPr>
              <w:t>eGFR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r w:rsidRPr="000D4C36">
              <w:rPr>
                <w:sz w:val="21"/>
                <w:szCs w:val="21"/>
                <w:lang w:val="en-US"/>
              </w:rPr>
              <w:t>&lt;35 ml/min per 1.73 m</w:t>
            </w:r>
            <w:r w:rsidRPr="000D4C36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9CEF667" w14:textId="3655F849" w:rsidR="00DC6D5D" w:rsidRPr="000D4C36" w:rsidRDefault="00DC6D5D" w:rsidP="00CE42A6">
            <w:pPr>
              <w:jc w:val="center"/>
              <w:rPr>
                <w:sz w:val="21"/>
                <w:szCs w:val="21"/>
                <w:lang w:val="en-US"/>
              </w:rPr>
            </w:pPr>
            <w:r w:rsidRPr="000D4C36">
              <w:rPr>
                <w:sz w:val="21"/>
                <w:szCs w:val="21"/>
                <w:lang w:val="en-US"/>
              </w:rPr>
              <w:t>≥3</w:t>
            </w:r>
            <w:r>
              <w:rPr>
                <w:sz w:val="21"/>
                <w:szCs w:val="21"/>
                <w:lang w:val="en-US"/>
              </w:rPr>
              <w:t>.0</w:t>
            </w:r>
            <w:r w:rsidRPr="000D4C36">
              <w:rPr>
                <w:sz w:val="21"/>
                <w:szCs w:val="21"/>
                <w:lang w:val="en-US"/>
              </w:rPr>
              <w:t xml:space="preserve"> × rise from</w:t>
            </w:r>
            <w:r w:rsidR="00CE42A6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reference</w:t>
            </w:r>
            <w:r w:rsidRPr="000D4C36">
              <w:rPr>
                <w:sz w:val="21"/>
                <w:szCs w:val="21"/>
                <w:lang w:val="en-US"/>
              </w:rPr>
              <w:t xml:space="preserve"> or ≥2.5</w:t>
            </w:r>
            <w:r>
              <w:rPr>
                <w:sz w:val="21"/>
                <w:szCs w:val="21"/>
                <w:vertAlign w:val="superscript"/>
                <w:lang w:val="en-US"/>
              </w:rPr>
              <w:t>c</w:t>
            </w:r>
            <w:r w:rsidRPr="000D4C36">
              <w:rPr>
                <w:sz w:val="21"/>
                <w:szCs w:val="21"/>
                <w:lang w:val="en-US"/>
              </w:rPr>
              <w:t xml:space="preserve"> or </w:t>
            </w:r>
            <w:r w:rsidR="008E2B59">
              <w:rPr>
                <w:sz w:val="21"/>
                <w:szCs w:val="21"/>
                <w:lang w:val="en-US"/>
              </w:rPr>
              <w:t>K</w:t>
            </w:r>
            <w:r w:rsidRPr="000D4C36">
              <w:rPr>
                <w:sz w:val="21"/>
                <w:szCs w:val="21"/>
                <w:lang w:val="en-US"/>
              </w:rPr>
              <w:t>RT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3CF90C7" w14:textId="77777777" w:rsidR="00DC6D5D" w:rsidRDefault="00DC6D5D" w:rsidP="00DC6D5D">
            <w:pPr>
              <w:jc w:val="center"/>
              <w:rPr>
                <w:sz w:val="21"/>
                <w:szCs w:val="21"/>
                <w:lang w:val="en-US"/>
              </w:rPr>
            </w:pPr>
            <w:r w:rsidRPr="000D4C36">
              <w:rPr>
                <w:sz w:val="21"/>
                <w:szCs w:val="21"/>
                <w:lang w:val="en-US"/>
              </w:rPr>
              <w:t>≤ 0.3 for 24 h</w:t>
            </w:r>
            <w:r>
              <w:rPr>
                <w:sz w:val="21"/>
                <w:szCs w:val="21"/>
                <w:lang w:val="en-US"/>
              </w:rPr>
              <w:t xml:space="preserve"> or </w:t>
            </w:r>
          </w:p>
          <w:p w14:paraId="5CF20772" w14:textId="77777777" w:rsidR="00DC6D5D" w:rsidRPr="000D4C36" w:rsidRDefault="00DC6D5D" w:rsidP="00DC6D5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anuria for </w:t>
            </w:r>
            <w:r w:rsidRPr="000D4C36">
              <w:rPr>
                <w:sz w:val="21"/>
                <w:szCs w:val="21"/>
                <w:lang w:val="en-US"/>
              </w:rPr>
              <w:t>≥</w:t>
            </w:r>
            <w:r>
              <w:rPr>
                <w:sz w:val="21"/>
                <w:szCs w:val="21"/>
                <w:lang w:val="en-US"/>
              </w:rPr>
              <w:t xml:space="preserve"> 12h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C14827F" w14:textId="77777777" w:rsidR="00DC6D5D" w:rsidRPr="000D4C36" w:rsidRDefault="00DC6D5D" w:rsidP="00DC6D5D">
            <w:pPr>
              <w:jc w:val="center"/>
              <w:rPr>
                <w:sz w:val="21"/>
                <w:szCs w:val="21"/>
                <w:lang w:val="en-US"/>
              </w:rPr>
            </w:pPr>
            <w:r w:rsidRPr="000D4C36">
              <w:rPr>
                <w:sz w:val="21"/>
                <w:szCs w:val="21"/>
                <w:lang w:val="en-US"/>
              </w:rPr>
              <w:t>≤ 0.3 for 24 h</w:t>
            </w:r>
          </w:p>
        </w:tc>
      </w:tr>
    </w:tbl>
    <w:p w14:paraId="71E74481" w14:textId="77777777" w:rsidR="00F65DD2" w:rsidRDefault="00F65DD2" w:rsidP="00CE42A6">
      <w:pPr>
        <w:pStyle w:val="NormalWeb"/>
        <w:rPr>
          <w:b/>
          <w:bCs/>
          <w:sz w:val="22"/>
          <w:szCs w:val="22"/>
          <w:vertAlign w:val="superscript"/>
          <w:lang w:val="en-US"/>
        </w:rPr>
      </w:pPr>
    </w:p>
    <w:p w14:paraId="04F65C04" w14:textId="77777777" w:rsidR="00F82EFC" w:rsidRDefault="008925F4" w:rsidP="008925F4">
      <w:pPr>
        <w:spacing w:line="300" w:lineRule="auto"/>
        <w:rPr>
          <w:b/>
          <w:bCs/>
          <w:color w:val="111111"/>
          <w:sz w:val="22"/>
          <w:szCs w:val="22"/>
          <w:lang w:val="en-US"/>
        </w:rPr>
      </w:pPr>
      <w:r w:rsidRPr="008925F4">
        <w:rPr>
          <w:b/>
          <w:bCs/>
          <w:sz w:val="22"/>
          <w:szCs w:val="22"/>
          <w:lang w:val="en-US"/>
        </w:rPr>
        <w:t xml:space="preserve">Table S1  </w:t>
      </w:r>
      <w:r w:rsidRPr="008925F4">
        <w:rPr>
          <w:color w:val="111111"/>
          <w:sz w:val="22"/>
          <w:szCs w:val="22"/>
          <w:lang w:val="en-US"/>
        </w:rPr>
        <w:t>Kidney Disease: Improving Global Outcomes (KDIGO) Acute Kidney Injury (AKI) Classification including neonatal modifications</w:t>
      </w:r>
      <w:r w:rsidRPr="008925F4">
        <w:rPr>
          <w:b/>
          <w:bCs/>
          <w:color w:val="111111"/>
          <w:sz w:val="22"/>
          <w:szCs w:val="22"/>
          <w:lang w:val="en-US"/>
        </w:rPr>
        <w:t xml:space="preserve">. </w:t>
      </w:r>
    </w:p>
    <w:p w14:paraId="3E6952AF" w14:textId="511AD17D" w:rsidR="00407DC2" w:rsidRPr="00F82EFC" w:rsidRDefault="00DC6D5D" w:rsidP="008925F4">
      <w:pPr>
        <w:spacing w:line="300" w:lineRule="auto"/>
        <w:rPr>
          <w:rFonts w:eastAsiaTheme="minorEastAsia"/>
          <w:sz w:val="22"/>
          <w:szCs w:val="22"/>
          <w:lang w:val="en-US"/>
        </w:rPr>
      </w:pPr>
      <w:proofErr w:type="spellStart"/>
      <w:r w:rsidRPr="008925F4">
        <w:rPr>
          <w:b/>
          <w:bCs/>
          <w:sz w:val="22"/>
          <w:szCs w:val="22"/>
          <w:vertAlign w:val="superscript"/>
          <w:lang w:val="en-US"/>
        </w:rPr>
        <w:t>a</w:t>
      </w:r>
      <w:r w:rsidRPr="008925F4">
        <w:rPr>
          <w:sz w:val="22"/>
          <w:szCs w:val="22"/>
          <w:lang w:val="en-US"/>
        </w:rPr>
        <w:t>Baseline</w:t>
      </w:r>
      <w:proofErr w:type="spellEnd"/>
      <w:r w:rsidRPr="008925F4">
        <w:rPr>
          <w:sz w:val="22"/>
          <w:szCs w:val="22"/>
          <w:lang w:val="en-US"/>
        </w:rPr>
        <w:t xml:space="preserve"> within </w:t>
      </w:r>
      <w:r w:rsidR="001C60B4" w:rsidRPr="008925F4">
        <w:rPr>
          <w:sz w:val="22"/>
          <w:szCs w:val="22"/>
          <w:lang w:val="en-US"/>
        </w:rPr>
        <w:t xml:space="preserve">the </w:t>
      </w:r>
      <w:r w:rsidRPr="008925F4">
        <w:rPr>
          <w:sz w:val="22"/>
          <w:szCs w:val="22"/>
          <w:lang w:val="en-US"/>
        </w:rPr>
        <w:t xml:space="preserve">prior 3 months. A rise from baseline must be known or presumed to have occurred in </w:t>
      </w:r>
      <w:r w:rsidR="001C60B4" w:rsidRPr="008925F4">
        <w:rPr>
          <w:sz w:val="22"/>
          <w:szCs w:val="22"/>
          <w:lang w:val="en-US"/>
        </w:rPr>
        <w:t xml:space="preserve">the </w:t>
      </w:r>
      <w:r w:rsidRPr="008925F4">
        <w:rPr>
          <w:sz w:val="22"/>
          <w:szCs w:val="22"/>
          <w:lang w:val="en-US"/>
        </w:rPr>
        <w:t xml:space="preserve">prior 7 days. </w:t>
      </w:r>
      <w:r w:rsidRPr="008925F4">
        <w:rPr>
          <w:sz w:val="22"/>
          <w:szCs w:val="22"/>
          <w:vertAlign w:val="superscript"/>
          <w:lang w:val="en-US"/>
        </w:rPr>
        <w:t xml:space="preserve">b </w:t>
      </w:r>
      <w:r w:rsidRPr="008925F4">
        <w:rPr>
          <w:sz w:val="22"/>
          <w:szCs w:val="22"/>
          <w:lang w:val="en-US"/>
        </w:rPr>
        <w:t xml:space="preserve">Previous lowest SCr in the prior 7 days (a rolling baseline) </w:t>
      </w:r>
      <w:r w:rsidRPr="008925F4">
        <w:rPr>
          <w:sz w:val="22"/>
          <w:szCs w:val="22"/>
          <w:vertAlign w:val="superscript"/>
          <w:lang w:val="en-US"/>
        </w:rPr>
        <w:t>c</w:t>
      </w:r>
      <w:r w:rsidRPr="008925F4">
        <w:rPr>
          <w:sz w:val="22"/>
          <w:szCs w:val="22"/>
          <w:lang w:val="en-US"/>
        </w:rPr>
        <w:t xml:space="preserve"> Equivalent to an eGFR &lt;10 ml/min per 1.73 m</w:t>
      </w:r>
      <w:r w:rsidRPr="008925F4">
        <w:rPr>
          <w:sz w:val="22"/>
          <w:szCs w:val="22"/>
          <w:vertAlign w:val="superscript"/>
          <w:lang w:val="en-US"/>
        </w:rPr>
        <w:t>2</w:t>
      </w:r>
      <w:r w:rsidRPr="008925F4">
        <w:rPr>
          <w:rStyle w:val="apple-converted-space"/>
          <w:rFonts w:eastAsiaTheme="minorEastAsia"/>
          <w:sz w:val="22"/>
          <w:szCs w:val="22"/>
          <w:lang w:val="en-US"/>
        </w:rPr>
        <w:t> in neonates</w:t>
      </w:r>
      <w:r w:rsidR="007001FD" w:rsidRPr="008925F4">
        <w:rPr>
          <w:rStyle w:val="apple-converted-space"/>
          <w:rFonts w:eastAsiaTheme="minorEastAsia"/>
          <w:sz w:val="22"/>
          <w:szCs w:val="22"/>
          <w:lang w:val="en-US"/>
        </w:rPr>
        <w:t>.</w:t>
      </w:r>
      <w:r w:rsidR="00F82EFC">
        <w:rPr>
          <w:rStyle w:val="apple-converted-space"/>
          <w:rFonts w:eastAsiaTheme="minorEastAsia"/>
          <w:sz w:val="22"/>
          <w:szCs w:val="22"/>
          <w:lang w:val="en-US"/>
        </w:rPr>
        <w:t xml:space="preserve"> </w:t>
      </w:r>
      <w:r w:rsidR="00D158EC" w:rsidRPr="008925F4">
        <w:rPr>
          <w:sz w:val="22"/>
          <w:szCs w:val="22"/>
          <w:lang w:val="en-US"/>
        </w:rPr>
        <w:t>Abbr</w:t>
      </w:r>
      <w:r w:rsidR="001C60B4" w:rsidRPr="008925F4">
        <w:rPr>
          <w:sz w:val="22"/>
          <w:szCs w:val="22"/>
          <w:lang w:val="en-US"/>
        </w:rPr>
        <w:t>e</w:t>
      </w:r>
      <w:r w:rsidR="00D158EC" w:rsidRPr="008925F4">
        <w:rPr>
          <w:sz w:val="22"/>
          <w:szCs w:val="22"/>
          <w:lang w:val="en-US"/>
        </w:rPr>
        <w:t>viations:</w:t>
      </w:r>
      <w:r w:rsidR="00D158EC" w:rsidRPr="008925F4">
        <w:rPr>
          <w:b/>
          <w:bCs/>
          <w:sz w:val="22"/>
          <w:szCs w:val="22"/>
          <w:lang w:val="en-US"/>
        </w:rPr>
        <w:t xml:space="preserve"> </w:t>
      </w:r>
      <w:r w:rsidR="00870AB4">
        <w:rPr>
          <w:sz w:val="22"/>
          <w:szCs w:val="22"/>
          <w:lang w:val="en-US"/>
        </w:rPr>
        <w:t>K</w:t>
      </w:r>
      <w:r w:rsidR="00D158EC" w:rsidRPr="008925F4">
        <w:rPr>
          <w:sz w:val="22"/>
          <w:szCs w:val="22"/>
          <w:lang w:val="en-US"/>
        </w:rPr>
        <w:t xml:space="preserve">RT, </w:t>
      </w:r>
      <w:r w:rsidR="00870AB4">
        <w:rPr>
          <w:sz w:val="22"/>
          <w:szCs w:val="22"/>
          <w:lang w:val="en-US"/>
        </w:rPr>
        <w:t>Kidney</w:t>
      </w:r>
      <w:r w:rsidR="00D158EC" w:rsidRPr="008925F4">
        <w:rPr>
          <w:sz w:val="22"/>
          <w:szCs w:val="22"/>
          <w:lang w:val="en-US"/>
        </w:rPr>
        <w:t xml:space="preserve"> replacement treatment</w:t>
      </w:r>
    </w:p>
    <w:p w14:paraId="36E8AB55" w14:textId="77777777" w:rsidR="00407DC2" w:rsidRPr="00761DBF" w:rsidRDefault="00407DC2" w:rsidP="00FA44FA">
      <w:pPr>
        <w:rPr>
          <w:rFonts w:ascii="Helvetica Neue" w:eastAsiaTheme="minorHAnsi" w:hAnsi="Helvetica Neue" w:cs="Helvetica Neue"/>
          <w:color w:val="000000"/>
          <w:lang w:val="en-US" w:eastAsia="en-US"/>
          <w14:ligatures w14:val="standardContextual"/>
        </w:rPr>
      </w:pPr>
    </w:p>
    <w:p w14:paraId="38969AA7" w14:textId="77777777" w:rsidR="00407DC2" w:rsidRPr="00761DBF" w:rsidRDefault="00407DC2" w:rsidP="00FA44FA">
      <w:pPr>
        <w:rPr>
          <w:rFonts w:ascii="Helvetica Neue" w:eastAsiaTheme="minorHAnsi" w:hAnsi="Helvetica Neue" w:cs="Helvetica Neue"/>
          <w:color w:val="000000"/>
          <w:lang w:val="en-US" w:eastAsia="en-US"/>
          <w14:ligatures w14:val="standardContextual"/>
        </w:rPr>
      </w:pPr>
    </w:p>
    <w:p w14:paraId="3D920505" w14:textId="77777777" w:rsidR="009F7A75" w:rsidRDefault="009F7A75" w:rsidP="00FA44FA">
      <w:pPr>
        <w:rPr>
          <w:b/>
          <w:bCs/>
          <w:lang w:val="en-US"/>
        </w:rPr>
      </w:pPr>
    </w:p>
    <w:p w14:paraId="5209F8E3" w14:textId="77777777" w:rsidR="009F7A75" w:rsidRDefault="009F7A75" w:rsidP="00FA44FA">
      <w:pPr>
        <w:rPr>
          <w:b/>
          <w:bCs/>
          <w:lang w:val="en-US"/>
        </w:rPr>
      </w:pPr>
    </w:p>
    <w:p w14:paraId="3E6EFAF7" w14:textId="77777777" w:rsidR="009F7A75" w:rsidRDefault="009F7A75" w:rsidP="00FA44FA">
      <w:pPr>
        <w:rPr>
          <w:b/>
          <w:bCs/>
          <w:lang w:val="en-US"/>
        </w:rPr>
      </w:pPr>
    </w:p>
    <w:p w14:paraId="5B9A3308" w14:textId="77777777" w:rsidR="009F7A75" w:rsidRDefault="009F7A75" w:rsidP="00FA44FA">
      <w:pPr>
        <w:rPr>
          <w:b/>
          <w:bCs/>
          <w:lang w:val="en-US"/>
        </w:rPr>
      </w:pPr>
    </w:p>
    <w:p w14:paraId="56127491" w14:textId="77777777" w:rsidR="009F7A75" w:rsidRDefault="009F7A75" w:rsidP="00FA44FA">
      <w:pPr>
        <w:rPr>
          <w:b/>
          <w:bCs/>
          <w:lang w:val="en-US"/>
        </w:rPr>
      </w:pPr>
    </w:p>
    <w:p w14:paraId="594ACBCE" w14:textId="77777777" w:rsidR="009F7A75" w:rsidRDefault="009F7A75" w:rsidP="00FA44FA">
      <w:pPr>
        <w:rPr>
          <w:b/>
          <w:bCs/>
          <w:lang w:val="en-US"/>
        </w:rPr>
      </w:pPr>
    </w:p>
    <w:p w14:paraId="3EB835E2" w14:textId="77777777" w:rsidR="007B0EFF" w:rsidRDefault="007B0EFF" w:rsidP="00FA44FA">
      <w:pPr>
        <w:rPr>
          <w:b/>
          <w:bCs/>
          <w:lang w:val="en-US"/>
        </w:rPr>
      </w:pPr>
    </w:p>
    <w:p w14:paraId="33FBFCE1" w14:textId="77777777" w:rsidR="007B0EFF" w:rsidRDefault="007B0EFF" w:rsidP="00FA44FA">
      <w:pPr>
        <w:rPr>
          <w:b/>
          <w:bCs/>
          <w:lang w:val="en-US"/>
        </w:rPr>
      </w:pPr>
    </w:p>
    <w:p w14:paraId="3EFD7087" w14:textId="77777777" w:rsidR="007B0EFF" w:rsidRDefault="007B0EFF" w:rsidP="00FA44FA">
      <w:pPr>
        <w:rPr>
          <w:b/>
          <w:bCs/>
          <w:lang w:val="en-US"/>
        </w:rPr>
      </w:pPr>
    </w:p>
    <w:p w14:paraId="018150A3" w14:textId="77777777" w:rsidR="007B0EFF" w:rsidRDefault="007B0EFF" w:rsidP="00FA44FA">
      <w:pPr>
        <w:rPr>
          <w:b/>
          <w:bCs/>
          <w:lang w:val="en-US"/>
        </w:rPr>
      </w:pPr>
    </w:p>
    <w:p w14:paraId="51800206" w14:textId="77777777" w:rsidR="007B0EFF" w:rsidRDefault="007B0EFF" w:rsidP="00FA44FA">
      <w:pPr>
        <w:rPr>
          <w:b/>
          <w:bCs/>
          <w:lang w:val="en-US"/>
        </w:rPr>
      </w:pPr>
    </w:p>
    <w:p w14:paraId="7884AC98" w14:textId="77777777" w:rsidR="007B0EFF" w:rsidRDefault="007B0EFF" w:rsidP="00FA44FA">
      <w:pPr>
        <w:rPr>
          <w:b/>
          <w:bCs/>
          <w:lang w:val="en-US"/>
        </w:rPr>
      </w:pPr>
    </w:p>
    <w:p w14:paraId="2DA7F997" w14:textId="77777777" w:rsidR="007B0EFF" w:rsidRDefault="007B0EFF" w:rsidP="00FA44FA">
      <w:pPr>
        <w:rPr>
          <w:b/>
          <w:bCs/>
          <w:lang w:val="en-US"/>
        </w:rPr>
      </w:pPr>
    </w:p>
    <w:p w14:paraId="5A54DA13" w14:textId="77777777" w:rsidR="007B0EFF" w:rsidRDefault="007B0EFF" w:rsidP="00FA44FA">
      <w:pPr>
        <w:rPr>
          <w:b/>
          <w:bCs/>
          <w:lang w:val="en-US"/>
        </w:rPr>
      </w:pPr>
    </w:p>
    <w:p w14:paraId="5DC95E63" w14:textId="77777777" w:rsidR="006A792B" w:rsidRDefault="006A792B" w:rsidP="00FA44FA">
      <w:pPr>
        <w:rPr>
          <w:b/>
          <w:bCs/>
          <w:lang w:val="en-US"/>
        </w:rPr>
      </w:pPr>
    </w:p>
    <w:p w14:paraId="7ADA4A34" w14:textId="77777777" w:rsidR="007B0EFF" w:rsidRDefault="007B0EFF" w:rsidP="00FA44FA">
      <w:pPr>
        <w:rPr>
          <w:b/>
          <w:bCs/>
          <w:lang w:val="en-US"/>
        </w:rPr>
      </w:pPr>
    </w:p>
    <w:p w14:paraId="592E4143" w14:textId="77777777" w:rsidR="007B0EFF" w:rsidRDefault="007B0EFF" w:rsidP="00FA44FA">
      <w:pPr>
        <w:rPr>
          <w:b/>
          <w:bCs/>
          <w:lang w:val="en-US"/>
        </w:rPr>
      </w:pPr>
    </w:p>
    <w:p w14:paraId="043CAFA3" w14:textId="77777777" w:rsidR="008827BD" w:rsidRDefault="008827BD" w:rsidP="00FA44FA">
      <w:pPr>
        <w:rPr>
          <w:b/>
          <w:bCs/>
          <w:lang w:val="en-US"/>
        </w:rPr>
      </w:pPr>
    </w:p>
    <w:p w14:paraId="2D6191C8" w14:textId="77777777" w:rsidR="008827BD" w:rsidRDefault="008827BD" w:rsidP="00FA44FA">
      <w:pPr>
        <w:rPr>
          <w:b/>
          <w:bCs/>
          <w:lang w:val="en-US"/>
        </w:rPr>
      </w:pPr>
    </w:p>
    <w:p w14:paraId="2DAFFABE" w14:textId="77777777" w:rsidR="008827BD" w:rsidRDefault="008827BD" w:rsidP="00FA44FA">
      <w:pPr>
        <w:rPr>
          <w:b/>
          <w:bCs/>
          <w:lang w:val="en-US"/>
        </w:rPr>
      </w:pPr>
    </w:p>
    <w:p w14:paraId="67E6F453" w14:textId="77777777" w:rsidR="008827BD" w:rsidRDefault="008827BD" w:rsidP="00FA44FA">
      <w:pPr>
        <w:rPr>
          <w:b/>
          <w:bCs/>
          <w:lang w:val="en-US"/>
        </w:rPr>
      </w:pPr>
    </w:p>
    <w:p w14:paraId="57A37015" w14:textId="3A253688" w:rsidR="008827BD" w:rsidRDefault="008827BD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tbl>
      <w:tblPr>
        <w:tblStyle w:val="TableGrid"/>
        <w:tblpPr w:leftFromText="141" w:rightFromText="141" w:vertAnchor="page" w:horzAnchor="margin" w:tblpY="1236"/>
        <w:tblW w:w="9185" w:type="dxa"/>
        <w:tblLayout w:type="fixed"/>
        <w:tblLook w:val="04A0" w:firstRow="1" w:lastRow="0" w:firstColumn="1" w:lastColumn="0" w:noHBand="0" w:noVBand="1"/>
      </w:tblPr>
      <w:tblGrid>
        <w:gridCol w:w="1965"/>
        <w:gridCol w:w="1272"/>
        <w:gridCol w:w="2570"/>
        <w:gridCol w:w="2429"/>
        <w:gridCol w:w="949"/>
      </w:tblGrid>
      <w:tr w:rsidR="008827BD" w:rsidRPr="00F82349" w14:paraId="24EF1410" w14:textId="77777777" w:rsidTr="008827BD">
        <w:trPr>
          <w:trHeight w:val="841"/>
        </w:trPr>
        <w:tc>
          <w:tcPr>
            <w:tcW w:w="3237" w:type="dxa"/>
            <w:gridSpan w:val="2"/>
            <w:tcBorders>
              <w:bottom w:val="single" w:sz="4" w:space="0" w:color="auto"/>
            </w:tcBorders>
            <w:shd w:val="clear" w:color="auto" w:fill="2E74B5" w:themeFill="accent5" w:themeFillShade="BF"/>
            <w:vAlign w:val="center"/>
          </w:tcPr>
          <w:p w14:paraId="2AA1E7B7" w14:textId="77777777" w:rsidR="008827BD" w:rsidRPr="008827BD" w:rsidRDefault="008827BD" w:rsidP="008827BD">
            <w:pPr>
              <w:ind w:right="-113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2570" w:type="dxa"/>
            <w:tcBorders>
              <w:bottom w:val="single" w:sz="4" w:space="0" w:color="auto"/>
            </w:tcBorders>
            <w:shd w:val="clear" w:color="auto" w:fill="2E74B5" w:themeFill="accent5" w:themeFillShade="BF"/>
            <w:vAlign w:val="center"/>
          </w:tcPr>
          <w:p w14:paraId="20431393" w14:textId="77777777" w:rsidR="008827BD" w:rsidRPr="008827BD" w:rsidRDefault="008827BD" w:rsidP="008827BD">
            <w:pPr>
              <w:ind w:left="-113" w:right="-113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Neonates</w:t>
            </w:r>
          </w:p>
          <w:p w14:paraId="4852BBCE" w14:textId="77777777" w:rsidR="008827BD" w:rsidRPr="008827BD" w:rsidRDefault="008827BD" w:rsidP="008827BD">
            <w:pPr>
              <w:ind w:left="-113" w:right="-113"/>
              <w:jc w:val="center"/>
              <w:rPr>
                <w:rFonts w:ascii="Arial" w:hAnsi="Arial" w:cs="Arial"/>
                <w:i/>
                <w:iCs/>
                <w:color w:val="FFFFFF" w:themeColor="background1"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i/>
                <w:iCs/>
                <w:color w:val="FFFFFF" w:themeColor="background1"/>
                <w:sz w:val="18"/>
                <w:szCs w:val="18"/>
                <w:lang w:val="en-GB"/>
              </w:rPr>
              <w:t>n=61</w:t>
            </w: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2E74B5" w:themeFill="accent5" w:themeFillShade="BF"/>
            <w:vAlign w:val="center"/>
          </w:tcPr>
          <w:p w14:paraId="28FB99AA" w14:textId="77777777" w:rsidR="008827BD" w:rsidRPr="008827BD" w:rsidRDefault="008827BD" w:rsidP="008827BD">
            <w:pPr>
              <w:ind w:left="-113" w:right="-113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Infants</w:t>
            </w:r>
          </w:p>
          <w:p w14:paraId="5742E1B4" w14:textId="77777777" w:rsidR="008827BD" w:rsidRPr="008827BD" w:rsidRDefault="008827BD" w:rsidP="008827BD">
            <w:pPr>
              <w:ind w:left="-113" w:right="-113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i/>
                <w:iCs/>
                <w:color w:val="FFFFFF" w:themeColor="background1"/>
                <w:sz w:val="18"/>
                <w:szCs w:val="18"/>
                <w:lang w:val="en-GB"/>
              </w:rPr>
              <w:t>n= 167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shd w:val="clear" w:color="auto" w:fill="2E74B5" w:themeFill="accent5" w:themeFillShade="BF"/>
            <w:vAlign w:val="center"/>
          </w:tcPr>
          <w:p w14:paraId="3BD99327" w14:textId="77777777" w:rsidR="008827BD" w:rsidRPr="008827BD" w:rsidRDefault="008827BD" w:rsidP="008827BD">
            <w:pPr>
              <w:ind w:left="-113" w:right="-113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p-value</w:t>
            </w:r>
          </w:p>
        </w:tc>
      </w:tr>
      <w:tr w:rsidR="008827BD" w:rsidRPr="00302517" w14:paraId="17BE71E6" w14:textId="77777777" w:rsidTr="008827BD">
        <w:trPr>
          <w:trHeight w:val="454"/>
        </w:trPr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355B9B43" w14:textId="77777777" w:rsidR="008827BD" w:rsidRPr="008827BD" w:rsidRDefault="008827BD" w:rsidP="008827BD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Age</w:t>
            </w: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 xml:space="preserve"> (days)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6017FC" w14:textId="77777777" w:rsidR="008827BD" w:rsidRPr="008827BD" w:rsidRDefault="008827BD" w:rsidP="008827BD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8.0 (6.0–10.0)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84CC53" w14:textId="77777777" w:rsidR="008827BD" w:rsidRPr="008827BD" w:rsidRDefault="008827BD" w:rsidP="008827BD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127.0 (81.0–192.0)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49F8BAF" w14:textId="16877257" w:rsidR="008827BD" w:rsidRPr="008827BD" w:rsidRDefault="001E6535" w:rsidP="008827BD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N/A</w:t>
            </w:r>
          </w:p>
        </w:tc>
      </w:tr>
      <w:tr w:rsidR="008827BD" w:rsidRPr="00302517" w14:paraId="7F2576E5" w14:textId="77777777" w:rsidTr="008827BD">
        <w:trPr>
          <w:trHeight w:val="454"/>
        </w:trPr>
        <w:tc>
          <w:tcPr>
            <w:tcW w:w="323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00243650" w14:textId="77777777" w:rsidR="008827BD" w:rsidRPr="008827BD" w:rsidRDefault="008827BD" w:rsidP="008827BD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Weight</w:t>
            </w: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 xml:space="preserve"> (kg)</w:t>
            </w:r>
          </w:p>
        </w:tc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443F8E" w14:textId="77777777" w:rsidR="008827BD" w:rsidRPr="008827BD" w:rsidRDefault="008827BD" w:rsidP="008827BD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3.5 (3.2–3.9)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46EFAC" w14:textId="77777777" w:rsidR="008827BD" w:rsidRPr="008827BD" w:rsidRDefault="008827BD" w:rsidP="008827BD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5.6 (4.5–6.8)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5656D78" w14:textId="054B71E4" w:rsidR="008827BD" w:rsidRPr="008827BD" w:rsidRDefault="001E6535" w:rsidP="008827BD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N/A</w:t>
            </w:r>
          </w:p>
        </w:tc>
      </w:tr>
      <w:tr w:rsidR="009C2D57" w:rsidRPr="00302517" w14:paraId="46FE8E66" w14:textId="77777777" w:rsidTr="009C2D57">
        <w:trPr>
          <w:trHeight w:val="454"/>
        </w:trPr>
        <w:tc>
          <w:tcPr>
            <w:tcW w:w="323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5B4F3B62" w14:textId="77777777" w:rsidR="008827BD" w:rsidRPr="008827BD" w:rsidRDefault="008827BD" w:rsidP="008827BD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CPB duration</w:t>
            </w: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 xml:space="preserve"> (min)</w:t>
            </w:r>
          </w:p>
        </w:tc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A5F2C0" w14:textId="77777777" w:rsidR="008827BD" w:rsidRPr="008827BD" w:rsidRDefault="008827BD" w:rsidP="008827BD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129.0 (108.0–182.0)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5E628D" w14:textId="77777777" w:rsidR="008827BD" w:rsidRPr="008827BD" w:rsidRDefault="008827BD" w:rsidP="008827BD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eastAsiaTheme="minorHAnsi" w:hAnsi="Arial" w:cs="Arial"/>
                <w:sz w:val="18"/>
                <w:szCs w:val="18"/>
                <w:lang w:eastAsia="en-US"/>
                <w14:ligatures w14:val="standardContextual"/>
              </w:rPr>
              <w:t>92.0 (69.5–141.0)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5F79AE8" w14:textId="02B80548" w:rsidR="008827BD" w:rsidRPr="008827BD" w:rsidRDefault="001E6535" w:rsidP="008827BD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N/A</w:t>
            </w:r>
          </w:p>
        </w:tc>
      </w:tr>
      <w:tr w:rsidR="009C2D57" w:rsidRPr="00302517" w14:paraId="5BC022DB" w14:textId="77777777" w:rsidTr="009C2D57">
        <w:trPr>
          <w:trHeight w:val="454"/>
        </w:trPr>
        <w:tc>
          <w:tcPr>
            <w:tcW w:w="323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2EA9A9E9" w14:textId="77777777" w:rsidR="008827BD" w:rsidRPr="008827BD" w:rsidRDefault="008827BD" w:rsidP="008827BD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Clamp time</w:t>
            </w:r>
          </w:p>
        </w:tc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E814BB" w14:textId="77777777" w:rsidR="008827BD" w:rsidRPr="008827BD" w:rsidRDefault="008827BD" w:rsidP="008827BD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eastAsiaTheme="minorHAnsi" w:hAnsi="Arial" w:cs="Arial"/>
                <w:sz w:val="18"/>
                <w:szCs w:val="18"/>
                <w:lang w:eastAsia="en-US"/>
                <w14:ligatures w14:val="standardContextual"/>
              </w:rPr>
              <w:t>70.5 (49.8–107.5)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700F8C" w14:textId="77777777" w:rsidR="008827BD" w:rsidRPr="008827BD" w:rsidRDefault="008827BD" w:rsidP="008827BD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57.0 (42.0–89.0)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5111784" w14:textId="254C325A" w:rsidR="008827BD" w:rsidRPr="008827BD" w:rsidRDefault="001E6535" w:rsidP="008827BD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N/A</w:t>
            </w:r>
          </w:p>
        </w:tc>
      </w:tr>
      <w:tr w:rsidR="009C2D57" w:rsidRPr="00302517" w14:paraId="6A6A9DD8" w14:textId="77777777" w:rsidTr="009C2D57">
        <w:trPr>
          <w:trHeight w:val="454"/>
        </w:trPr>
        <w:tc>
          <w:tcPr>
            <w:tcW w:w="3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152777FE" w14:textId="46F22A5C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RACHS1 Category (</w:t>
            </w:r>
            <w:r w:rsidRPr="009C2D57">
              <w:rPr>
                <w:rFonts w:ascii="Arial" w:hAnsi="Arial" w:cs="Arial"/>
                <w:sz w:val="18"/>
                <w:szCs w:val="18"/>
                <w:lang w:val="en-GB"/>
              </w:rPr>
              <w:t>numerical)</w:t>
            </w:r>
          </w:p>
        </w:tc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FBFB" w14:textId="534FE45C" w:rsidR="009C2D57" w:rsidRPr="008827BD" w:rsidRDefault="009C2D57" w:rsidP="009C2D57">
            <w:pPr>
              <w:ind w:left="-113" w:right="-113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4.0 (3.0–4.0)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8236" w14:textId="3AF88E90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2.0 (2.0 – 2.0)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B0503AB" w14:textId="306E04E5" w:rsidR="009C2D57" w:rsidRPr="008827BD" w:rsidRDefault="001E6535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N/A</w:t>
            </w:r>
          </w:p>
        </w:tc>
      </w:tr>
      <w:tr w:rsidR="008827BD" w:rsidRPr="00302517" w14:paraId="78E846CF" w14:textId="77777777" w:rsidTr="008827BD">
        <w:trPr>
          <w:trHeight w:val="283"/>
        </w:trPr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9CC2E5" w:themeFill="accent5" w:themeFillTint="99"/>
            <w:vAlign w:val="center"/>
          </w:tcPr>
          <w:p w14:paraId="239A53C4" w14:textId="77777777" w:rsidR="008827BD" w:rsidRDefault="008827BD" w:rsidP="008827BD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RACHS-1 Category</w:t>
            </w:r>
          </w:p>
          <w:p w14:paraId="750607B8" w14:textId="154F4D44" w:rsidR="009C2D57" w:rsidRPr="009C2D57" w:rsidRDefault="009C2D57" w:rsidP="008827BD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(categorical)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036307B9" w14:textId="77777777" w:rsidR="008827BD" w:rsidRPr="008827BD" w:rsidRDefault="008827BD" w:rsidP="008827BD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1-2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2BEAA6" w14:textId="77777777" w:rsidR="008827BD" w:rsidRPr="008827BD" w:rsidRDefault="008827BD" w:rsidP="008827BD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2 (3.3%)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D59CBF" w14:textId="77777777" w:rsidR="008827BD" w:rsidRPr="008827BD" w:rsidRDefault="008827BD" w:rsidP="008827BD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126 (75.4%)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1EB3F4D" w14:textId="37608226" w:rsidR="008827BD" w:rsidRPr="008827BD" w:rsidRDefault="001E6535" w:rsidP="008827BD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N/A</w:t>
            </w:r>
          </w:p>
        </w:tc>
      </w:tr>
      <w:tr w:rsidR="008827BD" w:rsidRPr="00302517" w14:paraId="7C8BEEFD" w14:textId="77777777" w:rsidTr="008827BD">
        <w:trPr>
          <w:trHeight w:val="283"/>
        </w:trPr>
        <w:tc>
          <w:tcPr>
            <w:tcW w:w="1965" w:type="dxa"/>
            <w:vMerge/>
            <w:tcBorders>
              <w:left w:val="single" w:sz="4" w:space="0" w:color="auto"/>
              <w:right w:val="nil"/>
            </w:tcBorders>
            <w:shd w:val="clear" w:color="auto" w:fill="9CC2E5" w:themeFill="accent5" w:themeFillTint="99"/>
            <w:vAlign w:val="center"/>
          </w:tcPr>
          <w:p w14:paraId="01F16B3D" w14:textId="77777777" w:rsidR="008827BD" w:rsidRPr="008827BD" w:rsidRDefault="008827BD" w:rsidP="008827BD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25ABB630" w14:textId="77777777" w:rsidR="008827BD" w:rsidRPr="008827BD" w:rsidRDefault="008827BD" w:rsidP="008827BD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3-4</w:t>
            </w:r>
          </w:p>
        </w:tc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791DAA" w14:textId="77777777" w:rsidR="008827BD" w:rsidRPr="008827BD" w:rsidRDefault="008827BD" w:rsidP="008827BD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55 (90.2%)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73E584" w14:textId="77777777" w:rsidR="008827BD" w:rsidRPr="008827BD" w:rsidRDefault="008827BD" w:rsidP="008827BD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41 (24.6%)</w:t>
            </w:r>
          </w:p>
        </w:tc>
        <w:tc>
          <w:tcPr>
            <w:tcW w:w="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538BBDD" w14:textId="77777777" w:rsidR="008827BD" w:rsidRPr="008827BD" w:rsidRDefault="008827BD" w:rsidP="008827BD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827BD" w:rsidRPr="00302517" w14:paraId="170D21D5" w14:textId="77777777" w:rsidTr="008827BD">
        <w:trPr>
          <w:trHeight w:val="283"/>
        </w:trPr>
        <w:tc>
          <w:tcPr>
            <w:tcW w:w="196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5" w:themeFillTint="99"/>
            <w:vAlign w:val="center"/>
          </w:tcPr>
          <w:p w14:paraId="1F5C5AB8" w14:textId="77777777" w:rsidR="008827BD" w:rsidRPr="008827BD" w:rsidRDefault="008827BD" w:rsidP="008827BD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35111398" w14:textId="77777777" w:rsidR="008827BD" w:rsidRPr="008827BD" w:rsidRDefault="008827BD" w:rsidP="008827BD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5-6</w:t>
            </w:r>
          </w:p>
        </w:tc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98462" w14:textId="77777777" w:rsidR="008827BD" w:rsidRPr="008827BD" w:rsidRDefault="008827BD" w:rsidP="008827BD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4 (6.6%)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9F76" w14:textId="77777777" w:rsidR="008827BD" w:rsidRPr="008827BD" w:rsidRDefault="008827BD" w:rsidP="008827BD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0 (0%)</w:t>
            </w: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59A2F15" w14:textId="77777777" w:rsidR="008827BD" w:rsidRPr="008827BD" w:rsidRDefault="008827BD" w:rsidP="008827BD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C2D57" w:rsidRPr="00302517" w14:paraId="03A570AF" w14:textId="77777777" w:rsidTr="008827BD">
        <w:trPr>
          <w:trHeight w:val="331"/>
        </w:trPr>
        <w:tc>
          <w:tcPr>
            <w:tcW w:w="9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D79CC0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8827BD">
              <w:rPr>
                <w:b/>
                <w:bCs/>
                <w:sz w:val="22"/>
              </w:rPr>
              <w:t>Perioperative data</w:t>
            </w:r>
          </w:p>
        </w:tc>
      </w:tr>
      <w:tr w:rsidR="009C2D57" w:rsidRPr="00302517" w14:paraId="46A256BB" w14:textId="77777777" w:rsidTr="008827BD">
        <w:trPr>
          <w:trHeight w:val="454"/>
        </w:trPr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4E3B214F" w14:textId="727C5596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Darrow glucose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(ml kg</w:t>
            </w:r>
            <w:r w:rsidRPr="008827BD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-1</w:t>
            </w: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1135A1" w14:textId="745C4FDC" w:rsidR="009C2D57" w:rsidRPr="008827BD" w:rsidRDefault="009C2D57" w:rsidP="009C2D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27BD">
              <w:rPr>
                <w:rFonts w:ascii="Arial" w:hAnsi="Arial" w:cs="Arial"/>
                <w:sz w:val="18"/>
                <w:szCs w:val="18"/>
              </w:rPr>
              <w:t>66.0 (50.0–82.2)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43327C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56.1 (39.6–76.5)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AF4A672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0.038</w:t>
            </w:r>
          </w:p>
        </w:tc>
      </w:tr>
      <w:tr w:rsidR="009C2D57" w:rsidRPr="00302517" w14:paraId="43E2173A" w14:textId="77777777" w:rsidTr="008827BD">
        <w:trPr>
          <w:trHeight w:val="454"/>
        </w:trPr>
        <w:tc>
          <w:tcPr>
            <w:tcW w:w="323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0076249C" w14:textId="30B3E42B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IV Glucose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(ml kg</w:t>
            </w:r>
            <w:r w:rsidRPr="008827BD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-1</w:t>
            </w: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6724B3" w14:textId="77777777" w:rsidR="009C2D57" w:rsidRPr="008827BD" w:rsidRDefault="009C2D57" w:rsidP="009C2D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27BD">
              <w:rPr>
                <w:rFonts w:ascii="Arial" w:hAnsi="Arial" w:cs="Arial"/>
                <w:sz w:val="18"/>
                <w:szCs w:val="18"/>
              </w:rPr>
              <w:t>43.5 (16.4–70.5)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F7D16D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12.2 (4.7–26.9)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82A2534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&lt;0.001</w:t>
            </w:r>
          </w:p>
        </w:tc>
      </w:tr>
      <w:tr w:rsidR="009C2D57" w:rsidRPr="00302517" w14:paraId="6A551A98" w14:textId="77777777" w:rsidTr="008827BD">
        <w:trPr>
          <w:trHeight w:val="454"/>
        </w:trPr>
        <w:tc>
          <w:tcPr>
            <w:tcW w:w="323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0767F184" w14:textId="686F334B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Free water intake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(ml kg</w:t>
            </w:r>
            <w:r w:rsidRPr="008827BD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-1</w:t>
            </w: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A9044F" w14:textId="77777777" w:rsidR="009C2D57" w:rsidRPr="008827BD" w:rsidRDefault="009C2D57" w:rsidP="009C2D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27BD">
              <w:rPr>
                <w:rFonts w:ascii="Arial" w:hAnsi="Arial" w:cs="Arial"/>
                <w:sz w:val="18"/>
                <w:szCs w:val="18"/>
              </w:rPr>
              <w:t>85.7 (67.4–129.9)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171CBF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55.6 (38.3–79.4)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5B6A142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&lt;0.001</w:t>
            </w:r>
          </w:p>
        </w:tc>
      </w:tr>
      <w:tr w:rsidR="009C2D57" w:rsidRPr="00302517" w14:paraId="2BA9D43E" w14:textId="77777777" w:rsidTr="008827BD">
        <w:trPr>
          <w:trHeight w:val="454"/>
        </w:trPr>
        <w:tc>
          <w:tcPr>
            <w:tcW w:w="323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7BD52AFC" w14:textId="7B9844EF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Blood products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(ml kg</w:t>
            </w:r>
            <w:r w:rsidRPr="008827BD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-1</w:t>
            </w: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DEF27E" w14:textId="77777777" w:rsidR="009C2D57" w:rsidRPr="008827BD" w:rsidRDefault="009C2D57" w:rsidP="009C2D57">
            <w:pPr>
              <w:ind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hAnsi="Arial" w:cs="Arial"/>
                <w:sz w:val="18"/>
                <w:szCs w:val="18"/>
              </w:rPr>
              <w:t>73.2 (49.4–117.4)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09A9A8" w14:textId="77777777" w:rsidR="009C2D57" w:rsidRPr="008827BD" w:rsidRDefault="009C2D57" w:rsidP="009C2D57">
            <w:pPr>
              <w:ind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hAnsi="Arial" w:cs="Arial"/>
                <w:sz w:val="18"/>
                <w:szCs w:val="18"/>
              </w:rPr>
              <w:t>31.8 (19.9–51.9)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4BE82B9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&lt;0.001</w:t>
            </w:r>
          </w:p>
        </w:tc>
      </w:tr>
      <w:tr w:rsidR="009C2D57" w:rsidRPr="00302517" w14:paraId="2505DD3F" w14:textId="77777777" w:rsidTr="008827BD">
        <w:trPr>
          <w:trHeight w:val="454"/>
        </w:trPr>
        <w:tc>
          <w:tcPr>
            <w:tcW w:w="323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0CE41CCE" w14:textId="18983A4B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RBC transfusions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(ml kg</w:t>
            </w:r>
            <w:r w:rsidRPr="008827BD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-1</w:t>
            </w: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31B04D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38.1 (23.6–63.2)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454CEB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16.9 (8.4–28.3)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CA4B023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&lt;0.001</w:t>
            </w:r>
          </w:p>
        </w:tc>
      </w:tr>
      <w:tr w:rsidR="009C2D57" w:rsidRPr="00302517" w14:paraId="6895B51D" w14:textId="77777777" w:rsidTr="008827BD">
        <w:trPr>
          <w:trHeight w:val="454"/>
        </w:trPr>
        <w:tc>
          <w:tcPr>
            <w:tcW w:w="323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08D90591" w14:textId="02102DFB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Cryoprecipitate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(ml kg</w:t>
            </w:r>
            <w:r w:rsidRPr="008827BD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-1</w:t>
            </w: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B74141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17.1 (11.3–26.0)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4F0937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6.6 (0.0–12.7)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821826E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&lt;0.001</w:t>
            </w:r>
          </w:p>
        </w:tc>
      </w:tr>
      <w:tr w:rsidR="009C2D57" w:rsidRPr="00302517" w14:paraId="6723702F" w14:textId="77777777" w:rsidTr="008827BD">
        <w:trPr>
          <w:trHeight w:val="454"/>
        </w:trPr>
        <w:tc>
          <w:tcPr>
            <w:tcW w:w="323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2E59CB62" w14:textId="570F2E39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Pooled thrombocytes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(ml kg</w:t>
            </w:r>
            <w:r w:rsidRPr="008827BD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-1</w:t>
            </w: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DC3795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16.8 (11.5–28.3)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4D25D3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9.0 (2.9–15.8)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6B0C933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&lt;0.001</w:t>
            </w:r>
          </w:p>
        </w:tc>
      </w:tr>
      <w:tr w:rsidR="009C2D57" w:rsidRPr="00302517" w14:paraId="2C1FF4C2" w14:textId="77777777" w:rsidTr="008827BD">
        <w:trPr>
          <w:trHeight w:val="454"/>
        </w:trPr>
        <w:tc>
          <w:tcPr>
            <w:tcW w:w="323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1B6B33AC" w14:textId="298BB0C6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</w:pPr>
            <w:r w:rsidRPr="008827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Intraoperative bleeding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(ml kg</w:t>
            </w:r>
            <w:r w:rsidRPr="008827BD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-1</w:t>
            </w: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 xml:space="preserve"> h</w:t>
            </w:r>
            <w:r w:rsidRPr="008827BD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-1</w:t>
            </w: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AA0886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11.5 (5.8–23.2)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1601FA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4.6 (2.5–8.8)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F56B30E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&lt;0.001</w:t>
            </w:r>
          </w:p>
        </w:tc>
      </w:tr>
      <w:tr w:rsidR="009C2D57" w:rsidRPr="00302517" w14:paraId="6BD29F9F" w14:textId="77777777" w:rsidTr="008827BD">
        <w:trPr>
          <w:trHeight w:val="454"/>
        </w:trPr>
        <w:tc>
          <w:tcPr>
            <w:tcW w:w="323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764C367F" w14:textId="682EB5C8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</w:pPr>
            <w:r w:rsidRPr="008827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Postoperative bleeding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(ml kg</w:t>
            </w:r>
            <w:r w:rsidRPr="008827BD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-1</w:t>
            </w: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 xml:space="preserve"> h</w:t>
            </w:r>
            <w:r w:rsidRPr="008827BD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-1</w:t>
            </w: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D3A73C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1.2 (0.9–2.0)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C3A7CD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0.9 (0.7–1.4)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B0938BE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&lt;0.001</w:t>
            </w:r>
          </w:p>
        </w:tc>
      </w:tr>
      <w:tr w:rsidR="009C2D57" w:rsidRPr="00302517" w14:paraId="38293BA3" w14:textId="77777777" w:rsidTr="008827BD">
        <w:trPr>
          <w:trHeight w:val="454"/>
        </w:trPr>
        <w:tc>
          <w:tcPr>
            <w:tcW w:w="323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0A42855C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Furosemide dose</w:t>
            </w: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 xml:space="preserve"> (mg kg</w:t>
            </w:r>
            <w:r w:rsidRPr="008827BD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-1</w:t>
            </w: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02D1CB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12.5 (4.7–20.3)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373B80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6.0 (1.7–11.3)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9F286C7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&lt;0.001</w:t>
            </w:r>
          </w:p>
        </w:tc>
      </w:tr>
      <w:tr w:rsidR="009C2D57" w:rsidRPr="00302517" w14:paraId="7EC4F6B3" w14:textId="77777777" w:rsidTr="008827BD">
        <w:trPr>
          <w:trHeight w:val="454"/>
        </w:trPr>
        <w:tc>
          <w:tcPr>
            <w:tcW w:w="323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0D431213" w14:textId="5E626183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Diuresis</w:t>
            </w:r>
            <w:r w:rsidRPr="008827BD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§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(ml kg</w:t>
            </w:r>
            <w:r w:rsidRPr="008827BD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-1</w:t>
            </w: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 xml:space="preserve"> h</w:t>
            </w:r>
            <w:r w:rsidRPr="008827BD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-1</w:t>
            </w: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190BBD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7.0 (5.8–8.8)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E42B47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4.3 (3.5–5.3)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45CFF90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&lt;0.001</w:t>
            </w:r>
          </w:p>
        </w:tc>
      </w:tr>
      <w:tr w:rsidR="009C2D57" w:rsidRPr="00302517" w14:paraId="30318857" w14:textId="77777777" w:rsidTr="008827BD">
        <w:trPr>
          <w:trHeight w:val="454"/>
        </w:trPr>
        <w:tc>
          <w:tcPr>
            <w:tcW w:w="323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6539247D" w14:textId="77777777" w:rsidR="009C2D57" w:rsidRPr="008827BD" w:rsidRDefault="009C2D57" w:rsidP="009C2D57">
            <w:pPr>
              <w:ind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Human albumin </w:t>
            </w: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(g kg</w:t>
            </w:r>
            <w:r w:rsidRPr="008827BD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-1</w:t>
            </w: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39CC2A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8.5 (6.7–10.0)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5A51A8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4.7 (3.6–5.9)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3FB712D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&lt;0.001</w:t>
            </w:r>
          </w:p>
        </w:tc>
      </w:tr>
      <w:tr w:rsidR="009C2D57" w:rsidRPr="00302517" w14:paraId="05768378" w14:textId="77777777" w:rsidTr="008827BD">
        <w:trPr>
          <w:trHeight w:val="454"/>
        </w:trPr>
        <w:tc>
          <w:tcPr>
            <w:tcW w:w="323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774845E6" w14:textId="77777777" w:rsidR="009C2D57" w:rsidRPr="008827BD" w:rsidRDefault="009C2D57" w:rsidP="009C2D57">
            <w:pPr>
              <w:ind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Cumulative-FB POD0</w:t>
            </w: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(%)</w:t>
            </w:r>
          </w:p>
        </w:tc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AE6FA8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0.1 (-3.1–5.3)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FE577A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1.6 (-0.3–3.8)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86E95D3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0.128</w:t>
            </w:r>
          </w:p>
        </w:tc>
      </w:tr>
      <w:tr w:rsidR="009C2D57" w:rsidRPr="00302517" w14:paraId="2734779E" w14:textId="77777777" w:rsidTr="008827BD">
        <w:trPr>
          <w:trHeight w:val="454"/>
        </w:trPr>
        <w:tc>
          <w:tcPr>
            <w:tcW w:w="3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2E9E39EF" w14:textId="77777777" w:rsidR="009C2D57" w:rsidRPr="008827BD" w:rsidRDefault="009C2D57" w:rsidP="009C2D57">
            <w:pPr>
              <w:ind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Cumulative-FB POD1</w:t>
            </w: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(%)</w:t>
            </w:r>
          </w:p>
        </w:tc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1472A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-3.1 (-7.6–0.6)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D8B9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0.3 (-2.1–3.2)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88DE91A" w14:textId="77777777" w:rsidR="009C2D57" w:rsidRPr="008827BD" w:rsidRDefault="009C2D57" w:rsidP="009C2D57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27BD">
              <w:rPr>
                <w:rFonts w:ascii="Arial" w:hAnsi="Arial" w:cs="Arial"/>
                <w:sz w:val="18"/>
                <w:szCs w:val="18"/>
                <w:lang w:val="en-GB"/>
              </w:rPr>
              <w:t>&lt;0.001</w:t>
            </w:r>
          </w:p>
        </w:tc>
      </w:tr>
    </w:tbl>
    <w:p w14:paraId="6245AB18" w14:textId="77777777" w:rsidR="008827BD" w:rsidRDefault="008827BD">
      <w:pPr>
        <w:rPr>
          <w:b/>
          <w:bCs/>
          <w:lang w:val="en-US"/>
        </w:rPr>
      </w:pPr>
    </w:p>
    <w:p w14:paraId="25C19E73" w14:textId="1DCD2512" w:rsidR="008827BD" w:rsidRPr="001E6535" w:rsidRDefault="008827BD" w:rsidP="008827BD">
      <w:pPr>
        <w:ind w:right="-427"/>
        <w:rPr>
          <w:sz w:val="22"/>
          <w:szCs w:val="22"/>
          <w:lang w:val="en-US"/>
        </w:rPr>
      </w:pPr>
      <w:r w:rsidRPr="001E6535">
        <w:rPr>
          <w:b/>
          <w:bCs/>
          <w:sz w:val="22"/>
          <w:szCs w:val="22"/>
          <w:lang w:val="en-US"/>
        </w:rPr>
        <w:t>Table S</w:t>
      </w:r>
      <w:r w:rsidR="00AB3C5F" w:rsidRPr="001E6535">
        <w:rPr>
          <w:b/>
          <w:bCs/>
          <w:sz w:val="22"/>
          <w:szCs w:val="22"/>
          <w:lang w:val="en-US"/>
        </w:rPr>
        <w:t>2</w:t>
      </w:r>
      <w:r w:rsidRPr="001E6535">
        <w:rPr>
          <w:b/>
          <w:bCs/>
          <w:sz w:val="22"/>
          <w:szCs w:val="22"/>
          <w:lang w:val="en-US"/>
        </w:rPr>
        <w:t xml:space="preserve"> </w:t>
      </w:r>
      <w:r w:rsidRPr="001E6535">
        <w:rPr>
          <w:sz w:val="22"/>
          <w:szCs w:val="22"/>
          <w:lang w:val="en-US"/>
        </w:rPr>
        <w:t>Overall demographics, patient characteristi</w:t>
      </w:r>
      <w:r w:rsidR="00201188" w:rsidRPr="001E6535">
        <w:rPr>
          <w:sz w:val="22"/>
          <w:szCs w:val="22"/>
          <w:lang w:val="en-US"/>
        </w:rPr>
        <w:t>c</w:t>
      </w:r>
      <w:r w:rsidRPr="001E6535">
        <w:rPr>
          <w:sz w:val="22"/>
          <w:szCs w:val="22"/>
          <w:lang w:val="en-US"/>
        </w:rPr>
        <w:t>s, and perioperative data.</w:t>
      </w:r>
    </w:p>
    <w:p w14:paraId="52EA3566" w14:textId="77777777" w:rsidR="008827BD" w:rsidRPr="001E6535" w:rsidRDefault="008827BD" w:rsidP="008827BD">
      <w:pPr>
        <w:rPr>
          <w:sz w:val="22"/>
          <w:szCs w:val="22"/>
          <w:lang w:val="en-US"/>
        </w:rPr>
      </w:pPr>
      <w:r w:rsidRPr="001E6535">
        <w:rPr>
          <w:bCs/>
          <w:sz w:val="22"/>
          <w:szCs w:val="22"/>
          <w:lang w:val="en-US"/>
        </w:rPr>
        <w:t>Blood products comprise the total volume of red blood cells, cryoprecipitate, and pooled platelets.</w:t>
      </w:r>
    </w:p>
    <w:p w14:paraId="7E0F6DC8" w14:textId="1F965FED" w:rsidR="008827BD" w:rsidRPr="001E6535" w:rsidRDefault="008827BD" w:rsidP="008827BD">
      <w:pPr>
        <w:rPr>
          <w:sz w:val="22"/>
          <w:szCs w:val="22"/>
          <w:lang w:val="en-US"/>
        </w:rPr>
      </w:pPr>
      <w:r w:rsidRPr="001E6535">
        <w:rPr>
          <w:sz w:val="22"/>
          <w:szCs w:val="22"/>
          <w:lang w:val="en-US"/>
        </w:rPr>
        <w:t>Data presented as median (</w:t>
      </w:r>
      <w:r w:rsidRPr="001E6535">
        <w:rPr>
          <w:sz w:val="22"/>
          <w:szCs w:val="22"/>
          <w:shd w:val="clear" w:color="auto" w:fill="FFFFFF"/>
          <w:lang w:val="en-US"/>
        </w:rPr>
        <w:t>IQR</w:t>
      </w:r>
      <w:r w:rsidRPr="001E6535">
        <w:rPr>
          <w:sz w:val="22"/>
          <w:szCs w:val="22"/>
          <w:lang w:val="en-US"/>
        </w:rPr>
        <w:t>) or n (%). Abbreviations:</w:t>
      </w:r>
      <w:r w:rsidRPr="001E6535">
        <w:rPr>
          <w:b/>
          <w:bCs/>
          <w:sz w:val="22"/>
          <w:szCs w:val="22"/>
          <w:lang w:val="en-US"/>
        </w:rPr>
        <w:t xml:space="preserve">  </w:t>
      </w:r>
      <w:r w:rsidRPr="001E6535">
        <w:rPr>
          <w:sz w:val="22"/>
          <w:szCs w:val="22"/>
          <w:lang w:val="en-US"/>
        </w:rPr>
        <w:t xml:space="preserve">AKI; Acute kidney injury, </w:t>
      </w:r>
      <w:r w:rsidRPr="001E6535">
        <w:rPr>
          <w:sz w:val="22"/>
          <w:szCs w:val="22"/>
          <w:lang w:val="en-GB"/>
        </w:rPr>
        <w:t>Cumulative-FB; Cumulative Fluid Balance</w:t>
      </w:r>
      <w:r w:rsidRPr="001E6535">
        <w:rPr>
          <w:b/>
          <w:bCs/>
          <w:sz w:val="22"/>
          <w:szCs w:val="22"/>
          <w:lang w:val="en-GB"/>
        </w:rPr>
        <w:t>,</w:t>
      </w:r>
      <w:r w:rsidRPr="001E6535">
        <w:rPr>
          <w:sz w:val="22"/>
          <w:szCs w:val="22"/>
          <w:lang w:val="en-US"/>
        </w:rPr>
        <w:t xml:space="preserve"> </w:t>
      </w:r>
      <w:r w:rsidR="001E6535" w:rsidRPr="001E6535">
        <w:rPr>
          <w:sz w:val="22"/>
          <w:szCs w:val="22"/>
          <w:lang w:val="en-US"/>
        </w:rPr>
        <w:t xml:space="preserve">N/A; Not Applicable, </w:t>
      </w:r>
      <w:r w:rsidRPr="001E6535">
        <w:rPr>
          <w:sz w:val="22"/>
          <w:szCs w:val="22"/>
          <w:lang w:val="en-US"/>
        </w:rPr>
        <w:t>IV; intravenous, POD; Postoperative day, RACHS-1; Risk Adjustment for Congenital Heart Surgery 1, RBC; Red blood cells.</w:t>
      </w:r>
    </w:p>
    <w:p w14:paraId="7F0DE3D4" w14:textId="77777777" w:rsidR="008827BD" w:rsidRDefault="008827BD" w:rsidP="008827BD">
      <w:pPr>
        <w:ind w:right="-427"/>
        <w:rPr>
          <w:sz w:val="22"/>
          <w:szCs w:val="22"/>
          <w:lang w:val="en-US"/>
        </w:rPr>
      </w:pPr>
    </w:p>
    <w:p w14:paraId="40A9E1B6" w14:textId="4C2FD686" w:rsidR="008827BD" w:rsidRDefault="008827BD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6ACE3EC0" w14:textId="77777777" w:rsidR="008827BD" w:rsidRDefault="008827BD">
      <w:pPr>
        <w:rPr>
          <w:b/>
          <w:bCs/>
          <w:lang w:val="en-US"/>
        </w:rPr>
      </w:pPr>
    </w:p>
    <w:p w14:paraId="09123DB6" w14:textId="77777777" w:rsidR="008827BD" w:rsidRDefault="008827BD">
      <w:pPr>
        <w:rPr>
          <w:b/>
          <w:bCs/>
          <w:lang w:val="en-US"/>
        </w:rPr>
      </w:pPr>
    </w:p>
    <w:p w14:paraId="5886173F" w14:textId="77777777" w:rsidR="008827BD" w:rsidRDefault="008827BD">
      <w:pPr>
        <w:rPr>
          <w:b/>
          <w:bCs/>
          <w:lang w:val="en-US"/>
        </w:rPr>
      </w:pPr>
    </w:p>
    <w:p w14:paraId="7EA95FFB" w14:textId="77777777" w:rsidR="008827BD" w:rsidRDefault="008827BD" w:rsidP="00FA44FA">
      <w:pPr>
        <w:rPr>
          <w:b/>
          <w:bCs/>
          <w:lang w:val="en-US"/>
        </w:rPr>
      </w:pPr>
    </w:p>
    <w:p w14:paraId="5897A298" w14:textId="77777777" w:rsidR="008827BD" w:rsidRDefault="008827BD" w:rsidP="00FA44FA">
      <w:pPr>
        <w:rPr>
          <w:b/>
          <w:bCs/>
          <w:lang w:val="en-US"/>
        </w:rPr>
      </w:pPr>
    </w:p>
    <w:tbl>
      <w:tblPr>
        <w:tblStyle w:val="TableGrid"/>
        <w:tblpPr w:leftFromText="141" w:rightFromText="141" w:vertAnchor="page" w:horzAnchor="margin" w:tblpY="1112"/>
        <w:tblW w:w="8763" w:type="dxa"/>
        <w:tblLayout w:type="fixed"/>
        <w:tblLook w:val="04A0" w:firstRow="1" w:lastRow="0" w:firstColumn="1" w:lastColumn="0" w:noHBand="0" w:noVBand="1"/>
      </w:tblPr>
      <w:tblGrid>
        <w:gridCol w:w="2851"/>
        <w:gridCol w:w="2208"/>
        <w:gridCol w:w="2208"/>
        <w:gridCol w:w="1496"/>
      </w:tblGrid>
      <w:tr w:rsidR="008925F4" w:rsidRPr="00F82349" w14:paraId="65CB0075" w14:textId="77777777" w:rsidTr="008925F4">
        <w:trPr>
          <w:trHeight w:val="872"/>
        </w:trPr>
        <w:tc>
          <w:tcPr>
            <w:tcW w:w="2851" w:type="dxa"/>
            <w:tcBorders>
              <w:bottom w:val="single" w:sz="4" w:space="0" w:color="auto"/>
            </w:tcBorders>
            <w:shd w:val="clear" w:color="auto" w:fill="2E74B5" w:themeFill="accent5" w:themeFillShade="BF"/>
            <w:vAlign w:val="center"/>
          </w:tcPr>
          <w:p w14:paraId="29AAC249" w14:textId="77777777" w:rsidR="008925F4" w:rsidRPr="00E010B7" w:rsidRDefault="008925F4" w:rsidP="008925F4">
            <w:pPr>
              <w:ind w:right="-113"/>
              <w:jc w:val="center"/>
              <w:rPr>
                <w:b/>
                <w:bCs/>
                <w:color w:val="FFFFFF" w:themeColor="background1"/>
                <w:sz w:val="22"/>
                <w:lang w:val="en-GB"/>
              </w:rPr>
            </w:pP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2E74B5" w:themeFill="accent5" w:themeFillShade="BF"/>
            <w:vAlign w:val="center"/>
          </w:tcPr>
          <w:p w14:paraId="16EC2CE9" w14:textId="1923986B" w:rsidR="008925F4" w:rsidRPr="00E010B7" w:rsidRDefault="008925F4" w:rsidP="008925F4">
            <w:pPr>
              <w:ind w:left="-113" w:right="-113"/>
              <w:jc w:val="center"/>
              <w:rPr>
                <w:b/>
                <w:bCs/>
                <w:color w:val="FFFFFF" w:themeColor="background1"/>
                <w:sz w:val="22"/>
                <w:lang w:val="en-GB"/>
              </w:rPr>
            </w:pPr>
            <w:r w:rsidRPr="00E010B7">
              <w:rPr>
                <w:b/>
                <w:bCs/>
                <w:color w:val="FFFFFF" w:themeColor="background1"/>
                <w:sz w:val="22"/>
                <w:lang w:val="en-GB"/>
              </w:rPr>
              <w:t>No AKI</w:t>
            </w:r>
          </w:p>
          <w:p w14:paraId="7D839792" w14:textId="77777777" w:rsidR="008925F4" w:rsidRPr="00E010B7" w:rsidRDefault="008925F4" w:rsidP="008925F4">
            <w:pPr>
              <w:ind w:left="-113" w:right="-113"/>
              <w:jc w:val="center"/>
              <w:rPr>
                <w:i/>
                <w:iCs/>
                <w:color w:val="FFFFFF" w:themeColor="background1"/>
                <w:sz w:val="22"/>
                <w:lang w:val="en-GB"/>
              </w:rPr>
            </w:pPr>
            <w:r w:rsidRPr="00E010B7">
              <w:rPr>
                <w:i/>
                <w:iCs/>
                <w:color w:val="FFFFFF" w:themeColor="background1"/>
                <w:sz w:val="22"/>
                <w:lang w:val="en-GB"/>
              </w:rPr>
              <w:t>n= 23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2E74B5" w:themeFill="accent5" w:themeFillShade="BF"/>
            <w:vAlign w:val="center"/>
          </w:tcPr>
          <w:p w14:paraId="3C5AAD55" w14:textId="555D28B0" w:rsidR="008925F4" w:rsidRPr="00E010B7" w:rsidRDefault="0046622E" w:rsidP="008925F4">
            <w:pPr>
              <w:ind w:left="-113" w:right="-113"/>
              <w:jc w:val="center"/>
              <w:rPr>
                <w:b/>
                <w:bCs/>
                <w:color w:val="FFFFFF" w:themeColor="background1"/>
                <w:sz w:val="22"/>
                <w:lang w:val="en-GB"/>
              </w:rPr>
            </w:pPr>
            <w:r w:rsidRPr="00E010B7">
              <w:rPr>
                <w:b/>
                <w:bCs/>
                <w:color w:val="FFFFFF" w:themeColor="background1"/>
                <w:sz w:val="22"/>
                <w:lang w:val="en-GB"/>
              </w:rPr>
              <w:t>A</w:t>
            </w:r>
            <w:r w:rsidR="008925F4" w:rsidRPr="00E010B7">
              <w:rPr>
                <w:b/>
                <w:bCs/>
                <w:color w:val="FFFFFF" w:themeColor="background1"/>
                <w:sz w:val="22"/>
                <w:lang w:val="en-GB"/>
              </w:rPr>
              <w:t>KI</w:t>
            </w:r>
          </w:p>
          <w:p w14:paraId="7DB861ED" w14:textId="77777777" w:rsidR="008925F4" w:rsidRPr="00E010B7" w:rsidRDefault="008925F4" w:rsidP="008925F4">
            <w:pPr>
              <w:ind w:left="-113" w:right="-113"/>
              <w:jc w:val="center"/>
              <w:rPr>
                <w:b/>
                <w:bCs/>
                <w:color w:val="FFFFFF" w:themeColor="background1"/>
                <w:sz w:val="22"/>
                <w:lang w:val="en-GB"/>
              </w:rPr>
            </w:pPr>
            <w:r w:rsidRPr="00E010B7">
              <w:rPr>
                <w:i/>
                <w:iCs/>
                <w:color w:val="FFFFFF" w:themeColor="background1"/>
                <w:sz w:val="22"/>
                <w:lang w:val="en-GB"/>
              </w:rPr>
              <w:t>n= 38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2E74B5" w:themeFill="accent5" w:themeFillShade="BF"/>
            <w:vAlign w:val="center"/>
          </w:tcPr>
          <w:p w14:paraId="2591CF50" w14:textId="77777777" w:rsidR="008925F4" w:rsidRPr="00E010B7" w:rsidRDefault="008925F4" w:rsidP="008925F4">
            <w:pPr>
              <w:ind w:left="-113" w:right="-113"/>
              <w:jc w:val="center"/>
              <w:rPr>
                <w:b/>
                <w:bCs/>
                <w:color w:val="FFFFFF" w:themeColor="background1"/>
                <w:sz w:val="22"/>
                <w:lang w:val="en-GB"/>
              </w:rPr>
            </w:pPr>
            <w:r w:rsidRPr="00E010B7">
              <w:rPr>
                <w:b/>
                <w:bCs/>
                <w:color w:val="FFFFFF" w:themeColor="background1"/>
                <w:sz w:val="22"/>
                <w:lang w:val="en-GB"/>
              </w:rPr>
              <w:t>p-value</w:t>
            </w:r>
          </w:p>
        </w:tc>
      </w:tr>
      <w:tr w:rsidR="001E6535" w:rsidRPr="001E6535" w14:paraId="31649864" w14:textId="77777777" w:rsidTr="008925F4">
        <w:trPr>
          <w:trHeight w:val="525"/>
        </w:trPr>
        <w:tc>
          <w:tcPr>
            <w:tcW w:w="2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37DD84E3" w14:textId="77777777" w:rsidR="008925F4" w:rsidRPr="001E6535" w:rsidRDefault="008925F4" w:rsidP="008925F4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1E6535">
              <w:rPr>
                <w:b/>
                <w:bCs/>
                <w:sz w:val="20"/>
                <w:szCs w:val="20"/>
                <w:lang w:val="en-GB"/>
              </w:rPr>
              <w:t>Human albumin</w:t>
            </w:r>
          </w:p>
          <w:p w14:paraId="483FC005" w14:textId="77777777" w:rsidR="008925F4" w:rsidRPr="001E6535" w:rsidRDefault="008925F4" w:rsidP="008925F4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1E6535">
              <w:rPr>
                <w:sz w:val="20"/>
                <w:szCs w:val="20"/>
                <w:lang w:val="en-GB"/>
              </w:rPr>
              <w:t>(g kg</w:t>
            </w:r>
            <w:r w:rsidRPr="001E6535">
              <w:rPr>
                <w:sz w:val="20"/>
                <w:szCs w:val="20"/>
                <w:vertAlign w:val="superscript"/>
                <w:lang w:val="en-GB"/>
              </w:rPr>
              <w:t>-1</w:t>
            </w:r>
            <w:r w:rsidRPr="001E653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2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B66B90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7.1</w:t>
            </w:r>
          </w:p>
          <w:p w14:paraId="014954CC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(6.0 – 9.0)</w:t>
            </w:r>
          </w:p>
        </w:tc>
        <w:tc>
          <w:tcPr>
            <w:tcW w:w="2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46D5A5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8.8</w:t>
            </w:r>
          </w:p>
          <w:p w14:paraId="397F1C58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(7.3 – 10.9)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C6F3582" w14:textId="77777777" w:rsidR="008925F4" w:rsidRPr="001E6535" w:rsidRDefault="008925F4" w:rsidP="008925F4">
            <w:pPr>
              <w:ind w:left="-113" w:right="-113"/>
              <w:jc w:val="center"/>
              <w:rPr>
                <w:b/>
                <w:bCs/>
                <w:sz w:val="20"/>
                <w:szCs w:val="20"/>
              </w:rPr>
            </w:pPr>
            <w:r w:rsidRPr="001E6535">
              <w:rPr>
                <w:b/>
                <w:bCs/>
                <w:sz w:val="20"/>
                <w:szCs w:val="20"/>
              </w:rPr>
              <w:t>0.019</w:t>
            </w:r>
          </w:p>
        </w:tc>
      </w:tr>
      <w:tr w:rsidR="001E6535" w:rsidRPr="001E6535" w14:paraId="0B1450DA" w14:textId="77777777" w:rsidTr="008925F4">
        <w:trPr>
          <w:trHeight w:val="525"/>
        </w:trPr>
        <w:tc>
          <w:tcPr>
            <w:tcW w:w="2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7B36F7D6" w14:textId="77777777" w:rsidR="008925F4" w:rsidRPr="001E6535" w:rsidRDefault="008925F4" w:rsidP="008925F4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1E6535">
              <w:rPr>
                <w:b/>
                <w:bCs/>
                <w:sz w:val="20"/>
                <w:szCs w:val="20"/>
                <w:lang w:val="en-GB"/>
              </w:rPr>
              <w:t>Biarbonate</w:t>
            </w:r>
            <w:proofErr w:type="spellEnd"/>
          </w:p>
          <w:p w14:paraId="06CEBFD6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</w:rPr>
            </w:pPr>
            <w:r w:rsidRPr="001E6535">
              <w:rPr>
                <w:sz w:val="20"/>
                <w:szCs w:val="20"/>
                <w:lang w:val="en-GB"/>
              </w:rPr>
              <w:t>(</w:t>
            </w:r>
            <w:proofErr w:type="spellStart"/>
            <w:r w:rsidRPr="001E6535">
              <w:rPr>
                <w:sz w:val="20"/>
                <w:szCs w:val="20"/>
                <w:lang w:val="en-GB"/>
              </w:rPr>
              <w:t>mEq</w:t>
            </w:r>
            <w:proofErr w:type="spellEnd"/>
            <w:r w:rsidRPr="001E6535">
              <w:rPr>
                <w:sz w:val="20"/>
                <w:szCs w:val="20"/>
                <w:lang w:val="en-GB"/>
              </w:rPr>
              <w:t xml:space="preserve">  kg</w:t>
            </w:r>
            <w:r w:rsidRPr="001E6535">
              <w:rPr>
                <w:sz w:val="20"/>
                <w:szCs w:val="20"/>
                <w:vertAlign w:val="superscript"/>
                <w:lang w:val="en-GB"/>
              </w:rPr>
              <w:t>-1</w:t>
            </w:r>
            <w:r w:rsidRPr="001E653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2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A22838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6.0</w:t>
            </w:r>
          </w:p>
          <w:p w14:paraId="1BEDBE05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(4.3 – 8.4)</w:t>
            </w:r>
          </w:p>
        </w:tc>
        <w:tc>
          <w:tcPr>
            <w:tcW w:w="2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9F78D9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8.1</w:t>
            </w:r>
          </w:p>
          <w:p w14:paraId="22EBC4B2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(6.4 – 9.6)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9E5AC6B" w14:textId="77777777" w:rsidR="008925F4" w:rsidRPr="001E6535" w:rsidRDefault="008925F4" w:rsidP="008925F4">
            <w:pPr>
              <w:ind w:left="-113" w:right="-113"/>
              <w:jc w:val="center"/>
              <w:rPr>
                <w:b/>
                <w:bCs/>
                <w:sz w:val="20"/>
                <w:szCs w:val="20"/>
              </w:rPr>
            </w:pPr>
            <w:r w:rsidRPr="001E6535">
              <w:rPr>
                <w:b/>
                <w:bCs/>
                <w:sz w:val="20"/>
                <w:szCs w:val="20"/>
              </w:rPr>
              <w:t>0.046</w:t>
            </w:r>
          </w:p>
        </w:tc>
      </w:tr>
      <w:tr w:rsidR="001E6535" w:rsidRPr="001E6535" w14:paraId="312C9B6C" w14:textId="77777777" w:rsidTr="008925F4">
        <w:trPr>
          <w:trHeight w:val="525"/>
        </w:trPr>
        <w:tc>
          <w:tcPr>
            <w:tcW w:w="2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02B592D1" w14:textId="77777777" w:rsidR="00A968B8" w:rsidRPr="001E6535" w:rsidRDefault="00A968B8" w:rsidP="00A968B8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1E6535">
              <w:rPr>
                <w:b/>
                <w:bCs/>
                <w:sz w:val="20"/>
                <w:szCs w:val="20"/>
                <w:lang w:val="en-GB"/>
              </w:rPr>
              <w:t>Daily fluid balance POD0</w:t>
            </w:r>
          </w:p>
          <w:p w14:paraId="3FD9936D" w14:textId="0ACE0A03" w:rsidR="00A968B8" w:rsidRPr="001E6535" w:rsidRDefault="00A968B8" w:rsidP="00A968B8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1E6535">
              <w:rPr>
                <w:sz w:val="20"/>
                <w:szCs w:val="20"/>
                <w:lang w:val="en-GB"/>
              </w:rPr>
              <w:t>(ml kg</w:t>
            </w:r>
            <w:r w:rsidRPr="001E6535">
              <w:rPr>
                <w:sz w:val="20"/>
                <w:szCs w:val="20"/>
                <w:vertAlign w:val="superscript"/>
                <w:lang w:val="en-GB"/>
              </w:rPr>
              <w:t>-1</w:t>
            </w:r>
            <w:r w:rsidRPr="001E653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2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F981D6" w14:textId="77777777" w:rsidR="00A968B8" w:rsidRPr="001E6535" w:rsidRDefault="00A968B8" w:rsidP="00A968B8">
            <w:pPr>
              <w:ind w:left="-113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0.8</w:t>
            </w:r>
          </w:p>
          <w:p w14:paraId="36F69BED" w14:textId="77777777" w:rsidR="00A968B8" w:rsidRPr="001E6535" w:rsidRDefault="00A968B8" w:rsidP="00A968B8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(-33.4 – 46.4)</w:t>
            </w:r>
          </w:p>
        </w:tc>
        <w:tc>
          <w:tcPr>
            <w:tcW w:w="2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C89AE1" w14:textId="77777777" w:rsidR="00A968B8" w:rsidRPr="001E6535" w:rsidRDefault="00A968B8" w:rsidP="00A968B8">
            <w:pPr>
              <w:ind w:left="-113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6.3</w:t>
            </w:r>
          </w:p>
          <w:p w14:paraId="03EA8408" w14:textId="77777777" w:rsidR="00A968B8" w:rsidRPr="001E6535" w:rsidRDefault="00A968B8" w:rsidP="00A968B8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(-29.3 – 58.4)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6D7D5A9" w14:textId="77777777" w:rsidR="00A968B8" w:rsidRPr="001E6535" w:rsidRDefault="00A968B8" w:rsidP="00A968B8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1E6535">
              <w:rPr>
                <w:sz w:val="20"/>
                <w:szCs w:val="20"/>
                <w:lang w:val="en-GB"/>
              </w:rPr>
              <w:t>0.582</w:t>
            </w:r>
          </w:p>
        </w:tc>
      </w:tr>
      <w:tr w:rsidR="001E6535" w:rsidRPr="001E6535" w14:paraId="6D1924C7" w14:textId="77777777" w:rsidTr="008925F4">
        <w:trPr>
          <w:trHeight w:val="536"/>
        </w:trPr>
        <w:tc>
          <w:tcPr>
            <w:tcW w:w="2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7008FE9C" w14:textId="77777777" w:rsidR="00A968B8" w:rsidRPr="001E6535" w:rsidRDefault="00A968B8" w:rsidP="00A968B8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1E6535">
              <w:rPr>
                <w:b/>
                <w:bCs/>
                <w:sz w:val="20"/>
                <w:szCs w:val="20"/>
                <w:lang w:val="en-GB"/>
              </w:rPr>
              <w:t>Daily fluid balance POD1</w:t>
            </w:r>
          </w:p>
          <w:p w14:paraId="71FF52BD" w14:textId="241C8E56" w:rsidR="00A968B8" w:rsidRPr="001E6535" w:rsidRDefault="00A968B8" w:rsidP="00A968B8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1E6535">
              <w:rPr>
                <w:sz w:val="20"/>
                <w:szCs w:val="20"/>
                <w:lang w:val="en-GB"/>
              </w:rPr>
              <w:t>(ml kg</w:t>
            </w:r>
            <w:r w:rsidRPr="001E6535">
              <w:rPr>
                <w:sz w:val="20"/>
                <w:szCs w:val="20"/>
                <w:vertAlign w:val="superscript"/>
                <w:lang w:val="en-GB"/>
              </w:rPr>
              <w:t>-1</w:t>
            </w:r>
            <w:r w:rsidRPr="001E653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0675" w14:textId="77777777" w:rsidR="00A968B8" w:rsidRPr="001E6535" w:rsidRDefault="00A968B8" w:rsidP="00A968B8">
            <w:pPr>
              <w:ind w:left="-113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-40.6</w:t>
            </w:r>
          </w:p>
          <w:p w14:paraId="4702A2A0" w14:textId="77777777" w:rsidR="00A968B8" w:rsidRPr="001E6535" w:rsidRDefault="00A968B8" w:rsidP="00A968B8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(-53.4 – -26.7)</w:t>
            </w:r>
          </w:p>
        </w:tc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5B229" w14:textId="77777777" w:rsidR="00A968B8" w:rsidRPr="001E6535" w:rsidRDefault="00A968B8" w:rsidP="00A968B8">
            <w:pPr>
              <w:ind w:left="-113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-46.1</w:t>
            </w:r>
          </w:p>
          <w:p w14:paraId="0030A72A" w14:textId="77777777" w:rsidR="00A968B8" w:rsidRPr="001E6535" w:rsidRDefault="00A968B8" w:rsidP="00A968B8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(-75.7 – -27.9)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589A8AF" w14:textId="77777777" w:rsidR="00A968B8" w:rsidRPr="001E6535" w:rsidRDefault="00A968B8" w:rsidP="00A968B8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1E6535">
              <w:rPr>
                <w:sz w:val="20"/>
                <w:szCs w:val="20"/>
                <w:lang w:val="en-GB"/>
              </w:rPr>
              <w:t>0.162</w:t>
            </w:r>
          </w:p>
        </w:tc>
      </w:tr>
      <w:tr w:rsidR="001E6535" w:rsidRPr="001E6535" w14:paraId="6867F0AD" w14:textId="77777777" w:rsidTr="008925F4">
        <w:trPr>
          <w:trHeight w:val="510"/>
        </w:trPr>
        <w:tc>
          <w:tcPr>
            <w:tcW w:w="876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A4E166" w14:textId="77777777" w:rsidR="008925F4" w:rsidRPr="001E6535" w:rsidRDefault="008925F4" w:rsidP="008925F4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1E6535">
              <w:rPr>
                <w:b/>
                <w:bCs/>
                <w:sz w:val="20"/>
                <w:szCs w:val="20"/>
                <w:lang w:val="en-GB"/>
              </w:rPr>
              <w:t>Dysnatremia</w:t>
            </w:r>
          </w:p>
        </w:tc>
      </w:tr>
      <w:tr w:rsidR="001E6535" w:rsidRPr="001E6535" w14:paraId="00B3E16D" w14:textId="77777777" w:rsidTr="008925F4">
        <w:trPr>
          <w:trHeight w:val="397"/>
        </w:trPr>
        <w:tc>
          <w:tcPr>
            <w:tcW w:w="2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768908F7" w14:textId="77777777" w:rsidR="008925F4" w:rsidRPr="001E6535" w:rsidRDefault="008925F4" w:rsidP="008925F4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1E6535">
              <w:rPr>
                <w:b/>
                <w:bCs/>
                <w:sz w:val="20"/>
                <w:szCs w:val="20"/>
                <w:lang w:val="en-GB"/>
              </w:rPr>
              <w:t>Normonatremia</w:t>
            </w:r>
          </w:p>
        </w:tc>
        <w:tc>
          <w:tcPr>
            <w:tcW w:w="2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29F00F" w14:textId="77777777" w:rsidR="008925F4" w:rsidRPr="001E6535" w:rsidRDefault="008925F4" w:rsidP="008925F4">
            <w:pPr>
              <w:ind w:left="-125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9 (39.1%)</w:t>
            </w:r>
          </w:p>
        </w:tc>
        <w:tc>
          <w:tcPr>
            <w:tcW w:w="2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EB1A63" w14:textId="77777777" w:rsidR="008925F4" w:rsidRPr="001E6535" w:rsidRDefault="008925F4" w:rsidP="008925F4">
            <w:pPr>
              <w:ind w:left="-125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13 (34.2%)</w:t>
            </w:r>
          </w:p>
        </w:tc>
        <w:tc>
          <w:tcPr>
            <w:tcW w:w="14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F5FFE83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1E6535">
              <w:rPr>
                <w:sz w:val="20"/>
                <w:szCs w:val="20"/>
                <w:lang w:val="en-GB"/>
              </w:rPr>
              <w:t>0.144</w:t>
            </w:r>
          </w:p>
        </w:tc>
      </w:tr>
      <w:tr w:rsidR="001E6535" w:rsidRPr="001E6535" w14:paraId="4E5F772C" w14:textId="77777777" w:rsidTr="008925F4">
        <w:trPr>
          <w:trHeight w:val="397"/>
        </w:trPr>
        <w:tc>
          <w:tcPr>
            <w:tcW w:w="2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0FDBD36A" w14:textId="77777777" w:rsidR="008925F4" w:rsidRPr="001E6535" w:rsidRDefault="008925F4" w:rsidP="008925F4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1E6535">
              <w:rPr>
                <w:b/>
                <w:bCs/>
                <w:sz w:val="20"/>
                <w:szCs w:val="20"/>
                <w:lang w:val="en-GB"/>
              </w:rPr>
              <w:t>Hyponatremia</w:t>
            </w:r>
          </w:p>
        </w:tc>
        <w:tc>
          <w:tcPr>
            <w:tcW w:w="2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4A418D" w14:textId="77777777" w:rsidR="008925F4" w:rsidRPr="001E6535" w:rsidRDefault="008925F4" w:rsidP="008925F4">
            <w:pPr>
              <w:ind w:left="-125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5 (21.7%)</w:t>
            </w:r>
          </w:p>
        </w:tc>
        <w:tc>
          <w:tcPr>
            <w:tcW w:w="2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C1C4D4" w14:textId="77777777" w:rsidR="008925F4" w:rsidRPr="001E6535" w:rsidRDefault="008925F4" w:rsidP="008925F4">
            <w:pPr>
              <w:ind w:left="-125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17 (44.7%)</w:t>
            </w:r>
          </w:p>
        </w:tc>
        <w:tc>
          <w:tcPr>
            <w:tcW w:w="1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AA8F22D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1E6535" w:rsidRPr="001E6535" w14:paraId="294A5032" w14:textId="77777777" w:rsidTr="008925F4">
        <w:trPr>
          <w:trHeight w:val="397"/>
        </w:trPr>
        <w:tc>
          <w:tcPr>
            <w:tcW w:w="2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3F6BB01F" w14:textId="77777777" w:rsidR="008925F4" w:rsidRPr="001E6535" w:rsidRDefault="008925F4" w:rsidP="008925F4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1E6535">
              <w:rPr>
                <w:b/>
                <w:bCs/>
                <w:sz w:val="20"/>
                <w:szCs w:val="20"/>
                <w:lang w:val="en-GB"/>
              </w:rPr>
              <w:t>Hypernatremia</w:t>
            </w:r>
          </w:p>
        </w:tc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66A3" w14:textId="77777777" w:rsidR="008925F4" w:rsidRPr="001E6535" w:rsidRDefault="008925F4" w:rsidP="008925F4">
            <w:pPr>
              <w:ind w:left="-125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</w:rPr>
              <w:t>9 (39.1%)</w:t>
            </w:r>
          </w:p>
        </w:tc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E38BC" w14:textId="77777777" w:rsidR="008925F4" w:rsidRPr="001E6535" w:rsidRDefault="008925F4" w:rsidP="008925F4">
            <w:pPr>
              <w:ind w:left="-125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8 (21.1%)</w:t>
            </w:r>
          </w:p>
        </w:tc>
        <w:tc>
          <w:tcPr>
            <w:tcW w:w="1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9533CA5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1E6535" w:rsidRPr="001E6535" w14:paraId="6EF25FA5" w14:textId="77777777" w:rsidTr="008925F4">
        <w:trPr>
          <w:trHeight w:val="397"/>
        </w:trPr>
        <w:tc>
          <w:tcPr>
            <w:tcW w:w="8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F3683B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1E6535">
              <w:rPr>
                <w:b/>
                <w:bCs/>
                <w:sz w:val="20"/>
                <w:szCs w:val="20"/>
                <w:lang w:val="en-GB"/>
              </w:rPr>
              <w:t>KDIGO</w:t>
            </w:r>
          </w:p>
        </w:tc>
      </w:tr>
      <w:tr w:rsidR="001E6535" w:rsidRPr="001E6535" w14:paraId="1FDC40CF" w14:textId="77777777" w:rsidTr="008925F4">
        <w:trPr>
          <w:trHeight w:val="397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634C3054" w14:textId="77777777" w:rsidR="008925F4" w:rsidRPr="001E6535" w:rsidRDefault="008925F4" w:rsidP="008925F4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1E6535">
              <w:rPr>
                <w:b/>
                <w:bCs/>
                <w:sz w:val="20"/>
                <w:szCs w:val="20"/>
                <w:lang w:val="en-GB"/>
              </w:rPr>
              <w:t>Stage 0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E6FC39" w14:textId="77777777" w:rsidR="008925F4" w:rsidRPr="001E6535" w:rsidRDefault="008925F4" w:rsidP="008925F4">
            <w:pPr>
              <w:ind w:left="-125" w:right="-113"/>
              <w:jc w:val="center"/>
              <w:rPr>
                <w:sz w:val="20"/>
                <w:szCs w:val="20"/>
              </w:rPr>
            </w:pPr>
            <w:r w:rsidRPr="001E6535">
              <w:rPr>
                <w:sz w:val="20"/>
                <w:szCs w:val="20"/>
              </w:rPr>
              <w:t>23 (100.0%)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67249F" w14:textId="77777777" w:rsidR="008925F4" w:rsidRPr="001E6535" w:rsidRDefault="008925F4" w:rsidP="008925F4">
            <w:pPr>
              <w:ind w:left="-125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0 (0.0%)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3F4C2A6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1E6535">
              <w:rPr>
                <w:sz w:val="20"/>
                <w:szCs w:val="20"/>
                <w:lang w:val="en-GB"/>
              </w:rPr>
              <w:t>N/A</w:t>
            </w:r>
          </w:p>
        </w:tc>
      </w:tr>
      <w:tr w:rsidR="001E6535" w:rsidRPr="001E6535" w14:paraId="342B9273" w14:textId="77777777" w:rsidTr="008925F4">
        <w:trPr>
          <w:trHeight w:val="397"/>
        </w:trPr>
        <w:tc>
          <w:tcPr>
            <w:tcW w:w="2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5FAF0B41" w14:textId="77777777" w:rsidR="008925F4" w:rsidRPr="001E6535" w:rsidRDefault="008925F4" w:rsidP="008925F4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1E6535">
              <w:rPr>
                <w:b/>
                <w:bCs/>
                <w:sz w:val="20"/>
                <w:szCs w:val="20"/>
                <w:lang w:val="en-GB"/>
              </w:rPr>
              <w:t>Stage 1</w:t>
            </w:r>
          </w:p>
        </w:tc>
        <w:tc>
          <w:tcPr>
            <w:tcW w:w="2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4FB672" w14:textId="77777777" w:rsidR="008925F4" w:rsidRPr="001E6535" w:rsidRDefault="008925F4" w:rsidP="008925F4">
            <w:pPr>
              <w:ind w:left="-125" w:right="-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653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 (0.0%)</w:t>
            </w:r>
          </w:p>
        </w:tc>
        <w:tc>
          <w:tcPr>
            <w:tcW w:w="2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171A97" w14:textId="77777777" w:rsidR="008925F4" w:rsidRPr="001E6535" w:rsidRDefault="008925F4" w:rsidP="008925F4">
            <w:pPr>
              <w:ind w:left="-125" w:right="-113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E653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26 (68.4%)</w:t>
            </w:r>
          </w:p>
        </w:tc>
        <w:tc>
          <w:tcPr>
            <w:tcW w:w="1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B63F144" w14:textId="77777777" w:rsidR="008925F4" w:rsidRPr="001E6535" w:rsidRDefault="008925F4" w:rsidP="008925F4">
            <w:pPr>
              <w:ind w:left="-113" w:right="-113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E6535" w:rsidRPr="001E6535" w14:paraId="3D518F20" w14:textId="77777777" w:rsidTr="008925F4">
        <w:trPr>
          <w:trHeight w:val="397"/>
        </w:trPr>
        <w:tc>
          <w:tcPr>
            <w:tcW w:w="2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069E09F7" w14:textId="77777777" w:rsidR="008925F4" w:rsidRPr="001E6535" w:rsidRDefault="008925F4" w:rsidP="008925F4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1E6535">
              <w:rPr>
                <w:b/>
                <w:bCs/>
                <w:sz w:val="20"/>
                <w:szCs w:val="20"/>
                <w:lang w:val="en-GB"/>
              </w:rPr>
              <w:t>Stage 2</w:t>
            </w:r>
          </w:p>
        </w:tc>
        <w:tc>
          <w:tcPr>
            <w:tcW w:w="2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F10771" w14:textId="77777777" w:rsidR="008925F4" w:rsidRPr="001E6535" w:rsidRDefault="008925F4" w:rsidP="008925F4">
            <w:pPr>
              <w:ind w:left="-125" w:right="-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653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 (0.0%)</w:t>
            </w:r>
          </w:p>
        </w:tc>
        <w:tc>
          <w:tcPr>
            <w:tcW w:w="2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B77B86" w14:textId="77777777" w:rsidR="008925F4" w:rsidRPr="001E6535" w:rsidRDefault="008925F4" w:rsidP="008925F4">
            <w:pPr>
              <w:ind w:left="-125" w:right="-113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E653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4 (10.5%)</w:t>
            </w:r>
          </w:p>
        </w:tc>
        <w:tc>
          <w:tcPr>
            <w:tcW w:w="1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E0ABF16" w14:textId="77777777" w:rsidR="008925F4" w:rsidRPr="001E6535" w:rsidRDefault="008925F4" w:rsidP="008925F4">
            <w:pPr>
              <w:ind w:left="-113" w:right="-113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E6535" w:rsidRPr="001E6535" w14:paraId="47EE6C3A" w14:textId="77777777" w:rsidTr="008925F4">
        <w:trPr>
          <w:trHeight w:val="397"/>
        </w:trPr>
        <w:tc>
          <w:tcPr>
            <w:tcW w:w="2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7CEC9A2F" w14:textId="77777777" w:rsidR="008925F4" w:rsidRPr="001E6535" w:rsidRDefault="008925F4" w:rsidP="008925F4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1E6535">
              <w:rPr>
                <w:b/>
                <w:bCs/>
                <w:sz w:val="20"/>
                <w:szCs w:val="20"/>
                <w:lang w:val="en-GB"/>
              </w:rPr>
              <w:t>Stage 3</w:t>
            </w:r>
          </w:p>
        </w:tc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FBEE" w14:textId="77777777" w:rsidR="008925F4" w:rsidRPr="001E6535" w:rsidRDefault="008925F4" w:rsidP="008925F4">
            <w:pPr>
              <w:ind w:left="-125" w:right="-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653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 (0.0%)</w:t>
            </w:r>
          </w:p>
        </w:tc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A0DF" w14:textId="77777777" w:rsidR="008925F4" w:rsidRPr="001E6535" w:rsidRDefault="008925F4" w:rsidP="008925F4">
            <w:pPr>
              <w:ind w:left="-125" w:right="-113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E653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8 (21.1%)</w:t>
            </w:r>
          </w:p>
        </w:tc>
        <w:tc>
          <w:tcPr>
            <w:tcW w:w="1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7DC4276" w14:textId="77777777" w:rsidR="008925F4" w:rsidRPr="001E6535" w:rsidRDefault="008925F4" w:rsidP="008925F4">
            <w:pPr>
              <w:ind w:left="-113" w:right="-113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DE929FC" w14:textId="77777777" w:rsidR="00074198" w:rsidRPr="001E6535" w:rsidRDefault="00074198" w:rsidP="00FA44FA">
      <w:pPr>
        <w:rPr>
          <w:lang w:val="en-US"/>
        </w:rPr>
      </w:pPr>
    </w:p>
    <w:p w14:paraId="44F22F58" w14:textId="77777777" w:rsidR="00074198" w:rsidRPr="001E6535" w:rsidRDefault="00074198" w:rsidP="00FA44FA">
      <w:pPr>
        <w:rPr>
          <w:lang w:val="en-US"/>
        </w:rPr>
      </w:pPr>
    </w:p>
    <w:p w14:paraId="37572565" w14:textId="77777777" w:rsidR="008925F4" w:rsidRPr="001E6535" w:rsidRDefault="008925F4" w:rsidP="00FA44FA">
      <w:pPr>
        <w:rPr>
          <w:lang w:val="en-US"/>
        </w:rPr>
      </w:pPr>
    </w:p>
    <w:p w14:paraId="52F8EA0A" w14:textId="77777777" w:rsidR="00074198" w:rsidRPr="001E6535" w:rsidRDefault="00074198" w:rsidP="00FA44FA">
      <w:pPr>
        <w:rPr>
          <w:lang w:val="en-US"/>
        </w:rPr>
      </w:pPr>
    </w:p>
    <w:p w14:paraId="12D3AA94" w14:textId="77777777" w:rsidR="00074198" w:rsidRPr="001E6535" w:rsidRDefault="00074198" w:rsidP="00FA44FA">
      <w:pPr>
        <w:rPr>
          <w:lang w:val="en-US"/>
        </w:rPr>
      </w:pPr>
    </w:p>
    <w:p w14:paraId="06E5D2AF" w14:textId="77777777" w:rsidR="00074198" w:rsidRPr="001E6535" w:rsidRDefault="00074198" w:rsidP="00FA44FA">
      <w:pPr>
        <w:rPr>
          <w:lang w:val="en-US"/>
        </w:rPr>
      </w:pPr>
    </w:p>
    <w:p w14:paraId="01531CA0" w14:textId="77777777" w:rsidR="00074198" w:rsidRPr="001E6535" w:rsidRDefault="00074198" w:rsidP="00FA44FA">
      <w:pPr>
        <w:rPr>
          <w:lang w:val="en-US"/>
        </w:rPr>
      </w:pPr>
    </w:p>
    <w:p w14:paraId="3498A908" w14:textId="77777777" w:rsidR="00074198" w:rsidRPr="001E6535" w:rsidRDefault="00074198" w:rsidP="00FA44FA">
      <w:pPr>
        <w:rPr>
          <w:lang w:val="en-US"/>
        </w:rPr>
      </w:pPr>
    </w:p>
    <w:p w14:paraId="1AD61345" w14:textId="77777777" w:rsidR="00074198" w:rsidRPr="001E6535" w:rsidRDefault="00074198" w:rsidP="00FA44FA">
      <w:pPr>
        <w:rPr>
          <w:lang w:val="en-US"/>
        </w:rPr>
      </w:pPr>
    </w:p>
    <w:p w14:paraId="2C934B14" w14:textId="77777777" w:rsidR="00074198" w:rsidRPr="001E6535" w:rsidRDefault="00074198" w:rsidP="00FA44FA">
      <w:pPr>
        <w:rPr>
          <w:lang w:val="en-US"/>
        </w:rPr>
      </w:pPr>
    </w:p>
    <w:p w14:paraId="7740DCE6" w14:textId="77777777" w:rsidR="00407DC2" w:rsidRPr="001E6535" w:rsidRDefault="00407DC2" w:rsidP="00407DC2">
      <w:pPr>
        <w:rPr>
          <w:lang w:val="en-US"/>
        </w:rPr>
      </w:pPr>
    </w:p>
    <w:p w14:paraId="0E6766FB" w14:textId="77777777" w:rsidR="00407DC2" w:rsidRPr="001E6535" w:rsidRDefault="00407DC2" w:rsidP="00407DC2">
      <w:pPr>
        <w:rPr>
          <w:lang w:val="en-US"/>
        </w:rPr>
      </w:pPr>
    </w:p>
    <w:p w14:paraId="3739E37E" w14:textId="77777777" w:rsidR="00407DC2" w:rsidRPr="001E6535" w:rsidRDefault="00407DC2" w:rsidP="00407DC2">
      <w:pPr>
        <w:rPr>
          <w:b/>
          <w:bCs/>
          <w:lang w:val="en-US"/>
        </w:rPr>
      </w:pPr>
    </w:p>
    <w:p w14:paraId="3329AF8A" w14:textId="77777777" w:rsidR="00407DC2" w:rsidRPr="001E6535" w:rsidRDefault="00407DC2" w:rsidP="00FA44FA">
      <w:pPr>
        <w:rPr>
          <w:b/>
          <w:bCs/>
          <w:lang w:val="en-US"/>
        </w:rPr>
      </w:pPr>
    </w:p>
    <w:p w14:paraId="7F31CEE7" w14:textId="77777777" w:rsidR="00074198" w:rsidRPr="001E6535" w:rsidRDefault="00074198" w:rsidP="00FA44FA">
      <w:pPr>
        <w:rPr>
          <w:b/>
          <w:bCs/>
          <w:lang w:val="en-US"/>
        </w:rPr>
      </w:pPr>
    </w:p>
    <w:p w14:paraId="62981448" w14:textId="77777777" w:rsidR="00074198" w:rsidRPr="001E6535" w:rsidRDefault="00074198" w:rsidP="00FA44FA">
      <w:pPr>
        <w:rPr>
          <w:b/>
          <w:bCs/>
          <w:lang w:val="en-US"/>
        </w:rPr>
      </w:pPr>
    </w:p>
    <w:p w14:paraId="14826CA5" w14:textId="77777777" w:rsidR="00074198" w:rsidRPr="001E6535" w:rsidRDefault="00074198" w:rsidP="00FA44FA">
      <w:pPr>
        <w:rPr>
          <w:b/>
          <w:bCs/>
          <w:lang w:val="en-US"/>
        </w:rPr>
      </w:pPr>
    </w:p>
    <w:p w14:paraId="2EDA01F6" w14:textId="77777777" w:rsidR="0046407D" w:rsidRPr="001E6535" w:rsidRDefault="0046407D">
      <w:pPr>
        <w:rPr>
          <w:b/>
          <w:bCs/>
          <w:lang w:val="en-US"/>
        </w:rPr>
      </w:pPr>
    </w:p>
    <w:p w14:paraId="7C78EAC0" w14:textId="5B5BAE4C" w:rsidR="00F82EFC" w:rsidRPr="001E6535" w:rsidRDefault="008925F4" w:rsidP="00F82EFC">
      <w:pPr>
        <w:ind w:right="-427"/>
        <w:rPr>
          <w:sz w:val="22"/>
          <w:szCs w:val="22"/>
          <w:lang w:val="en-US"/>
        </w:rPr>
      </w:pPr>
      <w:r w:rsidRPr="001E6535">
        <w:rPr>
          <w:b/>
          <w:bCs/>
          <w:sz w:val="22"/>
          <w:szCs w:val="22"/>
          <w:lang w:val="en-US"/>
        </w:rPr>
        <w:t>Table S</w:t>
      </w:r>
      <w:r w:rsidR="008827BD" w:rsidRPr="001E6535">
        <w:rPr>
          <w:b/>
          <w:bCs/>
          <w:sz w:val="22"/>
          <w:szCs w:val="22"/>
          <w:lang w:val="en-US"/>
        </w:rPr>
        <w:t>3</w:t>
      </w:r>
      <w:r w:rsidRPr="001E6535">
        <w:rPr>
          <w:b/>
          <w:bCs/>
          <w:sz w:val="22"/>
          <w:szCs w:val="22"/>
          <w:lang w:val="en-US"/>
        </w:rPr>
        <w:t xml:space="preserve"> </w:t>
      </w:r>
      <w:r w:rsidRPr="001E6535">
        <w:rPr>
          <w:sz w:val="22"/>
          <w:szCs w:val="22"/>
          <w:lang w:val="en-US"/>
        </w:rPr>
        <w:t xml:space="preserve">In neonates, accumulated volume/doses intra- and postoperatively (first up to 48 postoperative hours). </w:t>
      </w:r>
    </w:p>
    <w:p w14:paraId="71ECDBAA" w14:textId="0C7E05F7" w:rsidR="0046407D" w:rsidRPr="001E6535" w:rsidRDefault="00AA78F3" w:rsidP="00F82EFC">
      <w:pPr>
        <w:rPr>
          <w:b/>
          <w:bCs/>
          <w:sz w:val="22"/>
          <w:szCs w:val="22"/>
          <w:lang w:val="en-US"/>
        </w:rPr>
      </w:pPr>
      <w:r w:rsidRPr="001E6535">
        <w:rPr>
          <w:sz w:val="22"/>
          <w:szCs w:val="22"/>
          <w:lang w:val="en-US"/>
        </w:rPr>
        <w:t>Data presented as median (</w:t>
      </w:r>
      <w:r w:rsidR="003A247E" w:rsidRPr="001E6535">
        <w:rPr>
          <w:sz w:val="22"/>
          <w:szCs w:val="22"/>
          <w:shd w:val="clear" w:color="auto" w:fill="FFFFFF"/>
          <w:lang w:val="en-US"/>
        </w:rPr>
        <w:t>IQR</w:t>
      </w:r>
      <w:r w:rsidRPr="001E6535">
        <w:rPr>
          <w:sz w:val="22"/>
          <w:szCs w:val="22"/>
          <w:lang w:val="en-US"/>
        </w:rPr>
        <w:t>) or n (%).</w:t>
      </w:r>
      <w:r w:rsidR="00F82EFC" w:rsidRPr="001E6535">
        <w:rPr>
          <w:sz w:val="22"/>
          <w:szCs w:val="22"/>
          <w:lang w:val="en-US"/>
        </w:rPr>
        <w:t xml:space="preserve"> </w:t>
      </w:r>
      <w:r w:rsidR="004C6658" w:rsidRPr="001E6535">
        <w:rPr>
          <w:sz w:val="22"/>
          <w:szCs w:val="22"/>
          <w:lang w:val="en-US"/>
        </w:rPr>
        <w:t>Abbreviations:</w:t>
      </w:r>
      <w:r w:rsidR="004C6658" w:rsidRPr="001E6535">
        <w:rPr>
          <w:b/>
          <w:bCs/>
          <w:sz w:val="22"/>
          <w:szCs w:val="22"/>
          <w:lang w:val="en-US"/>
        </w:rPr>
        <w:t xml:space="preserve"> </w:t>
      </w:r>
      <w:r w:rsidR="008A2F7C" w:rsidRPr="001E6535">
        <w:rPr>
          <w:sz w:val="22"/>
          <w:szCs w:val="22"/>
          <w:lang w:val="en-US"/>
        </w:rPr>
        <w:t xml:space="preserve">AKI; Acute kidney injury, KDIGO; Kidney disease improving global outcomes, </w:t>
      </w:r>
      <w:r w:rsidR="001E6535" w:rsidRPr="001E6535">
        <w:rPr>
          <w:sz w:val="22"/>
          <w:szCs w:val="22"/>
          <w:lang w:val="en-US"/>
        </w:rPr>
        <w:t xml:space="preserve">N/A; Not Applicable, </w:t>
      </w:r>
      <w:r w:rsidR="008A2F7C" w:rsidRPr="001E6535">
        <w:rPr>
          <w:sz w:val="22"/>
          <w:szCs w:val="22"/>
          <w:lang w:val="en-US"/>
        </w:rPr>
        <w:t>POD; Postoperative day</w:t>
      </w:r>
      <w:r w:rsidR="001E6535" w:rsidRPr="001E6535">
        <w:rPr>
          <w:sz w:val="22"/>
          <w:szCs w:val="22"/>
          <w:lang w:val="en-US"/>
        </w:rPr>
        <w:t>.</w:t>
      </w:r>
    </w:p>
    <w:p w14:paraId="2D67610E" w14:textId="545A594F" w:rsidR="00F33A96" w:rsidRPr="001E6535" w:rsidRDefault="00F33A96">
      <w:pPr>
        <w:rPr>
          <w:b/>
          <w:bCs/>
          <w:lang w:val="en-US"/>
        </w:rPr>
      </w:pPr>
      <w:r w:rsidRPr="001E6535">
        <w:rPr>
          <w:b/>
          <w:bCs/>
          <w:lang w:val="en-US"/>
        </w:rPr>
        <w:br w:type="page"/>
      </w:r>
    </w:p>
    <w:p w14:paraId="701E993E" w14:textId="3107DC0C" w:rsidR="00407DC2" w:rsidRDefault="00407DC2" w:rsidP="00FA44FA">
      <w:pPr>
        <w:rPr>
          <w:b/>
          <w:bCs/>
          <w:lang w:val="en-US"/>
        </w:rPr>
      </w:pPr>
    </w:p>
    <w:tbl>
      <w:tblPr>
        <w:tblStyle w:val="TableGrid"/>
        <w:tblpPr w:leftFromText="141" w:rightFromText="141" w:vertAnchor="page" w:horzAnchor="margin" w:tblpY="1812"/>
        <w:tblW w:w="9273" w:type="dxa"/>
        <w:tblLayout w:type="fixed"/>
        <w:tblLook w:val="04A0" w:firstRow="1" w:lastRow="0" w:firstColumn="1" w:lastColumn="0" w:noHBand="0" w:noVBand="1"/>
      </w:tblPr>
      <w:tblGrid>
        <w:gridCol w:w="3018"/>
        <w:gridCol w:w="2337"/>
        <w:gridCol w:w="2337"/>
        <w:gridCol w:w="1581"/>
      </w:tblGrid>
      <w:tr w:rsidR="008925F4" w:rsidRPr="00F82349" w14:paraId="1B7DE2C4" w14:textId="77777777" w:rsidTr="008925F4">
        <w:trPr>
          <w:trHeight w:val="919"/>
        </w:trPr>
        <w:tc>
          <w:tcPr>
            <w:tcW w:w="3018" w:type="dxa"/>
            <w:tcBorders>
              <w:bottom w:val="single" w:sz="4" w:space="0" w:color="auto"/>
            </w:tcBorders>
            <w:shd w:val="clear" w:color="auto" w:fill="2E74B5" w:themeFill="accent5" w:themeFillShade="BF"/>
            <w:vAlign w:val="center"/>
          </w:tcPr>
          <w:p w14:paraId="64213016" w14:textId="77777777" w:rsidR="008925F4" w:rsidRPr="00F82349" w:rsidRDefault="008925F4" w:rsidP="008925F4">
            <w:pPr>
              <w:ind w:right="-113"/>
              <w:jc w:val="center"/>
              <w:rPr>
                <w:b/>
                <w:bCs/>
                <w:color w:val="FFFFFF" w:themeColor="background1"/>
                <w:sz w:val="22"/>
                <w:lang w:val="en-GB"/>
              </w:rPr>
            </w:pPr>
          </w:p>
        </w:tc>
        <w:tc>
          <w:tcPr>
            <w:tcW w:w="2337" w:type="dxa"/>
            <w:tcBorders>
              <w:bottom w:val="single" w:sz="4" w:space="0" w:color="auto"/>
            </w:tcBorders>
            <w:shd w:val="clear" w:color="auto" w:fill="2E74B5" w:themeFill="accent5" w:themeFillShade="BF"/>
            <w:vAlign w:val="center"/>
          </w:tcPr>
          <w:p w14:paraId="683E97C7" w14:textId="328B0372" w:rsidR="008925F4" w:rsidRDefault="008925F4" w:rsidP="008925F4">
            <w:pPr>
              <w:ind w:left="-113" w:right="-113"/>
              <w:jc w:val="center"/>
              <w:rPr>
                <w:b/>
                <w:bCs/>
                <w:color w:val="FFFFFF" w:themeColor="background1"/>
                <w:sz w:val="22"/>
                <w:lang w:val="en-GB"/>
              </w:rPr>
            </w:pPr>
            <w:r>
              <w:rPr>
                <w:b/>
                <w:bCs/>
                <w:color w:val="FFFFFF" w:themeColor="background1"/>
                <w:sz w:val="22"/>
                <w:lang w:val="en-GB"/>
              </w:rPr>
              <w:t>No AKI</w:t>
            </w:r>
          </w:p>
          <w:p w14:paraId="44519AB0" w14:textId="77777777" w:rsidR="008925F4" w:rsidRPr="00571BAD" w:rsidRDefault="008925F4" w:rsidP="008925F4">
            <w:pPr>
              <w:ind w:left="-113" w:right="-113"/>
              <w:jc w:val="center"/>
              <w:rPr>
                <w:i/>
                <w:iCs/>
                <w:color w:val="FFFFFF" w:themeColor="background1"/>
                <w:sz w:val="22"/>
                <w:lang w:val="en-GB"/>
              </w:rPr>
            </w:pPr>
            <w:r w:rsidRPr="00571BAD">
              <w:rPr>
                <w:i/>
                <w:iCs/>
                <w:color w:val="FFFFFF" w:themeColor="background1"/>
                <w:sz w:val="22"/>
                <w:lang w:val="en-GB"/>
              </w:rPr>
              <w:t>n=</w:t>
            </w:r>
            <w:r>
              <w:rPr>
                <w:i/>
                <w:iCs/>
                <w:color w:val="FFFFFF" w:themeColor="background1"/>
                <w:sz w:val="22"/>
                <w:lang w:val="en-GB"/>
              </w:rPr>
              <w:t xml:space="preserve"> 65</w:t>
            </w:r>
          </w:p>
        </w:tc>
        <w:tc>
          <w:tcPr>
            <w:tcW w:w="2337" w:type="dxa"/>
            <w:tcBorders>
              <w:bottom w:val="single" w:sz="4" w:space="0" w:color="auto"/>
            </w:tcBorders>
            <w:shd w:val="clear" w:color="auto" w:fill="2E74B5" w:themeFill="accent5" w:themeFillShade="BF"/>
            <w:vAlign w:val="center"/>
          </w:tcPr>
          <w:p w14:paraId="09A83346" w14:textId="7344674F" w:rsidR="008925F4" w:rsidRPr="00F82349" w:rsidRDefault="008925F4" w:rsidP="008925F4">
            <w:pPr>
              <w:ind w:left="-113" w:right="-113"/>
              <w:jc w:val="center"/>
              <w:rPr>
                <w:b/>
                <w:bCs/>
                <w:color w:val="FFFFFF" w:themeColor="background1"/>
                <w:sz w:val="22"/>
                <w:lang w:val="en-GB"/>
              </w:rPr>
            </w:pPr>
            <w:r>
              <w:rPr>
                <w:b/>
                <w:bCs/>
                <w:color w:val="FFFFFF" w:themeColor="background1"/>
                <w:sz w:val="22"/>
                <w:lang w:val="en-GB"/>
              </w:rPr>
              <w:t>AKI</w:t>
            </w:r>
          </w:p>
          <w:p w14:paraId="14C3B609" w14:textId="77777777" w:rsidR="008925F4" w:rsidRPr="00F82349" w:rsidRDefault="008925F4" w:rsidP="008925F4">
            <w:pPr>
              <w:ind w:left="-113" w:right="-113"/>
              <w:jc w:val="center"/>
              <w:rPr>
                <w:b/>
                <w:bCs/>
                <w:color w:val="FFFFFF" w:themeColor="background1"/>
                <w:sz w:val="22"/>
                <w:lang w:val="en-GB"/>
              </w:rPr>
            </w:pPr>
            <w:r w:rsidRPr="00F82349">
              <w:rPr>
                <w:i/>
                <w:iCs/>
                <w:color w:val="FFFFFF" w:themeColor="background1"/>
                <w:sz w:val="22"/>
                <w:lang w:val="en-GB"/>
              </w:rPr>
              <w:t>n=</w:t>
            </w:r>
            <w:r>
              <w:rPr>
                <w:i/>
                <w:iCs/>
                <w:color w:val="FFFFFF" w:themeColor="background1"/>
                <w:sz w:val="22"/>
                <w:lang w:val="en-GB"/>
              </w:rPr>
              <w:t xml:space="preserve"> 102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shd w:val="clear" w:color="auto" w:fill="2E74B5" w:themeFill="accent5" w:themeFillShade="BF"/>
            <w:vAlign w:val="center"/>
          </w:tcPr>
          <w:p w14:paraId="332B3430" w14:textId="77777777" w:rsidR="008925F4" w:rsidRPr="00F82349" w:rsidRDefault="008925F4" w:rsidP="008925F4">
            <w:pPr>
              <w:ind w:left="-113" w:right="-113"/>
              <w:jc w:val="center"/>
              <w:rPr>
                <w:b/>
                <w:bCs/>
                <w:color w:val="FFFFFF" w:themeColor="background1"/>
                <w:sz w:val="22"/>
                <w:lang w:val="en-GB"/>
              </w:rPr>
            </w:pPr>
            <w:r w:rsidRPr="00F82349">
              <w:rPr>
                <w:b/>
                <w:bCs/>
                <w:color w:val="FFFFFF" w:themeColor="background1"/>
                <w:sz w:val="22"/>
                <w:lang w:val="en-GB"/>
              </w:rPr>
              <w:t>p-value</w:t>
            </w:r>
          </w:p>
        </w:tc>
      </w:tr>
      <w:tr w:rsidR="001E6535" w:rsidRPr="001E6535" w14:paraId="5E373FD6" w14:textId="77777777" w:rsidTr="008925F4">
        <w:trPr>
          <w:trHeight w:val="553"/>
        </w:trPr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47713E10" w14:textId="77777777" w:rsidR="008925F4" w:rsidRPr="001E6535" w:rsidRDefault="008925F4" w:rsidP="008925F4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1E6535">
              <w:rPr>
                <w:b/>
                <w:bCs/>
                <w:sz w:val="20"/>
                <w:szCs w:val="20"/>
                <w:lang w:val="en-GB"/>
              </w:rPr>
              <w:t>Human albumin</w:t>
            </w:r>
          </w:p>
          <w:p w14:paraId="5E66C2E1" w14:textId="77777777" w:rsidR="008925F4" w:rsidRPr="001E6535" w:rsidRDefault="008925F4" w:rsidP="008925F4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1E6535">
              <w:rPr>
                <w:sz w:val="20"/>
                <w:szCs w:val="20"/>
                <w:lang w:val="en-GB"/>
              </w:rPr>
              <w:t>(g kg</w:t>
            </w:r>
            <w:r w:rsidRPr="001E6535">
              <w:rPr>
                <w:sz w:val="20"/>
                <w:szCs w:val="20"/>
                <w:vertAlign w:val="superscript"/>
                <w:lang w:val="en-GB"/>
              </w:rPr>
              <w:t>-1</w:t>
            </w:r>
            <w:r w:rsidRPr="001E653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4F0E20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4.8</w:t>
            </w:r>
          </w:p>
          <w:p w14:paraId="1EDDBA0B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(3.8 – 5.6)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36F85C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  <w:shd w:val="clear" w:color="auto" w:fill="FFFFFF"/>
                <w:lang w:val="da-DK"/>
              </w:rPr>
            </w:pPr>
            <w:r w:rsidRPr="001E6535">
              <w:rPr>
                <w:sz w:val="20"/>
                <w:szCs w:val="20"/>
                <w:shd w:val="clear" w:color="auto" w:fill="FFFFFF"/>
                <w:lang w:val="da-DK"/>
              </w:rPr>
              <w:t>4.7</w:t>
            </w:r>
          </w:p>
          <w:p w14:paraId="46E2BC62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  <w:lang w:val="da-DK"/>
              </w:rPr>
              <w:t>(3.6 – 6.0)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361E913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</w:rPr>
            </w:pPr>
            <w:r w:rsidRPr="001E6535">
              <w:rPr>
                <w:sz w:val="20"/>
                <w:szCs w:val="20"/>
              </w:rPr>
              <w:t>0.929</w:t>
            </w:r>
          </w:p>
        </w:tc>
      </w:tr>
      <w:tr w:rsidR="001E6535" w:rsidRPr="001E6535" w14:paraId="0ECDC0C8" w14:textId="77777777" w:rsidTr="008925F4">
        <w:trPr>
          <w:trHeight w:val="553"/>
        </w:trPr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0898EEF4" w14:textId="77777777" w:rsidR="008925F4" w:rsidRPr="001E6535" w:rsidRDefault="008925F4" w:rsidP="008925F4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1E6535">
              <w:rPr>
                <w:b/>
                <w:bCs/>
                <w:sz w:val="20"/>
                <w:szCs w:val="20"/>
                <w:lang w:val="en-GB"/>
              </w:rPr>
              <w:t>Biarbonate</w:t>
            </w:r>
            <w:proofErr w:type="spellEnd"/>
          </w:p>
          <w:p w14:paraId="6E13C3EE" w14:textId="77777777" w:rsidR="008925F4" w:rsidRPr="001E6535" w:rsidRDefault="008925F4" w:rsidP="008925F4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1E6535">
              <w:rPr>
                <w:sz w:val="20"/>
                <w:szCs w:val="20"/>
                <w:lang w:val="en-GB"/>
              </w:rPr>
              <w:t>(</w:t>
            </w:r>
            <w:proofErr w:type="spellStart"/>
            <w:r w:rsidRPr="001E6535">
              <w:rPr>
                <w:sz w:val="20"/>
                <w:szCs w:val="20"/>
                <w:lang w:val="en-GB"/>
              </w:rPr>
              <w:t>mEq</w:t>
            </w:r>
            <w:proofErr w:type="spellEnd"/>
            <w:r w:rsidRPr="001E6535">
              <w:rPr>
                <w:sz w:val="20"/>
                <w:szCs w:val="20"/>
                <w:lang w:val="en-GB"/>
              </w:rPr>
              <w:t xml:space="preserve">  kg</w:t>
            </w:r>
            <w:r w:rsidRPr="001E6535">
              <w:rPr>
                <w:sz w:val="20"/>
                <w:szCs w:val="20"/>
                <w:vertAlign w:val="superscript"/>
                <w:lang w:val="en-GB"/>
              </w:rPr>
              <w:t>-1</w:t>
            </w:r>
            <w:r w:rsidRPr="001E653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5071A2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3.7</w:t>
            </w:r>
          </w:p>
          <w:p w14:paraId="3424042E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(1.0 – 5.6)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C1389E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  <w:shd w:val="clear" w:color="auto" w:fill="FFFFFF"/>
                <w:lang w:val="da-DK"/>
              </w:rPr>
            </w:pPr>
            <w:r w:rsidRPr="001E6535">
              <w:rPr>
                <w:sz w:val="20"/>
                <w:szCs w:val="20"/>
                <w:shd w:val="clear" w:color="auto" w:fill="FFFFFF"/>
                <w:lang w:val="da-DK"/>
              </w:rPr>
              <w:t>4.1</w:t>
            </w:r>
          </w:p>
          <w:p w14:paraId="63A5F26B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  <w:lang w:val="da-DK"/>
              </w:rPr>
              <w:t>(2.6 – 5.5)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051D7B9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</w:rPr>
            </w:pPr>
            <w:r w:rsidRPr="001E6535">
              <w:rPr>
                <w:sz w:val="20"/>
                <w:szCs w:val="20"/>
              </w:rPr>
              <w:t>0.436</w:t>
            </w:r>
          </w:p>
        </w:tc>
      </w:tr>
      <w:tr w:rsidR="001E6535" w:rsidRPr="001E6535" w14:paraId="61910347" w14:textId="77777777" w:rsidTr="008925F4">
        <w:trPr>
          <w:trHeight w:val="553"/>
        </w:trPr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3D227969" w14:textId="0385B852" w:rsidR="00A968B8" w:rsidRPr="001E6535" w:rsidRDefault="00A968B8" w:rsidP="00A968B8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1E6535">
              <w:rPr>
                <w:b/>
                <w:bCs/>
                <w:sz w:val="20"/>
                <w:szCs w:val="20"/>
                <w:lang w:val="en-GB"/>
              </w:rPr>
              <w:t>Daily fluid balance POD0</w:t>
            </w:r>
          </w:p>
          <w:p w14:paraId="0255C9C6" w14:textId="6E98964C" w:rsidR="00A968B8" w:rsidRPr="001E6535" w:rsidRDefault="00A968B8" w:rsidP="00A968B8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1E6535">
              <w:rPr>
                <w:sz w:val="20"/>
                <w:szCs w:val="20"/>
                <w:lang w:val="en-GB"/>
              </w:rPr>
              <w:t>(ml kg</w:t>
            </w:r>
            <w:r w:rsidRPr="001E6535">
              <w:rPr>
                <w:sz w:val="20"/>
                <w:szCs w:val="20"/>
                <w:vertAlign w:val="superscript"/>
                <w:lang w:val="en-GB"/>
              </w:rPr>
              <w:t>-1</w:t>
            </w:r>
            <w:r w:rsidRPr="001E653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2A6169" w14:textId="77777777" w:rsidR="00A968B8" w:rsidRPr="001E6535" w:rsidRDefault="00A968B8" w:rsidP="00A968B8">
            <w:pPr>
              <w:ind w:left="-113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11.9</w:t>
            </w:r>
          </w:p>
          <w:p w14:paraId="64E7C0A0" w14:textId="77777777" w:rsidR="00A968B8" w:rsidRPr="001E6535" w:rsidRDefault="00A968B8" w:rsidP="00A968B8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(-14.0 – 33.5)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D5B5E9" w14:textId="77777777" w:rsidR="00A968B8" w:rsidRPr="001E6535" w:rsidRDefault="00A968B8" w:rsidP="00A968B8">
            <w:pPr>
              <w:jc w:val="center"/>
              <w:rPr>
                <w:sz w:val="20"/>
                <w:szCs w:val="20"/>
                <w:lang w:val="da-DK"/>
              </w:rPr>
            </w:pPr>
            <w:r w:rsidRPr="001E6535">
              <w:rPr>
                <w:sz w:val="20"/>
                <w:szCs w:val="20"/>
                <w:lang w:val="da-DK"/>
              </w:rPr>
              <w:t>16.6</w:t>
            </w:r>
          </w:p>
          <w:p w14:paraId="06B061D2" w14:textId="77777777" w:rsidR="00A968B8" w:rsidRPr="001E6535" w:rsidRDefault="00A968B8" w:rsidP="00A968B8">
            <w:pPr>
              <w:jc w:val="center"/>
              <w:rPr>
                <w:sz w:val="20"/>
                <w:szCs w:val="20"/>
              </w:rPr>
            </w:pPr>
            <w:r w:rsidRPr="001E6535">
              <w:rPr>
                <w:sz w:val="20"/>
                <w:szCs w:val="20"/>
                <w:lang w:val="da-DK"/>
              </w:rPr>
              <w:t>(1.8 – 42.1)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7A57547" w14:textId="77777777" w:rsidR="00A968B8" w:rsidRPr="001E6535" w:rsidRDefault="00A968B8" w:rsidP="00A968B8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1E6535">
              <w:rPr>
                <w:sz w:val="20"/>
                <w:szCs w:val="20"/>
                <w:lang w:val="en-GB"/>
              </w:rPr>
              <w:t>0.054</w:t>
            </w:r>
          </w:p>
        </w:tc>
      </w:tr>
      <w:tr w:rsidR="001E6535" w:rsidRPr="001E6535" w14:paraId="2BE53FC6" w14:textId="77777777" w:rsidTr="008925F4">
        <w:trPr>
          <w:trHeight w:val="565"/>
        </w:trPr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7020A5C2" w14:textId="730A445C" w:rsidR="00A968B8" w:rsidRPr="001E6535" w:rsidRDefault="00A968B8" w:rsidP="00A968B8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1E6535">
              <w:rPr>
                <w:b/>
                <w:bCs/>
                <w:sz w:val="20"/>
                <w:szCs w:val="20"/>
                <w:lang w:val="en-GB"/>
              </w:rPr>
              <w:t>Daily fluid balance POD1</w:t>
            </w:r>
          </w:p>
          <w:p w14:paraId="5695B94A" w14:textId="7B770115" w:rsidR="00A968B8" w:rsidRPr="001E6535" w:rsidRDefault="00A968B8" w:rsidP="00A968B8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1E6535">
              <w:rPr>
                <w:sz w:val="20"/>
                <w:szCs w:val="20"/>
                <w:lang w:val="en-GB"/>
              </w:rPr>
              <w:t>(ml kg</w:t>
            </w:r>
            <w:r w:rsidRPr="001E6535">
              <w:rPr>
                <w:sz w:val="20"/>
                <w:szCs w:val="20"/>
                <w:vertAlign w:val="superscript"/>
                <w:lang w:val="en-GB"/>
              </w:rPr>
              <w:t>-1</w:t>
            </w:r>
            <w:r w:rsidRPr="001E653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23156" w14:textId="77777777" w:rsidR="00A968B8" w:rsidRPr="001E6535" w:rsidRDefault="00A968B8" w:rsidP="00A968B8">
            <w:pPr>
              <w:ind w:left="-113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-11.8</w:t>
            </w:r>
          </w:p>
          <w:p w14:paraId="0E5B87D6" w14:textId="77777777" w:rsidR="00A968B8" w:rsidRPr="001E6535" w:rsidRDefault="00A968B8" w:rsidP="00A968B8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(-26.9 – 14.9)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DD2E" w14:textId="77777777" w:rsidR="00A968B8" w:rsidRPr="001E6535" w:rsidRDefault="00A968B8" w:rsidP="00A968B8">
            <w:pPr>
              <w:ind w:left="-113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-21.5</w:t>
            </w:r>
          </w:p>
          <w:p w14:paraId="33100FA5" w14:textId="77777777" w:rsidR="00A968B8" w:rsidRPr="001E6535" w:rsidRDefault="00A968B8" w:rsidP="00A968B8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(-41.5 – 6.7)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A34EFEE" w14:textId="77777777" w:rsidR="00A968B8" w:rsidRPr="001E6535" w:rsidRDefault="00A968B8" w:rsidP="00A968B8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1E6535">
              <w:rPr>
                <w:sz w:val="20"/>
                <w:szCs w:val="20"/>
                <w:lang w:val="en-GB"/>
              </w:rPr>
              <w:t>0.046</w:t>
            </w:r>
          </w:p>
        </w:tc>
      </w:tr>
      <w:tr w:rsidR="001E6535" w:rsidRPr="001E6535" w14:paraId="7F6F0FA9" w14:textId="77777777" w:rsidTr="008925F4">
        <w:trPr>
          <w:trHeight w:val="495"/>
        </w:trPr>
        <w:tc>
          <w:tcPr>
            <w:tcW w:w="927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CC5F41" w14:textId="77777777" w:rsidR="008925F4" w:rsidRPr="001E6535" w:rsidRDefault="008925F4" w:rsidP="008925F4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1E6535">
              <w:rPr>
                <w:b/>
                <w:bCs/>
                <w:sz w:val="20"/>
                <w:szCs w:val="20"/>
                <w:lang w:val="en-GB"/>
              </w:rPr>
              <w:t>Dysnatremia</w:t>
            </w:r>
          </w:p>
        </w:tc>
      </w:tr>
      <w:tr w:rsidR="001E6535" w:rsidRPr="001E6535" w14:paraId="23F6FFDF" w14:textId="77777777" w:rsidTr="008925F4">
        <w:trPr>
          <w:trHeight w:val="385"/>
        </w:trPr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62B8B86F" w14:textId="77777777" w:rsidR="008925F4" w:rsidRPr="001E6535" w:rsidRDefault="008925F4" w:rsidP="008925F4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1E6535">
              <w:rPr>
                <w:b/>
                <w:bCs/>
                <w:sz w:val="20"/>
                <w:szCs w:val="20"/>
                <w:lang w:val="en-GB"/>
              </w:rPr>
              <w:t>Normonatremia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8865B2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37 (56.9%)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B242AC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31 (30.4%)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BB46E45" w14:textId="77777777" w:rsidR="008925F4" w:rsidRPr="001E6535" w:rsidRDefault="008925F4" w:rsidP="008925F4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1E6535">
              <w:rPr>
                <w:b/>
                <w:bCs/>
                <w:sz w:val="20"/>
                <w:szCs w:val="20"/>
                <w:lang w:val="en-GB"/>
              </w:rPr>
              <w:t>&lt;0.001</w:t>
            </w:r>
          </w:p>
        </w:tc>
      </w:tr>
      <w:tr w:rsidR="001E6535" w:rsidRPr="001E6535" w14:paraId="44EA19DD" w14:textId="77777777" w:rsidTr="008925F4">
        <w:trPr>
          <w:trHeight w:val="385"/>
        </w:trPr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55C2DE53" w14:textId="77777777" w:rsidR="008925F4" w:rsidRPr="001E6535" w:rsidRDefault="008925F4" w:rsidP="008925F4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1E6535">
              <w:rPr>
                <w:b/>
                <w:bCs/>
                <w:sz w:val="20"/>
                <w:szCs w:val="20"/>
                <w:lang w:val="en-GB"/>
              </w:rPr>
              <w:t>Hyponatermia</w:t>
            </w:r>
            <w:proofErr w:type="spellEnd"/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D7FC52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15 (26.2%)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F78FB6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30 (29.4%)</w:t>
            </w:r>
          </w:p>
        </w:tc>
        <w:tc>
          <w:tcPr>
            <w:tcW w:w="15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350FC41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1E6535" w:rsidRPr="001E6535" w14:paraId="75DE835E" w14:textId="77777777" w:rsidTr="008925F4">
        <w:trPr>
          <w:trHeight w:val="385"/>
        </w:trPr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63EEFB5D" w14:textId="77777777" w:rsidR="008925F4" w:rsidRPr="001E6535" w:rsidRDefault="008925F4" w:rsidP="008925F4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1E6535">
              <w:rPr>
                <w:b/>
                <w:bCs/>
                <w:sz w:val="20"/>
                <w:szCs w:val="20"/>
                <w:lang w:val="en-GB"/>
              </w:rPr>
              <w:t>Hypernatremia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14F2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11 (16.9%)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72EA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41 (40.2%)</w:t>
            </w:r>
          </w:p>
        </w:tc>
        <w:tc>
          <w:tcPr>
            <w:tcW w:w="1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FD33D2B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1E6535" w:rsidRPr="001E6535" w14:paraId="083F6BD8" w14:textId="77777777" w:rsidTr="008925F4">
        <w:trPr>
          <w:trHeight w:val="385"/>
        </w:trPr>
        <w:tc>
          <w:tcPr>
            <w:tcW w:w="927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62AACD" w14:textId="77777777" w:rsidR="008925F4" w:rsidRPr="001E6535" w:rsidRDefault="008925F4" w:rsidP="008925F4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1E6535">
              <w:rPr>
                <w:b/>
                <w:bCs/>
                <w:sz w:val="20"/>
                <w:szCs w:val="20"/>
                <w:lang w:val="en-GB"/>
              </w:rPr>
              <w:t>KDIGO</w:t>
            </w:r>
          </w:p>
        </w:tc>
      </w:tr>
      <w:tr w:rsidR="001E6535" w:rsidRPr="001E6535" w14:paraId="7456AB0E" w14:textId="77777777" w:rsidTr="008925F4">
        <w:trPr>
          <w:trHeight w:val="385"/>
        </w:trPr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0418EA34" w14:textId="77777777" w:rsidR="008925F4" w:rsidRPr="001E6535" w:rsidRDefault="008925F4" w:rsidP="008925F4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1E6535">
              <w:rPr>
                <w:b/>
                <w:bCs/>
                <w:sz w:val="20"/>
                <w:szCs w:val="20"/>
                <w:lang w:val="en-GB"/>
              </w:rPr>
              <w:t>Stage 0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DD913A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65(100%)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192AB9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E6535">
              <w:rPr>
                <w:sz w:val="20"/>
                <w:szCs w:val="20"/>
                <w:shd w:val="clear" w:color="auto" w:fill="FFFFFF"/>
              </w:rPr>
              <w:t>0 (0.0%)</w:t>
            </w:r>
          </w:p>
        </w:tc>
        <w:tc>
          <w:tcPr>
            <w:tcW w:w="158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D88CE14" w14:textId="77777777" w:rsidR="008925F4" w:rsidRPr="001E6535" w:rsidRDefault="008925F4" w:rsidP="008925F4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1E6535">
              <w:rPr>
                <w:sz w:val="20"/>
                <w:szCs w:val="20"/>
                <w:lang w:val="en-GB"/>
              </w:rPr>
              <w:t>N/A</w:t>
            </w:r>
          </w:p>
        </w:tc>
      </w:tr>
      <w:tr w:rsidR="001E6535" w:rsidRPr="001E6535" w14:paraId="53FBC80D" w14:textId="77777777" w:rsidTr="008925F4">
        <w:trPr>
          <w:trHeight w:val="385"/>
        </w:trPr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3BED3777" w14:textId="77777777" w:rsidR="008925F4" w:rsidRPr="001E6535" w:rsidRDefault="008925F4" w:rsidP="008925F4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1E6535">
              <w:rPr>
                <w:b/>
                <w:bCs/>
                <w:sz w:val="20"/>
                <w:szCs w:val="20"/>
                <w:lang w:val="en-GB"/>
              </w:rPr>
              <w:t>Stage 1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75A1FB" w14:textId="77777777" w:rsidR="008925F4" w:rsidRPr="001E6535" w:rsidRDefault="008925F4" w:rsidP="008925F4">
            <w:pPr>
              <w:ind w:left="-113" w:right="-113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E653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 (0.0%)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D3D42E" w14:textId="77777777" w:rsidR="008925F4" w:rsidRPr="001E6535" w:rsidRDefault="008925F4" w:rsidP="008925F4">
            <w:pPr>
              <w:ind w:left="-113" w:right="-113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E653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58 (56.9%)</w:t>
            </w:r>
          </w:p>
        </w:tc>
        <w:tc>
          <w:tcPr>
            <w:tcW w:w="15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7FB2D2" w14:textId="77777777" w:rsidR="008925F4" w:rsidRPr="001E6535" w:rsidRDefault="008925F4" w:rsidP="008925F4">
            <w:pPr>
              <w:ind w:left="-113" w:right="-113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E6535" w:rsidRPr="001E6535" w14:paraId="5C9AF794" w14:textId="77777777" w:rsidTr="008925F4">
        <w:trPr>
          <w:trHeight w:val="385"/>
        </w:trPr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7D36898A" w14:textId="77777777" w:rsidR="008925F4" w:rsidRPr="001E6535" w:rsidRDefault="008925F4" w:rsidP="008925F4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1E6535">
              <w:rPr>
                <w:b/>
                <w:bCs/>
                <w:sz w:val="20"/>
                <w:szCs w:val="20"/>
                <w:lang w:val="en-GB"/>
              </w:rPr>
              <w:t>Stage 2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4765C6" w14:textId="77777777" w:rsidR="008925F4" w:rsidRPr="001E6535" w:rsidRDefault="008925F4" w:rsidP="008925F4">
            <w:pPr>
              <w:ind w:left="-113" w:right="-113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E653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 (0.0%)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183353" w14:textId="77777777" w:rsidR="008925F4" w:rsidRPr="001E6535" w:rsidRDefault="008925F4" w:rsidP="008925F4">
            <w:pPr>
              <w:ind w:left="-113" w:right="-113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E653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39 (38.2%)</w:t>
            </w:r>
          </w:p>
        </w:tc>
        <w:tc>
          <w:tcPr>
            <w:tcW w:w="15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175BB30" w14:textId="77777777" w:rsidR="008925F4" w:rsidRPr="001E6535" w:rsidRDefault="008925F4" w:rsidP="008925F4">
            <w:pPr>
              <w:ind w:left="-113" w:right="-113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E6535" w:rsidRPr="001E6535" w14:paraId="5D82641A" w14:textId="77777777" w:rsidTr="008925F4">
        <w:trPr>
          <w:trHeight w:val="385"/>
        </w:trPr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4018CC1F" w14:textId="77777777" w:rsidR="008925F4" w:rsidRPr="001E6535" w:rsidRDefault="008925F4" w:rsidP="008925F4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1E6535">
              <w:rPr>
                <w:b/>
                <w:bCs/>
                <w:sz w:val="20"/>
                <w:szCs w:val="20"/>
                <w:lang w:val="en-GB"/>
              </w:rPr>
              <w:t>Stage 3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958F" w14:textId="77777777" w:rsidR="008925F4" w:rsidRPr="001E6535" w:rsidRDefault="008925F4" w:rsidP="008925F4">
            <w:pPr>
              <w:ind w:left="-113" w:right="-113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E653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 (0.0%)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4FB0" w14:textId="77777777" w:rsidR="008925F4" w:rsidRPr="001E6535" w:rsidRDefault="008925F4" w:rsidP="008925F4">
            <w:pPr>
              <w:ind w:left="-113" w:right="-113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E653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 (4.9%)</w:t>
            </w:r>
          </w:p>
        </w:tc>
        <w:tc>
          <w:tcPr>
            <w:tcW w:w="1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B4EEA61" w14:textId="77777777" w:rsidR="008925F4" w:rsidRPr="001E6535" w:rsidRDefault="008925F4" w:rsidP="008925F4">
            <w:pPr>
              <w:ind w:left="-113" w:right="-113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AD8FFC0" w14:textId="77777777" w:rsidR="00407DC2" w:rsidRPr="001E6535" w:rsidRDefault="00407DC2" w:rsidP="00FA44FA">
      <w:pPr>
        <w:rPr>
          <w:rFonts w:ascii="Helvetica Neue" w:eastAsiaTheme="minorHAnsi" w:hAnsi="Helvetica Neue" w:cs="Helvetica Neue"/>
          <w:lang w:val="en-US" w:eastAsia="en-US"/>
          <w14:ligatures w14:val="standardContextual"/>
        </w:rPr>
      </w:pPr>
    </w:p>
    <w:p w14:paraId="6C251052" w14:textId="4BC46DE9" w:rsidR="00F82EFC" w:rsidRPr="001E6535" w:rsidRDefault="008925F4" w:rsidP="00F82EFC">
      <w:pPr>
        <w:ind w:right="-285"/>
        <w:rPr>
          <w:sz w:val="22"/>
          <w:szCs w:val="22"/>
          <w:lang w:val="en-US"/>
        </w:rPr>
      </w:pPr>
      <w:r w:rsidRPr="001E6535">
        <w:rPr>
          <w:b/>
          <w:bCs/>
          <w:sz w:val="22"/>
          <w:szCs w:val="22"/>
          <w:lang w:val="en-US"/>
        </w:rPr>
        <w:t>Table S</w:t>
      </w:r>
      <w:r w:rsidR="008827BD" w:rsidRPr="001E6535">
        <w:rPr>
          <w:b/>
          <w:bCs/>
          <w:sz w:val="22"/>
          <w:szCs w:val="22"/>
          <w:lang w:val="en-US"/>
        </w:rPr>
        <w:t>4</w:t>
      </w:r>
      <w:r w:rsidRPr="001E6535">
        <w:rPr>
          <w:b/>
          <w:bCs/>
          <w:sz w:val="22"/>
          <w:szCs w:val="22"/>
          <w:lang w:val="en-US"/>
        </w:rPr>
        <w:t xml:space="preserve"> </w:t>
      </w:r>
      <w:r w:rsidRPr="001E6535">
        <w:rPr>
          <w:sz w:val="22"/>
          <w:szCs w:val="22"/>
          <w:lang w:val="en-US"/>
        </w:rPr>
        <w:t xml:space="preserve">In infants, accumulated volume/doses intra- and postoperatively (first up to 48 postoperative hours). </w:t>
      </w:r>
    </w:p>
    <w:p w14:paraId="187A6036" w14:textId="4DE59DBE" w:rsidR="008A2F7C" w:rsidRPr="001E6535" w:rsidRDefault="00AA78F3" w:rsidP="00F82EFC">
      <w:pPr>
        <w:rPr>
          <w:b/>
          <w:bCs/>
          <w:sz w:val="22"/>
          <w:szCs w:val="22"/>
          <w:lang w:val="en-US"/>
        </w:rPr>
      </w:pPr>
      <w:r w:rsidRPr="001E6535">
        <w:rPr>
          <w:sz w:val="22"/>
          <w:szCs w:val="22"/>
          <w:lang w:val="en-US"/>
        </w:rPr>
        <w:t>Data presented as median (</w:t>
      </w:r>
      <w:r w:rsidR="00342A78" w:rsidRPr="001E6535">
        <w:rPr>
          <w:sz w:val="22"/>
          <w:szCs w:val="22"/>
          <w:shd w:val="clear" w:color="auto" w:fill="FFFFFF"/>
          <w:lang w:val="en-US"/>
        </w:rPr>
        <w:t>IQR</w:t>
      </w:r>
      <w:r w:rsidRPr="001E6535">
        <w:rPr>
          <w:sz w:val="22"/>
          <w:szCs w:val="22"/>
          <w:lang w:val="en-US"/>
        </w:rPr>
        <w:t>) or n (%).</w:t>
      </w:r>
      <w:r w:rsidR="00F82EFC" w:rsidRPr="001E6535">
        <w:rPr>
          <w:sz w:val="22"/>
          <w:szCs w:val="22"/>
          <w:lang w:val="en-US"/>
        </w:rPr>
        <w:t xml:space="preserve"> </w:t>
      </w:r>
      <w:r w:rsidR="008A2F7C" w:rsidRPr="001E6535">
        <w:rPr>
          <w:sz w:val="22"/>
          <w:szCs w:val="22"/>
          <w:lang w:val="en-US"/>
        </w:rPr>
        <w:t>Abbreviations:</w:t>
      </w:r>
      <w:r w:rsidR="008A2F7C" w:rsidRPr="001E6535">
        <w:rPr>
          <w:b/>
          <w:bCs/>
          <w:sz w:val="22"/>
          <w:szCs w:val="22"/>
          <w:lang w:val="en-US"/>
        </w:rPr>
        <w:t xml:space="preserve"> </w:t>
      </w:r>
      <w:r w:rsidR="008A2F7C" w:rsidRPr="001E6535">
        <w:rPr>
          <w:sz w:val="22"/>
          <w:szCs w:val="22"/>
          <w:lang w:val="en-US"/>
        </w:rPr>
        <w:t>AKI; Acute kidney injury, KDIGO; Kidney disease improving global outcomes</w:t>
      </w:r>
      <w:r w:rsidR="001E6535" w:rsidRPr="001E6535">
        <w:rPr>
          <w:sz w:val="22"/>
          <w:szCs w:val="22"/>
          <w:lang w:val="en-US"/>
        </w:rPr>
        <w:t>, N/A; Not Applicable, POD; Postoperative day.</w:t>
      </w:r>
    </w:p>
    <w:p w14:paraId="41729D2E" w14:textId="726143FE" w:rsidR="008925F4" w:rsidRPr="008925F4" w:rsidRDefault="008925F4" w:rsidP="008925F4">
      <w:pPr>
        <w:pStyle w:val="NormalWeb"/>
        <w:spacing w:before="0" w:beforeAutospacing="0" w:after="0" w:afterAutospacing="0"/>
        <w:rPr>
          <w:i/>
          <w:iCs/>
          <w:sz w:val="22"/>
          <w:szCs w:val="22"/>
          <w:lang w:val="en-US"/>
        </w:rPr>
      </w:pPr>
    </w:p>
    <w:p w14:paraId="16CB06AC" w14:textId="7B301653" w:rsidR="00FF6674" w:rsidRDefault="00FF6674" w:rsidP="00FF6674">
      <w:pPr>
        <w:rPr>
          <w:b/>
          <w:bCs/>
          <w:sz w:val="20"/>
          <w:szCs w:val="20"/>
          <w:lang w:val="en-US"/>
        </w:rPr>
      </w:pPr>
    </w:p>
    <w:p w14:paraId="54031E4E" w14:textId="77777777" w:rsidR="00997B88" w:rsidRDefault="00997B88" w:rsidP="00FF6674">
      <w:pPr>
        <w:rPr>
          <w:b/>
          <w:bCs/>
          <w:sz w:val="20"/>
          <w:szCs w:val="20"/>
          <w:lang w:val="en-US"/>
        </w:rPr>
      </w:pPr>
    </w:p>
    <w:p w14:paraId="14ABD69C" w14:textId="77777777" w:rsidR="00E010B7" w:rsidRDefault="00E010B7" w:rsidP="00FF6674">
      <w:pPr>
        <w:rPr>
          <w:b/>
          <w:bCs/>
          <w:sz w:val="20"/>
          <w:szCs w:val="20"/>
          <w:lang w:val="en-US"/>
        </w:rPr>
      </w:pPr>
    </w:p>
    <w:p w14:paraId="33B23E8A" w14:textId="4E3AE154" w:rsidR="00E010B7" w:rsidRPr="00E010B7" w:rsidRDefault="00E010B7" w:rsidP="00E010B7">
      <w:pPr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br w:type="page"/>
      </w:r>
    </w:p>
    <w:p w14:paraId="5DBBE250" w14:textId="77777777" w:rsidR="00E010B7" w:rsidRDefault="00E010B7" w:rsidP="00E010B7">
      <w:pPr>
        <w:ind w:right="-285"/>
        <w:rPr>
          <w:b/>
          <w:bCs/>
          <w:sz w:val="22"/>
          <w:szCs w:val="22"/>
          <w:lang w:val="en-US"/>
        </w:rPr>
      </w:pPr>
    </w:p>
    <w:p w14:paraId="68017E21" w14:textId="77777777" w:rsidR="00E010B7" w:rsidRDefault="00E010B7" w:rsidP="00E010B7">
      <w:pPr>
        <w:ind w:right="-285"/>
        <w:rPr>
          <w:b/>
          <w:bCs/>
          <w:sz w:val="22"/>
          <w:szCs w:val="22"/>
          <w:lang w:val="en-US"/>
        </w:rPr>
      </w:pPr>
    </w:p>
    <w:p w14:paraId="1D56EBFF" w14:textId="63AC0E55" w:rsidR="00CB0840" w:rsidRPr="001E6535" w:rsidRDefault="00CB0840" w:rsidP="00CB0840">
      <w:pPr>
        <w:rPr>
          <w:sz w:val="22"/>
          <w:szCs w:val="22"/>
        </w:rPr>
      </w:pPr>
      <w:r w:rsidRPr="001E6535">
        <w:rPr>
          <w:rStyle w:val="Strong"/>
          <w:sz w:val="22"/>
          <w:szCs w:val="22"/>
        </w:rPr>
        <w:t>Table S</w:t>
      </w:r>
      <w:r w:rsidR="00CE71E2" w:rsidRPr="001E6535">
        <w:rPr>
          <w:rStyle w:val="Strong"/>
          <w:sz w:val="22"/>
          <w:szCs w:val="22"/>
        </w:rPr>
        <w:t>5</w:t>
      </w:r>
      <w:r w:rsidRPr="001E6535">
        <w:rPr>
          <w:rStyle w:val="Strong"/>
          <w:sz w:val="22"/>
          <w:szCs w:val="22"/>
        </w:rPr>
        <w:t xml:space="preserve"> </w:t>
      </w:r>
      <w:r w:rsidR="009F19EC" w:rsidRPr="001E6535">
        <w:rPr>
          <w:rStyle w:val="Strong"/>
          <w:b w:val="0"/>
          <w:bCs w:val="0"/>
          <w:sz w:val="22"/>
          <w:szCs w:val="22"/>
          <w:lang w:val="en-US"/>
        </w:rPr>
        <w:t>Comparison of infants excluded and included in the multivariate analysis</w:t>
      </w:r>
      <w:r w:rsidR="009F19EC" w:rsidRPr="001E6535">
        <w:rPr>
          <w:b/>
          <w:bCs/>
          <w:sz w:val="22"/>
          <w:szCs w:val="22"/>
          <w:lang w:val="en-US"/>
        </w:rPr>
        <w:t>.</w:t>
      </w:r>
    </w:p>
    <w:p w14:paraId="5F774C27" w14:textId="2DBC75AE" w:rsidR="009F19EC" w:rsidRPr="001E6535" w:rsidRDefault="009F19EC" w:rsidP="009F19EC">
      <w:pPr>
        <w:rPr>
          <w:b/>
          <w:bCs/>
          <w:sz w:val="22"/>
          <w:szCs w:val="22"/>
          <w:lang w:val="en-US"/>
        </w:rPr>
      </w:pPr>
      <w:r w:rsidRPr="001E6535">
        <w:rPr>
          <w:sz w:val="22"/>
          <w:szCs w:val="22"/>
          <w:lang w:val="en-US"/>
        </w:rPr>
        <w:t>Data were missing on three specific variables: intraoperative bleeding (n = 34), cryoprecipitate administration (n = 5), and red blood cell (RBC) transfusion (n = 1). Data are presented as median (</w:t>
      </w:r>
      <w:r w:rsidRPr="001E6535">
        <w:rPr>
          <w:sz w:val="22"/>
          <w:szCs w:val="22"/>
          <w:shd w:val="clear" w:color="auto" w:fill="FFFFFF"/>
          <w:lang w:val="en-US"/>
        </w:rPr>
        <w:t>IQR</w:t>
      </w:r>
      <w:r w:rsidRPr="001E6535">
        <w:rPr>
          <w:sz w:val="22"/>
          <w:szCs w:val="22"/>
          <w:lang w:val="en-US"/>
        </w:rPr>
        <w:t>) or n (%). Abbreviations:</w:t>
      </w:r>
      <w:r w:rsidRPr="001E6535">
        <w:rPr>
          <w:b/>
          <w:bCs/>
          <w:sz w:val="22"/>
          <w:szCs w:val="22"/>
          <w:lang w:val="en-US"/>
        </w:rPr>
        <w:t xml:space="preserve">  </w:t>
      </w:r>
      <w:r w:rsidRPr="001E6535">
        <w:rPr>
          <w:sz w:val="22"/>
          <w:szCs w:val="22"/>
          <w:lang w:val="en-US"/>
        </w:rPr>
        <w:t>AKI; Acute kidney injury, CPB; Cardiopulmonary bypass, RACHS-1; Risk Adjustment for Congenital Heart Surgery 1, POD; Postoperative day.</w:t>
      </w:r>
    </w:p>
    <w:p w14:paraId="3F8364CC" w14:textId="6E0EAD88" w:rsidR="00E010B7" w:rsidRPr="00E010B7" w:rsidRDefault="00E010B7" w:rsidP="00E010B7">
      <w:pPr>
        <w:ind w:right="-285"/>
        <w:rPr>
          <w:sz w:val="22"/>
          <w:szCs w:val="22"/>
          <w:lang w:val="en-US"/>
        </w:rPr>
      </w:pPr>
    </w:p>
    <w:p w14:paraId="6DFD3A81" w14:textId="77777777" w:rsidR="00E010B7" w:rsidRDefault="00E010B7" w:rsidP="00E010B7">
      <w:pPr>
        <w:ind w:right="-285"/>
        <w:rPr>
          <w:sz w:val="22"/>
          <w:szCs w:val="22"/>
          <w:lang w:val="en-US"/>
        </w:rPr>
      </w:pPr>
    </w:p>
    <w:tbl>
      <w:tblPr>
        <w:tblStyle w:val="TableGrid"/>
        <w:tblpPr w:leftFromText="141" w:rightFromText="141" w:vertAnchor="page" w:horzAnchor="margin" w:tblpY="1812"/>
        <w:tblW w:w="9273" w:type="dxa"/>
        <w:tblLayout w:type="fixed"/>
        <w:tblLook w:val="04A0" w:firstRow="1" w:lastRow="0" w:firstColumn="1" w:lastColumn="0" w:noHBand="0" w:noVBand="1"/>
      </w:tblPr>
      <w:tblGrid>
        <w:gridCol w:w="3114"/>
        <w:gridCol w:w="2241"/>
        <w:gridCol w:w="2337"/>
        <w:gridCol w:w="1581"/>
      </w:tblGrid>
      <w:tr w:rsidR="00E010B7" w:rsidRPr="00F82349" w14:paraId="0226916D" w14:textId="77777777" w:rsidTr="00266D13">
        <w:trPr>
          <w:trHeight w:val="919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2E74B5" w:themeFill="accent5" w:themeFillShade="BF"/>
            <w:vAlign w:val="center"/>
          </w:tcPr>
          <w:p w14:paraId="47B6A26F" w14:textId="77777777" w:rsidR="00E010B7" w:rsidRPr="00F82349" w:rsidRDefault="00E010B7" w:rsidP="00266D13">
            <w:pPr>
              <w:ind w:right="-113"/>
              <w:jc w:val="center"/>
              <w:rPr>
                <w:b/>
                <w:bCs/>
                <w:color w:val="FFFFFF" w:themeColor="background1"/>
                <w:sz w:val="22"/>
                <w:lang w:val="en-GB"/>
              </w:rPr>
            </w:pPr>
          </w:p>
        </w:tc>
        <w:tc>
          <w:tcPr>
            <w:tcW w:w="2241" w:type="dxa"/>
            <w:tcBorders>
              <w:bottom w:val="single" w:sz="4" w:space="0" w:color="auto"/>
            </w:tcBorders>
            <w:shd w:val="clear" w:color="auto" w:fill="2E74B5" w:themeFill="accent5" w:themeFillShade="BF"/>
            <w:vAlign w:val="center"/>
          </w:tcPr>
          <w:p w14:paraId="4482635A" w14:textId="6FC73A8D" w:rsidR="00E010B7" w:rsidRDefault="00954A14" w:rsidP="00266D13">
            <w:pPr>
              <w:ind w:left="-113" w:right="-113"/>
              <w:jc w:val="center"/>
              <w:rPr>
                <w:b/>
                <w:bCs/>
                <w:color w:val="FFFFFF" w:themeColor="background1"/>
                <w:sz w:val="22"/>
                <w:lang w:val="en-GB"/>
              </w:rPr>
            </w:pPr>
            <w:r>
              <w:rPr>
                <w:b/>
                <w:bCs/>
                <w:color w:val="FFFFFF" w:themeColor="background1"/>
                <w:sz w:val="22"/>
                <w:lang w:val="en-GB"/>
              </w:rPr>
              <w:t>Excluded</w:t>
            </w:r>
          </w:p>
          <w:p w14:paraId="592A442B" w14:textId="6CEEC091" w:rsidR="00E010B7" w:rsidRPr="00571BAD" w:rsidRDefault="00E010B7" w:rsidP="00266D13">
            <w:pPr>
              <w:ind w:left="-113" w:right="-113"/>
              <w:jc w:val="center"/>
              <w:rPr>
                <w:i/>
                <w:iCs/>
                <w:color w:val="FFFFFF" w:themeColor="background1"/>
                <w:sz w:val="22"/>
                <w:lang w:val="en-GB"/>
              </w:rPr>
            </w:pPr>
            <w:r w:rsidRPr="00571BAD">
              <w:rPr>
                <w:i/>
                <w:iCs/>
                <w:color w:val="FFFFFF" w:themeColor="background1"/>
                <w:sz w:val="22"/>
                <w:lang w:val="en-GB"/>
              </w:rPr>
              <w:t>n=</w:t>
            </w:r>
            <w:r>
              <w:rPr>
                <w:i/>
                <w:iCs/>
                <w:color w:val="FFFFFF" w:themeColor="background1"/>
                <w:sz w:val="22"/>
                <w:lang w:val="en-GB"/>
              </w:rPr>
              <w:t xml:space="preserve"> 40</w:t>
            </w:r>
          </w:p>
        </w:tc>
        <w:tc>
          <w:tcPr>
            <w:tcW w:w="2337" w:type="dxa"/>
            <w:tcBorders>
              <w:bottom w:val="single" w:sz="4" w:space="0" w:color="auto"/>
            </w:tcBorders>
            <w:shd w:val="clear" w:color="auto" w:fill="2E74B5" w:themeFill="accent5" w:themeFillShade="BF"/>
            <w:vAlign w:val="center"/>
          </w:tcPr>
          <w:p w14:paraId="4586029B" w14:textId="7569766F" w:rsidR="00E010B7" w:rsidRPr="00F82349" w:rsidRDefault="00954A14" w:rsidP="00266D13">
            <w:pPr>
              <w:ind w:left="-113" w:right="-113"/>
              <w:jc w:val="center"/>
              <w:rPr>
                <w:b/>
                <w:bCs/>
                <w:color w:val="FFFFFF" w:themeColor="background1"/>
                <w:sz w:val="22"/>
                <w:lang w:val="en-GB"/>
              </w:rPr>
            </w:pPr>
            <w:r>
              <w:rPr>
                <w:b/>
                <w:bCs/>
                <w:color w:val="FFFFFF" w:themeColor="background1"/>
                <w:sz w:val="22"/>
                <w:lang w:val="en-GB"/>
              </w:rPr>
              <w:t>Included</w:t>
            </w:r>
          </w:p>
          <w:p w14:paraId="411EDE1C" w14:textId="4D420AA7" w:rsidR="00E010B7" w:rsidRPr="00F82349" w:rsidRDefault="00E010B7" w:rsidP="00266D13">
            <w:pPr>
              <w:ind w:left="-113" w:right="-113"/>
              <w:jc w:val="center"/>
              <w:rPr>
                <w:b/>
                <w:bCs/>
                <w:color w:val="FFFFFF" w:themeColor="background1"/>
                <w:sz w:val="22"/>
                <w:lang w:val="en-GB"/>
              </w:rPr>
            </w:pPr>
            <w:r w:rsidRPr="00F82349">
              <w:rPr>
                <w:i/>
                <w:iCs/>
                <w:color w:val="FFFFFF" w:themeColor="background1"/>
                <w:sz w:val="22"/>
                <w:lang w:val="en-GB"/>
              </w:rPr>
              <w:t>n=</w:t>
            </w:r>
            <w:r>
              <w:rPr>
                <w:i/>
                <w:iCs/>
                <w:color w:val="FFFFFF" w:themeColor="background1"/>
                <w:sz w:val="22"/>
                <w:lang w:val="en-GB"/>
              </w:rPr>
              <w:t xml:space="preserve"> 188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shd w:val="clear" w:color="auto" w:fill="2E74B5" w:themeFill="accent5" w:themeFillShade="BF"/>
            <w:vAlign w:val="center"/>
          </w:tcPr>
          <w:p w14:paraId="583B9DEE" w14:textId="77777777" w:rsidR="00E010B7" w:rsidRPr="00F82349" w:rsidRDefault="00E010B7" w:rsidP="00266D13">
            <w:pPr>
              <w:ind w:left="-113" w:right="-113"/>
              <w:jc w:val="center"/>
              <w:rPr>
                <w:b/>
                <w:bCs/>
                <w:color w:val="FFFFFF" w:themeColor="background1"/>
                <w:sz w:val="22"/>
                <w:lang w:val="en-GB"/>
              </w:rPr>
            </w:pPr>
            <w:r w:rsidRPr="00F82349">
              <w:rPr>
                <w:b/>
                <w:bCs/>
                <w:color w:val="FFFFFF" w:themeColor="background1"/>
                <w:sz w:val="22"/>
                <w:lang w:val="en-GB"/>
              </w:rPr>
              <w:t>p-value</w:t>
            </w:r>
          </w:p>
        </w:tc>
      </w:tr>
      <w:tr w:rsidR="00E010B7" w:rsidRPr="00F82349" w14:paraId="50DF3502" w14:textId="77777777" w:rsidTr="00266D13">
        <w:trPr>
          <w:trHeight w:val="369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1AFF1752" w14:textId="4523FB62" w:rsidR="00E010B7" w:rsidRPr="00266D13" w:rsidRDefault="00CB0840" w:rsidP="00266D13">
            <w:pPr>
              <w:ind w:right="-113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266D13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Age </w:t>
            </w:r>
            <w:r w:rsidRPr="00266D13">
              <w:rPr>
                <w:i/>
                <w:iCs/>
                <w:color w:val="000000"/>
                <w:sz w:val="20"/>
                <w:szCs w:val="20"/>
                <w:lang w:val="en-GB"/>
              </w:rPr>
              <w:t>(days)</w:t>
            </w:r>
          </w:p>
        </w:tc>
        <w:tc>
          <w:tcPr>
            <w:tcW w:w="2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C86327" w14:textId="6032C735" w:rsidR="00E010B7" w:rsidRPr="00266D13" w:rsidRDefault="002271C0" w:rsidP="00266D13">
            <w:pPr>
              <w:ind w:left="-113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89.0 (37.8</w:t>
            </w:r>
            <w:r w:rsidR="004E2482">
              <w:rPr>
                <w:color w:val="000000"/>
                <w:sz w:val="20"/>
                <w:szCs w:val="20"/>
                <w:shd w:val="clear" w:color="auto" w:fill="FFFFFF"/>
              </w:rPr>
              <w:t xml:space="preserve"> – </w:t>
            </w: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147.5)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5FDB82" w14:textId="0907602D" w:rsidR="00E010B7" w:rsidRPr="00266D13" w:rsidRDefault="002271C0" w:rsidP="00266D13">
            <w:pPr>
              <w:ind w:left="-113" w:right="-11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92.0 (19.2</w:t>
            </w:r>
            <w:r w:rsidR="004E2482">
              <w:rPr>
                <w:color w:val="000000"/>
                <w:sz w:val="20"/>
                <w:szCs w:val="20"/>
                <w:shd w:val="clear" w:color="auto" w:fill="FFFFFF"/>
              </w:rPr>
              <w:t xml:space="preserve"> – </w:t>
            </w: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181.2)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B74F4C5" w14:textId="0ADBA9D8" w:rsidR="00E010B7" w:rsidRPr="00266D13" w:rsidRDefault="002271C0" w:rsidP="00266D13">
            <w:pPr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266D13">
              <w:rPr>
                <w:color w:val="000000"/>
                <w:sz w:val="20"/>
                <w:szCs w:val="20"/>
              </w:rPr>
              <w:t>0.956</w:t>
            </w:r>
          </w:p>
        </w:tc>
      </w:tr>
      <w:tr w:rsidR="002271C0" w:rsidRPr="00F82349" w14:paraId="1290E4FB" w14:textId="77777777" w:rsidTr="00266D13">
        <w:trPr>
          <w:trHeight w:val="369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14311157" w14:textId="239607F0" w:rsidR="002271C0" w:rsidRPr="00266D13" w:rsidRDefault="002271C0" w:rsidP="00266D13">
            <w:pPr>
              <w:ind w:right="-113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266D13">
              <w:rPr>
                <w:b/>
                <w:bCs/>
                <w:color w:val="000000"/>
                <w:sz w:val="20"/>
                <w:szCs w:val="20"/>
                <w:lang w:val="en-GB"/>
              </w:rPr>
              <w:t>Neonate</w:t>
            </w:r>
          </w:p>
        </w:tc>
        <w:tc>
          <w:tcPr>
            <w:tcW w:w="2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72E3CA" w14:textId="213CCAAB" w:rsidR="002271C0" w:rsidRPr="00266D13" w:rsidRDefault="00661441" w:rsidP="00266D13">
            <w:pPr>
              <w:ind w:left="-113" w:right="-113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10 (25.0%)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99842B" w14:textId="09D9408D" w:rsidR="002271C0" w:rsidRPr="00266D13" w:rsidRDefault="00661441" w:rsidP="00266D13">
            <w:pPr>
              <w:ind w:left="-113" w:right="-113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51 (27.1%)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770198C" w14:textId="7B1B700A" w:rsidR="002271C0" w:rsidRPr="00266D13" w:rsidRDefault="00661441" w:rsidP="00266D13">
            <w:pPr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266D13">
              <w:rPr>
                <w:color w:val="000000"/>
                <w:sz w:val="20"/>
                <w:szCs w:val="20"/>
              </w:rPr>
              <w:t>0.937</w:t>
            </w:r>
          </w:p>
        </w:tc>
      </w:tr>
      <w:tr w:rsidR="00E010B7" w:rsidRPr="00F82349" w14:paraId="079D93FF" w14:textId="77777777" w:rsidTr="00266D13">
        <w:trPr>
          <w:trHeight w:val="369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3722B505" w14:textId="71A798D3" w:rsidR="00E010B7" w:rsidRPr="00266D13" w:rsidRDefault="00CB0840" w:rsidP="00266D13">
            <w:pPr>
              <w:ind w:right="-113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266D13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Weight </w:t>
            </w:r>
            <w:r w:rsidRPr="00266D13">
              <w:rPr>
                <w:color w:val="000000"/>
                <w:sz w:val="20"/>
                <w:szCs w:val="20"/>
                <w:lang w:val="en-GB"/>
              </w:rPr>
              <w:t>(kg)</w:t>
            </w:r>
          </w:p>
        </w:tc>
        <w:tc>
          <w:tcPr>
            <w:tcW w:w="2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FE2D14" w14:textId="1603628A" w:rsidR="00E010B7" w:rsidRPr="00266D13" w:rsidRDefault="00661441" w:rsidP="00266D13">
            <w:pPr>
              <w:ind w:left="-113" w:right="-113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4.9 (3.6 – 6.0)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76068E" w14:textId="4824D030" w:rsidR="00E010B7" w:rsidRPr="00266D13" w:rsidRDefault="00661441" w:rsidP="00266D13">
            <w:pPr>
              <w:ind w:left="-113" w:right="-113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4.8 (3.8 – 6.5)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FE67830" w14:textId="01CB4FE9" w:rsidR="00E010B7" w:rsidRPr="00266D13" w:rsidRDefault="00661441" w:rsidP="00266D13">
            <w:pPr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266D13">
              <w:rPr>
                <w:color w:val="000000"/>
                <w:sz w:val="20"/>
                <w:szCs w:val="20"/>
              </w:rPr>
              <w:t>0.693</w:t>
            </w:r>
          </w:p>
        </w:tc>
      </w:tr>
      <w:tr w:rsidR="00E010B7" w:rsidRPr="00F82349" w14:paraId="2C9D1D31" w14:textId="77777777" w:rsidTr="00266D13">
        <w:trPr>
          <w:trHeight w:val="369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0701C8EE" w14:textId="7C4E80B1" w:rsidR="00E010B7" w:rsidRPr="00266D13" w:rsidRDefault="00CB0840" w:rsidP="00266D13">
            <w:pPr>
              <w:ind w:right="-113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266D13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Sex </w:t>
            </w:r>
            <w:r w:rsidRPr="00266D13">
              <w:rPr>
                <w:color w:val="000000"/>
                <w:sz w:val="20"/>
                <w:szCs w:val="20"/>
                <w:lang w:val="en-GB"/>
              </w:rPr>
              <w:t>(male)</w:t>
            </w:r>
          </w:p>
        </w:tc>
        <w:tc>
          <w:tcPr>
            <w:tcW w:w="2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EC8D64" w14:textId="3381C2C3" w:rsidR="00E010B7" w:rsidRPr="00266D13" w:rsidRDefault="00661441" w:rsidP="00266D13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266D13">
              <w:rPr>
                <w:sz w:val="20"/>
                <w:szCs w:val="20"/>
                <w:lang w:val="en-GB"/>
              </w:rPr>
              <w:t>20 (50.0%)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3B8AAB" w14:textId="64FD1073" w:rsidR="00E010B7" w:rsidRPr="00266D13" w:rsidRDefault="00661441" w:rsidP="00266D13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266D13">
              <w:rPr>
                <w:sz w:val="20"/>
                <w:szCs w:val="20"/>
                <w:lang w:val="en-GB"/>
              </w:rPr>
              <w:t>114 (60.6%)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143AEFE" w14:textId="72900183" w:rsidR="00E010B7" w:rsidRPr="00266D13" w:rsidRDefault="00661441" w:rsidP="00266D13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266D13">
              <w:rPr>
                <w:sz w:val="20"/>
                <w:szCs w:val="20"/>
                <w:lang w:val="en-GB"/>
              </w:rPr>
              <w:t>0.287</w:t>
            </w:r>
          </w:p>
        </w:tc>
      </w:tr>
      <w:tr w:rsidR="00E010B7" w:rsidRPr="00F82349" w14:paraId="06E26C8D" w14:textId="77777777" w:rsidTr="00266D13">
        <w:trPr>
          <w:trHeight w:val="369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17D10AE9" w14:textId="5AC0AF63" w:rsidR="00E010B7" w:rsidRPr="00266D13" w:rsidRDefault="00CB0840" w:rsidP="00266D13">
            <w:pPr>
              <w:ind w:right="-113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266D13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CPB time </w:t>
            </w:r>
            <w:r w:rsidRPr="00266D13">
              <w:rPr>
                <w:i/>
                <w:iCs/>
                <w:color w:val="000000"/>
                <w:sz w:val="20"/>
                <w:szCs w:val="20"/>
                <w:lang w:val="en-GB"/>
              </w:rPr>
              <w:t>(minutes)</w:t>
            </w:r>
          </w:p>
        </w:tc>
        <w:tc>
          <w:tcPr>
            <w:tcW w:w="2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2661FC" w14:textId="7A42D920" w:rsidR="00E010B7" w:rsidRPr="00266D13" w:rsidRDefault="00661441" w:rsidP="00266D13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97.5 (68.8</w:t>
            </w:r>
            <w:r w:rsidR="004E2482">
              <w:rPr>
                <w:color w:val="000000"/>
                <w:sz w:val="20"/>
                <w:szCs w:val="20"/>
                <w:shd w:val="clear" w:color="auto" w:fill="FFFFFF"/>
              </w:rPr>
              <w:t xml:space="preserve"> – </w:t>
            </w: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141.0)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2A750E" w14:textId="1229DBD9" w:rsidR="00E010B7" w:rsidRPr="00266D13" w:rsidRDefault="00661441" w:rsidP="00A87950">
            <w:pPr>
              <w:jc w:val="center"/>
              <w:rPr>
                <w:color w:val="000000"/>
                <w:sz w:val="20"/>
                <w:szCs w:val="20"/>
              </w:rPr>
            </w:pPr>
            <w:r w:rsidRPr="00266D13">
              <w:rPr>
                <w:color w:val="000000"/>
                <w:sz w:val="20"/>
                <w:szCs w:val="20"/>
              </w:rPr>
              <w:t>112.5 (79.0 – 153.0)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3D96AC9" w14:textId="6E3AA74D" w:rsidR="00E010B7" w:rsidRPr="00266D13" w:rsidRDefault="00661441" w:rsidP="00266D13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266D13">
              <w:rPr>
                <w:sz w:val="20"/>
                <w:szCs w:val="20"/>
                <w:lang w:val="en-GB"/>
              </w:rPr>
              <w:t>0.262</w:t>
            </w:r>
          </w:p>
        </w:tc>
      </w:tr>
      <w:tr w:rsidR="00CB0840" w:rsidRPr="00302517" w14:paraId="46BF904B" w14:textId="77777777" w:rsidTr="00266D13">
        <w:trPr>
          <w:trHeight w:val="369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736F74F9" w14:textId="3937B16C" w:rsidR="00CB0840" w:rsidRPr="00342A78" w:rsidRDefault="00342A78" w:rsidP="00266D13">
            <w:pPr>
              <w:ind w:righ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GB"/>
              </w:rPr>
              <w:t>AKI</w:t>
            </w:r>
          </w:p>
        </w:tc>
        <w:tc>
          <w:tcPr>
            <w:tcW w:w="2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E7672D" w14:textId="487B2E1B" w:rsidR="00CB0840" w:rsidRPr="00266D13" w:rsidRDefault="009F18D8" w:rsidP="00266D13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25 (62.5%)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6DE06B" w14:textId="7B760649" w:rsidR="00CB0840" w:rsidRPr="00266D13" w:rsidRDefault="009F18D8" w:rsidP="00266D13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115 (61.2%)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747561E" w14:textId="52F458D2" w:rsidR="00CB0840" w:rsidRPr="00266D13" w:rsidRDefault="004E2482" w:rsidP="00266D13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1.0</w:t>
            </w:r>
          </w:p>
        </w:tc>
      </w:tr>
      <w:tr w:rsidR="009F18D8" w:rsidRPr="00302517" w14:paraId="25BF3F3D" w14:textId="77777777" w:rsidTr="00266D13">
        <w:trPr>
          <w:trHeight w:val="369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67A4E754" w14:textId="6218EC59" w:rsidR="009F18D8" w:rsidRPr="00266D13" w:rsidRDefault="009F18D8" w:rsidP="00266D13">
            <w:pPr>
              <w:ind w:right="-113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266D13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Human albumin </w:t>
            </w:r>
            <w:r w:rsidRPr="00266D13">
              <w:rPr>
                <w:color w:val="000000"/>
                <w:sz w:val="20"/>
                <w:szCs w:val="20"/>
                <w:lang w:val="en-GB"/>
              </w:rPr>
              <w:t>(g kg</w:t>
            </w:r>
            <w:r w:rsidRPr="00266D13">
              <w:rPr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266D13">
              <w:rPr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2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4B6253" w14:textId="54F53112" w:rsidR="009F18D8" w:rsidRPr="00266D13" w:rsidRDefault="00266D13" w:rsidP="00266D13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5.4 (3.8</w:t>
            </w:r>
            <w:r w:rsidR="004E2482">
              <w:rPr>
                <w:color w:val="000000"/>
                <w:sz w:val="20"/>
                <w:szCs w:val="20"/>
                <w:shd w:val="clear" w:color="auto" w:fill="FFFFFF"/>
              </w:rPr>
              <w:t xml:space="preserve"> – </w:t>
            </w: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7.3)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07D7B4" w14:textId="09C9126D" w:rsidR="009F18D8" w:rsidRPr="00266D13" w:rsidRDefault="00266D13" w:rsidP="00266D13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5.4 (4.0</w:t>
            </w:r>
            <w:r w:rsidR="004E2482">
              <w:rPr>
                <w:color w:val="000000"/>
                <w:sz w:val="20"/>
                <w:szCs w:val="20"/>
                <w:shd w:val="clear" w:color="auto" w:fill="FFFFFF"/>
              </w:rPr>
              <w:t xml:space="preserve"> – </w:t>
            </w: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7.3)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EAEE27" w14:textId="6203E9F5" w:rsidR="009F18D8" w:rsidRPr="00266D13" w:rsidRDefault="00266D13" w:rsidP="00266D13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266D13">
              <w:rPr>
                <w:sz w:val="20"/>
                <w:szCs w:val="20"/>
                <w:lang w:val="en-GB"/>
              </w:rPr>
              <w:t>0.928</w:t>
            </w:r>
          </w:p>
        </w:tc>
      </w:tr>
      <w:tr w:rsidR="009F18D8" w:rsidRPr="00302517" w14:paraId="21C36368" w14:textId="77777777" w:rsidTr="00266D13">
        <w:trPr>
          <w:trHeight w:val="369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07BF9FBE" w14:textId="32AB253A" w:rsidR="009F18D8" w:rsidRPr="00266D13" w:rsidRDefault="009F18D8" w:rsidP="00266D13">
            <w:pPr>
              <w:ind w:right="-113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266D13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IV Glucose </w:t>
            </w:r>
            <w:r w:rsidRPr="00266D13">
              <w:rPr>
                <w:color w:val="000000"/>
                <w:sz w:val="20"/>
                <w:szCs w:val="20"/>
                <w:lang w:val="en-GB"/>
              </w:rPr>
              <w:t>(ml kg</w:t>
            </w:r>
            <w:r w:rsidRPr="00266D13">
              <w:rPr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266D13">
              <w:rPr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2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5FE77B" w14:textId="55F530B9" w:rsidR="009F18D8" w:rsidRPr="00266D13" w:rsidRDefault="00266D13" w:rsidP="00266D13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1.5 (1.2</w:t>
            </w:r>
            <w:r w:rsidR="004E2482">
              <w:rPr>
                <w:color w:val="000000"/>
                <w:sz w:val="20"/>
                <w:szCs w:val="20"/>
                <w:shd w:val="clear" w:color="auto" w:fill="FFFFFF"/>
              </w:rPr>
              <w:t xml:space="preserve"> – </w:t>
            </w: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2.0)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404103" w14:textId="549B9D7A" w:rsidR="009F18D8" w:rsidRPr="00266D13" w:rsidRDefault="00266D13" w:rsidP="00266D13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1.4 (1.1</w:t>
            </w:r>
            <w:r w:rsidR="004E2482">
              <w:rPr>
                <w:color w:val="000000"/>
                <w:sz w:val="20"/>
                <w:szCs w:val="20"/>
                <w:shd w:val="clear" w:color="auto" w:fill="FFFFFF"/>
              </w:rPr>
              <w:t xml:space="preserve"> – </w:t>
            </w: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2.1)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30AD613" w14:textId="4EB4D1EB" w:rsidR="009F18D8" w:rsidRPr="00266D13" w:rsidRDefault="00266D13" w:rsidP="00266D13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266D13">
              <w:rPr>
                <w:sz w:val="20"/>
                <w:szCs w:val="20"/>
                <w:lang w:val="en-GB"/>
              </w:rPr>
              <w:t>0.793</w:t>
            </w:r>
          </w:p>
        </w:tc>
      </w:tr>
      <w:tr w:rsidR="004E2482" w:rsidRPr="00302517" w14:paraId="7140A67F" w14:textId="77777777" w:rsidTr="00266D13">
        <w:trPr>
          <w:trHeight w:val="369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5334F81C" w14:textId="4C87C7E7" w:rsidR="004E2482" w:rsidRPr="00266D13" w:rsidRDefault="004E2482" w:rsidP="00266D13">
            <w:pPr>
              <w:ind w:right="-113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GB"/>
              </w:rPr>
              <w:t>Free water intake</w:t>
            </w:r>
            <w:r w:rsidRPr="00266D13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266D13">
              <w:rPr>
                <w:color w:val="000000"/>
                <w:sz w:val="20"/>
                <w:szCs w:val="20"/>
                <w:lang w:val="en-GB"/>
              </w:rPr>
              <w:t>(ml kg</w:t>
            </w:r>
            <w:r w:rsidRPr="00266D13">
              <w:rPr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266D13">
              <w:rPr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2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1F3552" w14:textId="6E0C7E0B" w:rsidR="004E2482" w:rsidRPr="00266D13" w:rsidRDefault="004E2482" w:rsidP="00266D13">
            <w:pPr>
              <w:ind w:left="-113" w:right="-113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68.0 (46.0 – 85.2)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4D5AE2" w14:textId="6075630E" w:rsidR="004E2482" w:rsidRPr="00266D13" w:rsidRDefault="004E2482" w:rsidP="00266D13">
            <w:pPr>
              <w:ind w:left="-113" w:right="-113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62.1 (41.0 – 91.9)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CA496FA" w14:textId="7D47C55C" w:rsidR="004E2482" w:rsidRPr="00266D13" w:rsidRDefault="004E2482" w:rsidP="00266D13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0.857</w:t>
            </w:r>
          </w:p>
        </w:tc>
      </w:tr>
      <w:tr w:rsidR="00CB0840" w:rsidRPr="00302517" w14:paraId="0C337614" w14:textId="77777777" w:rsidTr="00266D13">
        <w:trPr>
          <w:trHeight w:val="369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2E88D406" w14:textId="697C6602" w:rsidR="00CB0840" w:rsidRPr="00266D13" w:rsidRDefault="009F18D8" w:rsidP="00266D13">
            <w:pPr>
              <w:ind w:right="-113"/>
              <w:jc w:val="center"/>
              <w:rPr>
                <w:b/>
                <w:bCs/>
                <w:color w:val="000000"/>
                <w:sz w:val="20"/>
                <w:szCs w:val="20"/>
                <w:vertAlign w:val="superscript"/>
                <w:lang w:val="en-GB"/>
              </w:rPr>
            </w:pPr>
            <w:r w:rsidRPr="00266D13">
              <w:rPr>
                <w:b/>
                <w:bCs/>
                <w:color w:val="000000"/>
                <w:sz w:val="20"/>
                <w:szCs w:val="20"/>
                <w:lang w:val="en-GB"/>
              </w:rPr>
              <w:t>Postoperative bleeding</w:t>
            </w:r>
            <w:r w:rsidRPr="00266D13">
              <w:rPr>
                <w:b/>
                <w:bCs/>
                <w:color w:val="000000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266D13">
              <w:rPr>
                <w:color w:val="000000"/>
                <w:sz w:val="20"/>
                <w:szCs w:val="20"/>
                <w:lang w:val="en-GB"/>
              </w:rPr>
              <w:t>(ml kg</w:t>
            </w:r>
            <w:r w:rsidRPr="00266D13">
              <w:rPr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266D13">
              <w:rPr>
                <w:color w:val="000000"/>
                <w:sz w:val="20"/>
                <w:szCs w:val="20"/>
                <w:lang w:val="en-GB"/>
              </w:rPr>
              <w:t xml:space="preserve"> h</w:t>
            </w:r>
            <w:r w:rsidRPr="00266D13">
              <w:rPr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266D13">
              <w:rPr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2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3AC36B" w14:textId="31D7A413" w:rsidR="00CB0840" w:rsidRPr="00266D13" w:rsidRDefault="00266D13" w:rsidP="00266D13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266D13">
              <w:rPr>
                <w:sz w:val="20"/>
                <w:szCs w:val="20"/>
                <w:lang w:val="en-GB"/>
              </w:rPr>
              <w:t>1.0 (0.8 – 1.3)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67C686" w14:textId="689A976E" w:rsidR="00CB0840" w:rsidRPr="00266D13" w:rsidRDefault="00266D13" w:rsidP="00266D13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266D13">
              <w:rPr>
                <w:sz w:val="20"/>
                <w:szCs w:val="20"/>
                <w:lang w:val="en-GB"/>
              </w:rPr>
              <w:t>1.0 (0.7 – 1.5)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F37D6AD" w14:textId="45B06674" w:rsidR="00CB0840" w:rsidRPr="00266D13" w:rsidRDefault="00266D13" w:rsidP="00266D13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266D13">
              <w:rPr>
                <w:sz w:val="20"/>
                <w:szCs w:val="20"/>
                <w:lang w:val="en-GB"/>
              </w:rPr>
              <w:t>0.9</w:t>
            </w:r>
          </w:p>
        </w:tc>
      </w:tr>
      <w:tr w:rsidR="00CB0840" w:rsidRPr="00302517" w14:paraId="5131DDE8" w14:textId="77777777" w:rsidTr="00266D13">
        <w:trPr>
          <w:trHeight w:val="369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383A1530" w14:textId="7AB305DD" w:rsidR="00CB0840" w:rsidRPr="00266D13" w:rsidRDefault="009F18D8" w:rsidP="00266D13">
            <w:pPr>
              <w:ind w:righ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266D13">
              <w:rPr>
                <w:b/>
                <w:bCs/>
                <w:color w:val="000000"/>
                <w:sz w:val="20"/>
                <w:szCs w:val="20"/>
                <w:lang w:val="en-GB"/>
              </w:rPr>
              <w:t>Furosemide dose</w:t>
            </w:r>
            <w:r w:rsidRPr="00266D13">
              <w:rPr>
                <w:color w:val="000000"/>
                <w:sz w:val="20"/>
                <w:szCs w:val="20"/>
                <w:lang w:val="en-GB"/>
              </w:rPr>
              <w:t xml:space="preserve"> (mg kg</w:t>
            </w:r>
            <w:r w:rsidRPr="00266D13">
              <w:rPr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266D13">
              <w:rPr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2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4B9F51" w14:textId="08FB7045" w:rsidR="00CB0840" w:rsidRPr="00266D13" w:rsidRDefault="00266D13" w:rsidP="00266D13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6.7 (2.2</w:t>
            </w:r>
            <w:r w:rsidR="004E2482">
              <w:rPr>
                <w:color w:val="000000"/>
                <w:sz w:val="20"/>
                <w:szCs w:val="20"/>
                <w:shd w:val="clear" w:color="auto" w:fill="FFFFFF"/>
              </w:rPr>
              <w:t xml:space="preserve"> – </w:t>
            </w: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18.2)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2BA7D7" w14:textId="1AB5D396" w:rsidR="00CB0840" w:rsidRPr="00266D13" w:rsidRDefault="00266D13" w:rsidP="00266D13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7.3 (2.2</w:t>
            </w:r>
            <w:r w:rsidR="004E2482">
              <w:rPr>
                <w:color w:val="000000"/>
                <w:sz w:val="20"/>
                <w:szCs w:val="20"/>
                <w:shd w:val="clear" w:color="auto" w:fill="FFFFFF"/>
              </w:rPr>
              <w:t xml:space="preserve"> – </w:t>
            </w: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15.1)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4D2AC88" w14:textId="7EE5B18A" w:rsidR="00CB0840" w:rsidRPr="00266D13" w:rsidRDefault="00266D13" w:rsidP="00266D13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266D13">
              <w:rPr>
                <w:sz w:val="20"/>
                <w:szCs w:val="20"/>
                <w:lang w:val="en-GB"/>
              </w:rPr>
              <w:t>0.742</w:t>
            </w:r>
          </w:p>
        </w:tc>
      </w:tr>
      <w:tr w:rsidR="009F18D8" w:rsidRPr="00302517" w14:paraId="0A006222" w14:textId="77777777" w:rsidTr="00266D13">
        <w:trPr>
          <w:trHeight w:val="369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72AE88CA" w14:textId="2E5D752D" w:rsidR="009F18D8" w:rsidRPr="00266D13" w:rsidRDefault="009F18D8" w:rsidP="00266D13">
            <w:pPr>
              <w:ind w:right="-113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266D13">
              <w:rPr>
                <w:b/>
                <w:bCs/>
                <w:color w:val="000000"/>
                <w:sz w:val="20"/>
                <w:szCs w:val="20"/>
                <w:lang w:val="en-GB"/>
              </w:rPr>
              <w:t>Diuresis</w:t>
            </w:r>
            <w:r w:rsidRPr="00266D13">
              <w:rPr>
                <w:b/>
                <w:bCs/>
                <w:color w:val="000000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266D13">
              <w:rPr>
                <w:color w:val="000000"/>
                <w:sz w:val="20"/>
                <w:szCs w:val="20"/>
                <w:lang w:val="en-GB"/>
              </w:rPr>
              <w:t>(ml kg</w:t>
            </w:r>
            <w:r w:rsidRPr="00266D13">
              <w:rPr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266D13">
              <w:rPr>
                <w:color w:val="000000"/>
                <w:sz w:val="20"/>
                <w:szCs w:val="20"/>
                <w:lang w:val="en-GB"/>
              </w:rPr>
              <w:t xml:space="preserve"> h</w:t>
            </w:r>
            <w:r w:rsidRPr="00266D13">
              <w:rPr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266D13">
              <w:rPr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2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C2A2B9" w14:textId="56920D54" w:rsidR="009F18D8" w:rsidRPr="00266D13" w:rsidRDefault="00266D13" w:rsidP="00266D13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4.5 (3.4</w:t>
            </w:r>
            <w:r w:rsidR="004E2482">
              <w:rPr>
                <w:color w:val="000000"/>
                <w:sz w:val="20"/>
                <w:szCs w:val="20"/>
                <w:shd w:val="clear" w:color="auto" w:fill="FFFFFF"/>
              </w:rPr>
              <w:t xml:space="preserve"> – </w:t>
            </w: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6.8)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E957EB" w14:textId="39C75386" w:rsidR="009F18D8" w:rsidRPr="00266D13" w:rsidRDefault="00266D13" w:rsidP="00266D13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4.9 (3.9</w:t>
            </w:r>
            <w:r w:rsidR="004E2482">
              <w:rPr>
                <w:color w:val="000000"/>
                <w:sz w:val="20"/>
                <w:szCs w:val="20"/>
                <w:shd w:val="clear" w:color="auto" w:fill="FFFFFF"/>
              </w:rPr>
              <w:t xml:space="preserve"> – </w:t>
            </w: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6.4)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FDE9B81" w14:textId="280AE9E3" w:rsidR="009F18D8" w:rsidRPr="00266D13" w:rsidRDefault="00266D13" w:rsidP="00266D13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266D13">
              <w:rPr>
                <w:sz w:val="20"/>
                <w:szCs w:val="20"/>
                <w:lang w:val="en-GB"/>
              </w:rPr>
              <w:t>0.367</w:t>
            </w:r>
          </w:p>
        </w:tc>
      </w:tr>
      <w:tr w:rsidR="009F18D8" w:rsidRPr="00302517" w14:paraId="29FD1968" w14:textId="77777777" w:rsidTr="00266D13">
        <w:trPr>
          <w:trHeight w:val="369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3AC8A478" w14:textId="79E12122" w:rsidR="009F18D8" w:rsidRPr="00266D13" w:rsidRDefault="009F18D8" w:rsidP="00266D13">
            <w:pPr>
              <w:ind w:right="-113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266D13">
              <w:rPr>
                <w:b/>
                <w:bCs/>
                <w:color w:val="000000"/>
                <w:sz w:val="20"/>
                <w:szCs w:val="20"/>
                <w:lang w:val="en-GB"/>
              </w:rPr>
              <w:t>Cumulated fluid balance POD0</w:t>
            </w:r>
          </w:p>
        </w:tc>
        <w:tc>
          <w:tcPr>
            <w:tcW w:w="2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5A5A26" w14:textId="4B3B2C1C" w:rsidR="009F18D8" w:rsidRPr="00266D13" w:rsidRDefault="00266D13" w:rsidP="00266D13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1.6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%</w:t>
            </w: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 xml:space="preserve"> (-0.2</w:t>
            </w:r>
            <w:r w:rsidR="004E2482">
              <w:rPr>
                <w:color w:val="000000"/>
                <w:sz w:val="20"/>
                <w:szCs w:val="20"/>
                <w:shd w:val="clear" w:color="auto" w:fill="FFFFFF"/>
              </w:rPr>
              <w:t xml:space="preserve"> – </w:t>
            </w: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5.3)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413361" w14:textId="0E459DC3" w:rsidR="009F18D8" w:rsidRPr="00266D13" w:rsidRDefault="00266D13" w:rsidP="00266D13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1.2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%</w:t>
            </w: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 xml:space="preserve"> (-1.0</w:t>
            </w:r>
            <w:r w:rsidR="004E2482">
              <w:rPr>
                <w:color w:val="000000"/>
                <w:sz w:val="20"/>
                <w:szCs w:val="20"/>
                <w:shd w:val="clear" w:color="auto" w:fill="FFFFFF"/>
              </w:rPr>
              <w:t xml:space="preserve"> – </w:t>
            </w: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3.8)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F5CE654" w14:textId="2C5E2344" w:rsidR="009F18D8" w:rsidRPr="00266D13" w:rsidRDefault="00266D13" w:rsidP="00266D13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266D13">
              <w:rPr>
                <w:sz w:val="20"/>
                <w:szCs w:val="20"/>
                <w:lang w:val="en-GB"/>
              </w:rPr>
              <w:t>0.283</w:t>
            </w:r>
          </w:p>
        </w:tc>
      </w:tr>
      <w:tr w:rsidR="009F18D8" w:rsidRPr="00302517" w14:paraId="6BC8E6BB" w14:textId="77777777" w:rsidTr="00266D13">
        <w:trPr>
          <w:trHeight w:val="369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1C6C9C7A" w14:textId="647CFA3C" w:rsidR="009F18D8" w:rsidRPr="00266D13" w:rsidRDefault="009F18D8" w:rsidP="00266D13">
            <w:pPr>
              <w:ind w:right="-113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266D13">
              <w:rPr>
                <w:b/>
                <w:bCs/>
                <w:color w:val="000000"/>
                <w:sz w:val="20"/>
                <w:szCs w:val="20"/>
                <w:lang w:val="en-GB"/>
              </w:rPr>
              <w:t>Cumulated fluid balance POD1</w:t>
            </w:r>
          </w:p>
        </w:tc>
        <w:tc>
          <w:tcPr>
            <w:tcW w:w="2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C6E5" w14:textId="71F5132D" w:rsidR="009F18D8" w:rsidRPr="00266D13" w:rsidRDefault="00266D13" w:rsidP="00266D13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1.5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%</w:t>
            </w: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 xml:space="preserve"> (-2.9</w:t>
            </w:r>
            <w:r w:rsidR="004E2482">
              <w:rPr>
                <w:color w:val="000000"/>
                <w:sz w:val="20"/>
                <w:szCs w:val="20"/>
                <w:shd w:val="clear" w:color="auto" w:fill="FFFFFF"/>
              </w:rPr>
              <w:t xml:space="preserve"> – </w:t>
            </w: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3.8)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F91C" w14:textId="74DDE500" w:rsidR="009F18D8" w:rsidRPr="00266D13" w:rsidRDefault="00266D13" w:rsidP="00266D13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-0.8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%</w:t>
            </w: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 xml:space="preserve"> (-3.1</w:t>
            </w:r>
            <w:r w:rsidR="004E2482">
              <w:rPr>
                <w:color w:val="000000"/>
                <w:sz w:val="20"/>
                <w:szCs w:val="20"/>
                <w:shd w:val="clear" w:color="auto" w:fill="FFFFFF"/>
              </w:rPr>
              <w:t xml:space="preserve"> – </w:t>
            </w:r>
            <w:r w:rsidRPr="00266D13">
              <w:rPr>
                <w:color w:val="000000"/>
                <w:sz w:val="20"/>
                <w:szCs w:val="20"/>
                <w:shd w:val="clear" w:color="auto" w:fill="FFFFFF"/>
              </w:rPr>
              <w:t>2.1)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A6690AC" w14:textId="2D5C2D9D" w:rsidR="009F18D8" w:rsidRPr="00266D13" w:rsidRDefault="00266D13" w:rsidP="00266D13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266D13">
              <w:rPr>
                <w:sz w:val="20"/>
                <w:szCs w:val="20"/>
                <w:lang w:val="en-GB"/>
              </w:rPr>
              <w:t>0.125</w:t>
            </w:r>
          </w:p>
        </w:tc>
      </w:tr>
      <w:tr w:rsidR="00266D13" w:rsidRPr="00302517" w14:paraId="31853324" w14:textId="77777777" w:rsidTr="00266D13">
        <w:trPr>
          <w:trHeight w:val="369"/>
        </w:trPr>
        <w:tc>
          <w:tcPr>
            <w:tcW w:w="9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FCA651" w14:textId="4359771C" w:rsidR="00266D13" w:rsidRPr="00266D13" w:rsidRDefault="00266D13" w:rsidP="00266D13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266D13">
              <w:rPr>
                <w:b/>
                <w:bCs/>
                <w:sz w:val="20"/>
                <w:szCs w:val="20"/>
                <w:lang w:val="en-GB"/>
              </w:rPr>
              <w:t>RACHS-1 category</w:t>
            </w:r>
          </w:p>
        </w:tc>
      </w:tr>
      <w:tr w:rsidR="00266D13" w:rsidRPr="00302517" w14:paraId="7B969FB2" w14:textId="77777777" w:rsidTr="00266D13">
        <w:trPr>
          <w:trHeight w:val="36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69249955" w14:textId="6BFB0D48" w:rsidR="00266D13" w:rsidRPr="00266D13" w:rsidRDefault="00266D13" w:rsidP="00266D13">
            <w:pPr>
              <w:ind w:right="-113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266D13">
              <w:rPr>
                <w:b/>
                <w:bCs/>
                <w:color w:val="000000"/>
                <w:sz w:val="20"/>
                <w:szCs w:val="20"/>
                <w:lang w:val="en-GB"/>
              </w:rPr>
              <w:t>1-2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1B3670" w14:textId="19397F51" w:rsidR="00266D13" w:rsidRPr="00266D13" w:rsidRDefault="00266D13" w:rsidP="00266D13">
            <w:pPr>
              <w:ind w:left="-113" w:right="-113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66D13">
              <w:rPr>
                <w:sz w:val="20"/>
                <w:szCs w:val="20"/>
                <w:lang w:val="en-GB"/>
              </w:rPr>
              <w:t>21 (52.5%)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042806" w14:textId="4DD5F927" w:rsidR="00266D13" w:rsidRPr="00266D13" w:rsidRDefault="00266D13" w:rsidP="00266D13">
            <w:pPr>
              <w:ind w:left="-113" w:right="-113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66D13">
              <w:rPr>
                <w:sz w:val="20"/>
                <w:szCs w:val="20"/>
                <w:lang w:val="en-GB"/>
              </w:rPr>
              <w:t>107 (56.9%)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9805701" w14:textId="5653C774" w:rsidR="00266D13" w:rsidRPr="00266D13" w:rsidRDefault="00266D13" w:rsidP="00266D13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266D13">
              <w:rPr>
                <w:sz w:val="20"/>
                <w:szCs w:val="20"/>
                <w:lang w:val="en-GB"/>
              </w:rPr>
              <w:t>0.327</w:t>
            </w:r>
          </w:p>
        </w:tc>
      </w:tr>
      <w:tr w:rsidR="00266D13" w:rsidRPr="00302517" w14:paraId="008EE9AC" w14:textId="77777777" w:rsidTr="00266D13">
        <w:trPr>
          <w:trHeight w:val="369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0B138289" w14:textId="24C425E3" w:rsidR="00266D13" w:rsidRPr="00266D13" w:rsidRDefault="00266D13" w:rsidP="00266D13">
            <w:pPr>
              <w:ind w:right="-113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266D13">
              <w:rPr>
                <w:b/>
                <w:bCs/>
                <w:color w:val="000000"/>
                <w:sz w:val="20"/>
                <w:szCs w:val="20"/>
                <w:lang w:val="en-GB"/>
              </w:rPr>
              <w:t>3-4</w:t>
            </w:r>
          </w:p>
        </w:tc>
        <w:tc>
          <w:tcPr>
            <w:tcW w:w="2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837998" w14:textId="13EE2B57" w:rsidR="00266D13" w:rsidRPr="00266D13" w:rsidRDefault="00266D13" w:rsidP="00266D13">
            <w:pPr>
              <w:ind w:left="-113" w:right="-113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66D13">
              <w:rPr>
                <w:color w:val="000000"/>
                <w:sz w:val="20"/>
                <w:szCs w:val="20"/>
                <w:lang w:val="en-GB"/>
              </w:rPr>
              <w:t>19 (47.5%)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DC7C0E" w14:textId="33017316" w:rsidR="00266D13" w:rsidRPr="00266D13" w:rsidRDefault="00266D13" w:rsidP="00266D13">
            <w:pPr>
              <w:ind w:left="-113" w:right="-113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66D13">
              <w:rPr>
                <w:sz w:val="20"/>
                <w:szCs w:val="20"/>
                <w:lang w:val="en-GB"/>
              </w:rPr>
              <w:t>77 (41.0%)</w:t>
            </w:r>
          </w:p>
        </w:tc>
        <w:tc>
          <w:tcPr>
            <w:tcW w:w="15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1901C00" w14:textId="77777777" w:rsidR="00266D13" w:rsidRPr="00266D13" w:rsidRDefault="00266D13" w:rsidP="00266D13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266D13" w:rsidRPr="00302517" w14:paraId="006CD735" w14:textId="77777777" w:rsidTr="00266D13">
        <w:trPr>
          <w:trHeight w:val="369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19958D99" w14:textId="59A8DB99" w:rsidR="00266D13" w:rsidRPr="00266D13" w:rsidRDefault="00266D13" w:rsidP="00266D13">
            <w:pPr>
              <w:ind w:right="-113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266D13">
              <w:rPr>
                <w:b/>
                <w:bCs/>
                <w:color w:val="000000"/>
                <w:sz w:val="20"/>
                <w:szCs w:val="20"/>
                <w:lang w:val="en-GB"/>
              </w:rPr>
              <w:t>5-6</w:t>
            </w:r>
          </w:p>
        </w:tc>
        <w:tc>
          <w:tcPr>
            <w:tcW w:w="2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5F81B" w14:textId="3DFD56CC" w:rsidR="00266D13" w:rsidRPr="00266D13" w:rsidRDefault="00266D13" w:rsidP="00266D13">
            <w:pPr>
              <w:ind w:left="-113" w:right="-113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66D13">
              <w:rPr>
                <w:color w:val="000000"/>
                <w:sz w:val="20"/>
                <w:szCs w:val="20"/>
                <w:lang w:val="en-GB"/>
              </w:rPr>
              <w:t>0 (0.0%)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BEF42" w14:textId="3AF79E43" w:rsidR="00266D13" w:rsidRPr="00266D13" w:rsidRDefault="00266D13" w:rsidP="00266D13">
            <w:pPr>
              <w:ind w:left="-113" w:right="-113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66D13">
              <w:rPr>
                <w:sz w:val="20"/>
                <w:szCs w:val="20"/>
                <w:lang w:val="en-GB"/>
              </w:rPr>
              <w:t>4 (2.1%)</w:t>
            </w:r>
          </w:p>
        </w:tc>
        <w:tc>
          <w:tcPr>
            <w:tcW w:w="1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146B3CF" w14:textId="77777777" w:rsidR="00266D13" w:rsidRPr="00266D13" w:rsidRDefault="00266D13" w:rsidP="00266D13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266D13" w:rsidRPr="00302517" w14:paraId="033828EF" w14:textId="77777777" w:rsidTr="00266D13">
        <w:trPr>
          <w:trHeight w:val="369"/>
        </w:trPr>
        <w:tc>
          <w:tcPr>
            <w:tcW w:w="9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5E2181" w14:textId="3F7E10F8" w:rsidR="00266D13" w:rsidRPr="00266D13" w:rsidRDefault="00266D13" w:rsidP="00266D13">
            <w:pPr>
              <w:ind w:left="-113" w:right="-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266D13">
              <w:rPr>
                <w:b/>
                <w:bCs/>
                <w:sz w:val="20"/>
                <w:szCs w:val="20"/>
                <w:lang w:val="en-GB"/>
              </w:rPr>
              <w:t>Dysnatremia</w:t>
            </w:r>
          </w:p>
        </w:tc>
      </w:tr>
      <w:tr w:rsidR="00266D13" w:rsidRPr="00302517" w14:paraId="1155D589" w14:textId="77777777" w:rsidTr="00266D13">
        <w:trPr>
          <w:trHeight w:val="36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6D4BF9A3" w14:textId="6A9F5038" w:rsidR="00266D13" w:rsidRPr="00266D13" w:rsidRDefault="00266D13" w:rsidP="00266D13">
            <w:pPr>
              <w:ind w:right="-113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266D13">
              <w:rPr>
                <w:b/>
                <w:bCs/>
                <w:color w:val="000000"/>
                <w:sz w:val="20"/>
                <w:szCs w:val="20"/>
                <w:lang w:val="en-GB"/>
              </w:rPr>
              <w:t>Normonatremia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B4D8C1" w14:textId="7CD568EE" w:rsidR="00266D13" w:rsidRPr="00266D13" w:rsidRDefault="00266D13" w:rsidP="00266D13">
            <w:pPr>
              <w:ind w:left="-113" w:right="-113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66D13">
              <w:rPr>
                <w:sz w:val="20"/>
                <w:szCs w:val="20"/>
                <w:lang w:val="en-GB"/>
              </w:rPr>
              <w:t>19 (47.5%)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EC253A" w14:textId="22276494" w:rsidR="00266D13" w:rsidRPr="00266D13" w:rsidRDefault="00266D13" w:rsidP="00266D13">
            <w:pPr>
              <w:ind w:left="-113" w:right="-113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66D13">
              <w:rPr>
                <w:sz w:val="20"/>
                <w:szCs w:val="20"/>
                <w:lang w:val="en-GB"/>
              </w:rPr>
              <w:t>71 (37.8%)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85CF5FE" w14:textId="3E276672" w:rsidR="00266D13" w:rsidRPr="00266D13" w:rsidRDefault="00266D13" w:rsidP="00266D13">
            <w:pPr>
              <w:ind w:left="-113" w:right="-113"/>
              <w:jc w:val="center"/>
              <w:rPr>
                <w:sz w:val="20"/>
                <w:szCs w:val="20"/>
                <w:lang w:val="en-GB"/>
              </w:rPr>
            </w:pPr>
            <w:r w:rsidRPr="00266D13">
              <w:rPr>
                <w:sz w:val="20"/>
                <w:szCs w:val="20"/>
                <w:lang w:val="en-GB"/>
              </w:rPr>
              <w:t>0.507</w:t>
            </w:r>
          </w:p>
        </w:tc>
      </w:tr>
      <w:tr w:rsidR="00266D13" w:rsidRPr="00302517" w14:paraId="40424ACF" w14:textId="77777777" w:rsidTr="00266D13">
        <w:trPr>
          <w:trHeight w:val="369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24960BE8" w14:textId="5C4A4DD1" w:rsidR="00266D13" w:rsidRPr="009F18D8" w:rsidRDefault="00266D13" w:rsidP="00266D13">
            <w:pPr>
              <w:ind w:right="-113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9F18D8">
              <w:rPr>
                <w:b/>
                <w:bCs/>
                <w:color w:val="000000"/>
                <w:sz w:val="20"/>
                <w:szCs w:val="20"/>
                <w:lang w:val="en-GB"/>
              </w:rPr>
              <w:t>Hyponatremia</w:t>
            </w:r>
          </w:p>
        </w:tc>
        <w:tc>
          <w:tcPr>
            <w:tcW w:w="2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53878B" w14:textId="299832C7" w:rsidR="00266D13" w:rsidRDefault="00266D13" w:rsidP="00266D13">
            <w:pPr>
              <w:ind w:left="-113" w:right="-113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61441">
              <w:rPr>
                <w:rFonts w:ascii="Arial" w:hAnsi="Arial" w:cs="Arial"/>
                <w:sz w:val="20"/>
                <w:szCs w:val="20"/>
                <w:lang w:val="en-GB"/>
              </w:rPr>
              <w:t>11 (27.5%)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83A52E" w14:textId="4EE0CCB1" w:rsidR="00266D13" w:rsidRDefault="00266D13" w:rsidP="00266D13">
            <w:pPr>
              <w:ind w:left="-113" w:right="-113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61441">
              <w:rPr>
                <w:rFonts w:ascii="Arial" w:hAnsi="Arial" w:cs="Arial"/>
                <w:sz w:val="20"/>
                <w:szCs w:val="20"/>
                <w:lang w:val="en-GB"/>
              </w:rPr>
              <w:t>58 (30.9%)</w:t>
            </w:r>
          </w:p>
        </w:tc>
        <w:tc>
          <w:tcPr>
            <w:tcW w:w="15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B64ACB4" w14:textId="77777777" w:rsidR="00266D13" w:rsidRDefault="00266D13" w:rsidP="00266D13">
            <w:pPr>
              <w:ind w:left="-113" w:right="-113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66D13" w:rsidRPr="00302517" w14:paraId="20AAEC70" w14:textId="77777777" w:rsidTr="00266D13">
        <w:trPr>
          <w:trHeight w:val="369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32773726" w14:textId="2009014F" w:rsidR="00266D13" w:rsidRPr="009F18D8" w:rsidRDefault="00266D13" w:rsidP="00266D13">
            <w:pPr>
              <w:ind w:right="-113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9F18D8">
              <w:rPr>
                <w:b/>
                <w:bCs/>
                <w:color w:val="000000"/>
                <w:sz w:val="20"/>
                <w:szCs w:val="20"/>
                <w:lang w:val="en-GB"/>
              </w:rPr>
              <w:t>Hypernatr</w:t>
            </w:r>
            <w:r w:rsidR="00495F70">
              <w:rPr>
                <w:b/>
                <w:bCs/>
                <w:color w:val="000000"/>
                <w:sz w:val="20"/>
                <w:szCs w:val="20"/>
                <w:lang w:val="en-GB"/>
              </w:rPr>
              <w:t>e</w:t>
            </w:r>
            <w:r w:rsidRPr="009F18D8">
              <w:rPr>
                <w:b/>
                <w:bCs/>
                <w:color w:val="000000"/>
                <w:sz w:val="20"/>
                <w:szCs w:val="20"/>
                <w:lang w:val="en-GB"/>
              </w:rPr>
              <w:t>mia</w:t>
            </w:r>
          </w:p>
        </w:tc>
        <w:tc>
          <w:tcPr>
            <w:tcW w:w="2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6BE5" w14:textId="6929A958" w:rsidR="00266D13" w:rsidRDefault="00266D13" w:rsidP="00266D13">
            <w:pPr>
              <w:ind w:left="-113" w:right="-113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61441">
              <w:rPr>
                <w:rFonts w:ascii="Arial" w:hAnsi="Arial" w:cs="Arial"/>
                <w:sz w:val="20"/>
                <w:szCs w:val="20"/>
                <w:lang w:val="en-GB"/>
              </w:rPr>
              <w:t>10 (25.0%)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07C8" w14:textId="7E5280B6" w:rsidR="00266D13" w:rsidRDefault="00266D13" w:rsidP="00266D13">
            <w:pPr>
              <w:ind w:left="-113" w:right="-113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61441">
              <w:rPr>
                <w:rFonts w:ascii="Arial" w:hAnsi="Arial" w:cs="Arial"/>
                <w:sz w:val="20"/>
                <w:szCs w:val="20"/>
                <w:lang w:val="en-GB"/>
              </w:rPr>
              <w:t>59 (31.4%)</w:t>
            </w:r>
          </w:p>
        </w:tc>
        <w:tc>
          <w:tcPr>
            <w:tcW w:w="1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DB26A75" w14:textId="77777777" w:rsidR="00266D13" w:rsidRDefault="00266D13" w:rsidP="00266D13">
            <w:pPr>
              <w:ind w:left="-113" w:right="-113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B2EBB7D" w14:textId="13DCFA69" w:rsidR="00997B88" w:rsidRDefault="00997B88">
      <w:pPr>
        <w:rPr>
          <w:b/>
          <w:bCs/>
          <w:sz w:val="20"/>
          <w:szCs w:val="20"/>
          <w:lang w:val="en-US"/>
        </w:rPr>
      </w:pPr>
    </w:p>
    <w:p w14:paraId="232CFEFD" w14:textId="77777777" w:rsidR="00761DBF" w:rsidRDefault="00761DBF" w:rsidP="00FA44FA">
      <w:pPr>
        <w:rPr>
          <w:b/>
          <w:bCs/>
          <w:lang w:val="en-US"/>
        </w:rPr>
      </w:pPr>
    </w:p>
    <w:p w14:paraId="5830186E" w14:textId="33C33215" w:rsidR="00761DBF" w:rsidRDefault="00761DBF" w:rsidP="00FA44FA">
      <w:pPr>
        <w:rPr>
          <w:rFonts w:ascii="Helvetica Neue" w:eastAsiaTheme="minorHAnsi" w:hAnsi="Helvetica Neue" w:cs="Helvetica Neue"/>
          <w:color w:val="000000"/>
          <w:lang w:val="en-US" w:eastAsia="en-US"/>
          <w14:ligatures w14:val="standardContextual"/>
        </w:rPr>
      </w:pPr>
      <w:bookmarkStart w:id="0" w:name="_GoBack"/>
      <w:r w:rsidRPr="004B73BD">
        <w:rPr>
          <w:noProof/>
          <w:lang w:val="en-US" w:eastAsia="en-US"/>
        </w:rPr>
        <w:drawing>
          <wp:inline distT="0" distB="0" distL="0" distR="0" wp14:anchorId="6265189B" wp14:editId="5B6DEF5D">
            <wp:extent cx="6116320" cy="3331210"/>
            <wp:effectExtent l="0" t="0" r="5080" b="0"/>
            <wp:docPr id="543548162" name="Billede 1" descr="Et billede, der indeholder tekst, skærmbillede, Font/skrifttype, linje/rækk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548162" name="Billede 1" descr="Et billede, der indeholder tekst, skærmbillede, Font/skrifttype, linje/række&#10;&#10;Automatisk genereret beskrivels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33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13E2C5D" w14:textId="77777777" w:rsidR="00790B24" w:rsidRDefault="00790B24" w:rsidP="00FA44FA">
      <w:pPr>
        <w:rPr>
          <w:rFonts w:ascii="Helvetica Neue" w:eastAsiaTheme="minorHAnsi" w:hAnsi="Helvetica Neue" w:cs="Helvetica Neue"/>
          <w:color w:val="000000"/>
          <w:lang w:val="en-US" w:eastAsia="en-US"/>
          <w14:ligatures w14:val="standardContextual"/>
        </w:rPr>
      </w:pPr>
    </w:p>
    <w:p w14:paraId="240736F7" w14:textId="1D7FE08C" w:rsidR="008925F4" w:rsidRPr="008925F4" w:rsidRDefault="008925F4" w:rsidP="008925F4">
      <w:pPr>
        <w:rPr>
          <w:b/>
          <w:bCs/>
          <w:sz w:val="22"/>
          <w:szCs w:val="22"/>
          <w:lang w:val="en-US"/>
        </w:rPr>
      </w:pPr>
      <w:r w:rsidRPr="008925F4">
        <w:rPr>
          <w:rFonts w:eastAsiaTheme="minorHAnsi"/>
          <w:b/>
          <w:bCs/>
          <w:color w:val="000000"/>
          <w:sz w:val="22"/>
          <w:szCs w:val="22"/>
          <w:lang w:val="en-US" w:eastAsia="en-US"/>
          <w14:ligatures w14:val="standardContextual"/>
        </w:rPr>
        <w:t>Fig. S1</w:t>
      </w:r>
      <w:r w:rsidRPr="008925F4">
        <w:rPr>
          <w:rFonts w:eastAsiaTheme="minorHAnsi"/>
          <w:color w:val="000000"/>
          <w:sz w:val="22"/>
          <w:szCs w:val="22"/>
          <w:lang w:val="en-US" w:eastAsia="en-US"/>
          <w14:ligatures w14:val="standardContextual"/>
        </w:rPr>
        <w:t xml:space="preserve"> </w:t>
      </w:r>
      <w:r w:rsidRPr="008925F4">
        <w:rPr>
          <w:sz w:val="22"/>
          <w:szCs w:val="22"/>
          <w:lang w:val="en-US"/>
        </w:rPr>
        <w:t>STROBE diagram of the in</w:t>
      </w:r>
      <w:r w:rsidR="00B97656">
        <w:rPr>
          <w:sz w:val="22"/>
          <w:szCs w:val="22"/>
          <w:lang w:val="en-US"/>
        </w:rPr>
        <w:t xml:space="preserve">cluded </w:t>
      </w:r>
      <w:r w:rsidRPr="008925F4">
        <w:rPr>
          <w:sz w:val="22"/>
          <w:szCs w:val="22"/>
          <w:lang w:val="en-US"/>
        </w:rPr>
        <w:t xml:space="preserve">and </w:t>
      </w:r>
      <w:r w:rsidR="00B97656">
        <w:rPr>
          <w:sz w:val="22"/>
          <w:szCs w:val="22"/>
          <w:lang w:val="en-US"/>
        </w:rPr>
        <w:t>excluded infants</w:t>
      </w:r>
      <w:r w:rsidRPr="008925F4">
        <w:rPr>
          <w:sz w:val="22"/>
          <w:szCs w:val="22"/>
          <w:lang w:val="en-US"/>
        </w:rPr>
        <w:t xml:space="preserve"> in the study. </w:t>
      </w:r>
    </w:p>
    <w:p w14:paraId="15581664" w14:textId="5F659B4C" w:rsidR="00790B24" w:rsidRPr="008A2F7C" w:rsidRDefault="00870AB4" w:rsidP="008A2F7C">
      <w:pPr>
        <w:pStyle w:val="NormalWeb"/>
        <w:spacing w:before="0" w:beforeAutospacing="0" w:after="0" w:afterAutospacing="0"/>
        <w:rPr>
          <w:sz w:val="22"/>
          <w:szCs w:val="22"/>
          <w:lang w:val="en-US"/>
        </w:rPr>
      </w:pPr>
      <w:r w:rsidRPr="008925F4">
        <w:rPr>
          <w:sz w:val="22"/>
          <w:szCs w:val="22"/>
          <w:lang w:val="en-US"/>
        </w:rPr>
        <w:t>Abbreviations:</w:t>
      </w:r>
      <w:r>
        <w:rPr>
          <w:sz w:val="22"/>
          <w:szCs w:val="22"/>
          <w:lang w:val="en-US"/>
        </w:rPr>
        <w:t xml:space="preserve"> CHD; Congenital heart disease, CPB; Cardiopulmonary bypass</w:t>
      </w:r>
      <w:r w:rsidR="008A2F7C">
        <w:rPr>
          <w:sz w:val="22"/>
          <w:szCs w:val="22"/>
          <w:lang w:val="en-US"/>
        </w:rPr>
        <w:t>, RACHS-1; Risk Adjustment for Congenital Heart Surgery 1.</w:t>
      </w:r>
    </w:p>
    <w:p w14:paraId="451A03D1" w14:textId="77777777" w:rsidR="00790B24" w:rsidRDefault="00790B24" w:rsidP="00FA44FA">
      <w:pPr>
        <w:rPr>
          <w:rFonts w:ascii="Helvetica Neue" w:eastAsiaTheme="minorHAnsi" w:hAnsi="Helvetica Neue" w:cs="Helvetica Neue"/>
          <w:color w:val="000000"/>
          <w:lang w:val="en-US" w:eastAsia="en-US"/>
          <w14:ligatures w14:val="standardContextual"/>
        </w:rPr>
      </w:pPr>
    </w:p>
    <w:p w14:paraId="1E2AA49A" w14:textId="77777777" w:rsidR="00790B24" w:rsidRDefault="00790B24" w:rsidP="00FA44FA">
      <w:pPr>
        <w:rPr>
          <w:rFonts w:ascii="Helvetica Neue" w:eastAsiaTheme="minorHAnsi" w:hAnsi="Helvetica Neue" w:cs="Helvetica Neue"/>
          <w:color w:val="000000"/>
          <w:lang w:val="en-US" w:eastAsia="en-US"/>
          <w14:ligatures w14:val="standardContextual"/>
        </w:rPr>
      </w:pPr>
    </w:p>
    <w:p w14:paraId="311B35A5" w14:textId="6BBFAE53" w:rsidR="006E3186" w:rsidRDefault="006E3186" w:rsidP="00FA44FA">
      <w:pPr>
        <w:rPr>
          <w:lang w:val="en-US"/>
        </w:rPr>
      </w:pPr>
    </w:p>
    <w:p w14:paraId="2D581E67" w14:textId="77777777" w:rsidR="00D92A44" w:rsidRDefault="00D92A44" w:rsidP="00FA44FA">
      <w:pPr>
        <w:rPr>
          <w:lang w:val="en-US"/>
        </w:rPr>
      </w:pPr>
    </w:p>
    <w:p w14:paraId="3118ADB1" w14:textId="77777777" w:rsidR="00D92A44" w:rsidRDefault="00D92A44" w:rsidP="00FA44FA">
      <w:pPr>
        <w:rPr>
          <w:lang w:val="en-US"/>
        </w:rPr>
      </w:pPr>
    </w:p>
    <w:p w14:paraId="28BE7FFC" w14:textId="77777777" w:rsidR="00D92A44" w:rsidRDefault="00D92A44" w:rsidP="00FA44FA">
      <w:pPr>
        <w:rPr>
          <w:lang w:val="en-US"/>
        </w:rPr>
      </w:pPr>
    </w:p>
    <w:p w14:paraId="5D9AFBC1" w14:textId="77777777" w:rsidR="00D92A44" w:rsidRDefault="00D92A44" w:rsidP="00FA44FA">
      <w:pPr>
        <w:rPr>
          <w:lang w:val="en-US"/>
        </w:rPr>
      </w:pPr>
    </w:p>
    <w:p w14:paraId="5D3513D1" w14:textId="77777777" w:rsidR="00D92A44" w:rsidRDefault="00D92A44" w:rsidP="00FA44FA">
      <w:pPr>
        <w:rPr>
          <w:lang w:val="en-US"/>
        </w:rPr>
      </w:pPr>
    </w:p>
    <w:p w14:paraId="16E5715D" w14:textId="77777777" w:rsidR="00D92A44" w:rsidRDefault="00D92A44" w:rsidP="00FA44FA">
      <w:pPr>
        <w:rPr>
          <w:lang w:val="en-US"/>
        </w:rPr>
      </w:pPr>
    </w:p>
    <w:p w14:paraId="0BFE9113" w14:textId="77777777" w:rsidR="00B65521" w:rsidRPr="00B65521" w:rsidRDefault="00B65521" w:rsidP="00B65521">
      <w:pPr>
        <w:rPr>
          <w:lang w:val="en-US"/>
        </w:rPr>
      </w:pPr>
    </w:p>
    <w:sectPr w:rsidR="00B65521" w:rsidRPr="00B65521" w:rsidSect="00ED1EBB">
      <w:pgSz w:w="11906" w:h="16838"/>
      <w:pgMar w:top="1365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2B02"/>
    <w:multiLevelType w:val="multilevel"/>
    <w:tmpl w:val="3D789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6B21F7"/>
    <w:multiLevelType w:val="hybridMultilevel"/>
    <w:tmpl w:val="58AC1A5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CB719C"/>
    <w:rsid w:val="00000883"/>
    <w:rsid w:val="0001311A"/>
    <w:rsid w:val="0002220C"/>
    <w:rsid w:val="000306B5"/>
    <w:rsid w:val="00051EA2"/>
    <w:rsid w:val="000577BD"/>
    <w:rsid w:val="00065537"/>
    <w:rsid w:val="00074198"/>
    <w:rsid w:val="000804AF"/>
    <w:rsid w:val="000C589E"/>
    <w:rsid w:val="000C59C1"/>
    <w:rsid w:val="000D05D7"/>
    <w:rsid w:val="000D4C36"/>
    <w:rsid w:val="000D6B3C"/>
    <w:rsid w:val="00115DFD"/>
    <w:rsid w:val="00123D30"/>
    <w:rsid w:val="0012698F"/>
    <w:rsid w:val="00130C1A"/>
    <w:rsid w:val="00142DDB"/>
    <w:rsid w:val="00171064"/>
    <w:rsid w:val="00172F56"/>
    <w:rsid w:val="00176082"/>
    <w:rsid w:val="00177E9C"/>
    <w:rsid w:val="00181736"/>
    <w:rsid w:val="001C60B4"/>
    <w:rsid w:val="001E6535"/>
    <w:rsid w:val="001F70D2"/>
    <w:rsid w:val="00201188"/>
    <w:rsid w:val="00211E93"/>
    <w:rsid w:val="00214CF9"/>
    <w:rsid w:val="002271C0"/>
    <w:rsid w:val="00230EB7"/>
    <w:rsid w:val="00254A2B"/>
    <w:rsid w:val="00255377"/>
    <w:rsid w:val="002634AC"/>
    <w:rsid w:val="00266D13"/>
    <w:rsid w:val="002867AC"/>
    <w:rsid w:val="002904E5"/>
    <w:rsid w:val="0029245D"/>
    <w:rsid w:val="002D77F5"/>
    <w:rsid w:val="002E20C0"/>
    <w:rsid w:val="002E6AAE"/>
    <w:rsid w:val="002F5FD2"/>
    <w:rsid w:val="002F7DDD"/>
    <w:rsid w:val="00320D05"/>
    <w:rsid w:val="00323035"/>
    <w:rsid w:val="003239D5"/>
    <w:rsid w:val="00341E79"/>
    <w:rsid w:val="00342A78"/>
    <w:rsid w:val="00363732"/>
    <w:rsid w:val="00384208"/>
    <w:rsid w:val="003A247E"/>
    <w:rsid w:val="003B2D3F"/>
    <w:rsid w:val="003C0BC9"/>
    <w:rsid w:val="003C6864"/>
    <w:rsid w:val="003D0C53"/>
    <w:rsid w:val="003F768F"/>
    <w:rsid w:val="00407DC2"/>
    <w:rsid w:val="00416B08"/>
    <w:rsid w:val="0042507E"/>
    <w:rsid w:val="0042537E"/>
    <w:rsid w:val="00436DB1"/>
    <w:rsid w:val="0045497D"/>
    <w:rsid w:val="004562C2"/>
    <w:rsid w:val="00457277"/>
    <w:rsid w:val="0046407D"/>
    <w:rsid w:val="0046622E"/>
    <w:rsid w:val="00491DF1"/>
    <w:rsid w:val="00495BDA"/>
    <w:rsid w:val="00495F70"/>
    <w:rsid w:val="004A20AB"/>
    <w:rsid w:val="004C6658"/>
    <w:rsid w:val="004C6F00"/>
    <w:rsid w:val="004D7102"/>
    <w:rsid w:val="004E0794"/>
    <w:rsid w:val="004E2482"/>
    <w:rsid w:val="004E3F87"/>
    <w:rsid w:val="004E4524"/>
    <w:rsid w:val="005048B3"/>
    <w:rsid w:val="00530FDA"/>
    <w:rsid w:val="00533BFB"/>
    <w:rsid w:val="00534D95"/>
    <w:rsid w:val="00554A3D"/>
    <w:rsid w:val="00564F6C"/>
    <w:rsid w:val="00582012"/>
    <w:rsid w:val="00587BE8"/>
    <w:rsid w:val="0059677F"/>
    <w:rsid w:val="005E45E0"/>
    <w:rsid w:val="005F2C5D"/>
    <w:rsid w:val="0062177A"/>
    <w:rsid w:val="00635ADC"/>
    <w:rsid w:val="00640C35"/>
    <w:rsid w:val="00641E54"/>
    <w:rsid w:val="0064579F"/>
    <w:rsid w:val="00661441"/>
    <w:rsid w:val="006749A5"/>
    <w:rsid w:val="006A792B"/>
    <w:rsid w:val="006B2970"/>
    <w:rsid w:val="006B74C8"/>
    <w:rsid w:val="006E0716"/>
    <w:rsid w:val="006E28C0"/>
    <w:rsid w:val="006E3186"/>
    <w:rsid w:val="006E543D"/>
    <w:rsid w:val="006E5544"/>
    <w:rsid w:val="006F3AEC"/>
    <w:rsid w:val="007001FD"/>
    <w:rsid w:val="0070310F"/>
    <w:rsid w:val="0072191A"/>
    <w:rsid w:val="00730E0A"/>
    <w:rsid w:val="00752CF3"/>
    <w:rsid w:val="00761DBF"/>
    <w:rsid w:val="00764401"/>
    <w:rsid w:val="00790B24"/>
    <w:rsid w:val="007B0EFF"/>
    <w:rsid w:val="007D78C0"/>
    <w:rsid w:val="007E6AE5"/>
    <w:rsid w:val="007E7A4F"/>
    <w:rsid w:val="00807364"/>
    <w:rsid w:val="00810DE1"/>
    <w:rsid w:val="00815077"/>
    <w:rsid w:val="008171DE"/>
    <w:rsid w:val="008305C4"/>
    <w:rsid w:val="00870AB4"/>
    <w:rsid w:val="00877D42"/>
    <w:rsid w:val="008827BD"/>
    <w:rsid w:val="008925F4"/>
    <w:rsid w:val="008A2F7C"/>
    <w:rsid w:val="008B0F9C"/>
    <w:rsid w:val="008D7B23"/>
    <w:rsid w:val="008E2B59"/>
    <w:rsid w:val="008E337B"/>
    <w:rsid w:val="00921298"/>
    <w:rsid w:val="00922AD0"/>
    <w:rsid w:val="00927B35"/>
    <w:rsid w:val="00941E6C"/>
    <w:rsid w:val="009421EB"/>
    <w:rsid w:val="00954433"/>
    <w:rsid w:val="00954A14"/>
    <w:rsid w:val="00983C80"/>
    <w:rsid w:val="00997B88"/>
    <w:rsid w:val="009A0D84"/>
    <w:rsid w:val="009C0063"/>
    <w:rsid w:val="009C2D57"/>
    <w:rsid w:val="009E56A8"/>
    <w:rsid w:val="009F18D8"/>
    <w:rsid w:val="009F19EC"/>
    <w:rsid w:val="009F7A75"/>
    <w:rsid w:val="00A1384E"/>
    <w:rsid w:val="00A17653"/>
    <w:rsid w:val="00A205D1"/>
    <w:rsid w:val="00A22093"/>
    <w:rsid w:val="00A237DB"/>
    <w:rsid w:val="00A34307"/>
    <w:rsid w:val="00A34696"/>
    <w:rsid w:val="00A362AA"/>
    <w:rsid w:val="00A5189A"/>
    <w:rsid w:val="00A63CBD"/>
    <w:rsid w:val="00A764EE"/>
    <w:rsid w:val="00A807B1"/>
    <w:rsid w:val="00A87950"/>
    <w:rsid w:val="00A9240C"/>
    <w:rsid w:val="00A94EE8"/>
    <w:rsid w:val="00A968B8"/>
    <w:rsid w:val="00AA4219"/>
    <w:rsid w:val="00AA78F3"/>
    <w:rsid w:val="00AB3C5F"/>
    <w:rsid w:val="00AC3960"/>
    <w:rsid w:val="00AF5818"/>
    <w:rsid w:val="00B205E3"/>
    <w:rsid w:val="00B25F47"/>
    <w:rsid w:val="00B26C19"/>
    <w:rsid w:val="00B3662A"/>
    <w:rsid w:val="00B37C1A"/>
    <w:rsid w:val="00B37FEB"/>
    <w:rsid w:val="00B503A4"/>
    <w:rsid w:val="00B65521"/>
    <w:rsid w:val="00B83ABC"/>
    <w:rsid w:val="00B92E76"/>
    <w:rsid w:val="00B97656"/>
    <w:rsid w:val="00BA0D17"/>
    <w:rsid w:val="00BA2EC7"/>
    <w:rsid w:val="00BB2561"/>
    <w:rsid w:val="00BD2C1E"/>
    <w:rsid w:val="00BD4C3A"/>
    <w:rsid w:val="00C24091"/>
    <w:rsid w:val="00C52AC8"/>
    <w:rsid w:val="00C5569E"/>
    <w:rsid w:val="00C644C9"/>
    <w:rsid w:val="00C72644"/>
    <w:rsid w:val="00C75DEE"/>
    <w:rsid w:val="00C80741"/>
    <w:rsid w:val="00CA61CE"/>
    <w:rsid w:val="00CA7299"/>
    <w:rsid w:val="00CB0840"/>
    <w:rsid w:val="00CB719C"/>
    <w:rsid w:val="00CE42A6"/>
    <w:rsid w:val="00CE4C35"/>
    <w:rsid w:val="00CE71E2"/>
    <w:rsid w:val="00CF3C52"/>
    <w:rsid w:val="00CF4923"/>
    <w:rsid w:val="00CF531C"/>
    <w:rsid w:val="00CF77B1"/>
    <w:rsid w:val="00D06D4C"/>
    <w:rsid w:val="00D158EC"/>
    <w:rsid w:val="00D3362C"/>
    <w:rsid w:val="00D36759"/>
    <w:rsid w:val="00D720A9"/>
    <w:rsid w:val="00D92A44"/>
    <w:rsid w:val="00DB31E2"/>
    <w:rsid w:val="00DC04AE"/>
    <w:rsid w:val="00DC6D5D"/>
    <w:rsid w:val="00DE2448"/>
    <w:rsid w:val="00DE3E38"/>
    <w:rsid w:val="00DF1F5D"/>
    <w:rsid w:val="00E010B7"/>
    <w:rsid w:val="00E41E07"/>
    <w:rsid w:val="00E6487B"/>
    <w:rsid w:val="00E65232"/>
    <w:rsid w:val="00E75449"/>
    <w:rsid w:val="00E85828"/>
    <w:rsid w:val="00E904CF"/>
    <w:rsid w:val="00EB3176"/>
    <w:rsid w:val="00EC6640"/>
    <w:rsid w:val="00EC6D8B"/>
    <w:rsid w:val="00ED1EBB"/>
    <w:rsid w:val="00EE453C"/>
    <w:rsid w:val="00F31F0E"/>
    <w:rsid w:val="00F33A96"/>
    <w:rsid w:val="00F54EF1"/>
    <w:rsid w:val="00F65DD2"/>
    <w:rsid w:val="00F82EFC"/>
    <w:rsid w:val="00F87268"/>
    <w:rsid w:val="00F87E11"/>
    <w:rsid w:val="00F9236C"/>
    <w:rsid w:val="00F93CD8"/>
    <w:rsid w:val="00F979ED"/>
    <w:rsid w:val="00FA3A2B"/>
    <w:rsid w:val="00FA44FA"/>
    <w:rsid w:val="00FB6B97"/>
    <w:rsid w:val="00FC0AB8"/>
    <w:rsid w:val="00FC44B5"/>
    <w:rsid w:val="00FC7328"/>
    <w:rsid w:val="00FE156B"/>
    <w:rsid w:val="00FF52DF"/>
    <w:rsid w:val="00FF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2314E9"/>
  <w15:chartTrackingRefBased/>
  <w15:docId w15:val="{E64F34EF-C29D-1640-9064-A8DDFD217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EBB"/>
    <w:rPr>
      <w:rFonts w:ascii="Calibri" w:eastAsia="Times New Roman" w:hAnsi="Calibri" w:cs="Calibri"/>
      <w:kern w:val="0"/>
      <w:lang w:eastAsia="da-DK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5E45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719C"/>
    <w:rPr>
      <w:rFonts w:eastAsiaTheme="minorEastAsia"/>
      <w:sz w:val="21"/>
      <w:szCs w:val="22"/>
      <w:lang w:val="en-US" w:eastAsia="zh-CN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ndNoteBibliographyTitle">
    <w:name w:val="EndNote Bibliography Title"/>
    <w:basedOn w:val="Normal"/>
    <w:link w:val="EndNoteBibliographyTitleTegn"/>
    <w:rsid w:val="00CB719C"/>
    <w:pPr>
      <w:jc w:val="center"/>
    </w:pPr>
    <w:rPr>
      <w:rFonts w:eastAsiaTheme="minorEastAsia"/>
      <w:kern w:val="2"/>
      <w:sz w:val="20"/>
      <w:szCs w:val="22"/>
      <w:lang w:val="en-US" w:eastAsia="zh-CN"/>
    </w:rPr>
  </w:style>
  <w:style w:type="character" w:customStyle="1" w:styleId="EndNoteBibliographyTitleTegn">
    <w:name w:val="EndNote Bibliography Title Tegn"/>
    <w:basedOn w:val="DefaultParagraphFont"/>
    <w:link w:val="EndNoteBibliographyTitle"/>
    <w:rsid w:val="00CB719C"/>
    <w:rPr>
      <w:rFonts w:ascii="Calibri" w:eastAsiaTheme="minorEastAsia" w:hAnsi="Calibri" w:cs="Calibri"/>
      <w:sz w:val="20"/>
      <w:szCs w:val="22"/>
      <w:lang w:val="en-US" w:eastAsia="zh-CN"/>
      <w14:ligatures w14:val="none"/>
    </w:rPr>
  </w:style>
  <w:style w:type="paragraph" w:customStyle="1" w:styleId="EndNoteBibliography">
    <w:name w:val="EndNote Bibliography"/>
    <w:basedOn w:val="Normal"/>
    <w:link w:val="EndNoteBibliographyTegn"/>
    <w:rsid w:val="00CB719C"/>
    <w:pPr>
      <w:widowControl w:val="0"/>
      <w:jc w:val="both"/>
    </w:pPr>
    <w:rPr>
      <w:rFonts w:eastAsiaTheme="minorEastAsia"/>
      <w:kern w:val="2"/>
      <w:sz w:val="20"/>
      <w:szCs w:val="22"/>
      <w:lang w:val="en-US" w:eastAsia="zh-CN"/>
    </w:rPr>
  </w:style>
  <w:style w:type="character" w:customStyle="1" w:styleId="EndNoteBibliographyTegn">
    <w:name w:val="EndNote Bibliography Tegn"/>
    <w:basedOn w:val="DefaultParagraphFont"/>
    <w:link w:val="EndNoteBibliography"/>
    <w:rsid w:val="00CB719C"/>
    <w:rPr>
      <w:rFonts w:ascii="Calibri" w:eastAsiaTheme="minorEastAsia" w:hAnsi="Calibri" w:cs="Calibri"/>
      <w:sz w:val="20"/>
      <w:szCs w:val="22"/>
      <w:lang w:val="en-US" w:eastAsia="zh-CN"/>
      <w14:ligatures w14:val="none"/>
    </w:rPr>
  </w:style>
  <w:style w:type="paragraph" w:styleId="NormalWeb">
    <w:name w:val="Normal (Web)"/>
    <w:basedOn w:val="Normal"/>
    <w:uiPriority w:val="99"/>
    <w:unhideWhenUsed/>
    <w:rsid w:val="00341E79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341E7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41E79"/>
  </w:style>
  <w:style w:type="paragraph" w:customStyle="1" w:styleId="p">
    <w:name w:val="p"/>
    <w:basedOn w:val="Normal"/>
    <w:rsid w:val="00341E79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0D4C3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E45E0"/>
    <w:rPr>
      <w:rFonts w:ascii="Calibri" w:eastAsia="Times New Roman" w:hAnsi="Calibri" w:cs="Calibri"/>
      <w:b/>
      <w:bCs/>
      <w:kern w:val="36"/>
      <w:sz w:val="48"/>
      <w:szCs w:val="48"/>
      <w:lang w:eastAsia="da-DK"/>
      <w14:ligatures w14:val="none"/>
    </w:rPr>
  </w:style>
  <w:style w:type="paragraph" w:styleId="Revision">
    <w:name w:val="Revision"/>
    <w:hidden/>
    <w:uiPriority w:val="99"/>
    <w:semiHidden/>
    <w:rsid w:val="004E0794"/>
    <w:rPr>
      <w:rFonts w:ascii="Calibri" w:eastAsia="Times New Roman" w:hAnsi="Calibri" w:cs="Calibri"/>
      <w:kern w:val="0"/>
      <w:lang w:eastAsia="da-DK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720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20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20A9"/>
    <w:rPr>
      <w:rFonts w:ascii="Calibri" w:eastAsia="Times New Roman" w:hAnsi="Calibri" w:cs="Calibri"/>
      <w:kern w:val="0"/>
      <w:sz w:val="20"/>
      <w:szCs w:val="20"/>
      <w:lang w:eastAsia="da-DK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0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0A9"/>
    <w:rPr>
      <w:rFonts w:ascii="Calibri" w:eastAsia="Times New Roman" w:hAnsi="Calibri" w:cs="Calibri"/>
      <w:b/>
      <w:bCs/>
      <w:kern w:val="0"/>
      <w:sz w:val="20"/>
      <w:szCs w:val="20"/>
      <w:lang w:eastAsia="da-DK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C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CD8"/>
    <w:rPr>
      <w:rFonts w:ascii="Segoe UI" w:eastAsia="Times New Roman" w:hAnsi="Segoe UI" w:cs="Segoe UI"/>
      <w:kern w:val="0"/>
      <w:sz w:val="18"/>
      <w:szCs w:val="18"/>
      <w:lang w:eastAsia="da-DK"/>
      <w14:ligatures w14:val="none"/>
    </w:rPr>
  </w:style>
  <w:style w:type="character" w:styleId="Emphasis">
    <w:name w:val="Emphasis"/>
    <w:basedOn w:val="DefaultParagraphFont"/>
    <w:uiPriority w:val="20"/>
    <w:qFormat/>
    <w:rsid w:val="00AA78F3"/>
    <w:rPr>
      <w:i/>
      <w:iCs/>
    </w:rPr>
  </w:style>
  <w:style w:type="character" w:styleId="Strong">
    <w:name w:val="Strong"/>
    <w:basedOn w:val="DefaultParagraphFont"/>
    <w:uiPriority w:val="22"/>
    <w:qFormat/>
    <w:rsid w:val="00CB08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4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1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4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3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9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43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6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9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9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1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3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5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4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7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1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0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3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7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8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5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32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89083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9726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7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5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5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2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34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23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2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0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6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5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0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12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6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82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6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75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9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8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3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3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7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7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05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8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5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91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08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2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0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8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9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3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0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9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1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09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3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onas.Kronborg@regionh.d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328F3-D57A-4D1B-A2B9-7B021DCE1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1141</Words>
  <Characters>6405</Characters>
  <Application>Microsoft Office Word</Application>
  <DocSecurity>0</DocSecurity>
  <Lines>533</Lines>
  <Paragraphs>419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Rønne Kronborg</dc:creator>
  <cp:keywords/>
  <dc:description/>
  <cp:lastModifiedBy>Ligo Arene</cp:lastModifiedBy>
  <cp:revision>3</cp:revision>
  <dcterms:created xsi:type="dcterms:W3CDTF">2025-05-29T21:52:00Z</dcterms:created>
  <dcterms:modified xsi:type="dcterms:W3CDTF">2025-06-10T02:25:00Z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3c0262f69ba1abbc1fecb55d34f09e75bb52994571837db563a78845eb401de4</vt:lpwstr>
  </property>
</Properties>
</file>