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5D3B5" w14:textId="59EA509C" w:rsidR="00643D67" w:rsidRPr="00970EC4" w:rsidRDefault="00970EC4" w:rsidP="00643D6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Supplemental Table S</w:t>
      </w:r>
      <w:r w:rsidR="002556EC">
        <w:rPr>
          <w:rFonts w:ascii="Arial" w:hAnsi="Arial" w:cs="Arial"/>
          <w:b/>
          <w:bCs/>
          <w:sz w:val="20"/>
          <w:szCs w:val="20"/>
        </w:rPr>
        <w:t>4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="0035717C">
        <w:rPr>
          <w:rFonts w:ascii="Arial" w:hAnsi="Arial" w:cs="Arial"/>
          <w:b/>
          <w:bCs/>
          <w:sz w:val="20"/>
          <w:szCs w:val="20"/>
        </w:rPr>
        <w:t xml:space="preserve">Individual </w:t>
      </w:r>
      <w:r w:rsidR="00781FDD">
        <w:rPr>
          <w:rFonts w:ascii="Arial" w:hAnsi="Arial" w:cs="Arial"/>
          <w:b/>
          <w:bCs/>
          <w:sz w:val="20"/>
          <w:szCs w:val="20"/>
        </w:rPr>
        <w:t xml:space="preserve">patient </w:t>
      </w:r>
      <w:r w:rsidR="0035717C">
        <w:rPr>
          <w:rFonts w:ascii="Arial" w:hAnsi="Arial" w:cs="Arial"/>
          <w:b/>
          <w:bCs/>
          <w:sz w:val="20"/>
          <w:szCs w:val="20"/>
        </w:rPr>
        <w:t xml:space="preserve">data for remission status, time to </w:t>
      </w:r>
      <w:r w:rsidR="00781FDD">
        <w:rPr>
          <w:rFonts w:ascii="Arial" w:hAnsi="Arial" w:cs="Arial"/>
          <w:b/>
          <w:bCs/>
          <w:sz w:val="20"/>
          <w:szCs w:val="20"/>
        </w:rPr>
        <w:t xml:space="preserve">latest </w:t>
      </w:r>
      <w:r w:rsidR="0035717C">
        <w:rPr>
          <w:rFonts w:ascii="Arial" w:hAnsi="Arial" w:cs="Arial"/>
          <w:b/>
          <w:bCs/>
          <w:sz w:val="20"/>
          <w:szCs w:val="20"/>
        </w:rPr>
        <w:t>follow-up</w:t>
      </w:r>
      <w:r w:rsidR="002B69FC">
        <w:rPr>
          <w:rFonts w:ascii="Arial" w:hAnsi="Arial" w:cs="Arial"/>
          <w:b/>
          <w:bCs/>
          <w:sz w:val="20"/>
          <w:szCs w:val="20"/>
        </w:rPr>
        <w:t xml:space="preserve"> measurement of lab values</w:t>
      </w:r>
      <w:r w:rsidR="0035717C">
        <w:rPr>
          <w:rFonts w:ascii="Arial" w:hAnsi="Arial" w:cs="Arial"/>
          <w:b/>
          <w:bCs/>
          <w:sz w:val="20"/>
          <w:szCs w:val="20"/>
        </w:rPr>
        <w:t>, and</w:t>
      </w:r>
      <w:r w:rsidR="00781FDD">
        <w:rPr>
          <w:rFonts w:ascii="Arial" w:hAnsi="Arial" w:cs="Arial"/>
          <w:b/>
          <w:bCs/>
          <w:sz w:val="20"/>
          <w:szCs w:val="20"/>
        </w:rPr>
        <w:t xml:space="preserve"> baseline and final</w:t>
      </w:r>
      <w:r w:rsidR="0035717C">
        <w:rPr>
          <w:rFonts w:ascii="Arial" w:hAnsi="Arial" w:cs="Arial"/>
          <w:b/>
          <w:bCs/>
          <w:sz w:val="20"/>
          <w:szCs w:val="20"/>
        </w:rPr>
        <w:t xml:space="preserve"> lab values for serum creatinine, serum albumin, urine protein-creatinine ratio (UPCR), and estimated glomerular filtration rate (eGFR</w:t>
      </w:r>
      <w:r w:rsidR="00781FDD">
        <w:rPr>
          <w:rFonts w:ascii="Arial" w:hAnsi="Arial" w:cs="Arial"/>
          <w:b/>
          <w:bCs/>
          <w:sz w:val="20"/>
          <w:szCs w:val="20"/>
        </w:rPr>
        <w:t>)</w:t>
      </w:r>
      <w:r w:rsidR="0035717C">
        <w:rPr>
          <w:rFonts w:ascii="Arial" w:hAnsi="Arial" w:cs="Arial"/>
          <w:b/>
          <w:bCs/>
          <w:sz w:val="20"/>
          <w:szCs w:val="20"/>
        </w:rPr>
        <w:t>.</w:t>
      </w:r>
    </w:p>
    <w:tbl>
      <w:tblPr>
        <w:tblStyle w:val="TableGrid"/>
        <w:tblpPr w:leftFromText="187" w:rightFromText="187" w:vertAnchor="page" w:horzAnchor="margin" w:tblpY="1342"/>
        <w:tblW w:w="4469" w:type="pct"/>
        <w:tblLook w:val="0480" w:firstRow="0" w:lastRow="0" w:firstColumn="1" w:lastColumn="0" w:noHBand="0" w:noVBand="1"/>
      </w:tblPr>
      <w:tblGrid>
        <w:gridCol w:w="933"/>
        <w:gridCol w:w="1257"/>
        <w:gridCol w:w="1144"/>
        <w:gridCol w:w="1196"/>
        <w:gridCol w:w="1093"/>
        <w:gridCol w:w="1031"/>
        <w:gridCol w:w="1196"/>
        <w:gridCol w:w="1196"/>
        <w:gridCol w:w="1278"/>
        <w:gridCol w:w="1278"/>
        <w:gridCol w:w="1260"/>
      </w:tblGrid>
      <w:tr w:rsidR="002B69FC" w:rsidRPr="00606D01" w14:paraId="37729D60" w14:textId="77777777" w:rsidTr="00C6574C">
        <w:tc>
          <w:tcPr>
            <w:tcW w:w="369" w:type="pct"/>
          </w:tcPr>
          <w:p w14:paraId="6664D55C" w14:textId="67911BFA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>Patient</w:t>
            </w:r>
          </w:p>
        </w:tc>
        <w:tc>
          <w:tcPr>
            <w:tcW w:w="426" w:type="pct"/>
          </w:tcPr>
          <w:p w14:paraId="455A0D8D" w14:textId="3D9FB360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Time from LDL-A initiation to </w:t>
            </w:r>
            <w:r w:rsidR="008E20A1">
              <w:rPr>
                <w:rFonts w:ascii="Arial" w:hAnsi="Arial" w:cs="Arial"/>
                <w:b/>
                <w:bCs/>
                <w:sz w:val="16"/>
                <w:szCs w:val="16"/>
              </w:rPr>
              <w:t>measurement of final lab values</w:t>
            </w:r>
            <w:r w:rsidR="002B69F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(months)</w:t>
            </w:r>
          </w:p>
        </w:tc>
        <w:tc>
          <w:tcPr>
            <w:tcW w:w="451" w:type="pct"/>
          </w:tcPr>
          <w:p w14:paraId="2AC6BFFA" w14:textId="5621780F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Serum creatinine at LDL-A initiation (mg/dL)</w:t>
            </w:r>
          </w:p>
        </w:tc>
        <w:tc>
          <w:tcPr>
            <w:tcW w:w="471" w:type="pct"/>
          </w:tcPr>
          <w:p w14:paraId="25BFA6EC" w14:textId="5F81C4F5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erum creatinine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 la</w:t>
            </w:r>
            <w:r w:rsidR="00E97062">
              <w:rPr>
                <w:rFonts w:ascii="Arial" w:hAnsi="Arial" w:cs="Arial"/>
                <w:b/>
                <w:bCs/>
                <w:sz w:val="16"/>
                <w:szCs w:val="16"/>
              </w:rPr>
              <w:t>test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(mg/dL)</w:t>
            </w:r>
          </w:p>
        </w:tc>
        <w:tc>
          <w:tcPr>
            <w:tcW w:w="431" w:type="pct"/>
          </w:tcPr>
          <w:p w14:paraId="4473820D" w14:textId="05DE38BC" w:rsidR="00C6574C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Serum albumin at LDL-A initiation (g/dL)</w:t>
            </w:r>
          </w:p>
        </w:tc>
        <w:tc>
          <w:tcPr>
            <w:tcW w:w="407" w:type="pct"/>
          </w:tcPr>
          <w:p w14:paraId="1E511028" w14:textId="2D045EDE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Serum albumin at la</w:t>
            </w:r>
            <w:r w:rsidR="00E97062">
              <w:rPr>
                <w:rFonts w:ascii="Arial" w:hAnsi="Arial" w:cs="Arial"/>
                <w:b/>
                <w:bCs/>
                <w:sz w:val="16"/>
                <w:szCs w:val="16"/>
              </w:rPr>
              <w:t>test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follow-up (g/dL)</w:t>
            </w:r>
          </w:p>
        </w:tc>
        <w:tc>
          <w:tcPr>
            <w:tcW w:w="471" w:type="pct"/>
          </w:tcPr>
          <w:p w14:paraId="26E5836F" w14:textId="3FF44FED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Urine protein-creatinine ratio (UPCR) at LDL-A initiation (g/g)</w:t>
            </w:r>
          </w:p>
        </w:tc>
        <w:tc>
          <w:tcPr>
            <w:tcW w:w="471" w:type="pct"/>
          </w:tcPr>
          <w:p w14:paraId="4DEFF5F1" w14:textId="3C8223AB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>rine protein-creatinine ratio (UPC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 la</w:t>
            </w:r>
            <w:r w:rsidR="00E9706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test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follow-up (g/g)</w:t>
            </w:r>
          </w:p>
        </w:tc>
        <w:tc>
          <w:tcPr>
            <w:tcW w:w="503" w:type="pct"/>
          </w:tcPr>
          <w:p w14:paraId="09BAF65F" w14:textId="7C48E2EC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eGFR at LDL-A initiation </w:t>
            </w:r>
            <w:r w:rsidRPr="00936439">
              <w:rPr>
                <w:rFonts w:ascii="Arial" w:hAnsi="Arial" w:cs="Arial"/>
                <w:b/>
                <w:bCs/>
                <w:sz w:val="16"/>
                <w:szCs w:val="16"/>
              </w:rPr>
              <w:t>(ml/min/1.73 m</w:t>
            </w:r>
            <w:r w:rsidRPr="0093643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936439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03" w:type="pct"/>
          </w:tcPr>
          <w:p w14:paraId="648A497D" w14:textId="3239BA2F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eGFR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at la</w:t>
            </w:r>
            <w:r w:rsidR="00221C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test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follow-up </w:t>
            </w:r>
            <w:r w:rsidRPr="00936439">
              <w:rPr>
                <w:rFonts w:ascii="Arial" w:hAnsi="Arial" w:cs="Arial"/>
                <w:b/>
                <w:bCs/>
                <w:sz w:val="16"/>
                <w:szCs w:val="16"/>
              </w:rPr>
              <w:t>(ml/min/1.73 m</w:t>
            </w:r>
            <w:r w:rsidRPr="0093643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  <w:t>2</w:t>
            </w:r>
            <w:r w:rsidRPr="00936439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96" w:type="pct"/>
          </w:tcPr>
          <w:p w14:paraId="28323C58" w14:textId="562F22A3" w:rsidR="00C6574C" w:rsidRPr="00606D01" w:rsidRDefault="00C6574C" w:rsidP="00643D6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>Remission status at la</w:t>
            </w:r>
            <w:r w:rsidR="00E9706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test </w:t>
            </w:r>
            <w:r w:rsidRPr="00606D01">
              <w:rPr>
                <w:rFonts w:ascii="Arial" w:hAnsi="Arial" w:cs="Arial"/>
                <w:b/>
                <w:bCs/>
                <w:sz w:val="16"/>
                <w:szCs w:val="16"/>
              </w:rPr>
              <w:t>follow-up</w:t>
            </w:r>
            <w:r w:rsidR="00221CF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for UPCR</w:t>
            </w:r>
          </w:p>
        </w:tc>
      </w:tr>
      <w:tr w:rsidR="002B69FC" w14:paraId="70CE8192" w14:textId="77777777" w:rsidTr="00C6574C">
        <w:tc>
          <w:tcPr>
            <w:tcW w:w="369" w:type="pct"/>
          </w:tcPr>
          <w:p w14:paraId="430C4B1C" w14:textId="77777777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6" w:type="pct"/>
          </w:tcPr>
          <w:p w14:paraId="49AA45D7" w14:textId="248EFDB5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451" w:type="pct"/>
          </w:tcPr>
          <w:p w14:paraId="24462CB0" w14:textId="10DE63E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32D1EC6" w14:textId="214A4EC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0.9 </w:t>
            </w:r>
          </w:p>
          <w:p w14:paraId="65026CAA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</w:tcPr>
          <w:p w14:paraId="290FB4B0" w14:textId="7F77369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5A93923C" w14:textId="0DDD205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A5E00E1" w14:textId="59B1E05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471" w:type="pct"/>
          </w:tcPr>
          <w:p w14:paraId="3354A5F5" w14:textId="157EB33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503" w:type="pct"/>
          </w:tcPr>
          <w:p w14:paraId="516F8943" w14:textId="6A95727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3EF1A056" w14:textId="4EC4DAA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96" w:type="pct"/>
          </w:tcPr>
          <w:p w14:paraId="56A0EAA4" w14:textId="77777777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0D18BDEF" w14:textId="77777777" w:rsidTr="00C6574C">
        <w:tc>
          <w:tcPr>
            <w:tcW w:w="369" w:type="pct"/>
          </w:tcPr>
          <w:p w14:paraId="3D4DA9B6" w14:textId="77777777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26" w:type="pct"/>
          </w:tcPr>
          <w:p w14:paraId="677485B4" w14:textId="7CA66365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1" w:type="pct"/>
          </w:tcPr>
          <w:p w14:paraId="7C3A3B61" w14:textId="6CC0436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104F524" w14:textId="3ABE18D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0.9 </w:t>
            </w:r>
          </w:p>
          <w:p w14:paraId="163D5E7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</w:tcPr>
          <w:p w14:paraId="4B5EB747" w14:textId="4FCF411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0BA9FEC8" w14:textId="560F868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139FE5EC" w14:textId="7D62226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 </w:t>
            </w:r>
          </w:p>
        </w:tc>
        <w:tc>
          <w:tcPr>
            <w:tcW w:w="471" w:type="pct"/>
          </w:tcPr>
          <w:p w14:paraId="7844491A" w14:textId="38ADC4C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2D32A4">
              <w:rPr>
                <w:rFonts w:ascii="Arial" w:hAnsi="Arial" w:cs="Arial"/>
                <w:sz w:val="16"/>
                <w:szCs w:val="16"/>
              </w:rPr>
              <w:t>.8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EB5576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3DE67537" w14:textId="561CB52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4D2B8962" w14:textId="5CCE763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96" w:type="pct"/>
          </w:tcPr>
          <w:p w14:paraId="1A425C9B" w14:textId="77777777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404435FF" w14:textId="77777777" w:rsidTr="00C6574C">
        <w:tc>
          <w:tcPr>
            <w:tcW w:w="369" w:type="pct"/>
          </w:tcPr>
          <w:p w14:paraId="093B4222" w14:textId="77777777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26" w:type="pct"/>
          </w:tcPr>
          <w:p w14:paraId="4164D0B1" w14:textId="1C90B49D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51" w:type="pct"/>
          </w:tcPr>
          <w:p w14:paraId="53A6F4EF" w14:textId="5548CCA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470F5E79" w14:textId="29CCC2E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</w:tc>
        <w:tc>
          <w:tcPr>
            <w:tcW w:w="431" w:type="pct"/>
          </w:tcPr>
          <w:p w14:paraId="33A82625" w14:textId="3A999E1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54CC1948" w14:textId="688FD5F8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4F2AFB5" w14:textId="1FFAFF5A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“Active nephrotic syndrome”</w:t>
            </w:r>
          </w:p>
        </w:tc>
        <w:tc>
          <w:tcPr>
            <w:tcW w:w="471" w:type="pct"/>
          </w:tcPr>
          <w:p w14:paraId="5D4B7058" w14:textId="38CF117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 w:rsidRPr="002D32A4">
              <w:rPr>
                <w:rFonts w:ascii="Arial" w:hAnsi="Arial" w:cs="Arial"/>
                <w:sz w:val="16"/>
                <w:szCs w:val="16"/>
              </w:rPr>
              <w:t>0.2-0.5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3221C5A6" w14:textId="2DAC14A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54A83770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“Correct graft function”</w:t>
            </w:r>
          </w:p>
        </w:tc>
        <w:tc>
          <w:tcPr>
            <w:tcW w:w="496" w:type="pct"/>
          </w:tcPr>
          <w:p w14:paraId="54639E20" w14:textId="77777777" w:rsidR="00C6574C" w:rsidRPr="002D32A4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3C7B7030" w14:textId="77777777" w:rsidTr="00C6574C">
        <w:tc>
          <w:tcPr>
            <w:tcW w:w="369" w:type="pct"/>
          </w:tcPr>
          <w:p w14:paraId="13D848D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26" w:type="pct"/>
          </w:tcPr>
          <w:p w14:paraId="6B6FF5DD" w14:textId="2845206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2.25</w:t>
            </w:r>
          </w:p>
        </w:tc>
        <w:tc>
          <w:tcPr>
            <w:tcW w:w="451" w:type="pct"/>
          </w:tcPr>
          <w:p w14:paraId="4138063D" w14:textId="265597A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0.8 </w:t>
            </w:r>
          </w:p>
        </w:tc>
        <w:tc>
          <w:tcPr>
            <w:tcW w:w="471" w:type="pct"/>
          </w:tcPr>
          <w:p w14:paraId="1D541BAB" w14:textId="2F5F0CD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1.3 </w:t>
            </w:r>
          </w:p>
        </w:tc>
        <w:tc>
          <w:tcPr>
            <w:tcW w:w="431" w:type="pct"/>
          </w:tcPr>
          <w:p w14:paraId="3EB629DE" w14:textId="3F2BB39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6D70ECB5" w14:textId="1F2A9D6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2035CB66" w14:textId="7ADE4E6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19.52 </w:t>
            </w:r>
          </w:p>
        </w:tc>
        <w:tc>
          <w:tcPr>
            <w:tcW w:w="471" w:type="pct"/>
          </w:tcPr>
          <w:p w14:paraId="4AC8D442" w14:textId="3D72EAD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25.58 </w:t>
            </w:r>
          </w:p>
          <w:p w14:paraId="1583B76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791FB292" w14:textId="3577991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76.6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5012882B" w14:textId="4837D43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47.1 </w:t>
            </w:r>
          </w:p>
        </w:tc>
        <w:tc>
          <w:tcPr>
            <w:tcW w:w="496" w:type="pct"/>
          </w:tcPr>
          <w:p w14:paraId="71FEC07F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remission</w:t>
            </w:r>
          </w:p>
          <w:p w14:paraId="552BB109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9FC" w14:paraId="60387B91" w14:textId="77777777" w:rsidTr="00C6574C">
        <w:tc>
          <w:tcPr>
            <w:tcW w:w="369" w:type="pct"/>
          </w:tcPr>
          <w:p w14:paraId="668BAE3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26" w:type="pct"/>
          </w:tcPr>
          <w:p w14:paraId="17A83AF8" w14:textId="02BB334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1" w:type="pct"/>
          </w:tcPr>
          <w:p w14:paraId="2BEB09A5" w14:textId="3CA74E9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2.1 </w:t>
            </w:r>
          </w:p>
        </w:tc>
        <w:tc>
          <w:tcPr>
            <w:tcW w:w="471" w:type="pct"/>
          </w:tcPr>
          <w:p w14:paraId="72DDD8B4" w14:textId="6C7C488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0.4 </w:t>
            </w:r>
          </w:p>
          <w:p w14:paraId="43CF627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1" w:type="pct"/>
          </w:tcPr>
          <w:p w14:paraId="06010018" w14:textId="0C23799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6F6D472C" w14:textId="7EE28A3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4E505480" w14:textId="7CA8D62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4.78 </w:t>
            </w:r>
          </w:p>
        </w:tc>
        <w:tc>
          <w:tcPr>
            <w:tcW w:w="471" w:type="pct"/>
          </w:tcPr>
          <w:p w14:paraId="7AC69387" w14:textId="742CAD5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3.66 </w:t>
            </w:r>
          </w:p>
          <w:p w14:paraId="2F16AAD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13A5ADB0" w14:textId="20D49D1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84.7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560504C4" w14:textId="179C53A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129.8 </w:t>
            </w:r>
          </w:p>
        </w:tc>
        <w:tc>
          <w:tcPr>
            <w:tcW w:w="496" w:type="pct"/>
          </w:tcPr>
          <w:p w14:paraId="1994A62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remission</w:t>
            </w:r>
          </w:p>
        </w:tc>
      </w:tr>
      <w:tr w:rsidR="002B69FC" w14:paraId="100AEB04" w14:textId="77777777" w:rsidTr="00C6574C">
        <w:tc>
          <w:tcPr>
            <w:tcW w:w="369" w:type="pct"/>
          </w:tcPr>
          <w:p w14:paraId="71E9623C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26" w:type="pct"/>
          </w:tcPr>
          <w:p w14:paraId="216A7B9B" w14:textId="62AB0CC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451" w:type="pct"/>
          </w:tcPr>
          <w:p w14:paraId="0D149AB1" w14:textId="797DB7E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0.8 </w:t>
            </w:r>
          </w:p>
        </w:tc>
        <w:tc>
          <w:tcPr>
            <w:tcW w:w="471" w:type="pct"/>
          </w:tcPr>
          <w:p w14:paraId="6A7F204F" w14:textId="76F84F1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 </w:t>
            </w:r>
          </w:p>
        </w:tc>
        <w:tc>
          <w:tcPr>
            <w:tcW w:w="431" w:type="pct"/>
          </w:tcPr>
          <w:p w14:paraId="2A0776C1" w14:textId="501E567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7B638DD8" w14:textId="5B64437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5459F77" w14:textId="7104047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1.09 </w:t>
            </w:r>
          </w:p>
        </w:tc>
        <w:tc>
          <w:tcPr>
            <w:tcW w:w="471" w:type="pct"/>
          </w:tcPr>
          <w:p w14:paraId="4B0365C8" w14:textId="422CBCF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0.34 </w:t>
            </w:r>
          </w:p>
        </w:tc>
        <w:tc>
          <w:tcPr>
            <w:tcW w:w="503" w:type="pct"/>
          </w:tcPr>
          <w:p w14:paraId="5C64836B" w14:textId="6341F9A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78.0 </w:t>
            </w:r>
          </w:p>
        </w:tc>
        <w:tc>
          <w:tcPr>
            <w:tcW w:w="503" w:type="pct"/>
          </w:tcPr>
          <w:p w14:paraId="171290F1" w14:textId="75130FD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71.7 </w:t>
            </w:r>
          </w:p>
        </w:tc>
        <w:tc>
          <w:tcPr>
            <w:tcW w:w="496" w:type="pct"/>
          </w:tcPr>
          <w:p w14:paraId="3E4F24B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0D83EDC5" w14:textId="77777777" w:rsidTr="00C6574C">
        <w:tc>
          <w:tcPr>
            <w:tcW w:w="369" w:type="pct"/>
          </w:tcPr>
          <w:p w14:paraId="0DE6B2A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26" w:type="pct"/>
          </w:tcPr>
          <w:p w14:paraId="102EE650" w14:textId="7F9F5D0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UPCR: 6</w:t>
            </w:r>
          </w:p>
          <w:p w14:paraId="0B1C4E58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66614F7E" w14:textId="7246399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eGFR: 25 </w:t>
            </w:r>
          </w:p>
          <w:p w14:paraId="3E337AE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7FEB97F" w14:textId="55DFF76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Serum albumin: 3.7</w:t>
            </w:r>
          </w:p>
        </w:tc>
        <w:tc>
          <w:tcPr>
            <w:tcW w:w="451" w:type="pct"/>
          </w:tcPr>
          <w:p w14:paraId="621F2536" w14:textId="6929FEC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5FE36DEB" w14:textId="3537793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32FCC064" w14:textId="72DAA6D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2.1 </w:t>
            </w:r>
          </w:p>
        </w:tc>
        <w:tc>
          <w:tcPr>
            <w:tcW w:w="407" w:type="pct"/>
          </w:tcPr>
          <w:p w14:paraId="256D8503" w14:textId="0B1DD6E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471" w:type="pct"/>
          </w:tcPr>
          <w:p w14:paraId="75947EE8" w14:textId="4C36CB7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18.2</w:t>
            </w:r>
          </w:p>
        </w:tc>
        <w:tc>
          <w:tcPr>
            <w:tcW w:w="471" w:type="pct"/>
          </w:tcPr>
          <w:p w14:paraId="5CD57AAC" w14:textId="495A71A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0.2 </w:t>
            </w:r>
          </w:p>
          <w:p w14:paraId="04D0040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3B368D4E" w14:textId="7752E62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50.3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36D7B53D" w14:textId="4254FBA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98.0 </w:t>
            </w:r>
          </w:p>
        </w:tc>
        <w:tc>
          <w:tcPr>
            <w:tcW w:w="496" w:type="pct"/>
          </w:tcPr>
          <w:p w14:paraId="0C50BF14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01E0C106" w14:textId="77777777" w:rsidTr="00C6574C">
        <w:tc>
          <w:tcPr>
            <w:tcW w:w="369" w:type="pct"/>
          </w:tcPr>
          <w:p w14:paraId="194546C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26" w:type="pct"/>
          </w:tcPr>
          <w:p w14:paraId="4CDB5E9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UPCR: 8</w:t>
            </w:r>
          </w:p>
          <w:p w14:paraId="5D175522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BA1512" w14:textId="3E339CE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eGFR: 16 </w:t>
            </w:r>
          </w:p>
          <w:p w14:paraId="2AC70AEA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30FA6F67" w14:textId="6035CA0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Serum albumin: 6.9</w:t>
            </w:r>
          </w:p>
        </w:tc>
        <w:tc>
          <w:tcPr>
            <w:tcW w:w="451" w:type="pct"/>
          </w:tcPr>
          <w:p w14:paraId="12908555" w14:textId="6C524F8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4D57C939" w14:textId="59FDB61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3BCF6427" w14:textId="631B037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407" w:type="pct"/>
          </w:tcPr>
          <w:p w14:paraId="1E41FAD8" w14:textId="69240FA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3.4</w:t>
            </w:r>
          </w:p>
        </w:tc>
        <w:tc>
          <w:tcPr>
            <w:tcW w:w="471" w:type="pct"/>
          </w:tcPr>
          <w:p w14:paraId="6440FFAB" w14:textId="5F90081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20.9</w:t>
            </w:r>
          </w:p>
        </w:tc>
        <w:tc>
          <w:tcPr>
            <w:tcW w:w="471" w:type="pct"/>
          </w:tcPr>
          <w:p w14:paraId="2C9D1CBD" w14:textId="721FBD4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</w:t>
            </w:r>
          </w:p>
          <w:p w14:paraId="22643B6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7A48AA59" w14:textId="51461AA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115.1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50BC0BCC" w14:textId="0978E68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169.3 </w:t>
            </w:r>
          </w:p>
        </w:tc>
        <w:tc>
          <w:tcPr>
            <w:tcW w:w="496" w:type="pct"/>
          </w:tcPr>
          <w:p w14:paraId="591D6780" w14:textId="46363AC6" w:rsidR="00C6574C" w:rsidRDefault="00D260A5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Partial </w:t>
            </w:r>
            <w:r w:rsidR="00C6574C">
              <w:rPr>
                <w:rFonts w:ascii="Arial" w:hAnsi="Arial" w:cs="Arial"/>
                <w:sz w:val="16"/>
                <w:szCs w:val="16"/>
              </w:rPr>
              <w:t>remission</w:t>
            </w:r>
          </w:p>
          <w:p w14:paraId="581883E6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9FC" w14:paraId="7DEE0FF0" w14:textId="77777777" w:rsidTr="00C6574C">
        <w:tc>
          <w:tcPr>
            <w:tcW w:w="369" w:type="pct"/>
          </w:tcPr>
          <w:p w14:paraId="2659B11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26" w:type="pct"/>
          </w:tcPr>
          <w:p w14:paraId="5402114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UPCR: 6</w:t>
            </w:r>
          </w:p>
          <w:p w14:paraId="6BF742F9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EC6646" w14:textId="1A84993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eGFR: 20</w:t>
            </w:r>
          </w:p>
          <w:p w14:paraId="5D1C79DF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7C562D" w14:textId="2B7A477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Serum albumin: 6</w:t>
            </w:r>
          </w:p>
        </w:tc>
        <w:tc>
          <w:tcPr>
            <w:tcW w:w="451" w:type="pct"/>
          </w:tcPr>
          <w:p w14:paraId="4502C0FB" w14:textId="2F9CF3D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15B245B6" w14:textId="5A2CF1D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73291980" w14:textId="4A2A85C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407" w:type="pct"/>
          </w:tcPr>
          <w:p w14:paraId="0AC44129" w14:textId="453BCD8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71" w:type="pct"/>
          </w:tcPr>
          <w:p w14:paraId="26046689" w14:textId="578E82C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18.1</w:t>
            </w:r>
          </w:p>
        </w:tc>
        <w:tc>
          <w:tcPr>
            <w:tcW w:w="471" w:type="pct"/>
          </w:tcPr>
          <w:p w14:paraId="11DE68CB" w14:textId="13F8D96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0.43</w:t>
            </w:r>
          </w:p>
        </w:tc>
        <w:tc>
          <w:tcPr>
            <w:tcW w:w="503" w:type="pct"/>
          </w:tcPr>
          <w:p w14:paraId="1C66F11D" w14:textId="7E30F14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182.1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343CB64F" w14:textId="36A4428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81.8 </w:t>
            </w:r>
          </w:p>
        </w:tc>
        <w:tc>
          <w:tcPr>
            <w:tcW w:w="496" w:type="pct"/>
          </w:tcPr>
          <w:p w14:paraId="182AC73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290A2518" w14:textId="77777777" w:rsidTr="00C6574C">
        <w:tc>
          <w:tcPr>
            <w:tcW w:w="369" w:type="pct"/>
          </w:tcPr>
          <w:p w14:paraId="30E6606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26" w:type="pct"/>
          </w:tcPr>
          <w:p w14:paraId="34A7CEF8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UPC ratio: 7.5</w:t>
            </w:r>
          </w:p>
          <w:p w14:paraId="717F4D4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110E0134" w14:textId="3E23765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eGFR: 12</w:t>
            </w:r>
          </w:p>
          <w:p w14:paraId="6150E5E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91C495" w14:textId="2522CD0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Serum albumin: 7.5</w:t>
            </w:r>
          </w:p>
        </w:tc>
        <w:tc>
          <w:tcPr>
            <w:tcW w:w="451" w:type="pct"/>
          </w:tcPr>
          <w:p w14:paraId="2E2F8243" w14:textId="133D28C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FA52106" w14:textId="5F78301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2CF0D778" w14:textId="7B86D4D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407" w:type="pct"/>
          </w:tcPr>
          <w:p w14:paraId="2E86ECD6" w14:textId="5502638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71" w:type="pct"/>
          </w:tcPr>
          <w:p w14:paraId="0938AA35" w14:textId="47CEDFA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8.6</w:t>
            </w:r>
          </w:p>
        </w:tc>
        <w:tc>
          <w:tcPr>
            <w:tcW w:w="471" w:type="pct"/>
          </w:tcPr>
          <w:p w14:paraId="5DE66C46" w14:textId="23E3DAA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503" w:type="pct"/>
          </w:tcPr>
          <w:p w14:paraId="6BD49C08" w14:textId="5697F3F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47.0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5672E09B" w14:textId="1E76AE1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60.0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6" w:type="pct"/>
          </w:tcPr>
          <w:p w14:paraId="101F8456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032E166A" w14:textId="77777777" w:rsidTr="00C6574C">
        <w:tc>
          <w:tcPr>
            <w:tcW w:w="369" w:type="pct"/>
          </w:tcPr>
          <w:p w14:paraId="053DDC2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26" w:type="pct"/>
          </w:tcPr>
          <w:p w14:paraId="46846152" w14:textId="754E256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51" w:type="pct"/>
          </w:tcPr>
          <w:p w14:paraId="5F9655E9" w14:textId="74DB617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256AC4A8" w14:textId="4F8F8F1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0C0721EC" w14:textId="6432385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07" w:type="pct"/>
          </w:tcPr>
          <w:p w14:paraId="08AD19C1" w14:textId="40C3EA2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71" w:type="pct"/>
          </w:tcPr>
          <w:p w14:paraId="73C1AB5F" w14:textId="363D936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</w:t>
            </w:r>
          </w:p>
        </w:tc>
        <w:tc>
          <w:tcPr>
            <w:tcW w:w="471" w:type="pct"/>
          </w:tcPr>
          <w:p w14:paraId="67D8466F" w14:textId="3D0D537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0.19</w:t>
            </w:r>
          </w:p>
          <w:p w14:paraId="6F12F1F4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44D9117B" w14:textId="4A02332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20.8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56806E7A" w14:textId="5172185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105.7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6" w:type="pct"/>
          </w:tcPr>
          <w:p w14:paraId="181B338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  <w:p w14:paraId="6693DF5C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9FC" w14:paraId="3F8AE10A" w14:textId="77777777" w:rsidTr="00C6574C">
        <w:tc>
          <w:tcPr>
            <w:tcW w:w="369" w:type="pct"/>
          </w:tcPr>
          <w:p w14:paraId="1A1E98DB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26" w:type="pct"/>
          </w:tcPr>
          <w:p w14:paraId="06D2331A" w14:textId="0ED9ACE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UPCR: 6</w:t>
            </w:r>
          </w:p>
          <w:p w14:paraId="00F695B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DAD3D1" w14:textId="48FF308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eGFR: 10</w:t>
            </w:r>
          </w:p>
          <w:p w14:paraId="3FFCC3A1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E9D4FF" w14:textId="09A835D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Serum albumin: 8.1</w:t>
            </w:r>
          </w:p>
        </w:tc>
        <w:tc>
          <w:tcPr>
            <w:tcW w:w="451" w:type="pct"/>
          </w:tcPr>
          <w:p w14:paraId="4B9D2EDA" w14:textId="7D915CA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81B3078" w14:textId="53E2610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761F4C2C" w14:textId="3C13DD0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407" w:type="pct"/>
          </w:tcPr>
          <w:p w14:paraId="29BA395C" w14:textId="0EA1DEE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3.8</w:t>
            </w:r>
          </w:p>
        </w:tc>
        <w:tc>
          <w:tcPr>
            <w:tcW w:w="471" w:type="pct"/>
          </w:tcPr>
          <w:p w14:paraId="68373E2F" w14:textId="3DFEE37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471" w:type="pct"/>
          </w:tcPr>
          <w:p w14:paraId="2A598105" w14:textId="2BDBFC4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0.42</w:t>
            </w:r>
          </w:p>
        </w:tc>
        <w:tc>
          <w:tcPr>
            <w:tcW w:w="503" w:type="pct"/>
          </w:tcPr>
          <w:p w14:paraId="46B75E87" w14:textId="211DB1E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40.0 </w:t>
            </w:r>
          </w:p>
        </w:tc>
        <w:tc>
          <w:tcPr>
            <w:tcW w:w="503" w:type="pct"/>
          </w:tcPr>
          <w:p w14:paraId="03B2465A" w14:textId="0B3DD58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107.4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6" w:type="pct"/>
          </w:tcPr>
          <w:p w14:paraId="69418DFC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6621BA1F" w14:textId="77777777" w:rsidTr="00C6574C">
        <w:tc>
          <w:tcPr>
            <w:tcW w:w="369" w:type="pct"/>
          </w:tcPr>
          <w:p w14:paraId="4DE806A9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13</w:t>
            </w:r>
          </w:p>
        </w:tc>
        <w:tc>
          <w:tcPr>
            <w:tcW w:w="426" w:type="pct"/>
          </w:tcPr>
          <w:p w14:paraId="3CB434E1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UPCR: 4.2</w:t>
            </w:r>
          </w:p>
          <w:p w14:paraId="15CF1C48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546CEA" w14:textId="639CEA2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eGFR: 4</w:t>
            </w:r>
          </w:p>
          <w:p w14:paraId="16E33FF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719192E" w14:textId="5F65F3C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Serum albumin: 6.7</w:t>
            </w:r>
          </w:p>
        </w:tc>
        <w:tc>
          <w:tcPr>
            <w:tcW w:w="451" w:type="pct"/>
          </w:tcPr>
          <w:p w14:paraId="08E7D3A1" w14:textId="3F1147C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40AE79C4" w14:textId="5FEB907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0082297A" w14:textId="35810E1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407" w:type="pct"/>
          </w:tcPr>
          <w:p w14:paraId="1C7DD58F" w14:textId="1A56E020" w:rsidR="00C6574C" w:rsidRPr="00336152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3.5</w:t>
            </w:r>
          </w:p>
        </w:tc>
        <w:tc>
          <w:tcPr>
            <w:tcW w:w="471" w:type="pct"/>
          </w:tcPr>
          <w:p w14:paraId="2276972F" w14:textId="689E247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59.8</w:t>
            </w:r>
          </w:p>
        </w:tc>
        <w:tc>
          <w:tcPr>
            <w:tcW w:w="471" w:type="pct"/>
          </w:tcPr>
          <w:p w14:paraId="3A92A8F3" w14:textId="631BD2D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  <w:p w14:paraId="27683D52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3" w:type="pct"/>
          </w:tcPr>
          <w:p w14:paraId="65053626" w14:textId="5E34D51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46.0 </w:t>
            </w:r>
          </w:p>
        </w:tc>
        <w:tc>
          <w:tcPr>
            <w:tcW w:w="503" w:type="pct"/>
          </w:tcPr>
          <w:p w14:paraId="13FB34F6" w14:textId="2BDF864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105.9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6" w:type="pct"/>
          </w:tcPr>
          <w:p w14:paraId="272B7D16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  <w:p w14:paraId="4A6A85EA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9FC" w14:paraId="2EB7F356" w14:textId="77777777" w:rsidTr="00C6574C">
        <w:tc>
          <w:tcPr>
            <w:tcW w:w="369" w:type="pct"/>
          </w:tcPr>
          <w:p w14:paraId="36EE25A2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26" w:type="pct"/>
          </w:tcPr>
          <w:p w14:paraId="692680AE" w14:textId="5040383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51" w:type="pct"/>
          </w:tcPr>
          <w:p w14:paraId="05238255" w14:textId="79C56F8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0.6 </w:t>
            </w:r>
          </w:p>
        </w:tc>
        <w:tc>
          <w:tcPr>
            <w:tcW w:w="471" w:type="pct"/>
          </w:tcPr>
          <w:p w14:paraId="3E4BB8AB" w14:textId="2F00228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0.6 </w:t>
            </w:r>
          </w:p>
        </w:tc>
        <w:tc>
          <w:tcPr>
            <w:tcW w:w="431" w:type="pct"/>
          </w:tcPr>
          <w:p w14:paraId="79F83E07" w14:textId="4940A11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 </w:t>
            </w:r>
          </w:p>
        </w:tc>
        <w:tc>
          <w:tcPr>
            <w:tcW w:w="407" w:type="pct"/>
          </w:tcPr>
          <w:p w14:paraId="43707E71" w14:textId="46B1FD3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4.6 </w:t>
            </w:r>
          </w:p>
        </w:tc>
        <w:tc>
          <w:tcPr>
            <w:tcW w:w="471" w:type="pct"/>
          </w:tcPr>
          <w:p w14:paraId="4DAF7E1B" w14:textId="2DC6DB4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17.5 </w:t>
            </w:r>
          </w:p>
        </w:tc>
        <w:tc>
          <w:tcPr>
            <w:tcW w:w="471" w:type="pct"/>
          </w:tcPr>
          <w:p w14:paraId="6085AF78" w14:textId="35857E8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&lt;0.2 </w:t>
            </w:r>
          </w:p>
        </w:tc>
        <w:tc>
          <w:tcPr>
            <w:tcW w:w="503" w:type="pct"/>
          </w:tcPr>
          <w:p w14:paraId="03A96A63" w14:textId="39304BF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64.2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1562F8A3" w14:textId="0CDEC5E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81.2 </w:t>
            </w:r>
          </w:p>
        </w:tc>
        <w:tc>
          <w:tcPr>
            <w:tcW w:w="496" w:type="pct"/>
          </w:tcPr>
          <w:p w14:paraId="5F50230A" w14:textId="34681DD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3BE337AB" w14:textId="77777777" w:rsidTr="00C6574C">
        <w:tc>
          <w:tcPr>
            <w:tcW w:w="369" w:type="pct"/>
          </w:tcPr>
          <w:p w14:paraId="61FEEF19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6" w:type="pct"/>
          </w:tcPr>
          <w:p w14:paraId="0C278F84" w14:textId="241E2FA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51" w:type="pct"/>
          </w:tcPr>
          <w:p w14:paraId="64B970F9" w14:textId="72992FA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2.7 </w:t>
            </w:r>
          </w:p>
        </w:tc>
        <w:tc>
          <w:tcPr>
            <w:tcW w:w="471" w:type="pct"/>
          </w:tcPr>
          <w:p w14:paraId="392FFF3D" w14:textId="3338FC1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 </w:t>
            </w:r>
          </w:p>
        </w:tc>
        <w:tc>
          <w:tcPr>
            <w:tcW w:w="431" w:type="pct"/>
          </w:tcPr>
          <w:p w14:paraId="015F8787" w14:textId="30DE432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2.5 </w:t>
            </w:r>
          </w:p>
        </w:tc>
        <w:tc>
          <w:tcPr>
            <w:tcW w:w="407" w:type="pct"/>
          </w:tcPr>
          <w:p w14:paraId="48DEFAA4" w14:textId="660E1E6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4.0 </w:t>
            </w:r>
          </w:p>
        </w:tc>
        <w:tc>
          <w:tcPr>
            <w:tcW w:w="471" w:type="pct"/>
          </w:tcPr>
          <w:p w14:paraId="2D42530D" w14:textId="5FDF152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34.8 </w:t>
            </w:r>
          </w:p>
        </w:tc>
        <w:tc>
          <w:tcPr>
            <w:tcW w:w="471" w:type="pct"/>
          </w:tcPr>
          <w:p w14:paraId="6478E71F" w14:textId="5D534DD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0.7 </w:t>
            </w:r>
          </w:p>
        </w:tc>
        <w:tc>
          <w:tcPr>
            <w:tcW w:w="503" w:type="pct"/>
          </w:tcPr>
          <w:p w14:paraId="0D478275" w14:textId="595A145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27.7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0B646F17" w14:textId="6FCB320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54.1 </w:t>
            </w:r>
          </w:p>
        </w:tc>
        <w:tc>
          <w:tcPr>
            <w:tcW w:w="496" w:type="pct"/>
          </w:tcPr>
          <w:p w14:paraId="3EC67002" w14:textId="4566EBE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018A1629" w14:textId="77777777" w:rsidTr="00C6574C">
        <w:tc>
          <w:tcPr>
            <w:tcW w:w="369" w:type="pct"/>
          </w:tcPr>
          <w:p w14:paraId="16DB76FC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6" w:type="pct"/>
          </w:tcPr>
          <w:p w14:paraId="7C706F8B" w14:textId="133AAC7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1" w:type="pct"/>
          </w:tcPr>
          <w:p w14:paraId="00742B13" w14:textId="608BE9E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1.1 </w:t>
            </w:r>
          </w:p>
        </w:tc>
        <w:tc>
          <w:tcPr>
            <w:tcW w:w="471" w:type="pct"/>
          </w:tcPr>
          <w:p w14:paraId="03A529E2" w14:textId="2C2BEBE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 </w:t>
            </w:r>
          </w:p>
        </w:tc>
        <w:tc>
          <w:tcPr>
            <w:tcW w:w="431" w:type="pct"/>
          </w:tcPr>
          <w:p w14:paraId="72447C7F" w14:textId="59C25A4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2.6 </w:t>
            </w:r>
          </w:p>
        </w:tc>
        <w:tc>
          <w:tcPr>
            <w:tcW w:w="407" w:type="pct"/>
          </w:tcPr>
          <w:p w14:paraId="4868FEB9" w14:textId="6532B9C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3.2 </w:t>
            </w:r>
          </w:p>
        </w:tc>
        <w:tc>
          <w:tcPr>
            <w:tcW w:w="471" w:type="pct"/>
          </w:tcPr>
          <w:p w14:paraId="7F00D48C" w14:textId="0C3BCC1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15.2 </w:t>
            </w:r>
          </w:p>
        </w:tc>
        <w:tc>
          <w:tcPr>
            <w:tcW w:w="471" w:type="pct"/>
          </w:tcPr>
          <w:p w14:paraId="5DE6FACA" w14:textId="51ABA2C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1.6 </w:t>
            </w:r>
          </w:p>
        </w:tc>
        <w:tc>
          <w:tcPr>
            <w:tcW w:w="503" w:type="pct"/>
          </w:tcPr>
          <w:p w14:paraId="013001DC" w14:textId="614A5FD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47.7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29C40CAC" w14:textId="7D4C020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89.3 </w:t>
            </w:r>
          </w:p>
        </w:tc>
        <w:tc>
          <w:tcPr>
            <w:tcW w:w="496" w:type="pct"/>
          </w:tcPr>
          <w:p w14:paraId="2ABA123B" w14:textId="3449E94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0D232A3C" w14:textId="77777777" w:rsidTr="00C6574C">
        <w:tc>
          <w:tcPr>
            <w:tcW w:w="369" w:type="pct"/>
          </w:tcPr>
          <w:p w14:paraId="2980D52C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426" w:type="pct"/>
          </w:tcPr>
          <w:p w14:paraId="4E7ECE41" w14:textId="00CCD32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1" w:type="pct"/>
          </w:tcPr>
          <w:p w14:paraId="71BB6DB6" w14:textId="7482FF6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0.3 </w:t>
            </w:r>
          </w:p>
        </w:tc>
        <w:tc>
          <w:tcPr>
            <w:tcW w:w="471" w:type="pct"/>
          </w:tcPr>
          <w:p w14:paraId="3E6CDC66" w14:textId="2C05C5D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0.5 </w:t>
            </w:r>
          </w:p>
        </w:tc>
        <w:tc>
          <w:tcPr>
            <w:tcW w:w="431" w:type="pct"/>
          </w:tcPr>
          <w:p w14:paraId="71500380" w14:textId="100E10F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2.2 </w:t>
            </w:r>
          </w:p>
        </w:tc>
        <w:tc>
          <w:tcPr>
            <w:tcW w:w="407" w:type="pct"/>
          </w:tcPr>
          <w:p w14:paraId="25A34C86" w14:textId="7C37011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4.2 </w:t>
            </w:r>
          </w:p>
        </w:tc>
        <w:tc>
          <w:tcPr>
            <w:tcW w:w="471" w:type="pct"/>
          </w:tcPr>
          <w:p w14:paraId="04BB704C" w14:textId="63BB457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50.1 </w:t>
            </w:r>
          </w:p>
        </w:tc>
        <w:tc>
          <w:tcPr>
            <w:tcW w:w="471" w:type="pct"/>
          </w:tcPr>
          <w:p w14:paraId="25CFCF41" w14:textId="408FB26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&lt;0.2 </w:t>
            </w:r>
          </w:p>
        </w:tc>
        <w:tc>
          <w:tcPr>
            <w:tcW w:w="503" w:type="pct"/>
          </w:tcPr>
          <w:p w14:paraId="304EBA92" w14:textId="67F71D4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127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03" w:type="pct"/>
          </w:tcPr>
          <w:p w14:paraId="5758313A" w14:textId="0E2B69B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91.9 </w:t>
            </w:r>
          </w:p>
        </w:tc>
        <w:tc>
          <w:tcPr>
            <w:tcW w:w="496" w:type="pct"/>
          </w:tcPr>
          <w:p w14:paraId="684B64E1" w14:textId="22C0060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4E34698B" w14:textId="77777777" w:rsidTr="00C6574C">
        <w:tc>
          <w:tcPr>
            <w:tcW w:w="369" w:type="pct"/>
          </w:tcPr>
          <w:p w14:paraId="1917ECD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426" w:type="pct"/>
          </w:tcPr>
          <w:p w14:paraId="45E56139" w14:textId="0F86390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51" w:type="pct"/>
          </w:tcPr>
          <w:p w14:paraId="0BCFAA3E" w14:textId="1554319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8C2BA88" w14:textId="0109AF5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217ABB1D" w14:textId="5D5B251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7C691ADA" w14:textId="72A08A6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7381CCC" w14:textId="501FAE7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EB5A4D5" w14:textId="2266088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&lt;0.2 </w:t>
            </w:r>
          </w:p>
        </w:tc>
        <w:tc>
          <w:tcPr>
            <w:tcW w:w="503" w:type="pct"/>
          </w:tcPr>
          <w:p w14:paraId="498180B4" w14:textId="7BA02E5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083366DD" w14:textId="62DF92B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96" w:type="pct"/>
          </w:tcPr>
          <w:p w14:paraId="46A8D48D" w14:textId="06CEAB5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3A2FDB72" w14:textId="77777777" w:rsidTr="00C6574C">
        <w:tc>
          <w:tcPr>
            <w:tcW w:w="369" w:type="pct"/>
          </w:tcPr>
          <w:p w14:paraId="4BC1D01D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426" w:type="pct"/>
          </w:tcPr>
          <w:p w14:paraId="6559C179" w14:textId="7940EEC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51" w:type="pct"/>
          </w:tcPr>
          <w:p w14:paraId="3F603019" w14:textId="4C75320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822138F" w14:textId="2411908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7E55450A" w14:textId="0F8FA83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284686A6" w14:textId="689FFEB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4A84514" w14:textId="7C6E405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66EE1A3" w14:textId="3F630D3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&lt;0.2 </w:t>
            </w:r>
          </w:p>
        </w:tc>
        <w:tc>
          <w:tcPr>
            <w:tcW w:w="503" w:type="pct"/>
          </w:tcPr>
          <w:p w14:paraId="56D30E18" w14:textId="74845BD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79D08D6D" w14:textId="75E708B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96" w:type="pct"/>
          </w:tcPr>
          <w:p w14:paraId="50CE7F3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6E4FDEA2" w14:textId="77777777" w:rsidTr="00C6574C">
        <w:tc>
          <w:tcPr>
            <w:tcW w:w="369" w:type="pct"/>
          </w:tcPr>
          <w:p w14:paraId="59026D51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26" w:type="pct"/>
          </w:tcPr>
          <w:p w14:paraId="4D28B283" w14:textId="4E9F369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51" w:type="pct"/>
          </w:tcPr>
          <w:p w14:paraId="2D552F9F" w14:textId="7A68CA2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810AD0C" w14:textId="6EB116F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72CB675E" w14:textId="04D815E4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00498254" w14:textId="1BF768E0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1F1989B0" w14:textId="55A2F73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1C3EF1F" w14:textId="560005A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&gt;2.0 </w:t>
            </w:r>
          </w:p>
        </w:tc>
        <w:tc>
          <w:tcPr>
            <w:tcW w:w="503" w:type="pct"/>
          </w:tcPr>
          <w:p w14:paraId="44B93361" w14:textId="1F9B6F6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0FF4F62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“Stable graft function”</w:t>
            </w:r>
          </w:p>
        </w:tc>
        <w:tc>
          <w:tcPr>
            <w:tcW w:w="496" w:type="pct"/>
          </w:tcPr>
          <w:p w14:paraId="43939E1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 remission </w:t>
            </w:r>
          </w:p>
        </w:tc>
      </w:tr>
      <w:tr w:rsidR="002B69FC" w14:paraId="3DEC2F5B" w14:textId="77777777" w:rsidTr="00C6574C">
        <w:tc>
          <w:tcPr>
            <w:tcW w:w="369" w:type="pct"/>
          </w:tcPr>
          <w:p w14:paraId="091CE770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426" w:type="pct"/>
          </w:tcPr>
          <w:p w14:paraId="34E76D75" w14:textId="048437B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51" w:type="pct"/>
          </w:tcPr>
          <w:p w14:paraId="2D5EFD11" w14:textId="4DD3209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301F4DAB" w14:textId="32E157E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3BF36074" w14:textId="6E6AF9F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07" w:type="pct"/>
          </w:tcPr>
          <w:p w14:paraId="02C818FD" w14:textId="6ABF2B4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51734307" w14:textId="4C9FE75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4DDF4853" w14:textId="59E684E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0.2-2 </w:t>
            </w:r>
          </w:p>
        </w:tc>
        <w:tc>
          <w:tcPr>
            <w:tcW w:w="503" w:type="pct"/>
          </w:tcPr>
          <w:p w14:paraId="09E66E66" w14:textId="23881DC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6825F52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“Stable graft function”</w:t>
            </w:r>
          </w:p>
        </w:tc>
        <w:tc>
          <w:tcPr>
            <w:tcW w:w="496" w:type="pct"/>
          </w:tcPr>
          <w:p w14:paraId="133AB88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Partial remission</w:t>
            </w:r>
          </w:p>
        </w:tc>
      </w:tr>
      <w:tr w:rsidR="002B69FC" w14:paraId="5AD4643D" w14:textId="77777777" w:rsidTr="00C6574C">
        <w:tc>
          <w:tcPr>
            <w:tcW w:w="369" w:type="pct"/>
          </w:tcPr>
          <w:p w14:paraId="28E179A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426" w:type="pct"/>
          </w:tcPr>
          <w:p w14:paraId="6D0482A2" w14:textId="690B4633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451" w:type="pct"/>
          </w:tcPr>
          <w:p w14:paraId="61147CEE" w14:textId="1E63DEE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6A09AEDE" w14:textId="3AFC1C9D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108676E2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407" w:type="pct"/>
          </w:tcPr>
          <w:p w14:paraId="118B75B9" w14:textId="4F5B4A1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3.0 </w:t>
            </w:r>
          </w:p>
        </w:tc>
        <w:tc>
          <w:tcPr>
            <w:tcW w:w="471" w:type="pct"/>
          </w:tcPr>
          <w:p w14:paraId="2E3007D6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71" w:type="pct"/>
          </w:tcPr>
          <w:p w14:paraId="03A9571E" w14:textId="7B848D1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4.6 </w:t>
            </w:r>
          </w:p>
        </w:tc>
        <w:tc>
          <w:tcPr>
            <w:tcW w:w="503" w:type="pct"/>
          </w:tcPr>
          <w:p w14:paraId="127FBA1F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03" w:type="pct"/>
          </w:tcPr>
          <w:p w14:paraId="4913EEC9" w14:textId="32825B8E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Pr="0012262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6" w:type="pct"/>
          </w:tcPr>
          <w:p w14:paraId="1CBC5F5A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remission</w:t>
            </w:r>
          </w:p>
        </w:tc>
      </w:tr>
      <w:tr w:rsidR="002B69FC" w14:paraId="0CC1EC6F" w14:textId="77777777" w:rsidTr="00C6574C">
        <w:tc>
          <w:tcPr>
            <w:tcW w:w="369" w:type="pct"/>
          </w:tcPr>
          <w:p w14:paraId="21166BE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426" w:type="pct"/>
          </w:tcPr>
          <w:p w14:paraId="74373A63" w14:textId="6586DA0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451" w:type="pct"/>
          </w:tcPr>
          <w:p w14:paraId="05C7D943" w14:textId="561B92E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5EE68507" w14:textId="4E11375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4C8A456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407" w:type="pct"/>
          </w:tcPr>
          <w:p w14:paraId="6F950416" w14:textId="514496D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4.7 </w:t>
            </w:r>
          </w:p>
        </w:tc>
        <w:tc>
          <w:tcPr>
            <w:tcW w:w="471" w:type="pct"/>
          </w:tcPr>
          <w:p w14:paraId="42CABC60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71" w:type="pct"/>
          </w:tcPr>
          <w:p w14:paraId="76A9766E" w14:textId="2724C38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&lt;0.2 </w:t>
            </w:r>
          </w:p>
        </w:tc>
        <w:tc>
          <w:tcPr>
            <w:tcW w:w="503" w:type="pct"/>
          </w:tcPr>
          <w:p w14:paraId="5E3145B5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03" w:type="pct"/>
          </w:tcPr>
          <w:p w14:paraId="234C123D" w14:textId="4DFF2F8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80 </w:t>
            </w:r>
          </w:p>
        </w:tc>
        <w:tc>
          <w:tcPr>
            <w:tcW w:w="496" w:type="pct"/>
          </w:tcPr>
          <w:p w14:paraId="38646DB3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Complete remission </w:t>
            </w:r>
          </w:p>
          <w:p w14:paraId="7FD14710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69FC" w14:paraId="08A7B6B3" w14:textId="77777777" w:rsidTr="00C6574C">
        <w:tc>
          <w:tcPr>
            <w:tcW w:w="369" w:type="pct"/>
          </w:tcPr>
          <w:p w14:paraId="06980C2F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426" w:type="pct"/>
          </w:tcPr>
          <w:p w14:paraId="121820D9" w14:textId="52C9BD8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451" w:type="pct"/>
          </w:tcPr>
          <w:p w14:paraId="42B0DA08" w14:textId="6C3F789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15A93D66" w14:textId="3E7D01D9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18A53964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3.6</w:t>
            </w:r>
          </w:p>
        </w:tc>
        <w:tc>
          <w:tcPr>
            <w:tcW w:w="407" w:type="pct"/>
          </w:tcPr>
          <w:p w14:paraId="159761CF" w14:textId="06AE806C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4.7 </w:t>
            </w:r>
          </w:p>
        </w:tc>
        <w:tc>
          <w:tcPr>
            <w:tcW w:w="471" w:type="pct"/>
          </w:tcPr>
          <w:p w14:paraId="6B9009AE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7.7</w:t>
            </w:r>
          </w:p>
        </w:tc>
        <w:tc>
          <w:tcPr>
            <w:tcW w:w="471" w:type="pct"/>
          </w:tcPr>
          <w:p w14:paraId="0FD03CFE" w14:textId="486D0F2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&lt;0.2 </w:t>
            </w:r>
          </w:p>
        </w:tc>
        <w:tc>
          <w:tcPr>
            <w:tcW w:w="503" w:type="pct"/>
          </w:tcPr>
          <w:p w14:paraId="42C09B97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03" w:type="pct"/>
          </w:tcPr>
          <w:p w14:paraId="721DB5FC" w14:textId="51CF18D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55 </w:t>
            </w:r>
          </w:p>
        </w:tc>
        <w:tc>
          <w:tcPr>
            <w:tcW w:w="496" w:type="pct"/>
          </w:tcPr>
          <w:p w14:paraId="78DB8558" w14:textId="77777777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Complete remission</w:t>
            </w:r>
          </w:p>
        </w:tc>
      </w:tr>
      <w:tr w:rsidR="002B69FC" w14:paraId="7047BB0E" w14:textId="77777777" w:rsidTr="00C6574C">
        <w:tc>
          <w:tcPr>
            <w:tcW w:w="369" w:type="pct"/>
          </w:tcPr>
          <w:p w14:paraId="638DFD15" w14:textId="4B8EBFF6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426" w:type="pct"/>
          </w:tcPr>
          <w:p w14:paraId="5932F01C" w14:textId="0025429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51" w:type="pct"/>
          </w:tcPr>
          <w:p w14:paraId="12324814" w14:textId="6EB4566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2E03DBF1" w14:textId="745699BF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31" w:type="pct"/>
          </w:tcPr>
          <w:p w14:paraId="65197AA0" w14:textId="2EA2743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407" w:type="pct"/>
          </w:tcPr>
          <w:p w14:paraId="1D82304E" w14:textId="61B51AA1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471" w:type="pct"/>
          </w:tcPr>
          <w:p w14:paraId="2683F48F" w14:textId="08326E18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&gt;0.2</w:t>
            </w:r>
          </w:p>
        </w:tc>
        <w:tc>
          <w:tcPr>
            <w:tcW w:w="471" w:type="pct"/>
          </w:tcPr>
          <w:p w14:paraId="2F49CBB8" w14:textId="16307FB2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NR</w:t>
            </w:r>
          </w:p>
        </w:tc>
        <w:tc>
          <w:tcPr>
            <w:tcW w:w="503" w:type="pct"/>
          </w:tcPr>
          <w:p w14:paraId="3D192D68" w14:textId="1730F4BA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503" w:type="pct"/>
          </w:tcPr>
          <w:p w14:paraId="09EFC746" w14:textId="0FFDB6E5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0, </w:t>
            </w:r>
            <w:r w:rsidR="0020742D">
              <w:rPr>
                <w:rFonts w:ascii="Arial" w:hAnsi="Arial" w:cs="Arial"/>
                <w:sz w:val="16"/>
                <w:szCs w:val="16"/>
              </w:rPr>
              <w:t>“G</w:t>
            </w:r>
            <w:r>
              <w:rPr>
                <w:rFonts w:ascii="Arial" w:hAnsi="Arial" w:cs="Arial"/>
                <w:sz w:val="16"/>
                <w:szCs w:val="16"/>
              </w:rPr>
              <w:t>raft loss</w:t>
            </w:r>
            <w:r w:rsidR="0020742D"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496" w:type="pct"/>
          </w:tcPr>
          <w:p w14:paraId="4EBC8FC3" w14:textId="666EF11B" w:rsidR="00C6574C" w:rsidRDefault="00C6574C" w:rsidP="00643D6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 remission</w:t>
            </w:r>
          </w:p>
        </w:tc>
      </w:tr>
    </w:tbl>
    <w:p w14:paraId="3C39E91E" w14:textId="194DF636" w:rsidR="00643D67" w:rsidRDefault="00643D67"/>
    <w:p w14:paraId="23F20337" w14:textId="77777777" w:rsidR="00463322" w:rsidRPr="00463322" w:rsidRDefault="00463322" w:rsidP="00463322"/>
    <w:p w14:paraId="31702E85" w14:textId="77777777" w:rsidR="00463322" w:rsidRPr="00463322" w:rsidRDefault="00463322" w:rsidP="00463322"/>
    <w:p w14:paraId="46C16CB5" w14:textId="77777777" w:rsidR="00463322" w:rsidRPr="00463322" w:rsidRDefault="00463322" w:rsidP="00463322"/>
    <w:p w14:paraId="54616F19" w14:textId="77777777" w:rsidR="00463322" w:rsidRPr="00463322" w:rsidRDefault="00463322" w:rsidP="00463322"/>
    <w:p w14:paraId="6AB5A650" w14:textId="77777777" w:rsidR="00463322" w:rsidRPr="00463322" w:rsidRDefault="00463322" w:rsidP="00463322"/>
    <w:p w14:paraId="651A5611" w14:textId="77777777" w:rsidR="00463322" w:rsidRPr="00463322" w:rsidRDefault="00463322" w:rsidP="00463322"/>
    <w:p w14:paraId="36F7B37D" w14:textId="77777777" w:rsidR="00463322" w:rsidRPr="00463322" w:rsidRDefault="00463322" w:rsidP="00463322"/>
    <w:p w14:paraId="3667C1EE" w14:textId="77777777" w:rsidR="00463322" w:rsidRPr="00463322" w:rsidRDefault="00463322" w:rsidP="00463322"/>
    <w:p w14:paraId="7BA64249" w14:textId="77777777" w:rsidR="00463322" w:rsidRPr="00463322" w:rsidRDefault="00463322" w:rsidP="00463322"/>
    <w:p w14:paraId="1051A8E4" w14:textId="77777777" w:rsidR="00463322" w:rsidRPr="00463322" w:rsidRDefault="00463322" w:rsidP="00463322"/>
    <w:p w14:paraId="635D174E" w14:textId="77777777" w:rsidR="00463322" w:rsidRPr="00463322" w:rsidRDefault="00463322" w:rsidP="00463322"/>
    <w:p w14:paraId="014081DB" w14:textId="77777777" w:rsidR="00463322" w:rsidRPr="00463322" w:rsidRDefault="00463322" w:rsidP="00463322"/>
    <w:p w14:paraId="16CA5E5A" w14:textId="77777777" w:rsidR="00463322" w:rsidRPr="00463322" w:rsidRDefault="00463322" w:rsidP="00463322"/>
    <w:p w14:paraId="43E86444" w14:textId="77777777" w:rsidR="00463322" w:rsidRPr="00463322" w:rsidRDefault="00463322" w:rsidP="00463322"/>
    <w:p w14:paraId="5D0D4EC1" w14:textId="77777777" w:rsidR="00463322" w:rsidRPr="00463322" w:rsidRDefault="00463322" w:rsidP="00463322"/>
    <w:p w14:paraId="416D6843" w14:textId="77777777" w:rsidR="00463322" w:rsidRPr="00463322" w:rsidRDefault="00463322" w:rsidP="00463322"/>
    <w:p w14:paraId="11DD5590" w14:textId="77777777" w:rsidR="00463322" w:rsidRPr="00463322" w:rsidRDefault="00463322" w:rsidP="00463322"/>
    <w:p w14:paraId="67E25158" w14:textId="77777777" w:rsidR="00463322" w:rsidRPr="00463322" w:rsidRDefault="00463322" w:rsidP="00463322"/>
    <w:p w14:paraId="69EB0D09" w14:textId="77777777" w:rsidR="00463322" w:rsidRPr="00463322" w:rsidRDefault="00463322" w:rsidP="00463322"/>
    <w:p w14:paraId="5A694397" w14:textId="37417713" w:rsidR="00463322" w:rsidRPr="00463322" w:rsidRDefault="00562C47" w:rsidP="00463322">
      <w:pPr>
        <w:tabs>
          <w:tab w:val="left" w:pos="1000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E97062">
        <w:rPr>
          <w:rFonts w:ascii="Arial" w:hAnsi="Arial" w:cs="Arial"/>
          <w:sz w:val="20"/>
          <w:szCs w:val="20"/>
        </w:rPr>
        <w:t>ab values for serum creatinine, serum albumin, estimated glomerular filtration rate (eGFR), and urine protein-creatinine ratio (UPCR) at LDL-apheresis initiation (representing baseline</w:t>
      </w:r>
      <w:r w:rsidR="007B001E">
        <w:rPr>
          <w:rFonts w:ascii="Arial" w:hAnsi="Arial" w:cs="Arial"/>
          <w:sz w:val="20"/>
          <w:szCs w:val="20"/>
        </w:rPr>
        <w:t>/initial values)</w:t>
      </w:r>
      <w:r w:rsidR="00221CF4">
        <w:rPr>
          <w:rFonts w:ascii="Arial" w:hAnsi="Arial" w:cs="Arial"/>
          <w:sz w:val="20"/>
          <w:szCs w:val="20"/>
        </w:rPr>
        <w:t xml:space="preserve"> and</w:t>
      </w:r>
      <w:r w:rsidR="007B001E">
        <w:rPr>
          <w:rFonts w:ascii="Arial" w:hAnsi="Arial" w:cs="Arial"/>
          <w:sz w:val="20"/>
          <w:szCs w:val="20"/>
        </w:rPr>
        <w:t xml:space="preserve"> at the time of latest follow-up at which a specific lab value </w:t>
      </w:r>
      <w:r>
        <w:rPr>
          <w:rFonts w:ascii="Arial" w:hAnsi="Arial" w:cs="Arial"/>
          <w:sz w:val="20"/>
          <w:szCs w:val="20"/>
        </w:rPr>
        <w:t>was</w:t>
      </w:r>
      <w:r w:rsidR="007B001E">
        <w:rPr>
          <w:rFonts w:ascii="Arial" w:hAnsi="Arial" w:cs="Arial"/>
          <w:sz w:val="20"/>
          <w:szCs w:val="20"/>
        </w:rPr>
        <w:t xml:space="preserve"> measured and reported (representing final values)</w:t>
      </w:r>
      <w:r w:rsidR="00221CF4">
        <w:rPr>
          <w:rFonts w:ascii="Arial" w:hAnsi="Arial" w:cs="Arial"/>
          <w:sz w:val="20"/>
          <w:szCs w:val="20"/>
        </w:rPr>
        <w:t xml:space="preserve">. Time to </w:t>
      </w:r>
      <w:r>
        <w:rPr>
          <w:rFonts w:ascii="Arial" w:hAnsi="Arial" w:cs="Arial"/>
          <w:sz w:val="20"/>
          <w:szCs w:val="20"/>
        </w:rPr>
        <w:t xml:space="preserve">latest </w:t>
      </w:r>
      <w:r w:rsidR="00EC032C">
        <w:rPr>
          <w:rFonts w:ascii="Arial" w:hAnsi="Arial" w:cs="Arial"/>
          <w:sz w:val="20"/>
          <w:szCs w:val="20"/>
        </w:rPr>
        <w:t>follow-up measurement/final reported lab value</w:t>
      </w:r>
      <w:r w:rsidR="00221CF4">
        <w:rPr>
          <w:rFonts w:ascii="Arial" w:hAnsi="Arial" w:cs="Arial"/>
          <w:sz w:val="20"/>
          <w:szCs w:val="20"/>
        </w:rPr>
        <w:t xml:space="preserve"> </w:t>
      </w:r>
      <w:r w:rsidR="00EC032C">
        <w:rPr>
          <w:rFonts w:ascii="Arial" w:hAnsi="Arial" w:cs="Arial"/>
          <w:sz w:val="20"/>
          <w:szCs w:val="20"/>
        </w:rPr>
        <w:t xml:space="preserve">from the time of initiating LDL-A treatment </w:t>
      </w:r>
      <w:r w:rsidR="00221CF4">
        <w:rPr>
          <w:rFonts w:ascii="Arial" w:hAnsi="Arial" w:cs="Arial"/>
          <w:sz w:val="20"/>
          <w:szCs w:val="20"/>
        </w:rPr>
        <w:t xml:space="preserve">is listed </w:t>
      </w:r>
      <w:r w:rsidR="00EC032C">
        <w:rPr>
          <w:rFonts w:ascii="Arial" w:hAnsi="Arial" w:cs="Arial"/>
          <w:sz w:val="20"/>
          <w:szCs w:val="20"/>
        </w:rPr>
        <w:t xml:space="preserve">by patient </w:t>
      </w:r>
      <w:r w:rsidR="00221CF4">
        <w:rPr>
          <w:rFonts w:ascii="Arial" w:hAnsi="Arial" w:cs="Arial"/>
          <w:sz w:val="20"/>
          <w:szCs w:val="20"/>
        </w:rPr>
        <w:t xml:space="preserve">as either a single value that indicates all lab values were measured at the same follow-up </w:t>
      </w:r>
      <w:proofErr w:type="gramStart"/>
      <w:r w:rsidR="00221CF4">
        <w:rPr>
          <w:rFonts w:ascii="Arial" w:hAnsi="Arial" w:cs="Arial"/>
          <w:sz w:val="20"/>
          <w:szCs w:val="20"/>
        </w:rPr>
        <w:t>point, or</w:t>
      </w:r>
      <w:proofErr w:type="gramEnd"/>
      <w:r w:rsidR="00221CF4">
        <w:rPr>
          <w:rFonts w:ascii="Arial" w:hAnsi="Arial" w:cs="Arial"/>
          <w:sz w:val="20"/>
          <w:szCs w:val="20"/>
        </w:rPr>
        <w:t xml:space="preserve"> were specified </w:t>
      </w:r>
      <w:r w:rsidR="00F2303D">
        <w:rPr>
          <w:rFonts w:ascii="Arial" w:hAnsi="Arial" w:cs="Arial"/>
          <w:sz w:val="20"/>
          <w:szCs w:val="20"/>
        </w:rPr>
        <w:t>for each</w:t>
      </w:r>
      <w:r w:rsidR="00221CF4">
        <w:rPr>
          <w:rFonts w:ascii="Arial" w:hAnsi="Arial" w:cs="Arial"/>
          <w:sz w:val="20"/>
          <w:szCs w:val="20"/>
        </w:rPr>
        <w:t xml:space="preserve"> lab test if the latest reported lab values differed between tests</w:t>
      </w:r>
      <w:r w:rsidR="00F2303D">
        <w:rPr>
          <w:rFonts w:ascii="Arial" w:hAnsi="Arial" w:cs="Arial"/>
          <w:sz w:val="20"/>
          <w:szCs w:val="20"/>
        </w:rPr>
        <w:t>/were measured on different days</w:t>
      </w:r>
      <w:r w:rsidR="00221CF4">
        <w:rPr>
          <w:rFonts w:ascii="Arial" w:hAnsi="Arial" w:cs="Arial"/>
          <w:sz w:val="20"/>
          <w:szCs w:val="20"/>
        </w:rPr>
        <w:t xml:space="preserve">. </w:t>
      </w:r>
      <w:r w:rsidR="00B77008">
        <w:rPr>
          <w:rFonts w:ascii="Arial" w:hAnsi="Arial" w:cs="Arial"/>
          <w:sz w:val="20"/>
          <w:szCs w:val="20"/>
        </w:rPr>
        <w:t xml:space="preserve">Numerical lab values, ranges, or written interpretations of lab values </w:t>
      </w:r>
      <w:r w:rsidR="0020742D">
        <w:rPr>
          <w:rFonts w:ascii="Arial" w:hAnsi="Arial" w:cs="Arial"/>
          <w:sz w:val="20"/>
          <w:szCs w:val="20"/>
        </w:rPr>
        <w:t xml:space="preserve">(indicated by phrases within quotation marks) </w:t>
      </w:r>
      <w:r w:rsidR="00B77008">
        <w:rPr>
          <w:rFonts w:ascii="Arial" w:hAnsi="Arial" w:cs="Arial"/>
          <w:sz w:val="20"/>
          <w:szCs w:val="20"/>
        </w:rPr>
        <w:t>were extracted from included studies for each patient, depending on how outcomes were reported</w:t>
      </w:r>
      <w:r w:rsidR="0020742D">
        <w:rPr>
          <w:rFonts w:ascii="Arial" w:hAnsi="Arial" w:cs="Arial"/>
          <w:sz w:val="20"/>
          <w:szCs w:val="20"/>
        </w:rPr>
        <w:t xml:space="preserve"> and defined</w:t>
      </w:r>
      <w:r w:rsidR="00A4478F">
        <w:rPr>
          <w:rFonts w:ascii="Arial" w:hAnsi="Arial" w:cs="Arial"/>
          <w:sz w:val="20"/>
          <w:szCs w:val="20"/>
        </w:rPr>
        <w:t xml:space="preserve"> in the original studies. </w:t>
      </w:r>
      <w:r w:rsidR="0000165F">
        <w:rPr>
          <w:rFonts w:ascii="Arial" w:hAnsi="Arial" w:cs="Arial"/>
          <w:sz w:val="20"/>
          <w:szCs w:val="20"/>
        </w:rPr>
        <w:t>Missing lab values are indicated in the table as “NR” (</w:t>
      </w:r>
      <w:r w:rsidR="00234836">
        <w:rPr>
          <w:rFonts w:ascii="Arial" w:hAnsi="Arial" w:cs="Arial"/>
          <w:sz w:val="20"/>
          <w:szCs w:val="20"/>
        </w:rPr>
        <w:t xml:space="preserve">NR = </w:t>
      </w:r>
      <w:r w:rsidR="0000165F">
        <w:rPr>
          <w:rFonts w:ascii="Arial" w:hAnsi="Arial" w:cs="Arial"/>
          <w:sz w:val="20"/>
          <w:szCs w:val="20"/>
        </w:rPr>
        <w:t xml:space="preserve">not reported). </w:t>
      </w:r>
      <w:r w:rsidR="00221CF4">
        <w:rPr>
          <w:rFonts w:ascii="Arial" w:hAnsi="Arial" w:cs="Arial"/>
          <w:sz w:val="20"/>
          <w:szCs w:val="20"/>
        </w:rPr>
        <w:t xml:space="preserve">Remission status was determined by the latest reported UPCR value or range for each patient, </w:t>
      </w:r>
      <w:r w:rsidR="00E36E85">
        <w:rPr>
          <w:rFonts w:ascii="Arial" w:hAnsi="Arial" w:cs="Arial"/>
          <w:sz w:val="20"/>
          <w:szCs w:val="20"/>
        </w:rPr>
        <w:t xml:space="preserve">based on the following definitions: UPCR </w:t>
      </w:r>
      <m:oMath>
        <m:r>
          <w:rPr>
            <w:rFonts w:ascii="Cambria Math" w:hAnsi="Cambria Math" w:cs="Arial"/>
            <w:sz w:val="20"/>
            <w:szCs w:val="20"/>
          </w:rPr>
          <m:t>≤</m:t>
        </m:r>
      </m:oMath>
      <w:r w:rsidR="00E36E85">
        <w:rPr>
          <w:rFonts w:ascii="Arial" w:eastAsiaTheme="minorEastAsia" w:hAnsi="Arial" w:cs="Arial"/>
          <w:sz w:val="20"/>
          <w:szCs w:val="20"/>
        </w:rPr>
        <w:t xml:space="preserve"> 0.2 g/g = </w:t>
      </w:r>
      <w:r w:rsidR="00E36E85">
        <w:rPr>
          <w:rFonts w:ascii="Arial" w:hAnsi="Arial" w:cs="Arial"/>
          <w:sz w:val="20"/>
          <w:szCs w:val="20"/>
        </w:rPr>
        <w:t>“Complete remission</w:t>
      </w:r>
      <w:r w:rsidR="00E36E85">
        <w:rPr>
          <w:rFonts w:ascii="Arial" w:hAnsi="Arial" w:cs="Arial"/>
          <w:sz w:val="20"/>
          <w:szCs w:val="20"/>
        </w:rPr>
        <w:t xml:space="preserve">,” UPCR between 0.2 and 2.0 g/g = “Partial remission,” and UPCR </w:t>
      </w:r>
      <m:oMath>
        <m:r>
          <w:rPr>
            <w:rFonts w:ascii="Cambria Math" w:hAnsi="Cambria Math" w:cs="Arial"/>
            <w:sz w:val="20"/>
            <w:szCs w:val="20"/>
          </w:rPr>
          <m:t>≥</m:t>
        </m:r>
      </m:oMath>
      <w:r w:rsidR="00E36E85">
        <w:rPr>
          <w:rFonts w:ascii="Arial" w:eastAsiaTheme="minorEastAsia" w:hAnsi="Arial" w:cs="Arial"/>
          <w:sz w:val="20"/>
          <w:szCs w:val="20"/>
        </w:rPr>
        <w:t xml:space="preserve"> 2.0 g/g = “No remission.” </w:t>
      </w:r>
    </w:p>
    <w:sectPr w:rsidR="00463322" w:rsidRPr="00463322" w:rsidSect="00643D6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11"/>
    <w:rsid w:val="0000165F"/>
    <w:rsid w:val="00040879"/>
    <w:rsid w:val="00062E79"/>
    <w:rsid w:val="000B1554"/>
    <w:rsid w:val="000D4B23"/>
    <w:rsid w:val="000F1A64"/>
    <w:rsid w:val="001330F4"/>
    <w:rsid w:val="0017747B"/>
    <w:rsid w:val="0018738E"/>
    <w:rsid w:val="0020742D"/>
    <w:rsid w:val="00221CF4"/>
    <w:rsid w:val="00234836"/>
    <w:rsid w:val="002556EC"/>
    <w:rsid w:val="002563AA"/>
    <w:rsid w:val="002775E0"/>
    <w:rsid w:val="002B69FC"/>
    <w:rsid w:val="00304597"/>
    <w:rsid w:val="00343C65"/>
    <w:rsid w:val="0035717C"/>
    <w:rsid w:val="003B620A"/>
    <w:rsid w:val="003E4AE7"/>
    <w:rsid w:val="00450BC7"/>
    <w:rsid w:val="00463322"/>
    <w:rsid w:val="00500793"/>
    <w:rsid w:val="0054200A"/>
    <w:rsid w:val="00562C47"/>
    <w:rsid w:val="005818B4"/>
    <w:rsid w:val="005B6E11"/>
    <w:rsid w:val="00615837"/>
    <w:rsid w:val="00643D67"/>
    <w:rsid w:val="006E7EF6"/>
    <w:rsid w:val="006F1F61"/>
    <w:rsid w:val="00781FDD"/>
    <w:rsid w:val="007A7153"/>
    <w:rsid w:val="007B001E"/>
    <w:rsid w:val="007D063C"/>
    <w:rsid w:val="007D4D89"/>
    <w:rsid w:val="00870168"/>
    <w:rsid w:val="008D4E56"/>
    <w:rsid w:val="008E20A1"/>
    <w:rsid w:val="00911285"/>
    <w:rsid w:val="00936439"/>
    <w:rsid w:val="00964282"/>
    <w:rsid w:val="00970EC4"/>
    <w:rsid w:val="009D08FD"/>
    <w:rsid w:val="009F70AE"/>
    <w:rsid w:val="00A4478F"/>
    <w:rsid w:val="00AE07A7"/>
    <w:rsid w:val="00AF4DAF"/>
    <w:rsid w:val="00B04983"/>
    <w:rsid w:val="00B14F9B"/>
    <w:rsid w:val="00B1592A"/>
    <w:rsid w:val="00B77008"/>
    <w:rsid w:val="00BF11DF"/>
    <w:rsid w:val="00C077FD"/>
    <w:rsid w:val="00C4018B"/>
    <w:rsid w:val="00C6574C"/>
    <w:rsid w:val="00D260A5"/>
    <w:rsid w:val="00D57271"/>
    <w:rsid w:val="00D639A1"/>
    <w:rsid w:val="00D76CBC"/>
    <w:rsid w:val="00E36E85"/>
    <w:rsid w:val="00E376E2"/>
    <w:rsid w:val="00E6575A"/>
    <w:rsid w:val="00E707FB"/>
    <w:rsid w:val="00E82B5F"/>
    <w:rsid w:val="00E9682D"/>
    <w:rsid w:val="00E97062"/>
    <w:rsid w:val="00EC032C"/>
    <w:rsid w:val="00F2303D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6DE289"/>
  <w15:chartTrackingRefBased/>
  <w15:docId w15:val="{5E9E5F72-734A-A747-B613-9637342E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E1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B6E1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6E1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E1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E1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E1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E1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E1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E1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E1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6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E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E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E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E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E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E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E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E1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E11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E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6E11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E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E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E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6E8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Hayes, Emily T</dc:creator>
  <cp:keywords/>
  <dc:description/>
  <cp:lastModifiedBy>Hayes, Emily T</cp:lastModifiedBy>
  <cp:revision>2</cp:revision>
  <dcterms:created xsi:type="dcterms:W3CDTF">2025-11-13T00:36:00Z</dcterms:created>
  <dcterms:modified xsi:type="dcterms:W3CDTF">2025-11-13T00:36:00Z</dcterms:modified>
</cp:coreProperties>
</file>