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E04A2" w14:textId="36D87B1E" w:rsidR="00610651" w:rsidRPr="00610651" w:rsidRDefault="001632B8" w:rsidP="00610651">
      <w:pPr>
        <w:jc w:val="center"/>
        <w:rPr>
          <w:rFonts w:ascii="Times New Roman" w:hAnsi="Times New Roman" w:cs="Times New Roman"/>
          <w:b/>
          <w:bCs/>
          <w:lang w:val="en-US"/>
        </w:rPr>
      </w:pPr>
      <w:r w:rsidRPr="00B21C7A">
        <w:rPr>
          <w:rFonts w:ascii="Times New Roman" w:hAnsi="Times New Roman" w:cs="Times New Roman"/>
          <w:b/>
          <w:bCs/>
          <w:lang w:val="en-US"/>
        </w:rPr>
        <w:t xml:space="preserve">SUPPLEMENTARY MATERIAL FOR </w:t>
      </w:r>
      <w:r w:rsidR="00610651" w:rsidRPr="00610651">
        <w:rPr>
          <w:rFonts w:ascii="Times New Roman" w:hAnsi="Times New Roman" w:cs="Times New Roman"/>
          <w:b/>
          <w:bCs/>
          <w:lang w:val="en-US"/>
        </w:rPr>
        <w:t>PATIENT-REPORTED MEASURES IN CHILDREN AND ADOLESCENTS WITH CHRONIC KIDNEY DISEASE</w:t>
      </w:r>
      <w:r w:rsidR="00381F17">
        <w:rPr>
          <w:rFonts w:ascii="Times New Roman" w:hAnsi="Times New Roman" w:cs="Times New Roman"/>
          <w:b/>
          <w:bCs/>
          <w:lang w:val="en-US"/>
        </w:rPr>
        <w:t xml:space="preserve"> AND THEIR VALIDATION</w:t>
      </w:r>
      <w:r w:rsidR="00610651" w:rsidRPr="00610651">
        <w:rPr>
          <w:rFonts w:ascii="Times New Roman" w:hAnsi="Times New Roman" w:cs="Times New Roman"/>
          <w:b/>
          <w:bCs/>
          <w:lang w:val="en-US"/>
        </w:rPr>
        <w:t>: A SCOPING REVIEW</w:t>
      </w:r>
    </w:p>
    <w:p w14:paraId="62EE8671" w14:textId="2F44A374" w:rsidR="001632B8" w:rsidRPr="00B21C7A" w:rsidRDefault="001632B8" w:rsidP="001632B8">
      <w:pPr>
        <w:jc w:val="center"/>
        <w:rPr>
          <w:rFonts w:ascii="Times New Roman" w:hAnsi="Times New Roman" w:cs="Times New Roman"/>
          <w:b/>
          <w:bCs/>
          <w:lang w:val="en-US"/>
        </w:rPr>
      </w:pPr>
    </w:p>
    <w:p w14:paraId="28B51FF2" w14:textId="4616CFEB" w:rsidR="001632B8" w:rsidRDefault="00610651" w:rsidP="001632B8">
      <w:pPr>
        <w:jc w:val="center"/>
        <w:rPr>
          <w:rFonts w:ascii="Times New Roman" w:hAnsi="Times New Roman" w:cs="Times New Roman"/>
          <w:b/>
          <w:bCs/>
          <w:lang w:val="en-US"/>
        </w:rPr>
      </w:pPr>
      <w:r>
        <w:rPr>
          <w:rFonts w:ascii="Times New Roman" w:hAnsi="Times New Roman" w:cs="Times New Roman"/>
          <w:b/>
          <w:bCs/>
          <w:lang w:val="en-US"/>
        </w:rPr>
        <w:t>Published in Pediatric nephrology</w:t>
      </w:r>
    </w:p>
    <w:p w14:paraId="6CE3C7C3" w14:textId="77777777" w:rsidR="00610651" w:rsidRDefault="00610651" w:rsidP="001632B8">
      <w:pPr>
        <w:jc w:val="center"/>
        <w:rPr>
          <w:rFonts w:ascii="Times New Roman" w:hAnsi="Times New Roman" w:cs="Times New Roman"/>
          <w:b/>
          <w:bCs/>
          <w:lang w:val="en-US"/>
        </w:rPr>
      </w:pPr>
    </w:p>
    <w:p w14:paraId="5DD7402D" w14:textId="5BD6E0EF" w:rsidR="00610651" w:rsidRPr="00610651" w:rsidRDefault="00610651" w:rsidP="001632B8">
      <w:pPr>
        <w:jc w:val="center"/>
        <w:rPr>
          <w:rFonts w:ascii="Times New Roman" w:hAnsi="Times New Roman" w:cs="Times New Roman"/>
          <w:lang w:val="en-US"/>
        </w:rPr>
      </w:pPr>
      <w:r>
        <w:rPr>
          <w:rFonts w:ascii="Times New Roman" w:hAnsi="Times New Roman" w:cs="Times New Roman"/>
          <w:b/>
          <w:bCs/>
          <w:lang w:val="en-US"/>
        </w:rPr>
        <w:t xml:space="preserve">Corresponding author: </w:t>
      </w:r>
      <w:r w:rsidRPr="00610651">
        <w:rPr>
          <w:rFonts w:ascii="Times New Roman" w:hAnsi="Times New Roman" w:cs="Times New Roman"/>
          <w:lang w:val="en-US"/>
        </w:rPr>
        <w:t xml:space="preserve">Angela Rejuso, Centre for Kidney Research, The Children’s Hospital at Westmead, Westmead NSW 2145, Sydney, Australia. E-mail: angela.rejuso@sydney.edu.au ORCID ID: </w:t>
      </w:r>
      <w:hyperlink r:id="rId8" w:history="1">
        <w:r w:rsidRPr="00DB5A50">
          <w:rPr>
            <w:rStyle w:val="Hyperlink"/>
            <w:rFonts w:ascii="Times New Roman" w:hAnsi="Times New Roman" w:cs="Times New Roman"/>
            <w:lang w:val="en-US"/>
          </w:rPr>
          <w:t>https://orcid.org/0009-0008-7253-5449</w:t>
        </w:r>
      </w:hyperlink>
      <w:r>
        <w:rPr>
          <w:rFonts w:ascii="Times New Roman" w:hAnsi="Times New Roman" w:cs="Times New Roman"/>
          <w:lang w:val="en-US"/>
        </w:rPr>
        <w:t xml:space="preserve"> </w:t>
      </w:r>
    </w:p>
    <w:p w14:paraId="52BFEBDD" w14:textId="77777777" w:rsidR="001632B8" w:rsidRPr="00B21C7A" w:rsidRDefault="001632B8" w:rsidP="001632B8">
      <w:pPr>
        <w:rPr>
          <w:rFonts w:ascii="Times New Roman" w:hAnsi="Times New Roman" w:cs="Times New Roman"/>
          <w:b/>
          <w:bCs/>
          <w:lang w:val="en-US"/>
        </w:rPr>
      </w:pPr>
    </w:p>
    <w:p w14:paraId="596A5141" w14:textId="1DD90F2D" w:rsidR="001632B8" w:rsidRPr="00B21C7A" w:rsidRDefault="001632B8" w:rsidP="007A7C14">
      <w:pPr>
        <w:spacing w:line="360" w:lineRule="auto"/>
        <w:rPr>
          <w:rFonts w:ascii="Times New Roman" w:hAnsi="Times New Roman" w:cs="Times New Roman"/>
          <w:b/>
          <w:bCs/>
          <w:lang w:val="en-US"/>
        </w:rPr>
      </w:pPr>
      <w:r w:rsidRPr="00B21C7A">
        <w:rPr>
          <w:rFonts w:ascii="Times New Roman" w:hAnsi="Times New Roman" w:cs="Times New Roman"/>
          <w:b/>
          <w:bCs/>
          <w:lang w:val="en-US"/>
        </w:rPr>
        <w:t>Contents:</w:t>
      </w:r>
    </w:p>
    <w:p w14:paraId="78DA6BE6" w14:textId="3AD75FAA" w:rsidR="00E270D3" w:rsidRPr="00B21C7A" w:rsidRDefault="00E270D3" w:rsidP="007A7C14">
      <w:pPr>
        <w:spacing w:line="360" w:lineRule="auto"/>
        <w:rPr>
          <w:rFonts w:ascii="Times New Roman" w:hAnsi="Times New Roman" w:cs="Times New Roman"/>
          <w:lang w:val="en-US"/>
        </w:rPr>
      </w:pPr>
      <w:r w:rsidRPr="00B21C7A">
        <w:rPr>
          <w:rFonts w:ascii="Times New Roman" w:hAnsi="Times New Roman" w:cs="Times New Roman"/>
          <w:lang w:val="en-US"/>
        </w:rPr>
        <w:t>Supplementary table S</w:t>
      </w:r>
      <w:r w:rsidR="00152E48">
        <w:rPr>
          <w:rFonts w:ascii="Times New Roman" w:hAnsi="Times New Roman" w:cs="Times New Roman"/>
          <w:lang w:val="en-US"/>
        </w:rPr>
        <w:t>I</w:t>
      </w:r>
      <w:r w:rsidRPr="00B21C7A">
        <w:rPr>
          <w:rFonts w:ascii="Times New Roman" w:hAnsi="Times New Roman" w:cs="Times New Roman"/>
          <w:lang w:val="en-US"/>
        </w:rPr>
        <w:t>. Preferred Reporting Items for Systematic Reviews and Meta-Analyses—Extension for Scoping Reviews (PRISMA-ScR) checklist</w:t>
      </w:r>
    </w:p>
    <w:p w14:paraId="6D421802" w14:textId="2DFB6A06" w:rsidR="00FC78C7" w:rsidRPr="00B21C7A" w:rsidRDefault="00FC78C7" w:rsidP="00FC78C7">
      <w:pPr>
        <w:spacing w:line="360" w:lineRule="auto"/>
        <w:rPr>
          <w:rFonts w:ascii="Times New Roman" w:hAnsi="Times New Roman" w:cs="Times New Roman"/>
          <w:lang w:val="en-US"/>
        </w:rPr>
      </w:pPr>
      <w:r w:rsidRPr="00B21C7A">
        <w:rPr>
          <w:rFonts w:ascii="Times New Roman" w:hAnsi="Times New Roman" w:cs="Times New Roman"/>
          <w:lang w:val="en-US"/>
        </w:rPr>
        <w:t>Supplementary table S</w:t>
      </w:r>
      <w:r w:rsidR="00152E48">
        <w:rPr>
          <w:rFonts w:ascii="Times New Roman" w:hAnsi="Times New Roman" w:cs="Times New Roman"/>
          <w:lang w:val="en-US"/>
        </w:rPr>
        <w:t>II</w:t>
      </w:r>
      <w:r w:rsidRPr="00B21C7A">
        <w:rPr>
          <w:rFonts w:ascii="Times New Roman" w:hAnsi="Times New Roman" w:cs="Times New Roman"/>
          <w:lang w:val="en-US"/>
        </w:rPr>
        <w:t>. Table of search strategies</w:t>
      </w:r>
    </w:p>
    <w:p w14:paraId="0AA2A54C" w14:textId="030FDCF4" w:rsidR="00FC78C7" w:rsidRPr="00B21C7A" w:rsidRDefault="00FC78C7" w:rsidP="00FC78C7">
      <w:pPr>
        <w:spacing w:line="360" w:lineRule="auto"/>
        <w:rPr>
          <w:rFonts w:ascii="Times New Roman" w:hAnsi="Times New Roman" w:cs="Times New Roman"/>
          <w:lang w:val="en-US"/>
        </w:rPr>
      </w:pPr>
      <w:r w:rsidRPr="00B21C7A">
        <w:rPr>
          <w:rFonts w:ascii="Times New Roman" w:hAnsi="Times New Roman" w:cs="Times New Roman"/>
          <w:lang w:val="en-US"/>
        </w:rPr>
        <w:t>Supplementary table S</w:t>
      </w:r>
      <w:r w:rsidR="00152E48">
        <w:rPr>
          <w:rFonts w:ascii="Times New Roman" w:hAnsi="Times New Roman" w:cs="Times New Roman"/>
          <w:lang w:val="en-US"/>
        </w:rPr>
        <w:t>III</w:t>
      </w:r>
      <w:r w:rsidRPr="00B21C7A">
        <w:rPr>
          <w:rFonts w:ascii="Times New Roman" w:hAnsi="Times New Roman" w:cs="Times New Roman"/>
          <w:lang w:val="en-US"/>
        </w:rPr>
        <w:t xml:space="preserve">. Characteristics of included studies </w:t>
      </w:r>
    </w:p>
    <w:p w14:paraId="5C613A18" w14:textId="0F820CD5" w:rsidR="00FC78C7" w:rsidRPr="00B21C7A" w:rsidRDefault="00FC78C7" w:rsidP="00FC78C7">
      <w:pPr>
        <w:spacing w:line="360" w:lineRule="auto"/>
        <w:rPr>
          <w:rFonts w:ascii="Times New Roman" w:hAnsi="Times New Roman" w:cs="Times New Roman"/>
          <w:lang w:val="en-US"/>
        </w:rPr>
      </w:pPr>
      <w:r w:rsidRPr="00B21C7A">
        <w:rPr>
          <w:rFonts w:ascii="Times New Roman" w:hAnsi="Times New Roman" w:cs="Times New Roman"/>
          <w:lang w:val="en-US"/>
        </w:rPr>
        <w:t>Supplementary table S</w:t>
      </w:r>
      <w:r w:rsidR="00152E48">
        <w:rPr>
          <w:rFonts w:ascii="Times New Roman" w:hAnsi="Times New Roman" w:cs="Times New Roman"/>
          <w:lang w:val="en-US"/>
        </w:rPr>
        <w:t>IV</w:t>
      </w:r>
      <w:r w:rsidRPr="00B21C7A">
        <w:rPr>
          <w:rFonts w:ascii="Times New Roman" w:hAnsi="Times New Roman" w:cs="Times New Roman"/>
          <w:lang w:val="en-US"/>
        </w:rPr>
        <w:t>. Psychometric properties definitions per the COSMIN guidelines</w:t>
      </w:r>
    </w:p>
    <w:p w14:paraId="454E1412" w14:textId="3FF09CA9" w:rsidR="00FC78C7" w:rsidRPr="00B21C7A" w:rsidRDefault="00FC78C7" w:rsidP="00FC78C7">
      <w:pPr>
        <w:spacing w:line="360" w:lineRule="auto"/>
        <w:rPr>
          <w:rFonts w:ascii="Times New Roman" w:hAnsi="Times New Roman" w:cs="Times New Roman"/>
          <w:lang w:val="en-US"/>
        </w:rPr>
      </w:pPr>
      <w:r w:rsidRPr="00B21C7A">
        <w:rPr>
          <w:rFonts w:ascii="Times New Roman" w:hAnsi="Times New Roman" w:cs="Times New Roman"/>
          <w:lang w:val="en-US"/>
        </w:rPr>
        <w:t>Supplementary table S</w:t>
      </w:r>
      <w:r w:rsidR="00152E48">
        <w:rPr>
          <w:rFonts w:ascii="Times New Roman" w:hAnsi="Times New Roman" w:cs="Times New Roman"/>
          <w:lang w:val="en-US"/>
        </w:rPr>
        <w:t>V</w:t>
      </w:r>
      <w:r w:rsidRPr="00B21C7A">
        <w:rPr>
          <w:rFonts w:ascii="Times New Roman" w:hAnsi="Times New Roman" w:cs="Times New Roman"/>
          <w:lang w:val="en-US"/>
        </w:rPr>
        <w:t>. Detailed summary of psychometric properties of PRMs used in the included studies</w:t>
      </w:r>
    </w:p>
    <w:p w14:paraId="6CEC6E3D" w14:textId="77777777" w:rsidR="00FC78C7" w:rsidRPr="00B21C7A" w:rsidRDefault="00FC78C7" w:rsidP="00FC78C7">
      <w:pPr>
        <w:spacing w:line="360" w:lineRule="auto"/>
        <w:rPr>
          <w:rFonts w:ascii="Times New Roman" w:hAnsi="Times New Roman" w:cs="Times New Roman"/>
          <w:lang w:val="en-US"/>
        </w:rPr>
      </w:pPr>
    </w:p>
    <w:p w14:paraId="35CEDF81" w14:textId="77777777" w:rsidR="00FC78C7" w:rsidRPr="00B21C7A" w:rsidRDefault="00FC78C7" w:rsidP="00FC78C7">
      <w:pPr>
        <w:spacing w:line="360" w:lineRule="auto"/>
        <w:rPr>
          <w:rFonts w:ascii="Times New Roman" w:hAnsi="Times New Roman" w:cs="Times New Roman"/>
          <w:lang w:val="en-US"/>
        </w:rPr>
      </w:pPr>
    </w:p>
    <w:p w14:paraId="45C75207" w14:textId="77777777" w:rsidR="00FC78C7" w:rsidRPr="00B21C7A" w:rsidRDefault="00FC78C7" w:rsidP="00FC78C7">
      <w:pPr>
        <w:spacing w:line="360" w:lineRule="auto"/>
        <w:rPr>
          <w:rFonts w:ascii="Times New Roman" w:hAnsi="Times New Roman" w:cs="Times New Roman"/>
          <w:lang w:val="en-US"/>
        </w:rPr>
      </w:pPr>
    </w:p>
    <w:p w14:paraId="4D1D047D" w14:textId="77777777" w:rsidR="00FC78C7" w:rsidRPr="00B21C7A" w:rsidRDefault="00FC78C7" w:rsidP="007A7C14">
      <w:pPr>
        <w:spacing w:line="360" w:lineRule="auto"/>
        <w:rPr>
          <w:rFonts w:ascii="Times New Roman" w:hAnsi="Times New Roman" w:cs="Times New Roman"/>
          <w:lang w:val="en-US"/>
        </w:rPr>
      </w:pPr>
    </w:p>
    <w:p w14:paraId="322DEF35" w14:textId="77777777" w:rsidR="001632B8" w:rsidRPr="00B21C7A" w:rsidRDefault="001632B8" w:rsidP="001632B8">
      <w:pPr>
        <w:rPr>
          <w:rFonts w:ascii="Times New Roman" w:hAnsi="Times New Roman" w:cs="Times New Roman"/>
          <w:lang w:val="en-US"/>
        </w:rPr>
      </w:pPr>
    </w:p>
    <w:p w14:paraId="633CACF2" w14:textId="77777777" w:rsidR="001632B8" w:rsidRPr="00B21C7A" w:rsidRDefault="001632B8" w:rsidP="001632B8">
      <w:pPr>
        <w:rPr>
          <w:rFonts w:ascii="Times New Roman" w:hAnsi="Times New Roman" w:cs="Times New Roman"/>
          <w:lang w:val="en-US"/>
        </w:rPr>
      </w:pPr>
    </w:p>
    <w:p w14:paraId="76D8ACBE" w14:textId="77777777" w:rsidR="001632B8" w:rsidRPr="00B21C7A" w:rsidRDefault="001632B8" w:rsidP="007A7C14">
      <w:pPr>
        <w:rPr>
          <w:rFonts w:ascii="Times New Roman" w:hAnsi="Times New Roman" w:cs="Times New Roman"/>
          <w:lang w:val="en-US"/>
        </w:rPr>
      </w:pPr>
    </w:p>
    <w:p w14:paraId="458A3238" w14:textId="73A87A69" w:rsidR="00C14D50" w:rsidRPr="00B21C7A" w:rsidRDefault="00C14D50" w:rsidP="007A7C14">
      <w:pPr>
        <w:jc w:val="center"/>
        <w:rPr>
          <w:rFonts w:ascii="Times New Roman" w:hAnsi="Times New Roman" w:cs="Times New Roman"/>
          <w:b/>
          <w:bCs/>
          <w:lang w:val="en-US"/>
        </w:rPr>
      </w:pPr>
    </w:p>
    <w:p w14:paraId="34D0F534" w14:textId="089ED01B" w:rsidR="00F61FF1" w:rsidRPr="00B21C7A" w:rsidRDefault="00F61FF1" w:rsidP="00F61FF1">
      <w:pPr>
        <w:rPr>
          <w:rFonts w:ascii="Times New Roman" w:hAnsi="Times New Roman" w:cs="Times New Roman"/>
          <w:b/>
          <w:bCs/>
          <w:lang w:val="en-US"/>
        </w:rPr>
      </w:pPr>
      <w:r w:rsidRPr="00B21C7A">
        <w:rPr>
          <w:rFonts w:ascii="Times New Roman" w:hAnsi="Times New Roman" w:cs="Times New Roman"/>
          <w:b/>
          <w:bCs/>
          <w:lang w:val="en-US"/>
        </w:rPr>
        <w:br/>
      </w:r>
      <w:r w:rsidRPr="00B21C7A">
        <w:rPr>
          <w:rFonts w:ascii="Times New Roman" w:hAnsi="Times New Roman" w:cs="Times New Roman"/>
          <w:b/>
          <w:bCs/>
          <w:lang w:val="en-US"/>
        </w:rPr>
        <w:br/>
      </w:r>
    </w:p>
    <w:p w14:paraId="5E96C4E9" w14:textId="77777777" w:rsidR="00F61FF1" w:rsidRPr="00B21C7A" w:rsidRDefault="00F61FF1" w:rsidP="00F61FF1">
      <w:pPr>
        <w:rPr>
          <w:rFonts w:ascii="Times New Roman" w:hAnsi="Times New Roman" w:cs="Times New Roman"/>
          <w:b/>
          <w:bCs/>
          <w:lang w:val="en-US"/>
        </w:rPr>
      </w:pPr>
    </w:p>
    <w:p w14:paraId="28B03216" w14:textId="77777777" w:rsidR="00F61FF1" w:rsidRPr="00B21C7A" w:rsidRDefault="00F61FF1" w:rsidP="00F61FF1">
      <w:pPr>
        <w:rPr>
          <w:rFonts w:ascii="Times New Roman" w:hAnsi="Times New Roman" w:cs="Times New Roman"/>
          <w:b/>
          <w:bCs/>
          <w:lang w:val="en-US"/>
        </w:rPr>
      </w:pPr>
    </w:p>
    <w:p w14:paraId="2995DDE4" w14:textId="77777777" w:rsidR="00F61FF1" w:rsidRPr="00B21C7A" w:rsidRDefault="00F61FF1" w:rsidP="00F61FF1">
      <w:pPr>
        <w:rPr>
          <w:rFonts w:ascii="Times New Roman" w:hAnsi="Times New Roman" w:cs="Times New Roman"/>
          <w:b/>
          <w:bCs/>
          <w:lang w:val="en-US"/>
        </w:rPr>
      </w:pPr>
    </w:p>
    <w:p w14:paraId="20ACAD11" w14:textId="77777777" w:rsidR="00F61FF1" w:rsidRPr="00B21C7A" w:rsidRDefault="00F61FF1" w:rsidP="00F61FF1">
      <w:pPr>
        <w:rPr>
          <w:rFonts w:ascii="Times New Roman" w:hAnsi="Times New Roman" w:cs="Times New Roman"/>
          <w:b/>
          <w:bCs/>
          <w:lang w:val="en-US"/>
        </w:rPr>
      </w:pPr>
    </w:p>
    <w:p w14:paraId="6BF73213" w14:textId="77777777" w:rsidR="00F61FF1" w:rsidRPr="00B21C7A" w:rsidRDefault="00F61FF1" w:rsidP="00F61FF1">
      <w:pPr>
        <w:rPr>
          <w:rFonts w:ascii="Times New Roman" w:hAnsi="Times New Roman" w:cs="Times New Roman"/>
          <w:b/>
          <w:bCs/>
          <w:lang w:val="en-US"/>
        </w:rPr>
      </w:pPr>
    </w:p>
    <w:p w14:paraId="5C2E7E62" w14:textId="77777777" w:rsidR="00F61FF1" w:rsidRPr="00B21C7A" w:rsidRDefault="00F61FF1" w:rsidP="00F61FF1">
      <w:pPr>
        <w:rPr>
          <w:rFonts w:ascii="Times New Roman" w:hAnsi="Times New Roman" w:cs="Times New Roman"/>
          <w:b/>
          <w:bCs/>
          <w:lang w:val="en-US"/>
        </w:rPr>
      </w:pPr>
    </w:p>
    <w:p w14:paraId="41E6FD9C" w14:textId="77777777" w:rsidR="00F61FF1" w:rsidRPr="00B21C7A" w:rsidRDefault="00F61FF1" w:rsidP="00F61FF1">
      <w:pPr>
        <w:rPr>
          <w:rFonts w:ascii="Times New Roman" w:hAnsi="Times New Roman" w:cs="Times New Roman"/>
          <w:b/>
          <w:bCs/>
          <w:lang w:val="en-US"/>
        </w:rPr>
      </w:pPr>
    </w:p>
    <w:p w14:paraId="5FDD8359" w14:textId="77777777" w:rsidR="00F61FF1" w:rsidRPr="00B21C7A" w:rsidRDefault="00F61FF1" w:rsidP="00F61FF1">
      <w:pPr>
        <w:rPr>
          <w:rFonts w:ascii="Times New Roman" w:hAnsi="Times New Roman" w:cs="Times New Roman"/>
          <w:b/>
          <w:bCs/>
          <w:lang w:val="en-US"/>
        </w:rPr>
      </w:pPr>
    </w:p>
    <w:p w14:paraId="671C7DD2" w14:textId="77777777" w:rsidR="00F61FF1" w:rsidRPr="00B21C7A" w:rsidRDefault="00F61FF1" w:rsidP="00F61FF1">
      <w:pPr>
        <w:rPr>
          <w:rFonts w:ascii="Times New Roman" w:hAnsi="Times New Roman" w:cs="Times New Roman"/>
          <w:b/>
          <w:bCs/>
          <w:lang w:val="en-US"/>
        </w:rPr>
      </w:pPr>
    </w:p>
    <w:p w14:paraId="5188556F" w14:textId="77777777" w:rsidR="00F61FF1" w:rsidRPr="00B21C7A" w:rsidRDefault="00F61FF1" w:rsidP="00F61FF1">
      <w:pPr>
        <w:rPr>
          <w:rFonts w:ascii="Times New Roman" w:hAnsi="Times New Roman" w:cs="Times New Roman"/>
          <w:b/>
          <w:bCs/>
          <w:lang w:val="en-US"/>
        </w:rPr>
      </w:pPr>
    </w:p>
    <w:p w14:paraId="69537911" w14:textId="77777777" w:rsidR="00F61FF1" w:rsidRPr="00B21C7A" w:rsidRDefault="00F61FF1" w:rsidP="00F61FF1">
      <w:pPr>
        <w:rPr>
          <w:rFonts w:ascii="Times New Roman" w:hAnsi="Times New Roman" w:cs="Times New Roman"/>
          <w:b/>
          <w:bCs/>
          <w:lang w:val="en-US"/>
        </w:rPr>
      </w:pPr>
    </w:p>
    <w:p w14:paraId="57C17F69" w14:textId="77777777" w:rsidR="00F61FF1" w:rsidRPr="00B21C7A" w:rsidRDefault="00F61FF1" w:rsidP="00F61FF1">
      <w:pPr>
        <w:rPr>
          <w:rFonts w:ascii="Times New Roman" w:hAnsi="Times New Roman" w:cs="Times New Roman"/>
          <w:b/>
          <w:bCs/>
          <w:lang w:val="en-US"/>
        </w:rPr>
      </w:pPr>
    </w:p>
    <w:p w14:paraId="36A45EBC" w14:textId="77777777" w:rsidR="00F61FF1" w:rsidRPr="00B21C7A" w:rsidRDefault="00F61FF1" w:rsidP="00F61FF1">
      <w:pPr>
        <w:rPr>
          <w:rFonts w:ascii="Times New Roman" w:hAnsi="Times New Roman" w:cs="Times New Roman"/>
          <w:b/>
          <w:bCs/>
          <w:lang w:val="en-US"/>
        </w:rPr>
      </w:pPr>
    </w:p>
    <w:p w14:paraId="7211CF3B" w14:textId="77777777" w:rsidR="00F61FF1" w:rsidRPr="00B21C7A" w:rsidRDefault="00F61FF1" w:rsidP="00F61FF1">
      <w:pPr>
        <w:rPr>
          <w:rFonts w:ascii="Times New Roman" w:hAnsi="Times New Roman" w:cs="Times New Roman"/>
          <w:b/>
          <w:bCs/>
          <w:lang w:val="en-US"/>
        </w:rPr>
      </w:pPr>
    </w:p>
    <w:p w14:paraId="53128BE6" w14:textId="77777777" w:rsidR="00F61FF1" w:rsidRPr="00B21C7A" w:rsidRDefault="00F61FF1" w:rsidP="00F61FF1">
      <w:pPr>
        <w:rPr>
          <w:rFonts w:ascii="Times New Roman" w:hAnsi="Times New Roman" w:cs="Times New Roman"/>
          <w:b/>
          <w:bCs/>
          <w:lang w:val="en-US"/>
        </w:rPr>
      </w:pPr>
    </w:p>
    <w:p w14:paraId="0869BECD" w14:textId="77777777" w:rsidR="00F61FF1" w:rsidRPr="00B21C7A" w:rsidRDefault="00F61FF1" w:rsidP="00F61FF1">
      <w:pPr>
        <w:rPr>
          <w:rFonts w:ascii="Times New Roman" w:hAnsi="Times New Roman" w:cs="Times New Roman"/>
          <w:b/>
          <w:bCs/>
          <w:lang w:val="en-US"/>
        </w:rPr>
      </w:pPr>
    </w:p>
    <w:p w14:paraId="6B8EFFA3" w14:textId="77777777" w:rsidR="00F61FF1" w:rsidRPr="00B21C7A" w:rsidRDefault="00F61FF1" w:rsidP="00F61FF1">
      <w:pPr>
        <w:rPr>
          <w:rFonts w:ascii="Times New Roman" w:hAnsi="Times New Roman" w:cs="Times New Roman"/>
          <w:b/>
          <w:bCs/>
          <w:lang w:val="en-US"/>
        </w:rPr>
      </w:pPr>
    </w:p>
    <w:p w14:paraId="4947CED4" w14:textId="77777777" w:rsidR="00F61FF1" w:rsidRPr="00B21C7A" w:rsidRDefault="00F61FF1" w:rsidP="00F61FF1">
      <w:pPr>
        <w:rPr>
          <w:rFonts w:ascii="Times New Roman" w:hAnsi="Times New Roman" w:cs="Times New Roman"/>
          <w:b/>
          <w:bCs/>
          <w:lang w:val="en-US"/>
        </w:rPr>
      </w:pPr>
    </w:p>
    <w:p w14:paraId="46874D68" w14:textId="2A2B7E55" w:rsidR="00F61FF1" w:rsidRPr="00B21C7A" w:rsidRDefault="00CD1EF1" w:rsidP="00CD1EF1">
      <w:pPr>
        <w:spacing w:line="360" w:lineRule="auto"/>
        <w:rPr>
          <w:rFonts w:ascii="Times New Roman" w:hAnsi="Times New Roman" w:cs="Times New Roman"/>
          <w:lang w:val="en-US"/>
        </w:rPr>
      </w:pPr>
      <w:r w:rsidRPr="00B21C7A">
        <w:rPr>
          <w:rFonts w:ascii="Times New Roman" w:hAnsi="Times New Roman" w:cs="Times New Roman"/>
          <w:b/>
          <w:bCs/>
          <w:lang w:val="en-US"/>
        </w:rPr>
        <w:lastRenderedPageBreak/>
        <w:t>S1. Preferred Reporting Items for Systematic Reviews and Meta-Analyses—Extension for Scoping Reviews (PRISMA-ScR) checklist</w:t>
      </w:r>
    </w:p>
    <w:tbl>
      <w:tblPr>
        <w:tblStyle w:val="TableGridLight1"/>
        <w:tblW w:w="0" w:type="auto"/>
        <w:tblLook w:val="04A0" w:firstRow="1" w:lastRow="0" w:firstColumn="1" w:lastColumn="0" w:noHBand="0" w:noVBand="1"/>
      </w:tblPr>
      <w:tblGrid>
        <w:gridCol w:w="2204"/>
        <w:gridCol w:w="694"/>
        <w:gridCol w:w="5748"/>
        <w:gridCol w:w="1810"/>
      </w:tblGrid>
      <w:tr w:rsidR="00E270D3" w:rsidRPr="00B21C7A" w14:paraId="18B3B0C4" w14:textId="77777777" w:rsidTr="00594CF5">
        <w:trPr>
          <w:tblHeader/>
        </w:trPr>
        <w:tc>
          <w:tcPr>
            <w:tcW w:w="0" w:type="auto"/>
            <w:shd w:val="clear" w:color="auto" w:fill="156082" w:themeFill="accent1"/>
            <w:vAlign w:val="center"/>
          </w:tcPr>
          <w:p w14:paraId="5332107B" w14:textId="77777777" w:rsidR="00E270D3" w:rsidRPr="00B21C7A" w:rsidRDefault="00E270D3" w:rsidP="00594CF5">
            <w:pPr>
              <w:rPr>
                <w:rFonts w:ascii="Arial" w:hAnsi="Arial" w:cs="Arial"/>
                <w:b/>
                <w:color w:val="F2F2F2" w:themeColor="background1" w:themeShade="F2"/>
                <w:sz w:val="20"/>
                <w:szCs w:val="20"/>
              </w:rPr>
            </w:pPr>
            <w:r w:rsidRPr="00B21C7A">
              <w:rPr>
                <w:rFonts w:ascii="Arial" w:hAnsi="Arial" w:cs="Arial"/>
                <w:b/>
                <w:bCs/>
                <w:color w:val="F2F2F2" w:themeColor="background1" w:themeShade="F2"/>
                <w:sz w:val="20"/>
                <w:szCs w:val="20"/>
              </w:rPr>
              <w:t>SECTION</w:t>
            </w:r>
          </w:p>
        </w:tc>
        <w:tc>
          <w:tcPr>
            <w:tcW w:w="0" w:type="auto"/>
            <w:shd w:val="clear" w:color="auto" w:fill="156082" w:themeFill="accent1"/>
            <w:vAlign w:val="center"/>
          </w:tcPr>
          <w:p w14:paraId="42AF1C6B" w14:textId="77777777" w:rsidR="00E270D3" w:rsidRPr="00B21C7A" w:rsidRDefault="00E270D3" w:rsidP="00594CF5">
            <w:pPr>
              <w:autoSpaceDE w:val="0"/>
              <w:autoSpaceDN w:val="0"/>
              <w:adjustRightInd w:val="0"/>
              <w:jc w:val="center"/>
              <w:rPr>
                <w:rFonts w:ascii="Arial" w:hAnsi="Arial" w:cs="Arial"/>
                <w:b/>
                <w:color w:val="F2F2F2" w:themeColor="background1" w:themeShade="F2"/>
                <w:sz w:val="20"/>
                <w:szCs w:val="20"/>
              </w:rPr>
            </w:pPr>
            <w:r w:rsidRPr="00B21C7A">
              <w:rPr>
                <w:rFonts w:ascii="Arial" w:hAnsi="Arial" w:cs="Arial"/>
                <w:b/>
                <w:bCs/>
                <w:color w:val="F2F2F2" w:themeColor="background1" w:themeShade="F2"/>
                <w:sz w:val="20"/>
                <w:szCs w:val="20"/>
              </w:rPr>
              <w:t>ITEM</w:t>
            </w:r>
          </w:p>
        </w:tc>
        <w:tc>
          <w:tcPr>
            <w:tcW w:w="0" w:type="auto"/>
            <w:shd w:val="clear" w:color="auto" w:fill="156082" w:themeFill="accent1"/>
            <w:vAlign w:val="center"/>
          </w:tcPr>
          <w:p w14:paraId="52E217A0" w14:textId="77777777" w:rsidR="00E270D3" w:rsidRPr="00B21C7A" w:rsidRDefault="00E270D3" w:rsidP="00594CF5">
            <w:pPr>
              <w:rPr>
                <w:rFonts w:ascii="Arial" w:hAnsi="Arial" w:cs="Arial"/>
                <w:b/>
                <w:color w:val="F2F2F2" w:themeColor="background1" w:themeShade="F2"/>
                <w:sz w:val="20"/>
                <w:szCs w:val="20"/>
              </w:rPr>
            </w:pPr>
            <w:r w:rsidRPr="00B21C7A">
              <w:rPr>
                <w:rFonts w:ascii="Arial" w:hAnsi="Arial" w:cs="Arial"/>
                <w:b/>
                <w:color w:val="F2F2F2" w:themeColor="background1" w:themeShade="F2"/>
                <w:sz w:val="20"/>
                <w:szCs w:val="20"/>
              </w:rPr>
              <w:t>PRISMA-ScR CHECKLIST ITEM</w:t>
            </w:r>
          </w:p>
        </w:tc>
        <w:tc>
          <w:tcPr>
            <w:tcW w:w="0" w:type="auto"/>
            <w:shd w:val="clear" w:color="auto" w:fill="156082" w:themeFill="accent1"/>
            <w:vAlign w:val="center"/>
          </w:tcPr>
          <w:p w14:paraId="46B13E66" w14:textId="77777777" w:rsidR="00E270D3" w:rsidRPr="00B21C7A" w:rsidRDefault="00E270D3" w:rsidP="00594CF5">
            <w:pPr>
              <w:rPr>
                <w:rFonts w:ascii="Arial" w:hAnsi="Arial" w:cs="Arial"/>
                <w:b/>
                <w:color w:val="F2F2F2" w:themeColor="background1" w:themeShade="F2"/>
                <w:sz w:val="20"/>
                <w:szCs w:val="20"/>
              </w:rPr>
            </w:pPr>
            <w:r w:rsidRPr="00B21C7A">
              <w:rPr>
                <w:rFonts w:ascii="Arial" w:hAnsi="Arial" w:cs="Arial"/>
                <w:b/>
                <w:color w:val="F2F2F2" w:themeColor="background1" w:themeShade="F2"/>
                <w:sz w:val="20"/>
                <w:szCs w:val="20"/>
              </w:rPr>
              <w:t>REPORTED ON PAGE #</w:t>
            </w:r>
          </w:p>
        </w:tc>
      </w:tr>
      <w:tr w:rsidR="00E270D3" w:rsidRPr="00B21C7A" w14:paraId="1551A832" w14:textId="77777777" w:rsidTr="00594CF5">
        <w:tc>
          <w:tcPr>
            <w:tcW w:w="0" w:type="auto"/>
            <w:gridSpan w:val="4"/>
            <w:shd w:val="clear" w:color="auto" w:fill="C1E4F5" w:themeFill="accent1" w:themeFillTint="33"/>
            <w:vAlign w:val="center"/>
          </w:tcPr>
          <w:p w14:paraId="4090FD49" w14:textId="77777777" w:rsidR="00E270D3" w:rsidRPr="00B21C7A" w:rsidRDefault="00E270D3" w:rsidP="00594CF5">
            <w:pPr>
              <w:rPr>
                <w:rFonts w:ascii="Arial" w:hAnsi="Arial" w:cs="Arial"/>
                <w:b/>
                <w:sz w:val="20"/>
                <w:szCs w:val="20"/>
              </w:rPr>
            </w:pPr>
            <w:r w:rsidRPr="00B21C7A">
              <w:rPr>
                <w:rFonts w:ascii="Arial" w:hAnsi="Arial" w:cs="Arial"/>
                <w:b/>
                <w:sz w:val="20"/>
                <w:szCs w:val="20"/>
              </w:rPr>
              <w:t>TITLE</w:t>
            </w:r>
          </w:p>
        </w:tc>
      </w:tr>
      <w:tr w:rsidR="00E270D3" w:rsidRPr="00B21C7A" w14:paraId="3AB9A01E" w14:textId="77777777" w:rsidTr="00594CF5">
        <w:tc>
          <w:tcPr>
            <w:tcW w:w="0" w:type="auto"/>
            <w:vAlign w:val="center"/>
          </w:tcPr>
          <w:p w14:paraId="78AE555C"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Title</w:t>
            </w:r>
          </w:p>
        </w:tc>
        <w:tc>
          <w:tcPr>
            <w:tcW w:w="0" w:type="auto"/>
            <w:vAlign w:val="center"/>
          </w:tcPr>
          <w:p w14:paraId="530DAA66"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1</w:t>
            </w:r>
          </w:p>
        </w:tc>
        <w:tc>
          <w:tcPr>
            <w:tcW w:w="0" w:type="auto"/>
            <w:vAlign w:val="center"/>
          </w:tcPr>
          <w:p w14:paraId="4E4EEE2F" w14:textId="77777777" w:rsidR="00E270D3" w:rsidRPr="00B21C7A" w:rsidRDefault="00E270D3" w:rsidP="00594CF5">
            <w:pPr>
              <w:rPr>
                <w:rFonts w:ascii="Arial" w:hAnsi="Arial" w:cs="Arial"/>
                <w:sz w:val="20"/>
                <w:szCs w:val="20"/>
              </w:rPr>
            </w:pPr>
            <w:r w:rsidRPr="00B21C7A">
              <w:rPr>
                <w:rFonts w:ascii="Arial" w:hAnsi="Arial" w:cs="Arial"/>
                <w:sz w:val="20"/>
                <w:szCs w:val="20"/>
              </w:rPr>
              <w:t>Identify the report as a scoping review.</w:t>
            </w:r>
          </w:p>
        </w:tc>
        <w:sdt>
          <w:sdtPr>
            <w:rPr>
              <w:rFonts w:ascii="Arial" w:hAnsi="Arial" w:cs="Arial"/>
              <w:sz w:val="20"/>
              <w:szCs w:val="20"/>
            </w:rPr>
            <w:id w:val="-1886790070"/>
            <w:placeholder>
              <w:docPart w:val="BBBB4415869A1B49803F8E27D214EB88"/>
            </w:placeholder>
          </w:sdtPr>
          <w:sdtContent>
            <w:tc>
              <w:tcPr>
                <w:tcW w:w="0" w:type="auto"/>
                <w:vAlign w:val="center"/>
              </w:tcPr>
              <w:p w14:paraId="451466D4" w14:textId="4D30A37B" w:rsidR="00E270D3" w:rsidRPr="00B21C7A" w:rsidRDefault="00CD1EF1" w:rsidP="00594CF5">
                <w:pPr>
                  <w:rPr>
                    <w:rFonts w:ascii="Arial" w:hAnsi="Arial" w:cs="Arial"/>
                    <w:sz w:val="20"/>
                    <w:szCs w:val="20"/>
                  </w:rPr>
                </w:pPr>
                <w:r w:rsidRPr="00B21C7A">
                  <w:rPr>
                    <w:rFonts w:ascii="Arial" w:hAnsi="Arial" w:cs="Arial"/>
                    <w:sz w:val="20"/>
                    <w:szCs w:val="20"/>
                  </w:rPr>
                  <w:t>1</w:t>
                </w:r>
              </w:p>
            </w:tc>
          </w:sdtContent>
        </w:sdt>
      </w:tr>
      <w:tr w:rsidR="00E270D3" w:rsidRPr="00B21C7A" w14:paraId="09DDA26A" w14:textId="77777777" w:rsidTr="00594CF5">
        <w:tc>
          <w:tcPr>
            <w:tcW w:w="0" w:type="auto"/>
            <w:gridSpan w:val="4"/>
            <w:shd w:val="clear" w:color="auto" w:fill="C1E4F5" w:themeFill="accent1" w:themeFillTint="33"/>
            <w:vAlign w:val="center"/>
          </w:tcPr>
          <w:p w14:paraId="7E407536" w14:textId="77777777" w:rsidR="00E270D3" w:rsidRPr="00B21C7A" w:rsidRDefault="00E270D3" w:rsidP="00594CF5">
            <w:pPr>
              <w:rPr>
                <w:rFonts w:ascii="Arial" w:hAnsi="Arial" w:cs="Arial"/>
                <w:b/>
                <w:sz w:val="20"/>
                <w:szCs w:val="20"/>
              </w:rPr>
            </w:pPr>
            <w:r w:rsidRPr="00B21C7A">
              <w:rPr>
                <w:rFonts w:ascii="Arial" w:hAnsi="Arial" w:cs="Arial"/>
                <w:b/>
                <w:sz w:val="20"/>
                <w:szCs w:val="20"/>
              </w:rPr>
              <w:t>ABSTRACT</w:t>
            </w:r>
          </w:p>
        </w:tc>
      </w:tr>
      <w:tr w:rsidR="00E270D3" w:rsidRPr="00B21C7A" w14:paraId="263DD2AF" w14:textId="77777777" w:rsidTr="00594CF5">
        <w:tc>
          <w:tcPr>
            <w:tcW w:w="0" w:type="auto"/>
            <w:vAlign w:val="center"/>
          </w:tcPr>
          <w:p w14:paraId="16AC717C"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Structured summary</w:t>
            </w:r>
          </w:p>
        </w:tc>
        <w:tc>
          <w:tcPr>
            <w:tcW w:w="0" w:type="auto"/>
            <w:vAlign w:val="center"/>
          </w:tcPr>
          <w:p w14:paraId="708A65A1"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2</w:t>
            </w:r>
          </w:p>
        </w:tc>
        <w:tc>
          <w:tcPr>
            <w:tcW w:w="0" w:type="auto"/>
            <w:vAlign w:val="center"/>
          </w:tcPr>
          <w:p w14:paraId="0869CB8D" w14:textId="77777777" w:rsidR="00E270D3" w:rsidRPr="00B21C7A" w:rsidRDefault="00E270D3" w:rsidP="00594CF5">
            <w:pPr>
              <w:rPr>
                <w:rFonts w:ascii="Arial" w:hAnsi="Arial" w:cs="Arial"/>
                <w:sz w:val="20"/>
                <w:szCs w:val="20"/>
              </w:rPr>
            </w:pPr>
            <w:r w:rsidRPr="00B21C7A">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BBBB4415869A1B49803F8E27D214EB88"/>
            </w:placeholder>
          </w:sdtPr>
          <w:sdtContent>
            <w:tc>
              <w:tcPr>
                <w:tcW w:w="0" w:type="auto"/>
                <w:vAlign w:val="center"/>
              </w:tcPr>
              <w:p w14:paraId="5DB28FA7" w14:textId="78B162E7" w:rsidR="00E270D3" w:rsidRPr="00B21C7A" w:rsidRDefault="005E6325" w:rsidP="00594CF5">
                <w:pPr>
                  <w:rPr>
                    <w:rFonts w:ascii="Arial" w:hAnsi="Arial" w:cs="Arial"/>
                    <w:sz w:val="20"/>
                    <w:szCs w:val="20"/>
                  </w:rPr>
                </w:pPr>
                <w:r>
                  <w:rPr>
                    <w:rFonts w:ascii="Arial" w:hAnsi="Arial" w:cs="Arial"/>
                    <w:sz w:val="20"/>
                    <w:szCs w:val="20"/>
                  </w:rPr>
                  <w:t>2</w:t>
                </w:r>
              </w:p>
            </w:tc>
          </w:sdtContent>
        </w:sdt>
      </w:tr>
      <w:tr w:rsidR="00E270D3" w:rsidRPr="00B21C7A" w14:paraId="1C7E0B26" w14:textId="77777777" w:rsidTr="00594CF5">
        <w:tc>
          <w:tcPr>
            <w:tcW w:w="0" w:type="auto"/>
            <w:gridSpan w:val="4"/>
            <w:shd w:val="clear" w:color="auto" w:fill="C1E4F5" w:themeFill="accent1" w:themeFillTint="33"/>
            <w:vAlign w:val="center"/>
          </w:tcPr>
          <w:p w14:paraId="2CC85553" w14:textId="77777777" w:rsidR="00E270D3" w:rsidRPr="00B21C7A" w:rsidRDefault="00E270D3" w:rsidP="00594CF5">
            <w:pPr>
              <w:tabs>
                <w:tab w:val="left" w:pos="1774"/>
              </w:tabs>
              <w:rPr>
                <w:rFonts w:ascii="Arial" w:hAnsi="Arial" w:cs="Arial"/>
                <w:b/>
                <w:sz w:val="20"/>
                <w:szCs w:val="20"/>
              </w:rPr>
            </w:pPr>
            <w:r w:rsidRPr="00B21C7A">
              <w:rPr>
                <w:rFonts w:ascii="Arial" w:hAnsi="Arial" w:cs="Arial"/>
                <w:b/>
                <w:sz w:val="20"/>
                <w:szCs w:val="20"/>
              </w:rPr>
              <w:t>INTRODUCTION</w:t>
            </w:r>
          </w:p>
        </w:tc>
      </w:tr>
      <w:tr w:rsidR="00E270D3" w:rsidRPr="00B21C7A" w14:paraId="6A9B36EA" w14:textId="77777777" w:rsidTr="00594CF5">
        <w:trPr>
          <w:trHeight w:val="530"/>
        </w:trPr>
        <w:tc>
          <w:tcPr>
            <w:tcW w:w="0" w:type="auto"/>
            <w:vAlign w:val="center"/>
          </w:tcPr>
          <w:p w14:paraId="2A7E7AE9"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Rationale</w:t>
            </w:r>
          </w:p>
        </w:tc>
        <w:tc>
          <w:tcPr>
            <w:tcW w:w="0" w:type="auto"/>
            <w:vAlign w:val="center"/>
          </w:tcPr>
          <w:p w14:paraId="513E08C5"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3</w:t>
            </w:r>
          </w:p>
        </w:tc>
        <w:tc>
          <w:tcPr>
            <w:tcW w:w="0" w:type="auto"/>
            <w:vAlign w:val="center"/>
          </w:tcPr>
          <w:p w14:paraId="53E35C62" w14:textId="77777777" w:rsidR="00E270D3" w:rsidRPr="00B21C7A" w:rsidRDefault="00E270D3" w:rsidP="00594CF5">
            <w:pPr>
              <w:rPr>
                <w:rFonts w:ascii="Arial" w:hAnsi="Arial" w:cs="Arial"/>
                <w:sz w:val="20"/>
                <w:szCs w:val="20"/>
              </w:rPr>
            </w:pPr>
            <w:r w:rsidRPr="00B21C7A">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BBBB4415869A1B49803F8E27D214EB88"/>
            </w:placeholder>
          </w:sdtPr>
          <w:sdtContent>
            <w:tc>
              <w:tcPr>
                <w:tcW w:w="0" w:type="auto"/>
                <w:vAlign w:val="center"/>
              </w:tcPr>
              <w:p w14:paraId="545C0E3E" w14:textId="102C62C0" w:rsidR="00E270D3" w:rsidRPr="00B21C7A" w:rsidRDefault="00CA155E" w:rsidP="00594CF5">
                <w:pPr>
                  <w:rPr>
                    <w:rFonts w:ascii="Arial" w:hAnsi="Arial" w:cs="Arial"/>
                    <w:sz w:val="20"/>
                    <w:szCs w:val="20"/>
                  </w:rPr>
                </w:pPr>
                <w:r>
                  <w:rPr>
                    <w:rFonts w:ascii="Arial" w:hAnsi="Arial" w:cs="Arial"/>
                    <w:sz w:val="20"/>
                    <w:szCs w:val="20"/>
                  </w:rPr>
                  <w:t>4</w:t>
                </w:r>
              </w:p>
            </w:tc>
          </w:sdtContent>
        </w:sdt>
      </w:tr>
      <w:tr w:rsidR="00E270D3" w:rsidRPr="00B21C7A" w14:paraId="53C34368" w14:textId="77777777" w:rsidTr="00594CF5">
        <w:trPr>
          <w:trHeight w:val="800"/>
        </w:trPr>
        <w:tc>
          <w:tcPr>
            <w:tcW w:w="0" w:type="auto"/>
            <w:vAlign w:val="center"/>
          </w:tcPr>
          <w:p w14:paraId="5F969968"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Objectives</w:t>
            </w:r>
          </w:p>
        </w:tc>
        <w:tc>
          <w:tcPr>
            <w:tcW w:w="0" w:type="auto"/>
            <w:vAlign w:val="center"/>
          </w:tcPr>
          <w:p w14:paraId="2F8801ED"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4</w:t>
            </w:r>
          </w:p>
        </w:tc>
        <w:tc>
          <w:tcPr>
            <w:tcW w:w="0" w:type="auto"/>
            <w:vAlign w:val="center"/>
          </w:tcPr>
          <w:p w14:paraId="0FBE9E18" w14:textId="77777777" w:rsidR="00E270D3" w:rsidRPr="00B21C7A" w:rsidRDefault="00E270D3" w:rsidP="00594CF5">
            <w:pPr>
              <w:rPr>
                <w:rFonts w:ascii="Arial" w:hAnsi="Arial" w:cs="Arial"/>
                <w:sz w:val="20"/>
                <w:szCs w:val="20"/>
              </w:rPr>
            </w:pPr>
            <w:r w:rsidRPr="00B21C7A">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BBBB4415869A1B49803F8E27D214EB88"/>
            </w:placeholder>
          </w:sdtPr>
          <w:sdtContent>
            <w:tc>
              <w:tcPr>
                <w:tcW w:w="0" w:type="auto"/>
                <w:vAlign w:val="center"/>
              </w:tcPr>
              <w:p w14:paraId="1EC3ACA7" w14:textId="034086C1" w:rsidR="00E270D3" w:rsidRPr="00B21C7A" w:rsidRDefault="005B733D" w:rsidP="00594CF5">
                <w:pPr>
                  <w:rPr>
                    <w:rFonts w:ascii="Arial" w:hAnsi="Arial" w:cs="Arial"/>
                    <w:sz w:val="20"/>
                    <w:szCs w:val="20"/>
                  </w:rPr>
                </w:pPr>
                <w:r>
                  <w:rPr>
                    <w:rFonts w:ascii="Arial" w:hAnsi="Arial" w:cs="Arial"/>
                    <w:sz w:val="20"/>
                    <w:szCs w:val="20"/>
                  </w:rPr>
                  <w:t>4</w:t>
                </w:r>
              </w:p>
            </w:tc>
          </w:sdtContent>
        </w:sdt>
      </w:tr>
      <w:tr w:rsidR="00E270D3" w:rsidRPr="00B21C7A" w14:paraId="165D9793" w14:textId="77777777" w:rsidTr="00594CF5">
        <w:tc>
          <w:tcPr>
            <w:tcW w:w="0" w:type="auto"/>
            <w:gridSpan w:val="4"/>
            <w:shd w:val="clear" w:color="auto" w:fill="C1E4F5" w:themeFill="accent1" w:themeFillTint="33"/>
            <w:vAlign w:val="center"/>
          </w:tcPr>
          <w:p w14:paraId="04FDC43A" w14:textId="77777777" w:rsidR="00E270D3" w:rsidRPr="00B21C7A" w:rsidRDefault="00E270D3" w:rsidP="00594CF5">
            <w:pPr>
              <w:rPr>
                <w:rFonts w:ascii="Arial" w:hAnsi="Arial" w:cs="Arial"/>
                <w:b/>
                <w:sz w:val="20"/>
                <w:szCs w:val="20"/>
              </w:rPr>
            </w:pPr>
            <w:r w:rsidRPr="00B21C7A">
              <w:rPr>
                <w:rFonts w:ascii="Arial" w:hAnsi="Arial" w:cs="Arial"/>
                <w:b/>
                <w:sz w:val="20"/>
                <w:szCs w:val="20"/>
              </w:rPr>
              <w:t>METHODS</w:t>
            </w:r>
          </w:p>
        </w:tc>
      </w:tr>
      <w:tr w:rsidR="00E270D3" w:rsidRPr="00B21C7A" w14:paraId="5C0278B3" w14:textId="77777777" w:rsidTr="00594CF5">
        <w:tc>
          <w:tcPr>
            <w:tcW w:w="0" w:type="auto"/>
            <w:vAlign w:val="center"/>
          </w:tcPr>
          <w:p w14:paraId="1F8CA637"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Protocol and registration</w:t>
            </w:r>
          </w:p>
        </w:tc>
        <w:tc>
          <w:tcPr>
            <w:tcW w:w="0" w:type="auto"/>
            <w:vAlign w:val="center"/>
          </w:tcPr>
          <w:p w14:paraId="71D14E37"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5</w:t>
            </w:r>
          </w:p>
        </w:tc>
        <w:tc>
          <w:tcPr>
            <w:tcW w:w="0" w:type="auto"/>
            <w:vAlign w:val="center"/>
          </w:tcPr>
          <w:p w14:paraId="05B283B4" w14:textId="77777777" w:rsidR="00E270D3" w:rsidRPr="00B21C7A" w:rsidRDefault="00E270D3" w:rsidP="00594CF5">
            <w:pPr>
              <w:rPr>
                <w:rFonts w:ascii="Arial" w:hAnsi="Arial" w:cs="Arial"/>
                <w:sz w:val="20"/>
                <w:szCs w:val="20"/>
              </w:rPr>
            </w:pPr>
            <w:r w:rsidRPr="00B21C7A">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BBBB4415869A1B49803F8E27D214EB88"/>
            </w:placeholder>
          </w:sdtPr>
          <w:sdtContent>
            <w:tc>
              <w:tcPr>
                <w:tcW w:w="0" w:type="auto"/>
                <w:vAlign w:val="center"/>
              </w:tcPr>
              <w:p w14:paraId="2C733D46" w14:textId="4F9365FF" w:rsidR="00E270D3" w:rsidRPr="00B21C7A" w:rsidRDefault="005B733D" w:rsidP="00594CF5">
                <w:pPr>
                  <w:rPr>
                    <w:rFonts w:ascii="Arial" w:hAnsi="Arial" w:cs="Arial"/>
                    <w:sz w:val="20"/>
                    <w:szCs w:val="20"/>
                  </w:rPr>
                </w:pPr>
                <w:r>
                  <w:rPr>
                    <w:rFonts w:ascii="Arial" w:hAnsi="Arial" w:cs="Arial"/>
                    <w:sz w:val="20"/>
                    <w:szCs w:val="20"/>
                  </w:rPr>
                  <w:t>4</w:t>
                </w:r>
              </w:p>
            </w:tc>
          </w:sdtContent>
        </w:sdt>
      </w:tr>
      <w:tr w:rsidR="00E270D3" w:rsidRPr="00B21C7A" w14:paraId="056FDB35" w14:textId="77777777" w:rsidTr="00594CF5">
        <w:tc>
          <w:tcPr>
            <w:tcW w:w="0" w:type="auto"/>
            <w:vAlign w:val="center"/>
          </w:tcPr>
          <w:p w14:paraId="65DD55CC"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Eligibility criteria</w:t>
            </w:r>
          </w:p>
        </w:tc>
        <w:tc>
          <w:tcPr>
            <w:tcW w:w="0" w:type="auto"/>
            <w:vAlign w:val="center"/>
          </w:tcPr>
          <w:p w14:paraId="77316D17"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6</w:t>
            </w:r>
          </w:p>
        </w:tc>
        <w:tc>
          <w:tcPr>
            <w:tcW w:w="0" w:type="auto"/>
            <w:vAlign w:val="center"/>
          </w:tcPr>
          <w:p w14:paraId="3E330078" w14:textId="77777777" w:rsidR="00E270D3" w:rsidRPr="00B21C7A" w:rsidRDefault="00E270D3" w:rsidP="00594CF5">
            <w:pPr>
              <w:rPr>
                <w:rFonts w:ascii="Arial" w:hAnsi="Arial" w:cs="Arial"/>
                <w:sz w:val="20"/>
                <w:szCs w:val="20"/>
              </w:rPr>
            </w:pPr>
            <w:r w:rsidRPr="00B21C7A">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BBBB4415869A1B49803F8E27D214EB88"/>
            </w:placeholder>
          </w:sdtPr>
          <w:sdtContent>
            <w:tc>
              <w:tcPr>
                <w:tcW w:w="0" w:type="auto"/>
                <w:vAlign w:val="center"/>
              </w:tcPr>
              <w:p w14:paraId="45A5D1D6" w14:textId="2A98CCB3" w:rsidR="00E270D3" w:rsidRPr="00B21C7A" w:rsidRDefault="005B733D" w:rsidP="00594CF5">
                <w:pPr>
                  <w:rPr>
                    <w:rFonts w:ascii="Arial" w:hAnsi="Arial" w:cs="Arial"/>
                    <w:sz w:val="20"/>
                    <w:szCs w:val="20"/>
                  </w:rPr>
                </w:pPr>
                <w:r>
                  <w:rPr>
                    <w:rFonts w:ascii="Arial" w:hAnsi="Arial" w:cs="Arial"/>
                    <w:sz w:val="20"/>
                    <w:szCs w:val="20"/>
                  </w:rPr>
                  <w:t>5</w:t>
                </w:r>
              </w:p>
            </w:tc>
          </w:sdtContent>
        </w:sdt>
      </w:tr>
      <w:tr w:rsidR="00E270D3" w:rsidRPr="00B21C7A" w14:paraId="793608AB" w14:textId="77777777" w:rsidTr="00594CF5">
        <w:trPr>
          <w:trHeight w:val="260"/>
        </w:trPr>
        <w:tc>
          <w:tcPr>
            <w:tcW w:w="0" w:type="auto"/>
            <w:vAlign w:val="center"/>
          </w:tcPr>
          <w:p w14:paraId="2F393947"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Information sources*</w:t>
            </w:r>
          </w:p>
        </w:tc>
        <w:tc>
          <w:tcPr>
            <w:tcW w:w="0" w:type="auto"/>
            <w:vAlign w:val="center"/>
          </w:tcPr>
          <w:p w14:paraId="41571509"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7</w:t>
            </w:r>
          </w:p>
        </w:tc>
        <w:tc>
          <w:tcPr>
            <w:tcW w:w="0" w:type="auto"/>
            <w:vAlign w:val="center"/>
          </w:tcPr>
          <w:p w14:paraId="44CED59B" w14:textId="77777777" w:rsidR="00E270D3" w:rsidRPr="00B21C7A" w:rsidRDefault="00E270D3" w:rsidP="00594CF5">
            <w:pPr>
              <w:rPr>
                <w:rFonts w:ascii="Arial" w:hAnsi="Arial" w:cs="Arial"/>
                <w:sz w:val="20"/>
                <w:szCs w:val="20"/>
              </w:rPr>
            </w:pPr>
            <w:r w:rsidRPr="00B21C7A">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BBBB4415869A1B49803F8E27D214EB88"/>
            </w:placeholder>
          </w:sdtPr>
          <w:sdtContent>
            <w:tc>
              <w:tcPr>
                <w:tcW w:w="0" w:type="auto"/>
                <w:vAlign w:val="center"/>
              </w:tcPr>
              <w:p w14:paraId="4DE58542" w14:textId="6A60298E" w:rsidR="00E270D3" w:rsidRPr="00B21C7A" w:rsidRDefault="008A0240" w:rsidP="00594CF5">
                <w:pPr>
                  <w:rPr>
                    <w:rFonts w:ascii="Arial" w:hAnsi="Arial" w:cs="Arial"/>
                    <w:sz w:val="20"/>
                    <w:szCs w:val="20"/>
                  </w:rPr>
                </w:pPr>
                <w:r>
                  <w:rPr>
                    <w:rFonts w:ascii="Arial" w:hAnsi="Arial" w:cs="Arial"/>
                    <w:sz w:val="20"/>
                    <w:szCs w:val="20"/>
                  </w:rPr>
                  <w:t>4</w:t>
                </w:r>
              </w:p>
            </w:tc>
          </w:sdtContent>
        </w:sdt>
      </w:tr>
      <w:tr w:rsidR="00E270D3" w:rsidRPr="00B21C7A" w14:paraId="3995BA2A" w14:textId="77777777" w:rsidTr="00594CF5">
        <w:tc>
          <w:tcPr>
            <w:tcW w:w="0" w:type="auto"/>
            <w:vAlign w:val="center"/>
          </w:tcPr>
          <w:p w14:paraId="28F78434"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Search</w:t>
            </w:r>
          </w:p>
        </w:tc>
        <w:tc>
          <w:tcPr>
            <w:tcW w:w="0" w:type="auto"/>
            <w:vAlign w:val="center"/>
          </w:tcPr>
          <w:p w14:paraId="3A9790F0"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8</w:t>
            </w:r>
          </w:p>
        </w:tc>
        <w:tc>
          <w:tcPr>
            <w:tcW w:w="0" w:type="auto"/>
            <w:vAlign w:val="center"/>
          </w:tcPr>
          <w:p w14:paraId="63A01D0E" w14:textId="77777777" w:rsidR="00E270D3" w:rsidRPr="00B21C7A" w:rsidRDefault="00E270D3" w:rsidP="00594CF5">
            <w:pPr>
              <w:rPr>
                <w:rFonts w:ascii="Arial" w:hAnsi="Arial" w:cs="Arial"/>
                <w:sz w:val="20"/>
                <w:szCs w:val="20"/>
              </w:rPr>
            </w:pPr>
            <w:r w:rsidRPr="00B21C7A">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BBBB4415869A1B49803F8E27D214EB88"/>
            </w:placeholder>
          </w:sdtPr>
          <w:sdtContent>
            <w:tc>
              <w:tcPr>
                <w:tcW w:w="0" w:type="auto"/>
                <w:vAlign w:val="center"/>
              </w:tcPr>
              <w:p w14:paraId="10878213" w14:textId="45692275" w:rsidR="00E270D3" w:rsidRPr="00B21C7A" w:rsidRDefault="007A7C80" w:rsidP="00594CF5">
                <w:pPr>
                  <w:rPr>
                    <w:rFonts w:ascii="Arial" w:hAnsi="Arial" w:cs="Arial"/>
                    <w:sz w:val="20"/>
                    <w:szCs w:val="20"/>
                  </w:rPr>
                </w:pPr>
                <w:r w:rsidRPr="00B21C7A">
                  <w:rPr>
                    <w:rFonts w:ascii="Arial" w:hAnsi="Arial" w:cs="Arial"/>
                    <w:sz w:val="20"/>
                    <w:szCs w:val="20"/>
                  </w:rPr>
                  <w:t>Supplementary File; page 4</w:t>
                </w:r>
                <w:r w:rsidR="00515604">
                  <w:rPr>
                    <w:rFonts w:ascii="Arial" w:hAnsi="Arial" w:cs="Arial"/>
                    <w:sz w:val="20"/>
                    <w:szCs w:val="20"/>
                  </w:rPr>
                  <w:t xml:space="preserve"> </w:t>
                </w:r>
                <w:r w:rsidR="00A40F36">
                  <w:rPr>
                    <w:rFonts w:ascii="Arial" w:hAnsi="Arial" w:cs="Arial"/>
                    <w:sz w:val="20"/>
                    <w:szCs w:val="20"/>
                  </w:rPr>
                  <w:t>to</w:t>
                </w:r>
                <w:r w:rsidR="00515604">
                  <w:rPr>
                    <w:rFonts w:ascii="Arial" w:hAnsi="Arial" w:cs="Arial"/>
                    <w:sz w:val="20"/>
                    <w:szCs w:val="20"/>
                  </w:rPr>
                  <w:t xml:space="preserve"> 9</w:t>
                </w:r>
              </w:p>
            </w:tc>
          </w:sdtContent>
        </w:sdt>
      </w:tr>
      <w:tr w:rsidR="00E270D3" w:rsidRPr="00B21C7A" w14:paraId="08853F0F" w14:textId="77777777" w:rsidTr="00594CF5">
        <w:tc>
          <w:tcPr>
            <w:tcW w:w="0" w:type="auto"/>
            <w:vAlign w:val="center"/>
          </w:tcPr>
          <w:p w14:paraId="4013BDFE"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Selection of sources of evidence†</w:t>
            </w:r>
          </w:p>
        </w:tc>
        <w:tc>
          <w:tcPr>
            <w:tcW w:w="0" w:type="auto"/>
            <w:vAlign w:val="center"/>
          </w:tcPr>
          <w:p w14:paraId="506C7FDB"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9</w:t>
            </w:r>
          </w:p>
        </w:tc>
        <w:tc>
          <w:tcPr>
            <w:tcW w:w="0" w:type="auto"/>
            <w:vAlign w:val="center"/>
          </w:tcPr>
          <w:p w14:paraId="6D71D271" w14:textId="77777777" w:rsidR="00E270D3" w:rsidRPr="00B21C7A" w:rsidRDefault="00E270D3" w:rsidP="00594CF5">
            <w:pPr>
              <w:rPr>
                <w:rFonts w:ascii="Arial" w:hAnsi="Arial" w:cs="Arial"/>
                <w:sz w:val="20"/>
                <w:szCs w:val="20"/>
              </w:rPr>
            </w:pPr>
            <w:r w:rsidRPr="00B21C7A">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BBBB4415869A1B49803F8E27D214EB88"/>
            </w:placeholder>
          </w:sdtPr>
          <w:sdtContent>
            <w:tc>
              <w:tcPr>
                <w:tcW w:w="0" w:type="auto"/>
                <w:vAlign w:val="center"/>
              </w:tcPr>
              <w:p w14:paraId="42A329BE" w14:textId="0E39CFDD" w:rsidR="00E270D3" w:rsidRPr="00B21C7A" w:rsidRDefault="008A0240" w:rsidP="00594CF5">
                <w:pPr>
                  <w:rPr>
                    <w:rFonts w:ascii="Arial" w:hAnsi="Arial" w:cs="Arial"/>
                    <w:sz w:val="20"/>
                    <w:szCs w:val="20"/>
                  </w:rPr>
                </w:pPr>
                <w:r>
                  <w:rPr>
                    <w:rFonts w:ascii="Arial" w:hAnsi="Arial" w:cs="Arial"/>
                    <w:sz w:val="20"/>
                    <w:szCs w:val="20"/>
                  </w:rPr>
                  <w:t>4</w:t>
                </w:r>
                <w:r w:rsidR="00A40F36">
                  <w:rPr>
                    <w:rFonts w:ascii="Arial" w:hAnsi="Arial" w:cs="Arial"/>
                    <w:sz w:val="20"/>
                    <w:szCs w:val="20"/>
                  </w:rPr>
                  <w:t xml:space="preserve"> to </w:t>
                </w:r>
                <w:r>
                  <w:rPr>
                    <w:rFonts w:ascii="Arial" w:hAnsi="Arial" w:cs="Arial"/>
                    <w:sz w:val="20"/>
                    <w:szCs w:val="20"/>
                  </w:rPr>
                  <w:t>5</w:t>
                </w:r>
              </w:p>
            </w:tc>
          </w:sdtContent>
        </w:sdt>
      </w:tr>
      <w:tr w:rsidR="00E270D3" w:rsidRPr="00B21C7A" w14:paraId="3F8C7983" w14:textId="77777777" w:rsidTr="00594CF5">
        <w:tc>
          <w:tcPr>
            <w:tcW w:w="0" w:type="auto"/>
            <w:vAlign w:val="center"/>
          </w:tcPr>
          <w:p w14:paraId="7AD0DE8A"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Data charting process‡</w:t>
            </w:r>
          </w:p>
        </w:tc>
        <w:tc>
          <w:tcPr>
            <w:tcW w:w="0" w:type="auto"/>
            <w:vAlign w:val="center"/>
          </w:tcPr>
          <w:p w14:paraId="39F647E6"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10</w:t>
            </w:r>
          </w:p>
        </w:tc>
        <w:tc>
          <w:tcPr>
            <w:tcW w:w="0" w:type="auto"/>
            <w:vAlign w:val="center"/>
          </w:tcPr>
          <w:p w14:paraId="38310E75" w14:textId="77777777" w:rsidR="00E270D3" w:rsidRPr="00B21C7A" w:rsidRDefault="00E270D3" w:rsidP="00594CF5">
            <w:pPr>
              <w:rPr>
                <w:rFonts w:ascii="Arial" w:hAnsi="Arial" w:cs="Arial"/>
                <w:sz w:val="20"/>
                <w:szCs w:val="20"/>
              </w:rPr>
            </w:pPr>
            <w:r w:rsidRPr="00B21C7A">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1943252725"/>
            <w:placeholder>
              <w:docPart w:val="BBBB4415869A1B49803F8E27D214EB88"/>
            </w:placeholder>
          </w:sdtPr>
          <w:sdtContent>
            <w:tc>
              <w:tcPr>
                <w:tcW w:w="0" w:type="auto"/>
                <w:vAlign w:val="center"/>
              </w:tcPr>
              <w:p w14:paraId="4D04786B" w14:textId="2D3E91DB" w:rsidR="00E270D3" w:rsidRPr="00B21C7A" w:rsidRDefault="005E6325" w:rsidP="00594CF5">
                <w:pPr>
                  <w:rPr>
                    <w:rFonts w:ascii="Arial" w:hAnsi="Arial" w:cs="Arial"/>
                    <w:sz w:val="20"/>
                    <w:szCs w:val="20"/>
                  </w:rPr>
                </w:pPr>
                <w:r>
                  <w:rPr>
                    <w:rFonts w:ascii="Arial" w:hAnsi="Arial" w:cs="Arial"/>
                    <w:sz w:val="20"/>
                    <w:szCs w:val="20"/>
                  </w:rPr>
                  <w:t>5 to 6</w:t>
                </w:r>
              </w:p>
            </w:tc>
          </w:sdtContent>
        </w:sdt>
      </w:tr>
      <w:tr w:rsidR="00E270D3" w:rsidRPr="00B21C7A" w14:paraId="73D708FE" w14:textId="77777777" w:rsidTr="00594CF5">
        <w:trPr>
          <w:trHeight w:val="260"/>
        </w:trPr>
        <w:tc>
          <w:tcPr>
            <w:tcW w:w="0" w:type="auto"/>
            <w:vAlign w:val="center"/>
          </w:tcPr>
          <w:p w14:paraId="0B1E6BDD"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Data items</w:t>
            </w:r>
          </w:p>
        </w:tc>
        <w:tc>
          <w:tcPr>
            <w:tcW w:w="0" w:type="auto"/>
            <w:vAlign w:val="center"/>
          </w:tcPr>
          <w:p w14:paraId="291CA586"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11</w:t>
            </w:r>
          </w:p>
        </w:tc>
        <w:tc>
          <w:tcPr>
            <w:tcW w:w="0" w:type="auto"/>
            <w:vAlign w:val="center"/>
          </w:tcPr>
          <w:p w14:paraId="4B06CDE9" w14:textId="77777777" w:rsidR="00E270D3" w:rsidRPr="00B21C7A" w:rsidRDefault="00E270D3" w:rsidP="00594CF5">
            <w:pPr>
              <w:rPr>
                <w:rFonts w:ascii="Arial" w:hAnsi="Arial" w:cs="Arial"/>
                <w:sz w:val="20"/>
                <w:szCs w:val="20"/>
              </w:rPr>
            </w:pPr>
            <w:r w:rsidRPr="00B21C7A">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BBBB4415869A1B49803F8E27D214EB88"/>
            </w:placeholder>
          </w:sdtPr>
          <w:sdtContent>
            <w:tc>
              <w:tcPr>
                <w:tcW w:w="0" w:type="auto"/>
                <w:vAlign w:val="center"/>
              </w:tcPr>
              <w:p w14:paraId="5F164161" w14:textId="2144B550" w:rsidR="00E270D3" w:rsidRPr="00B21C7A" w:rsidRDefault="008B6F5B" w:rsidP="00594CF5">
                <w:pPr>
                  <w:rPr>
                    <w:rFonts w:ascii="Arial" w:hAnsi="Arial" w:cs="Arial"/>
                    <w:sz w:val="20"/>
                    <w:szCs w:val="20"/>
                  </w:rPr>
                </w:pPr>
                <w:r>
                  <w:rPr>
                    <w:rFonts w:ascii="Arial" w:hAnsi="Arial" w:cs="Arial"/>
                    <w:sz w:val="20"/>
                    <w:szCs w:val="20"/>
                  </w:rPr>
                  <w:t>6</w:t>
                </w:r>
              </w:p>
            </w:tc>
          </w:sdtContent>
        </w:sdt>
      </w:tr>
      <w:tr w:rsidR="00E270D3" w:rsidRPr="00B21C7A" w14:paraId="4BE32197" w14:textId="77777777" w:rsidTr="00594CF5">
        <w:tc>
          <w:tcPr>
            <w:tcW w:w="0" w:type="auto"/>
            <w:vAlign w:val="center"/>
          </w:tcPr>
          <w:p w14:paraId="1B80E18D"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Critical appraisal of individual sources of evidence§</w:t>
            </w:r>
          </w:p>
        </w:tc>
        <w:tc>
          <w:tcPr>
            <w:tcW w:w="0" w:type="auto"/>
            <w:vAlign w:val="center"/>
          </w:tcPr>
          <w:p w14:paraId="3A5999A4"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12</w:t>
            </w:r>
          </w:p>
        </w:tc>
        <w:tc>
          <w:tcPr>
            <w:tcW w:w="0" w:type="auto"/>
            <w:vAlign w:val="center"/>
          </w:tcPr>
          <w:p w14:paraId="1A6803FE" w14:textId="77777777" w:rsidR="00E270D3" w:rsidRPr="00B21C7A" w:rsidRDefault="00E270D3" w:rsidP="00594CF5">
            <w:pPr>
              <w:rPr>
                <w:rFonts w:ascii="Arial" w:hAnsi="Arial" w:cs="Arial"/>
                <w:sz w:val="20"/>
                <w:szCs w:val="20"/>
              </w:rPr>
            </w:pPr>
            <w:r w:rsidRPr="00B21C7A">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BBBB4415869A1B49803F8E27D214EB88"/>
            </w:placeholder>
          </w:sdtPr>
          <w:sdtContent>
            <w:tc>
              <w:tcPr>
                <w:tcW w:w="0" w:type="auto"/>
                <w:vAlign w:val="center"/>
              </w:tcPr>
              <w:p w14:paraId="236DF1D4" w14:textId="004C05D7" w:rsidR="00E270D3" w:rsidRPr="00B21C7A" w:rsidRDefault="00B332D8" w:rsidP="00594CF5">
                <w:pPr>
                  <w:rPr>
                    <w:rFonts w:ascii="Arial" w:hAnsi="Arial" w:cs="Arial"/>
                    <w:sz w:val="20"/>
                    <w:szCs w:val="20"/>
                  </w:rPr>
                </w:pPr>
                <w:r w:rsidRPr="00B21C7A">
                  <w:rPr>
                    <w:rFonts w:ascii="Arial" w:hAnsi="Arial" w:cs="Arial"/>
                    <w:sz w:val="20"/>
                    <w:szCs w:val="20"/>
                  </w:rPr>
                  <w:t>N/A</w:t>
                </w:r>
              </w:p>
            </w:tc>
          </w:sdtContent>
        </w:sdt>
      </w:tr>
      <w:tr w:rsidR="00E270D3" w:rsidRPr="00B21C7A" w14:paraId="1E009492" w14:textId="77777777" w:rsidTr="00594CF5">
        <w:tc>
          <w:tcPr>
            <w:tcW w:w="0" w:type="auto"/>
            <w:vAlign w:val="center"/>
          </w:tcPr>
          <w:p w14:paraId="638C73F2"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Synthesis of results</w:t>
            </w:r>
          </w:p>
        </w:tc>
        <w:tc>
          <w:tcPr>
            <w:tcW w:w="0" w:type="auto"/>
            <w:vAlign w:val="center"/>
          </w:tcPr>
          <w:p w14:paraId="1E48FFCE"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13</w:t>
            </w:r>
          </w:p>
        </w:tc>
        <w:tc>
          <w:tcPr>
            <w:tcW w:w="0" w:type="auto"/>
            <w:vAlign w:val="center"/>
          </w:tcPr>
          <w:p w14:paraId="718A4319" w14:textId="77777777" w:rsidR="00E270D3" w:rsidRPr="00B21C7A" w:rsidRDefault="00E270D3" w:rsidP="00594CF5">
            <w:pPr>
              <w:rPr>
                <w:rFonts w:ascii="Arial" w:hAnsi="Arial" w:cs="Arial"/>
                <w:sz w:val="20"/>
                <w:szCs w:val="20"/>
              </w:rPr>
            </w:pPr>
            <w:r w:rsidRPr="00B21C7A">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BBBB4415869A1B49803F8E27D214EB88"/>
            </w:placeholder>
          </w:sdtPr>
          <w:sdtContent>
            <w:tc>
              <w:tcPr>
                <w:tcW w:w="0" w:type="auto"/>
                <w:vAlign w:val="center"/>
              </w:tcPr>
              <w:p w14:paraId="603CF7F0" w14:textId="2FF7A868" w:rsidR="00E270D3" w:rsidRPr="00B21C7A" w:rsidRDefault="00B332D8" w:rsidP="00594CF5">
                <w:pPr>
                  <w:rPr>
                    <w:rFonts w:ascii="Arial" w:hAnsi="Arial" w:cs="Arial"/>
                    <w:sz w:val="20"/>
                    <w:szCs w:val="20"/>
                  </w:rPr>
                </w:pPr>
                <w:r w:rsidRPr="00B21C7A">
                  <w:rPr>
                    <w:rFonts w:ascii="Arial" w:hAnsi="Arial" w:cs="Arial"/>
                    <w:sz w:val="20"/>
                    <w:szCs w:val="20"/>
                  </w:rPr>
                  <w:t>7</w:t>
                </w:r>
              </w:p>
            </w:tc>
          </w:sdtContent>
        </w:sdt>
      </w:tr>
      <w:tr w:rsidR="00E270D3" w:rsidRPr="00B21C7A" w14:paraId="0337D0E9" w14:textId="77777777" w:rsidTr="00594CF5">
        <w:tc>
          <w:tcPr>
            <w:tcW w:w="0" w:type="auto"/>
            <w:gridSpan w:val="4"/>
            <w:shd w:val="clear" w:color="auto" w:fill="C1E4F5" w:themeFill="accent1" w:themeFillTint="33"/>
            <w:vAlign w:val="center"/>
          </w:tcPr>
          <w:p w14:paraId="17506B79" w14:textId="77777777" w:rsidR="00E270D3" w:rsidRPr="00B21C7A" w:rsidRDefault="00E270D3" w:rsidP="00594CF5">
            <w:pPr>
              <w:rPr>
                <w:rFonts w:ascii="Arial" w:hAnsi="Arial" w:cs="Arial"/>
                <w:b/>
                <w:sz w:val="20"/>
                <w:szCs w:val="20"/>
              </w:rPr>
            </w:pPr>
            <w:r w:rsidRPr="00B21C7A">
              <w:rPr>
                <w:rFonts w:ascii="Arial" w:hAnsi="Arial" w:cs="Arial"/>
                <w:b/>
                <w:sz w:val="20"/>
                <w:szCs w:val="20"/>
              </w:rPr>
              <w:t>RESULTS</w:t>
            </w:r>
          </w:p>
        </w:tc>
      </w:tr>
      <w:tr w:rsidR="00E270D3" w:rsidRPr="00B21C7A" w14:paraId="4920B085" w14:textId="77777777" w:rsidTr="00594CF5">
        <w:tc>
          <w:tcPr>
            <w:tcW w:w="0" w:type="auto"/>
            <w:vAlign w:val="center"/>
          </w:tcPr>
          <w:p w14:paraId="0F5626DB"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Selection of sources of evidence</w:t>
            </w:r>
          </w:p>
        </w:tc>
        <w:tc>
          <w:tcPr>
            <w:tcW w:w="0" w:type="auto"/>
            <w:vAlign w:val="center"/>
          </w:tcPr>
          <w:p w14:paraId="771D597A"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14</w:t>
            </w:r>
          </w:p>
        </w:tc>
        <w:tc>
          <w:tcPr>
            <w:tcW w:w="0" w:type="auto"/>
            <w:vAlign w:val="center"/>
          </w:tcPr>
          <w:p w14:paraId="3BFE9DD3" w14:textId="77777777" w:rsidR="00E270D3" w:rsidRPr="00B21C7A" w:rsidRDefault="00E270D3" w:rsidP="00594CF5">
            <w:pPr>
              <w:rPr>
                <w:rFonts w:ascii="Arial" w:hAnsi="Arial" w:cs="Arial"/>
                <w:sz w:val="20"/>
                <w:szCs w:val="20"/>
              </w:rPr>
            </w:pPr>
            <w:r w:rsidRPr="00B21C7A">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BBBB4415869A1B49803F8E27D214EB88"/>
            </w:placeholder>
          </w:sdtPr>
          <w:sdtContent>
            <w:tc>
              <w:tcPr>
                <w:tcW w:w="0" w:type="auto"/>
                <w:vAlign w:val="center"/>
              </w:tcPr>
              <w:p w14:paraId="31F96EE9" w14:textId="1D52CE98" w:rsidR="00E270D3" w:rsidRPr="00B21C7A" w:rsidRDefault="00D648CA" w:rsidP="00594CF5">
                <w:pPr>
                  <w:rPr>
                    <w:rFonts w:ascii="Arial" w:hAnsi="Arial" w:cs="Arial"/>
                    <w:sz w:val="20"/>
                    <w:szCs w:val="20"/>
                  </w:rPr>
                </w:pPr>
                <w:r>
                  <w:rPr>
                    <w:rFonts w:ascii="Arial" w:hAnsi="Arial" w:cs="Arial"/>
                    <w:sz w:val="20"/>
                    <w:szCs w:val="20"/>
                  </w:rPr>
                  <w:t>22 to 23</w:t>
                </w:r>
              </w:p>
            </w:tc>
          </w:sdtContent>
        </w:sdt>
      </w:tr>
      <w:tr w:rsidR="00E270D3" w:rsidRPr="00B21C7A" w14:paraId="38C2E73F" w14:textId="77777777" w:rsidTr="00594CF5">
        <w:tc>
          <w:tcPr>
            <w:tcW w:w="0" w:type="auto"/>
            <w:vAlign w:val="center"/>
          </w:tcPr>
          <w:p w14:paraId="0620A9EC"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Characteristics of sources of evidence</w:t>
            </w:r>
          </w:p>
        </w:tc>
        <w:tc>
          <w:tcPr>
            <w:tcW w:w="0" w:type="auto"/>
            <w:vAlign w:val="center"/>
          </w:tcPr>
          <w:p w14:paraId="2E2380C7"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15</w:t>
            </w:r>
          </w:p>
        </w:tc>
        <w:tc>
          <w:tcPr>
            <w:tcW w:w="0" w:type="auto"/>
            <w:vAlign w:val="center"/>
          </w:tcPr>
          <w:p w14:paraId="2310150E" w14:textId="77777777" w:rsidR="00E270D3" w:rsidRPr="00B21C7A" w:rsidRDefault="00E270D3" w:rsidP="00594CF5">
            <w:pPr>
              <w:rPr>
                <w:rFonts w:ascii="Arial" w:hAnsi="Arial" w:cs="Arial"/>
                <w:sz w:val="20"/>
                <w:szCs w:val="20"/>
              </w:rPr>
            </w:pPr>
            <w:r w:rsidRPr="00B21C7A">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BBBB4415869A1B49803F8E27D214EB88"/>
            </w:placeholder>
          </w:sdtPr>
          <w:sdtContent>
            <w:tc>
              <w:tcPr>
                <w:tcW w:w="0" w:type="auto"/>
                <w:vAlign w:val="center"/>
              </w:tcPr>
              <w:p w14:paraId="3B048DDB" w14:textId="4A602A99" w:rsidR="00E270D3" w:rsidRPr="00B21C7A" w:rsidRDefault="00531EFB" w:rsidP="00594CF5">
                <w:pPr>
                  <w:rPr>
                    <w:rFonts w:ascii="Arial" w:hAnsi="Arial" w:cs="Arial"/>
                    <w:sz w:val="20"/>
                    <w:szCs w:val="20"/>
                  </w:rPr>
                </w:pPr>
                <w:r>
                  <w:rPr>
                    <w:rFonts w:ascii="Arial" w:hAnsi="Arial" w:cs="Arial"/>
                    <w:sz w:val="20"/>
                    <w:szCs w:val="20"/>
                  </w:rPr>
                  <w:t>Supplementary</w:t>
                </w:r>
                <w:r w:rsidR="008C6BE2">
                  <w:rPr>
                    <w:rFonts w:ascii="Arial" w:hAnsi="Arial" w:cs="Arial"/>
                    <w:sz w:val="20"/>
                    <w:szCs w:val="20"/>
                  </w:rPr>
                  <w:t xml:space="preserve"> file; page 10</w:t>
                </w:r>
                <w:r w:rsidR="00A40F36">
                  <w:rPr>
                    <w:rFonts w:ascii="Arial" w:hAnsi="Arial" w:cs="Arial"/>
                    <w:sz w:val="20"/>
                    <w:szCs w:val="20"/>
                  </w:rPr>
                  <w:t xml:space="preserve"> to </w:t>
                </w:r>
                <w:r w:rsidR="00A158E0">
                  <w:rPr>
                    <w:rFonts w:ascii="Arial" w:hAnsi="Arial" w:cs="Arial"/>
                    <w:sz w:val="20"/>
                    <w:szCs w:val="20"/>
                  </w:rPr>
                  <w:t>34</w:t>
                </w:r>
              </w:p>
            </w:tc>
          </w:sdtContent>
        </w:sdt>
      </w:tr>
      <w:tr w:rsidR="00E270D3" w:rsidRPr="00B21C7A" w14:paraId="6C063DE0" w14:textId="77777777" w:rsidTr="00594CF5">
        <w:tc>
          <w:tcPr>
            <w:tcW w:w="0" w:type="auto"/>
            <w:vAlign w:val="center"/>
          </w:tcPr>
          <w:p w14:paraId="282E29D0" w14:textId="77777777" w:rsidR="00E270D3" w:rsidRPr="00B21C7A" w:rsidRDefault="00E270D3" w:rsidP="00594CF5">
            <w:pPr>
              <w:ind w:left="180"/>
              <w:rPr>
                <w:rFonts w:ascii="Arial" w:hAnsi="Arial" w:cs="Arial"/>
                <w:sz w:val="20"/>
                <w:szCs w:val="20"/>
              </w:rPr>
            </w:pPr>
            <w:r w:rsidRPr="00B21C7A">
              <w:rPr>
                <w:rFonts w:ascii="Arial" w:hAnsi="Arial" w:cs="Arial"/>
                <w:sz w:val="20"/>
                <w:szCs w:val="20"/>
              </w:rPr>
              <w:t>Critical appraisal within sources of evidence</w:t>
            </w:r>
          </w:p>
        </w:tc>
        <w:tc>
          <w:tcPr>
            <w:tcW w:w="0" w:type="auto"/>
            <w:vAlign w:val="center"/>
          </w:tcPr>
          <w:p w14:paraId="0E06E6CF" w14:textId="77777777" w:rsidR="00E270D3" w:rsidRPr="00B21C7A" w:rsidRDefault="00E270D3" w:rsidP="00594CF5">
            <w:pPr>
              <w:jc w:val="center"/>
              <w:rPr>
                <w:rFonts w:ascii="Arial" w:hAnsi="Arial" w:cs="Arial"/>
                <w:sz w:val="20"/>
                <w:szCs w:val="20"/>
              </w:rPr>
            </w:pPr>
            <w:r w:rsidRPr="00B21C7A">
              <w:rPr>
                <w:rFonts w:ascii="Arial" w:hAnsi="Arial" w:cs="Arial"/>
                <w:sz w:val="20"/>
                <w:szCs w:val="20"/>
              </w:rPr>
              <w:t>16</w:t>
            </w:r>
          </w:p>
        </w:tc>
        <w:tc>
          <w:tcPr>
            <w:tcW w:w="0" w:type="auto"/>
            <w:vAlign w:val="center"/>
          </w:tcPr>
          <w:p w14:paraId="39D1494C" w14:textId="77777777" w:rsidR="00E270D3" w:rsidRPr="00B21C7A" w:rsidRDefault="00E270D3" w:rsidP="00594CF5">
            <w:pPr>
              <w:rPr>
                <w:rFonts w:ascii="Arial" w:hAnsi="Arial" w:cs="Arial"/>
                <w:sz w:val="20"/>
                <w:szCs w:val="20"/>
              </w:rPr>
            </w:pPr>
            <w:r w:rsidRPr="00B21C7A">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BBBB4415869A1B49803F8E27D214EB88"/>
            </w:placeholder>
          </w:sdtPr>
          <w:sdtContent>
            <w:tc>
              <w:tcPr>
                <w:tcW w:w="0" w:type="auto"/>
                <w:vAlign w:val="center"/>
              </w:tcPr>
              <w:p w14:paraId="2CF5C7FF" w14:textId="5A3D96AB" w:rsidR="00E270D3" w:rsidRPr="00B21C7A" w:rsidRDefault="00B71940" w:rsidP="00594CF5">
                <w:pPr>
                  <w:rPr>
                    <w:rFonts w:ascii="Arial" w:hAnsi="Arial" w:cs="Arial"/>
                    <w:sz w:val="20"/>
                    <w:szCs w:val="20"/>
                  </w:rPr>
                </w:pPr>
                <w:r w:rsidRPr="00B21C7A">
                  <w:rPr>
                    <w:rFonts w:ascii="Arial" w:hAnsi="Arial" w:cs="Arial"/>
                    <w:sz w:val="20"/>
                    <w:szCs w:val="20"/>
                  </w:rPr>
                  <w:t>N/A</w:t>
                </w:r>
              </w:p>
            </w:tc>
          </w:sdtContent>
        </w:sdt>
      </w:tr>
      <w:tr w:rsidR="008C6BE2" w:rsidRPr="00B21C7A" w14:paraId="7EDB512E" w14:textId="77777777" w:rsidTr="00594CF5">
        <w:tc>
          <w:tcPr>
            <w:tcW w:w="0" w:type="auto"/>
            <w:vAlign w:val="center"/>
          </w:tcPr>
          <w:p w14:paraId="4680BC13" w14:textId="77777777" w:rsidR="008C6BE2" w:rsidRPr="00B21C7A" w:rsidRDefault="008C6BE2" w:rsidP="008C6BE2">
            <w:pPr>
              <w:ind w:left="180"/>
              <w:rPr>
                <w:rFonts w:ascii="Arial" w:hAnsi="Arial" w:cs="Arial"/>
                <w:sz w:val="20"/>
                <w:szCs w:val="20"/>
              </w:rPr>
            </w:pPr>
            <w:r w:rsidRPr="00B21C7A">
              <w:rPr>
                <w:rFonts w:ascii="Arial" w:hAnsi="Arial" w:cs="Arial"/>
                <w:sz w:val="20"/>
                <w:szCs w:val="20"/>
              </w:rPr>
              <w:lastRenderedPageBreak/>
              <w:t>Results of individual sources of evidence</w:t>
            </w:r>
          </w:p>
        </w:tc>
        <w:tc>
          <w:tcPr>
            <w:tcW w:w="0" w:type="auto"/>
            <w:vAlign w:val="center"/>
          </w:tcPr>
          <w:p w14:paraId="53BC0EED" w14:textId="77777777" w:rsidR="008C6BE2" w:rsidRPr="00B21C7A" w:rsidRDefault="008C6BE2" w:rsidP="008C6BE2">
            <w:pPr>
              <w:jc w:val="center"/>
              <w:rPr>
                <w:rFonts w:ascii="Arial" w:hAnsi="Arial" w:cs="Arial"/>
                <w:sz w:val="20"/>
                <w:szCs w:val="20"/>
              </w:rPr>
            </w:pPr>
            <w:r w:rsidRPr="00B21C7A">
              <w:rPr>
                <w:rFonts w:ascii="Arial" w:hAnsi="Arial" w:cs="Arial"/>
                <w:sz w:val="20"/>
                <w:szCs w:val="20"/>
              </w:rPr>
              <w:t>17</w:t>
            </w:r>
          </w:p>
        </w:tc>
        <w:tc>
          <w:tcPr>
            <w:tcW w:w="0" w:type="auto"/>
            <w:vAlign w:val="center"/>
          </w:tcPr>
          <w:p w14:paraId="709574C2" w14:textId="77777777" w:rsidR="008C6BE2" w:rsidRPr="00B21C7A" w:rsidRDefault="008C6BE2" w:rsidP="008C6BE2">
            <w:pPr>
              <w:rPr>
                <w:rFonts w:ascii="Arial" w:hAnsi="Arial" w:cs="Arial"/>
                <w:sz w:val="20"/>
                <w:szCs w:val="20"/>
              </w:rPr>
            </w:pPr>
            <w:r w:rsidRPr="00B21C7A">
              <w:rPr>
                <w:rFonts w:ascii="Arial" w:hAnsi="Arial" w:cs="Arial"/>
                <w:sz w:val="20"/>
                <w:szCs w:val="20"/>
              </w:rPr>
              <w:t>For each included source of evidence, present the relevant data that were charted that relate to the review questions and objectives.</w:t>
            </w:r>
          </w:p>
        </w:tc>
        <w:sdt>
          <w:sdtPr>
            <w:rPr>
              <w:rFonts w:ascii="Arial" w:hAnsi="Arial" w:cs="Arial"/>
              <w:sz w:val="20"/>
              <w:szCs w:val="20"/>
            </w:rPr>
            <w:id w:val="-4516539"/>
            <w:placeholder>
              <w:docPart w:val="660DA082B4E3A347A4F5F3C9BD782C44"/>
            </w:placeholder>
          </w:sdtPr>
          <w:sdtContent>
            <w:tc>
              <w:tcPr>
                <w:tcW w:w="0" w:type="auto"/>
                <w:vAlign w:val="center"/>
              </w:tcPr>
              <w:p w14:paraId="30AD2E70" w14:textId="39D418F1" w:rsidR="008C6BE2" w:rsidRPr="00B21C7A" w:rsidRDefault="00531EFB" w:rsidP="008C6BE2">
                <w:pPr>
                  <w:rPr>
                    <w:rFonts w:ascii="Arial" w:hAnsi="Arial" w:cs="Arial"/>
                    <w:sz w:val="20"/>
                    <w:szCs w:val="20"/>
                  </w:rPr>
                </w:pPr>
                <w:r>
                  <w:rPr>
                    <w:rFonts w:ascii="Arial" w:hAnsi="Arial" w:cs="Arial"/>
                    <w:sz w:val="20"/>
                    <w:szCs w:val="20"/>
                  </w:rPr>
                  <w:t>Supplementary</w:t>
                </w:r>
                <w:r w:rsidR="008C6BE2">
                  <w:rPr>
                    <w:rFonts w:ascii="Arial" w:hAnsi="Arial" w:cs="Arial"/>
                    <w:sz w:val="20"/>
                    <w:szCs w:val="20"/>
                  </w:rPr>
                  <w:t xml:space="preserve"> file; page 10</w:t>
                </w:r>
                <w:r w:rsidR="00474056">
                  <w:rPr>
                    <w:rFonts w:ascii="Arial" w:hAnsi="Arial" w:cs="Arial"/>
                    <w:sz w:val="20"/>
                    <w:szCs w:val="20"/>
                  </w:rPr>
                  <w:t xml:space="preserve"> </w:t>
                </w:r>
                <w:r w:rsidR="00A40F36">
                  <w:rPr>
                    <w:rFonts w:ascii="Arial" w:hAnsi="Arial" w:cs="Arial"/>
                    <w:sz w:val="20"/>
                    <w:szCs w:val="20"/>
                  </w:rPr>
                  <w:t>to</w:t>
                </w:r>
                <w:r w:rsidR="00474056">
                  <w:rPr>
                    <w:rFonts w:ascii="Arial" w:hAnsi="Arial" w:cs="Arial"/>
                    <w:sz w:val="20"/>
                    <w:szCs w:val="20"/>
                  </w:rPr>
                  <w:t xml:space="preserve"> 34</w:t>
                </w:r>
              </w:p>
            </w:tc>
          </w:sdtContent>
        </w:sdt>
      </w:tr>
      <w:tr w:rsidR="008C6BE2" w:rsidRPr="00B21C7A" w14:paraId="1F0C7128" w14:textId="77777777" w:rsidTr="00594CF5">
        <w:tc>
          <w:tcPr>
            <w:tcW w:w="0" w:type="auto"/>
            <w:vAlign w:val="center"/>
          </w:tcPr>
          <w:p w14:paraId="3EC65164" w14:textId="77777777" w:rsidR="008C6BE2" w:rsidRPr="00B21C7A" w:rsidRDefault="008C6BE2" w:rsidP="008C6BE2">
            <w:pPr>
              <w:ind w:left="180"/>
              <w:rPr>
                <w:rFonts w:ascii="Arial" w:hAnsi="Arial" w:cs="Arial"/>
                <w:sz w:val="20"/>
                <w:szCs w:val="20"/>
              </w:rPr>
            </w:pPr>
            <w:r w:rsidRPr="00B21C7A">
              <w:rPr>
                <w:rFonts w:ascii="Arial" w:hAnsi="Arial" w:cs="Arial"/>
                <w:sz w:val="20"/>
                <w:szCs w:val="20"/>
              </w:rPr>
              <w:t>Synthesis of results</w:t>
            </w:r>
          </w:p>
        </w:tc>
        <w:tc>
          <w:tcPr>
            <w:tcW w:w="0" w:type="auto"/>
            <w:vAlign w:val="center"/>
          </w:tcPr>
          <w:p w14:paraId="592D3095" w14:textId="77777777" w:rsidR="008C6BE2" w:rsidRPr="00B21C7A" w:rsidRDefault="008C6BE2" w:rsidP="008C6BE2">
            <w:pPr>
              <w:jc w:val="center"/>
              <w:rPr>
                <w:rFonts w:ascii="Arial" w:hAnsi="Arial" w:cs="Arial"/>
                <w:sz w:val="20"/>
                <w:szCs w:val="20"/>
              </w:rPr>
            </w:pPr>
            <w:r w:rsidRPr="00B21C7A">
              <w:rPr>
                <w:rFonts w:ascii="Arial" w:hAnsi="Arial" w:cs="Arial"/>
                <w:sz w:val="20"/>
                <w:szCs w:val="20"/>
              </w:rPr>
              <w:t>18</w:t>
            </w:r>
          </w:p>
        </w:tc>
        <w:tc>
          <w:tcPr>
            <w:tcW w:w="0" w:type="auto"/>
            <w:vAlign w:val="center"/>
          </w:tcPr>
          <w:p w14:paraId="35ADBA5E" w14:textId="77777777" w:rsidR="008C6BE2" w:rsidRPr="00B21C7A" w:rsidRDefault="008C6BE2" w:rsidP="008C6BE2">
            <w:pPr>
              <w:rPr>
                <w:rFonts w:ascii="Arial" w:hAnsi="Arial" w:cs="Arial"/>
                <w:sz w:val="20"/>
                <w:szCs w:val="20"/>
              </w:rPr>
            </w:pPr>
            <w:r w:rsidRPr="00B21C7A">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F7AD52F90829CD46949EC126FE21E6A8"/>
            </w:placeholder>
          </w:sdtPr>
          <w:sdtContent>
            <w:sdt>
              <w:sdtPr>
                <w:rPr>
                  <w:rFonts w:ascii="Arial" w:hAnsi="Arial" w:cs="Arial"/>
                  <w:sz w:val="20"/>
                  <w:szCs w:val="20"/>
                </w:rPr>
                <w:id w:val="-1628242984"/>
                <w:placeholder>
                  <w:docPart w:val="A2D21F326F33624EA8FD1C78695F7814"/>
                </w:placeholder>
              </w:sdtPr>
              <w:sdtContent>
                <w:tc>
                  <w:tcPr>
                    <w:tcW w:w="0" w:type="auto"/>
                    <w:vAlign w:val="center"/>
                  </w:tcPr>
                  <w:p w14:paraId="64D373C0" w14:textId="20809BBA" w:rsidR="008C6BE2" w:rsidRPr="00B21C7A" w:rsidRDefault="00D648CA" w:rsidP="008C6BE2">
                    <w:pPr>
                      <w:rPr>
                        <w:rFonts w:ascii="Arial" w:hAnsi="Arial" w:cs="Arial"/>
                        <w:sz w:val="20"/>
                        <w:szCs w:val="20"/>
                      </w:rPr>
                    </w:pPr>
                    <w:r>
                      <w:rPr>
                        <w:rFonts w:ascii="Arial" w:hAnsi="Arial" w:cs="Arial"/>
                        <w:sz w:val="20"/>
                        <w:szCs w:val="20"/>
                      </w:rPr>
                      <w:t>6</w:t>
                    </w:r>
                    <w:r w:rsidR="008C6BE2" w:rsidRPr="00B21C7A">
                      <w:rPr>
                        <w:rFonts w:ascii="Arial" w:hAnsi="Arial" w:cs="Arial"/>
                        <w:sz w:val="20"/>
                        <w:szCs w:val="20"/>
                      </w:rPr>
                      <w:t xml:space="preserve"> to 1</w:t>
                    </w:r>
                    <w:r w:rsidR="00262BC3">
                      <w:rPr>
                        <w:rFonts w:ascii="Arial" w:hAnsi="Arial" w:cs="Arial"/>
                        <w:sz w:val="20"/>
                        <w:szCs w:val="20"/>
                      </w:rPr>
                      <w:t>2</w:t>
                    </w:r>
                  </w:p>
                </w:tc>
              </w:sdtContent>
            </w:sdt>
          </w:sdtContent>
        </w:sdt>
      </w:tr>
      <w:tr w:rsidR="008C6BE2" w:rsidRPr="00B21C7A" w14:paraId="18BFE705" w14:textId="77777777" w:rsidTr="00594CF5">
        <w:tc>
          <w:tcPr>
            <w:tcW w:w="0" w:type="auto"/>
            <w:gridSpan w:val="4"/>
            <w:shd w:val="clear" w:color="auto" w:fill="C1E4F5" w:themeFill="accent1" w:themeFillTint="33"/>
            <w:vAlign w:val="center"/>
          </w:tcPr>
          <w:p w14:paraId="3B5DCE4B" w14:textId="77777777" w:rsidR="008C6BE2" w:rsidRPr="00B21C7A" w:rsidRDefault="008C6BE2" w:rsidP="008C6BE2">
            <w:pPr>
              <w:rPr>
                <w:rFonts w:ascii="Arial" w:hAnsi="Arial" w:cs="Arial"/>
                <w:b/>
                <w:sz w:val="20"/>
                <w:szCs w:val="20"/>
              </w:rPr>
            </w:pPr>
            <w:r w:rsidRPr="00B21C7A">
              <w:rPr>
                <w:rFonts w:ascii="Arial" w:hAnsi="Arial" w:cs="Arial"/>
                <w:b/>
                <w:sz w:val="20"/>
                <w:szCs w:val="20"/>
              </w:rPr>
              <w:t>DISCUSSION</w:t>
            </w:r>
          </w:p>
        </w:tc>
      </w:tr>
      <w:tr w:rsidR="008C6BE2" w:rsidRPr="00B21C7A" w14:paraId="0BBF6EF4" w14:textId="77777777" w:rsidTr="00594CF5">
        <w:tc>
          <w:tcPr>
            <w:tcW w:w="0" w:type="auto"/>
            <w:vAlign w:val="center"/>
          </w:tcPr>
          <w:p w14:paraId="150E6124" w14:textId="77777777" w:rsidR="008C6BE2" w:rsidRPr="00B21C7A" w:rsidRDefault="008C6BE2" w:rsidP="008C6BE2">
            <w:pPr>
              <w:ind w:left="180"/>
              <w:rPr>
                <w:rFonts w:ascii="Arial" w:hAnsi="Arial" w:cs="Arial"/>
                <w:sz w:val="20"/>
                <w:szCs w:val="20"/>
              </w:rPr>
            </w:pPr>
            <w:r w:rsidRPr="00B21C7A">
              <w:rPr>
                <w:rFonts w:ascii="Arial" w:hAnsi="Arial" w:cs="Arial"/>
                <w:sz w:val="20"/>
                <w:szCs w:val="20"/>
              </w:rPr>
              <w:t>Summary of evidence</w:t>
            </w:r>
          </w:p>
        </w:tc>
        <w:tc>
          <w:tcPr>
            <w:tcW w:w="0" w:type="auto"/>
            <w:vAlign w:val="center"/>
          </w:tcPr>
          <w:p w14:paraId="63B17000" w14:textId="77777777" w:rsidR="008C6BE2" w:rsidRPr="00B21C7A" w:rsidRDefault="008C6BE2" w:rsidP="008C6BE2">
            <w:pPr>
              <w:jc w:val="center"/>
              <w:rPr>
                <w:rFonts w:ascii="Arial" w:hAnsi="Arial" w:cs="Arial"/>
                <w:sz w:val="20"/>
                <w:szCs w:val="20"/>
              </w:rPr>
            </w:pPr>
            <w:r w:rsidRPr="00B21C7A">
              <w:rPr>
                <w:rFonts w:ascii="Arial" w:hAnsi="Arial" w:cs="Arial"/>
                <w:sz w:val="20"/>
                <w:szCs w:val="20"/>
              </w:rPr>
              <w:t>19</w:t>
            </w:r>
          </w:p>
        </w:tc>
        <w:tc>
          <w:tcPr>
            <w:tcW w:w="0" w:type="auto"/>
            <w:vAlign w:val="center"/>
          </w:tcPr>
          <w:p w14:paraId="2922AC9C" w14:textId="77777777" w:rsidR="008C6BE2" w:rsidRPr="00B21C7A" w:rsidRDefault="008C6BE2" w:rsidP="008C6BE2">
            <w:pPr>
              <w:rPr>
                <w:rFonts w:ascii="Arial" w:hAnsi="Arial" w:cs="Arial"/>
                <w:sz w:val="20"/>
                <w:szCs w:val="20"/>
              </w:rPr>
            </w:pPr>
            <w:r w:rsidRPr="00B21C7A">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F7AD52F90829CD46949EC126FE21E6A8"/>
            </w:placeholder>
          </w:sdtPr>
          <w:sdtContent>
            <w:tc>
              <w:tcPr>
                <w:tcW w:w="0" w:type="auto"/>
                <w:vAlign w:val="center"/>
              </w:tcPr>
              <w:p w14:paraId="324492C5" w14:textId="77C05DAC" w:rsidR="008C6BE2" w:rsidRPr="00B21C7A" w:rsidRDefault="008C6BE2" w:rsidP="008C6BE2">
                <w:pPr>
                  <w:rPr>
                    <w:rFonts w:ascii="Arial" w:hAnsi="Arial" w:cs="Arial"/>
                    <w:sz w:val="20"/>
                    <w:szCs w:val="20"/>
                  </w:rPr>
                </w:pPr>
                <w:r w:rsidRPr="00B21C7A">
                  <w:rPr>
                    <w:rFonts w:ascii="Arial" w:hAnsi="Arial" w:cs="Arial"/>
                    <w:sz w:val="20"/>
                    <w:szCs w:val="20"/>
                  </w:rPr>
                  <w:t>1</w:t>
                </w:r>
                <w:r w:rsidR="00A40F36">
                  <w:rPr>
                    <w:rFonts w:ascii="Arial" w:hAnsi="Arial" w:cs="Arial"/>
                    <w:sz w:val="20"/>
                    <w:szCs w:val="20"/>
                  </w:rPr>
                  <w:t>2</w:t>
                </w:r>
                <w:r w:rsidRPr="00B21C7A">
                  <w:rPr>
                    <w:rFonts w:ascii="Arial" w:hAnsi="Arial" w:cs="Arial"/>
                    <w:sz w:val="20"/>
                    <w:szCs w:val="20"/>
                  </w:rPr>
                  <w:t xml:space="preserve"> to 1</w:t>
                </w:r>
                <w:r w:rsidR="00D648CA">
                  <w:rPr>
                    <w:rFonts w:ascii="Arial" w:hAnsi="Arial" w:cs="Arial"/>
                    <w:sz w:val="20"/>
                    <w:szCs w:val="20"/>
                  </w:rPr>
                  <w:t>6</w:t>
                </w:r>
              </w:p>
            </w:tc>
          </w:sdtContent>
        </w:sdt>
      </w:tr>
      <w:tr w:rsidR="008C6BE2" w:rsidRPr="00B21C7A" w14:paraId="4938415D" w14:textId="77777777" w:rsidTr="00594CF5">
        <w:tc>
          <w:tcPr>
            <w:tcW w:w="0" w:type="auto"/>
            <w:vAlign w:val="center"/>
          </w:tcPr>
          <w:p w14:paraId="4A1042E2" w14:textId="77777777" w:rsidR="008C6BE2" w:rsidRPr="00B21C7A" w:rsidRDefault="008C6BE2" w:rsidP="008C6BE2">
            <w:pPr>
              <w:ind w:left="180"/>
              <w:rPr>
                <w:rFonts w:ascii="Arial" w:hAnsi="Arial" w:cs="Arial"/>
                <w:sz w:val="20"/>
                <w:szCs w:val="20"/>
              </w:rPr>
            </w:pPr>
            <w:r w:rsidRPr="00B21C7A">
              <w:rPr>
                <w:rFonts w:ascii="Arial" w:hAnsi="Arial" w:cs="Arial"/>
                <w:sz w:val="20"/>
                <w:szCs w:val="20"/>
              </w:rPr>
              <w:t>Limitations</w:t>
            </w:r>
          </w:p>
        </w:tc>
        <w:tc>
          <w:tcPr>
            <w:tcW w:w="0" w:type="auto"/>
            <w:vAlign w:val="center"/>
          </w:tcPr>
          <w:p w14:paraId="6CE2B370" w14:textId="77777777" w:rsidR="008C6BE2" w:rsidRPr="00B21C7A" w:rsidRDefault="008C6BE2" w:rsidP="008C6BE2">
            <w:pPr>
              <w:jc w:val="center"/>
              <w:rPr>
                <w:rFonts w:ascii="Arial" w:hAnsi="Arial" w:cs="Arial"/>
                <w:sz w:val="20"/>
                <w:szCs w:val="20"/>
              </w:rPr>
            </w:pPr>
            <w:r w:rsidRPr="00B21C7A">
              <w:rPr>
                <w:rFonts w:ascii="Arial" w:hAnsi="Arial" w:cs="Arial"/>
                <w:sz w:val="20"/>
                <w:szCs w:val="20"/>
              </w:rPr>
              <w:t>20</w:t>
            </w:r>
          </w:p>
        </w:tc>
        <w:tc>
          <w:tcPr>
            <w:tcW w:w="0" w:type="auto"/>
            <w:vAlign w:val="center"/>
          </w:tcPr>
          <w:p w14:paraId="500AB9A3" w14:textId="77777777" w:rsidR="008C6BE2" w:rsidRPr="00B21C7A" w:rsidRDefault="008C6BE2" w:rsidP="008C6BE2">
            <w:pPr>
              <w:rPr>
                <w:rFonts w:ascii="Arial" w:hAnsi="Arial" w:cs="Arial"/>
                <w:b/>
                <w:i/>
                <w:sz w:val="20"/>
                <w:szCs w:val="20"/>
              </w:rPr>
            </w:pPr>
            <w:r w:rsidRPr="00B21C7A">
              <w:rPr>
                <w:rFonts w:ascii="Arial" w:hAnsi="Arial" w:cs="Arial"/>
                <w:sz w:val="20"/>
                <w:szCs w:val="20"/>
              </w:rPr>
              <w:t>Discuss the limitations of the scoping review process.</w:t>
            </w:r>
          </w:p>
        </w:tc>
        <w:sdt>
          <w:sdtPr>
            <w:rPr>
              <w:rFonts w:ascii="Arial" w:hAnsi="Arial" w:cs="Arial"/>
              <w:sz w:val="20"/>
              <w:szCs w:val="20"/>
            </w:rPr>
            <w:id w:val="-1476291050"/>
            <w:placeholder>
              <w:docPart w:val="F7AD52F90829CD46949EC126FE21E6A8"/>
            </w:placeholder>
          </w:sdtPr>
          <w:sdtContent>
            <w:tc>
              <w:tcPr>
                <w:tcW w:w="0" w:type="auto"/>
                <w:vAlign w:val="center"/>
              </w:tcPr>
              <w:p w14:paraId="468075E9" w14:textId="20298E60" w:rsidR="008C6BE2" w:rsidRPr="00B21C7A" w:rsidRDefault="008C6BE2" w:rsidP="008C6BE2">
                <w:pPr>
                  <w:rPr>
                    <w:rFonts w:ascii="Arial" w:hAnsi="Arial" w:cs="Arial"/>
                    <w:sz w:val="20"/>
                    <w:szCs w:val="20"/>
                  </w:rPr>
                </w:pPr>
                <w:r w:rsidRPr="00B21C7A">
                  <w:rPr>
                    <w:rFonts w:ascii="Arial" w:hAnsi="Arial" w:cs="Arial"/>
                    <w:sz w:val="20"/>
                    <w:szCs w:val="20"/>
                  </w:rPr>
                  <w:t>1</w:t>
                </w:r>
                <w:r w:rsidR="00D648CA">
                  <w:rPr>
                    <w:rFonts w:ascii="Arial" w:hAnsi="Arial" w:cs="Arial"/>
                    <w:sz w:val="20"/>
                    <w:szCs w:val="20"/>
                  </w:rPr>
                  <w:t>5</w:t>
                </w:r>
                <w:r w:rsidR="00A40F36">
                  <w:rPr>
                    <w:rFonts w:ascii="Arial" w:hAnsi="Arial" w:cs="Arial"/>
                    <w:sz w:val="20"/>
                    <w:szCs w:val="20"/>
                  </w:rPr>
                  <w:t xml:space="preserve"> to 1</w:t>
                </w:r>
                <w:r w:rsidR="00D648CA">
                  <w:rPr>
                    <w:rFonts w:ascii="Arial" w:hAnsi="Arial" w:cs="Arial"/>
                    <w:sz w:val="20"/>
                    <w:szCs w:val="20"/>
                  </w:rPr>
                  <w:t>6</w:t>
                </w:r>
              </w:p>
            </w:tc>
          </w:sdtContent>
        </w:sdt>
      </w:tr>
      <w:tr w:rsidR="008C6BE2" w:rsidRPr="00B21C7A" w14:paraId="21CDD8D2" w14:textId="77777777" w:rsidTr="00594CF5">
        <w:tc>
          <w:tcPr>
            <w:tcW w:w="0" w:type="auto"/>
            <w:vAlign w:val="center"/>
          </w:tcPr>
          <w:p w14:paraId="0E305ED6" w14:textId="77777777" w:rsidR="008C6BE2" w:rsidRPr="00B21C7A" w:rsidRDefault="008C6BE2" w:rsidP="008C6BE2">
            <w:pPr>
              <w:ind w:left="180"/>
              <w:rPr>
                <w:rFonts w:ascii="Arial" w:hAnsi="Arial" w:cs="Arial"/>
                <w:sz w:val="20"/>
                <w:szCs w:val="20"/>
              </w:rPr>
            </w:pPr>
            <w:r w:rsidRPr="00B21C7A">
              <w:rPr>
                <w:rFonts w:ascii="Arial" w:hAnsi="Arial" w:cs="Arial"/>
                <w:sz w:val="20"/>
                <w:szCs w:val="20"/>
              </w:rPr>
              <w:t>Conclusions</w:t>
            </w:r>
          </w:p>
        </w:tc>
        <w:tc>
          <w:tcPr>
            <w:tcW w:w="0" w:type="auto"/>
            <w:vAlign w:val="center"/>
          </w:tcPr>
          <w:p w14:paraId="70B2E73E" w14:textId="77777777" w:rsidR="008C6BE2" w:rsidRPr="00B21C7A" w:rsidRDefault="008C6BE2" w:rsidP="008C6BE2">
            <w:pPr>
              <w:jc w:val="center"/>
              <w:rPr>
                <w:rFonts w:ascii="Arial" w:hAnsi="Arial" w:cs="Arial"/>
                <w:sz w:val="20"/>
                <w:szCs w:val="20"/>
              </w:rPr>
            </w:pPr>
            <w:r w:rsidRPr="00B21C7A">
              <w:rPr>
                <w:rFonts w:ascii="Arial" w:hAnsi="Arial" w:cs="Arial"/>
                <w:sz w:val="20"/>
                <w:szCs w:val="20"/>
              </w:rPr>
              <w:t>21</w:t>
            </w:r>
          </w:p>
        </w:tc>
        <w:tc>
          <w:tcPr>
            <w:tcW w:w="0" w:type="auto"/>
            <w:vAlign w:val="center"/>
          </w:tcPr>
          <w:p w14:paraId="1A5E3BDF" w14:textId="77777777" w:rsidR="008C6BE2" w:rsidRPr="00B21C7A" w:rsidRDefault="008C6BE2" w:rsidP="008C6BE2">
            <w:pPr>
              <w:rPr>
                <w:rFonts w:ascii="Arial" w:hAnsi="Arial" w:cs="Arial"/>
                <w:sz w:val="20"/>
                <w:szCs w:val="20"/>
              </w:rPr>
            </w:pPr>
            <w:r w:rsidRPr="00B21C7A">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F7AD52F90829CD46949EC126FE21E6A8"/>
            </w:placeholder>
          </w:sdtPr>
          <w:sdtContent>
            <w:tc>
              <w:tcPr>
                <w:tcW w:w="0" w:type="auto"/>
                <w:vAlign w:val="center"/>
              </w:tcPr>
              <w:p w14:paraId="2C2BA7B7" w14:textId="5C6DBADD" w:rsidR="008C6BE2" w:rsidRPr="00B21C7A" w:rsidRDefault="008C6BE2" w:rsidP="008C6BE2">
                <w:pPr>
                  <w:rPr>
                    <w:rFonts w:ascii="Arial" w:hAnsi="Arial" w:cs="Arial"/>
                    <w:sz w:val="20"/>
                    <w:szCs w:val="20"/>
                  </w:rPr>
                </w:pPr>
                <w:r w:rsidRPr="00B21C7A">
                  <w:rPr>
                    <w:rFonts w:ascii="Arial" w:hAnsi="Arial" w:cs="Arial"/>
                    <w:sz w:val="20"/>
                    <w:szCs w:val="20"/>
                  </w:rPr>
                  <w:t>1</w:t>
                </w:r>
                <w:r w:rsidR="00D648CA">
                  <w:rPr>
                    <w:rFonts w:ascii="Arial" w:hAnsi="Arial" w:cs="Arial"/>
                    <w:sz w:val="20"/>
                    <w:szCs w:val="20"/>
                  </w:rPr>
                  <w:t>6</w:t>
                </w:r>
              </w:p>
            </w:tc>
          </w:sdtContent>
        </w:sdt>
      </w:tr>
      <w:tr w:rsidR="008C6BE2" w:rsidRPr="00B21C7A" w14:paraId="35ED4E03" w14:textId="77777777" w:rsidTr="00594CF5">
        <w:tc>
          <w:tcPr>
            <w:tcW w:w="0" w:type="auto"/>
            <w:gridSpan w:val="4"/>
            <w:shd w:val="clear" w:color="auto" w:fill="C1E4F5" w:themeFill="accent1" w:themeFillTint="33"/>
            <w:vAlign w:val="center"/>
          </w:tcPr>
          <w:p w14:paraId="7103B2BF" w14:textId="77777777" w:rsidR="008C6BE2" w:rsidRPr="00B21C7A" w:rsidRDefault="008C6BE2" w:rsidP="008C6BE2">
            <w:pPr>
              <w:rPr>
                <w:rFonts w:ascii="Arial" w:hAnsi="Arial" w:cs="Arial"/>
                <w:b/>
                <w:sz w:val="20"/>
                <w:szCs w:val="20"/>
              </w:rPr>
            </w:pPr>
            <w:r w:rsidRPr="00B21C7A">
              <w:rPr>
                <w:rFonts w:ascii="Arial" w:hAnsi="Arial" w:cs="Arial"/>
                <w:b/>
                <w:sz w:val="20"/>
                <w:szCs w:val="20"/>
              </w:rPr>
              <w:t>FUNDING</w:t>
            </w:r>
          </w:p>
        </w:tc>
      </w:tr>
      <w:tr w:rsidR="008C6BE2" w:rsidRPr="00B21C7A" w14:paraId="17476548" w14:textId="77777777" w:rsidTr="00594CF5">
        <w:tc>
          <w:tcPr>
            <w:tcW w:w="0" w:type="auto"/>
            <w:vAlign w:val="center"/>
          </w:tcPr>
          <w:p w14:paraId="6BD68FE5" w14:textId="77777777" w:rsidR="008C6BE2" w:rsidRPr="00B21C7A" w:rsidRDefault="008C6BE2" w:rsidP="008C6BE2">
            <w:pPr>
              <w:ind w:left="180"/>
              <w:rPr>
                <w:rFonts w:ascii="Arial" w:hAnsi="Arial" w:cs="Arial"/>
                <w:sz w:val="20"/>
                <w:szCs w:val="20"/>
              </w:rPr>
            </w:pPr>
            <w:r w:rsidRPr="00B21C7A">
              <w:rPr>
                <w:rFonts w:ascii="Arial" w:hAnsi="Arial" w:cs="Arial"/>
                <w:sz w:val="20"/>
                <w:szCs w:val="20"/>
              </w:rPr>
              <w:t>Funding</w:t>
            </w:r>
          </w:p>
        </w:tc>
        <w:tc>
          <w:tcPr>
            <w:tcW w:w="0" w:type="auto"/>
            <w:vAlign w:val="center"/>
          </w:tcPr>
          <w:p w14:paraId="215B36FC" w14:textId="77777777" w:rsidR="008C6BE2" w:rsidRPr="00B21C7A" w:rsidRDefault="008C6BE2" w:rsidP="008C6BE2">
            <w:pPr>
              <w:jc w:val="center"/>
              <w:rPr>
                <w:rFonts w:ascii="Arial" w:hAnsi="Arial" w:cs="Arial"/>
                <w:sz w:val="20"/>
                <w:szCs w:val="20"/>
              </w:rPr>
            </w:pPr>
            <w:r w:rsidRPr="00B21C7A">
              <w:rPr>
                <w:rFonts w:ascii="Arial" w:hAnsi="Arial" w:cs="Arial"/>
                <w:sz w:val="20"/>
                <w:szCs w:val="20"/>
              </w:rPr>
              <w:t>22</w:t>
            </w:r>
          </w:p>
        </w:tc>
        <w:tc>
          <w:tcPr>
            <w:tcW w:w="0" w:type="auto"/>
            <w:vAlign w:val="center"/>
          </w:tcPr>
          <w:p w14:paraId="43591F83" w14:textId="77777777" w:rsidR="008C6BE2" w:rsidRPr="00B21C7A" w:rsidRDefault="008C6BE2" w:rsidP="008C6BE2">
            <w:pPr>
              <w:rPr>
                <w:rFonts w:ascii="Arial" w:hAnsi="Arial" w:cs="Arial"/>
                <w:sz w:val="20"/>
                <w:szCs w:val="20"/>
              </w:rPr>
            </w:pPr>
            <w:r w:rsidRPr="00B21C7A">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F7AD52F90829CD46949EC126FE21E6A8"/>
            </w:placeholder>
          </w:sdtPr>
          <w:sdtContent>
            <w:tc>
              <w:tcPr>
                <w:tcW w:w="0" w:type="auto"/>
                <w:vAlign w:val="center"/>
              </w:tcPr>
              <w:p w14:paraId="4D1AC6BF" w14:textId="4B161DE5" w:rsidR="008C6BE2" w:rsidRPr="00B21C7A" w:rsidRDefault="008C6BE2" w:rsidP="008C6BE2">
                <w:pPr>
                  <w:rPr>
                    <w:rFonts w:ascii="Arial" w:hAnsi="Arial" w:cs="Arial"/>
                    <w:sz w:val="20"/>
                    <w:szCs w:val="20"/>
                  </w:rPr>
                </w:pPr>
                <w:r w:rsidRPr="00B21C7A">
                  <w:rPr>
                    <w:rFonts w:ascii="Arial" w:hAnsi="Arial" w:cs="Arial"/>
                    <w:sz w:val="20"/>
                    <w:szCs w:val="20"/>
                  </w:rPr>
                  <w:t>N/A</w:t>
                </w:r>
              </w:p>
            </w:tc>
          </w:sdtContent>
        </w:sdt>
      </w:tr>
    </w:tbl>
    <w:p w14:paraId="28AD5FCE" w14:textId="77777777" w:rsidR="00F61FF1" w:rsidRPr="00B21C7A" w:rsidRDefault="00F61FF1" w:rsidP="00F61FF1">
      <w:pPr>
        <w:rPr>
          <w:rFonts w:ascii="Times New Roman" w:hAnsi="Times New Roman" w:cs="Times New Roman"/>
          <w:b/>
          <w:bCs/>
          <w:lang w:val="en-US"/>
        </w:rPr>
      </w:pPr>
    </w:p>
    <w:p w14:paraId="426A586D" w14:textId="77777777" w:rsidR="00E270D3" w:rsidRPr="00B21C7A" w:rsidRDefault="00E270D3" w:rsidP="00F61FF1">
      <w:pPr>
        <w:rPr>
          <w:rFonts w:ascii="Times New Roman" w:hAnsi="Times New Roman" w:cs="Times New Roman"/>
          <w:b/>
          <w:bCs/>
          <w:lang w:val="en-US"/>
        </w:rPr>
      </w:pPr>
    </w:p>
    <w:p w14:paraId="1800DE31" w14:textId="77777777" w:rsidR="00E270D3" w:rsidRPr="00B21C7A" w:rsidRDefault="00E270D3" w:rsidP="00F61FF1">
      <w:pPr>
        <w:rPr>
          <w:rFonts w:ascii="Times New Roman" w:hAnsi="Times New Roman" w:cs="Times New Roman"/>
          <w:b/>
          <w:bCs/>
          <w:lang w:val="en-US"/>
        </w:rPr>
      </w:pPr>
    </w:p>
    <w:p w14:paraId="0D1C59DC" w14:textId="77777777" w:rsidR="00E270D3" w:rsidRPr="00B21C7A" w:rsidRDefault="00E270D3" w:rsidP="00F61FF1">
      <w:pPr>
        <w:rPr>
          <w:rFonts w:ascii="Times New Roman" w:hAnsi="Times New Roman" w:cs="Times New Roman"/>
          <w:b/>
          <w:bCs/>
          <w:lang w:val="en-US"/>
        </w:rPr>
      </w:pPr>
    </w:p>
    <w:p w14:paraId="638789A7" w14:textId="77777777" w:rsidR="00E270D3" w:rsidRPr="00B21C7A" w:rsidRDefault="00E270D3" w:rsidP="00F61FF1">
      <w:pPr>
        <w:rPr>
          <w:rFonts w:ascii="Times New Roman" w:hAnsi="Times New Roman" w:cs="Times New Roman"/>
          <w:b/>
          <w:bCs/>
          <w:lang w:val="en-US"/>
        </w:rPr>
      </w:pPr>
    </w:p>
    <w:p w14:paraId="0858485C" w14:textId="77777777" w:rsidR="00E270D3" w:rsidRPr="00B21C7A" w:rsidRDefault="00E270D3" w:rsidP="00F61FF1">
      <w:pPr>
        <w:rPr>
          <w:rFonts w:ascii="Times New Roman" w:hAnsi="Times New Roman" w:cs="Times New Roman"/>
          <w:b/>
          <w:bCs/>
          <w:lang w:val="en-US"/>
        </w:rPr>
      </w:pPr>
    </w:p>
    <w:p w14:paraId="57A5BB15" w14:textId="77777777" w:rsidR="00E270D3" w:rsidRPr="00B21C7A" w:rsidRDefault="00E270D3" w:rsidP="00F61FF1">
      <w:pPr>
        <w:rPr>
          <w:rFonts w:ascii="Times New Roman" w:hAnsi="Times New Roman" w:cs="Times New Roman"/>
          <w:b/>
          <w:bCs/>
          <w:lang w:val="en-US"/>
        </w:rPr>
      </w:pPr>
    </w:p>
    <w:p w14:paraId="0494D9A0" w14:textId="77777777" w:rsidR="00E270D3" w:rsidRPr="00B21C7A" w:rsidRDefault="00E270D3" w:rsidP="00F61FF1">
      <w:pPr>
        <w:rPr>
          <w:rFonts w:ascii="Times New Roman" w:hAnsi="Times New Roman" w:cs="Times New Roman"/>
          <w:b/>
          <w:bCs/>
          <w:lang w:val="en-US"/>
        </w:rPr>
      </w:pPr>
    </w:p>
    <w:p w14:paraId="4F82853C" w14:textId="77777777" w:rsidR="00E270D3" w:rsidRPr="00B21C7A" w:rsidRDefault="00E270D3" w:rsidP="00F61FF1">
      <w:pPr>
        <w:rPr>
          <w:rFonts w:ascii="Times New Roman" w:hAnsi="Times New Roman" w:cs="Times New Roman"/>
          <w:b/>
          <w:bCs/>
          <w:lang w:val="en-US"/>
        </w:rPr>
      </w:pPr>
    </w:p>
    <w:p w14:paraId="351701F9" w14:textId="77777777" w:rsidR="00E270D3" w:rsidRPr="00B21C7A" w:rsidRDefault="00E270D3" w:rsidP="00F61FF1">
      <w:pPr>
        <w:rPr>
          <w:rFonts w:ascii="Times New Roman" w:hAnsi="Times New Roman" w:cs="Times New Roman"/>
          <w:b/>
          <w:bCs/>
          <w:lang w:val="en-US"/>
        </w:rPr>
      </w:pPr>
    </w:p>
    <w:p w14:paraId="57D0467D" w14:textId="77777777" w:rsidR="00E270D3" w:rsidRPr="00B21C7A" w:rsidRDefault="00E270D3" w:rsidP="00F61FF1">
      <w:pPr>
        <w:rPr>
          <w:rFonts w:ascii="Times New Roman" w:hAnsi="Times New Roman" w:cs="Times New Roman"/>
          <w:b/>
          <w:bCs/>
          <w:lang w:val="en-US"/>
        </w:rPr>
      </w:pPr>
    </w:p>
    <w:p w14:paraId="16B7365B" w14:textId="77777777" w:rsidR="00E270D3" w:rsidRPr="00B21C7A" w:rsidRDefault="00E270D3" w:rsidP="00F61FF1">
      <w:pPr>
        <w:rPr>
          <w:rFonts w:ascii="Times New Roman" w:hAnsi="Times New Roman" w:cs="Times New Roman"/>
          <w:b/>
          <w:bCs/>
          <w:lang w:val="en-US"/>
        </w:rPr>
      </w:pPr>
    </w:p>
    <w:p w14:paraId="3F677ADB" w14:textId="77777777" w:rsidR="00E270D3" w:rsidRPr="00B21C7A" w:rsidRDefault="00E270D3" w:rsidP="00F61FF1">
      <w:pPr>
        <w:rPr>
          <w:rFonts w:ascii="Times New Roman" w:hAnsi="Times New Roman" w:cs="Times New Roman"/>
          <w:b/>
          <w:bCs/>
          <w:lang w:val="en-US"/>
        </w:rPr>
      </w:pPr>
    </w:p>
    <w:p w14:paraId="747A4E54" w14:textId="77777777" w:rsidR="00E270D3" w:rsidRPr="00B21C7A" w:rsidRDefault="00E270D3" w:rsidP="00F61FF1">
      <w:pPr>
        <w:rPr>
          <w:rFonts w:ascii="Times New Roman" w:hAnsi="Times New Roman" w:cs="Times New Roman"/>
          <w:b/>
          <w:bCs/>
          <w:lang w:val="en-US"/>
        </w:rPr>
      </w:pPr>
    </w:p>
    <w:p w14:paraId="302A2E0B" w14:textId="77777777" w:rsidR="00E270D3" w:rsidRPr="00B21C7A" w:rsidRDefault="00E270D3" w:rsidP="00F61FF1">
      <w:pPr>
        <w:rPr>
          <w:rFonts w:ascii="Times New Roman" w:hAnsi="Times New Roman" w:cs="Times New Roman"/>
          <w:b/>
          <w:bCs/>
          <w:lang w:val="en-US"/>
        </w:rPr>
      </w:pPr>
    </w:p>
    <w:p w14:paraId="59966FFF" w14:textId="77777777" w:rsidR="00E270D3" w:rsidRPr="00B21C7A" w:rsidRDefault="00E270D3" w:rsidP="00F61FF1">
      <w:pPr>
        <w:rPr>
          <w:rFonts w:ascii="Times New Roman" w:hAnsi="Times New Roman" w:cs="Times New Roman"/>
          <w:b/>
          <w:bCs/>
          <w:lang w:val="en-US"/>
        </w:rPr>
      </w:pPr>
    </w:p>
    <w:p w14:paraId="4A32E472" w14:textId="77777777" w:rsidR="00E270D3" w:rsidRPr="00B21C7A" w:rsidRDefault="00E270D3" w:rsidP="00F61FF1">
      <w:pPr>
        <w:rPr>
          <w:rFonts w:ascii="Times New Roman" w:hAnsi="Times New Roman" w:cs="Times New Roman"/>
          <w:b/>
          <w:bCs/>
          <w:lang w:val="en-US"/>
        </w:rPr>
      </w:pPr>
    </w:p>
    <w:p w14:paraId="5A00C085" w14:textId="77777777" w:rsidR="00E270D3" w:rsidRPr="00B21C7A" w:rsidRDefault="00E270D3" w:rsidP="00F61FF1">
      <w:pPr>
        <w:rPr>
          <w:rFonts w:ascii="Times New Roman" w:hAnsi="Times New Roman" w:cs="Times New Roman"/>
          <w:b/>
          <w:bCs/>
          <w:lang w:val="en-US"/>
        </w:rPr>
      </w:pPr>
    </w:p>
    <w:p w14:paraId="4F944F14" w14:textId="77777777" w:rsidR="00E270D3" w:rsidRPr="00B21C7A" w:rsidRDefault="00E270D3" w:rsidP="00F61FF1">
      <w:pPr>
        <w:rPr>
          <w:rFonts w:ascii="Times New Roman" w:hAnsi="Times New Roman" w:cs="Times New Roman"/>
          <w:b/>
          <w:bCs/>
          <w:lang w:val="en-US"/>
        </w:rPr>
      </w:pPr>
    </w:p>
    <w:p w14:paraId="33D0C4DD" w14:textId="77777777" w:rsidR="00E270D3" w:rsidRPr="00B21C7A" w:rsidRDefault="00E270D3" w:rsidP="00F61FF1">
      <w:pPr>
        <w:rPr>
          <w:rFonts w:ascii="Times New Roman" w:hAnsi="Times New Roman" w:cs="Times New Roman"/>
          <w:b/>
          <w:bCs/>
          <w:lang w:val="en-US"/>
        </w:rPr>
      </w:pPr>
    </w:p>
    <w:p w14:paraId="55FC7E48" w14:textId="77777777" w:rsidR="00E270D3" w:rsidRPr="00B21C7A" w:rsidRDefault="00E270D3" w:rsidP="00F61FF1">
      <w:pPr>
        <w:rPr>
          <w:rFonts w:ascii="Times New Roman" w:hAnsi="Times New Roman" w:cs="Times New Roman"/>
          <w:b/>
          <w:bCs/>
          <w:lang w:val="en-US"/>
        </w:rPr>
      </w:pPr>
    </w:p>
    <w:p w14:paraId="67567E3B" w14:textId="77777777" w:rsidR="00E270D3" w:rsidRPr="00B21C7A" w:rsidRDefault="00E270D3" w:rsidP="00F61FF1">
      <w:pPr>
        <w:rPr>
          <w:rFonts w:ascii="Times New Roman" w:hAnsi="Times New Roman" w:cs="Times New Roman"/>
          <w:b/>
          <w:bCs/>
          <w:lang w:val="en-US"/>
        </w:rPr>
      </w:pPr>
    </w:p>
    <w:p w14:paraId="2F468F64" w14:textId="77777777" w:rsidR="00E270D3" w:rsidRPr="00B21C7A" w:rsidRDefault="00E270D3" w:rsidP="00F61FF1">
      <w:pPr>
        <w:rPr>
          <w:rFonts w:ascii="Times New Roman" w:hAnsi="Times New Roman" w:cs="Times New Roman"/>
          <w:b/>
          <w:bCs/>
          <w:lang w:val="en-US"/>
        </w:rPr>
      </w:pPr>
    </w:p>
    <w:p w14:paraId="786F7C05" w14:textId="77777777" w:rsidR="00E270D3" w:rsidRPr="00B21C7A" w:rsidRDefault="00E270D3" w:rsidP="00F61FF1">
      <w:pPr>
        <w:rPr>
          <w:rFonts w:ascii="Times New Roman" w:hAnsi="Times New Roman" w:cs="Times New Roman"/>
          <w:b/>
          <w:bCs/>
          <w:lang w:val="en-US"/>
        </w:rPr>
      </w:pPr>
    </w:p>
    <w:p w14:paraId="5B617068" w14:textId="77777777" w:rsidR="00E270D3" w:rsidRPr="00B21C7A" w:rsidRDefault="00E270D3" w:rsidP="00F61FF1">
      <w:pPr>
        <w:rPr>
          <w:rFonts w:ascii="Times New Roman" w:hAnsi="Times New Roman" w:cs="Times New Roman"/>
          <w:b/>
          <w:bCs/>
          <w:lang w:val="en-US"/>
        </w:rPr>
      </w:pPr>
    </w:p>
    <w:p w14:paraId="6F34A520" w14:textId="77777777" w:rsidR="00E270D3" w:rsidRPr="00B21C7A" w:rsidRDefault="00E270D3" w:rsidP="00F61FF1">
      <w:pPr>
        <w:rPr>
          <w:rFonts w:ascii="Times New Roman" w:hAnsi="Times New Roman" w:cs="Times New Roman"/>
          <w:b/>
          <w:bCs/>
          <w:lang w:val="en-US"/>
        </w:rPr>
      </w:pPr>
    </w:p>
    <w:p w14:paraId="5BFA990F" w14:textId="77777777" w:rsidR="00E270D3" w:rsidRPr="00B21C7A" w:rsidRDefault="00E270D3" w:rsidP="00F61FF1">
      <w:pPr>
        <w:rPr>
          <w:rFonts w:ascii="Times New Roman" w:hAnsi="Times New Roman" w:cs="Times New Roman"/>
          <w:b/>
          <w:bCs/>
          <w:lang w:val="en-US"/>
        </w:rPr>
      </w:pPr>
    </w:p>
    <w:p w14:paraId="124B58AA" w14:textId="77777777" w:rsidR="00E270D3" w:rsidRPr="00B21C7A" w:rsidRDefault="00E270D3" w:rsidP="00F61FF1">
      <w:pPr>
        <w:rPr>
          <w:rFonts w:ascii="Times New Roman" w:hAnsi="Times New Roman" w:cs="Times New Roman"/>
          <w:b/>
          <w:bCs/>
          <w:lang w:val="en-US"/>
        </w:rPr>
      </w:pPr>
    </w:p>
    <w:p w14:paraId="4AB63E75" w14:textId="77777777" w:rsidR="00E270D3" w:rsidRPr="00B21C7A" w:rsidRDefault="00E270D3" w:rsidP="00F61FF1">
      <w:pPr>
        <w:rPr>
          <w:rFonts w:ascii="Times New Roman" w:hAnsi="Times New Roman" w:cs="Times New Roman"/>
          <w:b/>
          <w:bCs/>
          <w:lang w:val="en-US"/>
        </w:rPr>
      </w:pPr>
    </w:p>
    <w:p w14:paraId="65FCED93" w14:textId="77777777" w:rsidR="008D6811" w:rsidRDefault="008D6811" w:rsidP="00F61FF1">
      <w:pPr>
        <w:rPr>
          <w:rFonts w:ascii="Times New Roman" w:hAnsi="Times New Roman" w:cs="Times New Roman"/>
          <w:b/>
          <w:bCs/>
          <w:lang w:val="en-US"/>
        </w:rPr>
      </w:pPr>
    </w:p>
    <w:p w14:paraId="4E76C8FD" w14:textId="77777777" w:rsidR="00175B71" w:rsidRDefault="00175B71" w:rsidP="00F61FF1">
      <w:pPr>
        <w:rPr>
          <w:rFonts w:ascii="Times New Roman" w:hAnsi="Times New Roman" w:cs="Times New Roman"/>
          <w:b/>
          <w:bCs/>
          <w:lang w:val="en-US"/>
        </w:rPr>
      </w:pPr>
    </w:p>
    <w:p w14:paraId="08D9890C" w14:textId="77777777" w:rsidR="00175B71" w:rsidRDefault="00175B71" w:rsidP="00F61FF1">
      <w:pPr>
        <w:rPr>
          <w:rFonts w:ascii="Times New Roman" w:hAnsi="Times New Roman" w:cs="Times New Roman"/>
          <w:b/>
          <w:bCs/>
          <w:lang w:val="en-US"/>
        </w:rPr>
      </w:pPr>
    </w:p>
    <w:p w14:paraId="5CDD3926" w14:textId="77777777" w:rsidR="00175B71" w:rsidRDefault="00175B71" w:rsidP="00F61FF1">
      <w:pPr>
        <w:rPr>
          <w:rFonts w:ascii="Times New Roman" w:hAnsi="Times New Roman" w:cs="Times New Roman"/>
          <w:b/>
          <w:bCs/>
          <w:lang w:val="en-US"/>
        </w:rPr>
      </w:pPr>
    </w:p>
    <w:p w14:paraId="7A301339" w14:textId="77777777" w:rsidR="00175B71" w:rsidRPr="00B21C7A" w:rsidRDefault="00175B71" w:rsidP="00F61FF1">
      <w:pPr>
        <w:rPr>
          <w:rFonts w:ascii="Times New Roman" w:hAnsi="Times New Roman" w:cs="Times New Roman"/>
          <w:b/>
          <w:bCs/>
          <w:lang w:val="en-US"/>
        </w:rPr>
      </w:pPr>
    </w:p>
    <w:p w14:paraId="6D0B1AF8" w14:textId="77777777" w:rsidR="00E270D3" w:rsidRPr="00B21C7A" w:rsidRDefault="00E270D3" w:rsidP="00F61FF1">
      <w:pPr>
        <w:rPr>
          <w:rFonts w:ascii="Times New Roman" w:hAnsi="Times New Roman" w:cs="Times New Roman"/>
          <w:b/>
          <w:bCs/>
          <w:lang w:val="en-US"/>
        </w:rPr>
      </w:pPr>
    </w:p>
    <w:p w14:paraId="56709EB0" w14:textId="77777777" w:rsidR="00F61FF1" w:rsidRPr="00B21C7A" w:rsidRDefault="00F61FF1" w:rsidP="00F61FF1">
      <w:pPr>
        <w:rPr>
          <w:rFonts w:ascii="Times New Roman" w:hAnsi="Times New Roman" w:cs="Times New Roman"/>
          <w:b/>
          <w:bCs/>
          <w:lang w:val="en-US"/>
        </w:rPr>
      </w:pPr>
    </w:p>
    <w:tbl>
      <w:tblPr>
        <w:tblStyle w:val="TableGrid"/>
        <w:tblW w:w="0" w:type="auto"/>
        <w:tblLook w:val="04A0" w:firstRow="1" w:lastRow="0" w:firstColumn="1" w:lastColumn="0" w:noHBand="0" w:noVBand="1"/>
      </w:tblPr>
      <w:tblGrid>
        <w:gridCol w:w="851"/>
        <w:gridCol w:w="9605"/>
      </w:tblGrid>
      <w:tr w:rsidR="00CE536A" w:rsidRPr="00B21C7A" w14:paraId="67C2ED2F" w14:textId="7C08EB0C" w:rsidTr="009C4360">
        <w:trPr>
          <w:trHeight w:val="57"/>
        </w:trPr>
        <w:tc>
          <w:tcPr>
            <w:tcW w:w="10456" w:type="dxa"/>
            <w:gridSpan w:val="2"/>
            <w:tcBorders>
              <w:top w:val="nil"/>
              <w:left w:val="nil"/>
              <w:bottom w:val="single" w:sz="4" w:space="0" w:color="auto"/>
              <w:right w:val="nil"/>
            </w:tcBorders>
          </w:tcPr>
          <w:p w14:paraId="7C3A685F" w14:textId="74575404" w:rsidR="00CE536A" w:rsidRPr="00B21C7A" w:rsidRDefault="00CE536A" w:rsidP="00C14D50">
            <w:pPr>
              <w:rPr>
                <w:rFonts w:ascii="Times New Roman" w:hAnsi="Times New Roman" w:cs="Times New Roman"/>
                <w:b/>
                <w:bCs/>
                <w:lang w:val="en-US"/>
              </w:rPr>
            </w:pPr>
            <w:r w:rsidRPr="00B21C7A">
              <w:rPr>
                <w:rFonts w:ascii="Times New Roman" w:hAnsi="Times New Roman" w:cs="Times New Roman"/>
                <w:b/>
                <w:bCs/>
                <w:lang w:val="en-US"/>
              </w:rPr>
              <w:lastRenderedPageBreak/>
              <w:t>S</w:t>
            </w:r>
            <w:r w:rsidR="00AD2FFC" w:rsidRPr="00B21C7A">
              <w:rPr>
                <w:rFonts w:ascii="Times New Roman" w:hAnsi="Times New Roman" w:cs="Times New Roman"/>
                <w:b/>
                <w:bCs/>
                <w:lang w:val="en-US"/>
              </w:rPr>
              <w:t>2</w:t>
            </w:r>
            <w:r w:rsidRPr="00B21C7A">
              <w:rPr>
                <w:rFonts w:ascii="Times New Roman" w:hAnsi="Times New Roman" w:cs="Times New Roman"/>
                <w:b/>
                <w:bCs/>
                <w:lang w:val="en-US"/>
              </w:rPr>
              <w:t>.</w:t>
            </w:r>
            <w:r w:rsidR="004F4693" w:rsidRPr="00B21C7A">
              <w:rPr>
                <w:rFonts w:ascii="Times New Roman" w:hAnsi="Times New Roman" w:cs="Times New Roman"/>
                <w:b/>
                <w:bCs/>
                <w:lang w:val="en-US"/>
              </w:rPr>
              <w:t xml:space="preserve"> </w:t>
            </w:r>
            <w:r w:rsidR="0049217A" w:rsidRPr="00B21C7A">
              <w:rPr>
                <w:rFonts w:ascii="Times New Roman" w:hAnsi="Times New Roman" w:cs="Times New Roman"/>
                <w:b/>
                <w:bCs/>
                <w:lang w:val="en-US"/>
              </w:rPr>
              <w:t>Table of s</w:t>
            </w:r>
            <w:r w:rsidRPr="00B21C7A">
              <w:rPr>
                <w:rFonts w:ascii="Times New Roman" w:hAnsi="Times New Roman" w:cs="Times New Roman"/>
                <w:b/>
                <w:bCs/>
                <w:lang w:val="en-US"/>
              </w:rPr>
              <w:t>earch strateg</w:t>
            </w:r>
            <w:r w:rsidR="003B1DEA" w:rsidRPr="00B21C7A">
              <w:rPr>
                <w:rFonts w:ascii="Times New Roman" w:hAnsi="Times New Roman" w:cs="Times New Roman"/>
                <w:b/>
                <w:bCs/>
                <w:lang w:val="en-US"/>
              </w:rPr>
              <w:t>ies</w:t>
            </w:r>
          </w:p>
        </w:tc>
      </w:tr>
      <w:tr w:rsidR="00F61FF1" w:rsidRPr="00B21C7A" w14:paraId="6C58020D" w14:textId="77777777" w:rsidTr="00F61FF1">
        <w:trPr>
          <w:trHeight w:val="57"/>
        </w:trPr>
        <w:tc>
          <w:tcPr>
            <w:tcW w:w="10456" w:type="dxa"/>
            <w:gridSpan w:val="2"/>
            <w:tcBorders>
              <w:bottom w:val="nil"/>
            </w:tcBorders>
          </w:tcPr>
          <w:p w14:paraId="74A18BFB" w14:textId="77777777" w:rsidR="00F61FF1" w:rsidRPr="00B21C7A" w:rsidRDefault="00F61FF1" w:rsidP="00F61FF1">
            <w:pPr>
              <w:keepNext/>
              <w:keepLines/>
              <w:spacing w:before="40" w:line="259" w:lineRule="auto"/>
              <w:outlineLvl w:val="2"/>
              <w:rPr>
                <w:rFonts w:ascii="Times New Roman" w:eastAsia="Times New Roman" w:hAnsi="Times New Roman" w:cs="Times New Roman"/>
                <w:b/>
                <w:bCs/>
                <w:kern w:val="0"/>
                <w:sz w:val="22"/>
                <w:szCs w:val="22"/>
                <w:lang w:val="en-US"/>
                <w14:ligatures w14:val="none"/>
              </w:rPr>
            </w:pPr>
            <w:r w:rsidRPr="00B21C7A">
              <w:rPr>
                <w:rFonts w:ascii="Times New Roman" w:eastAsia="Times New Roman" w:hAnsi="Times New Roman" w:cs="Times New Roman"/>
                <w:b/>
                <w:bCs/>
                <w:kern w:val="0"/>
                <w:sz w:val="22"/>
                <w:szCs w:val="22"/>
                <w:lang w:val="en-US"/>
                <w14:ligatures w14:val="none"/>
              </w:rPr>
              <w:t xml:space="preserve">Medline Ovid search strategy (inception to 01/06/2023, updated 30/09/2024 and 01/03/2025) </w:t>
            </w:r>
          </w:p>
          <w:p w14:paraId="74841E68"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exp child/ or exp Adolescent/</w:t>
            </w:r>
          </w:p>
          <w:p w14:paraId="0B8F7026"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(child* or adolescen* or teenager* or kid or kids or youngster* or youth* or schoolchild* or toddler* or paediatric or pediatric or young people or young person).tw.</w:t>
            </w:r>
          </w:p>
          <w:p w14:paraId="18CE18BB"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exp patient reported outcome measures/</w:t>
            </w:r>
          </w:p>
          <w:p w14:paraId="359776E1"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(Surveys or Questionnaires).tw. or Patient Health Questionnaire/</w:t>
            </w:r>
          </w:p>
          <w:p w14:paraId="0EB87161"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exp health status/</w:t>
            </w:r>
          </w:p>
          <w:p w14:paraId="54E24F55"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(outcome* adj1 measur*).tw.</w:t>
            </w:r>
          </w:p>
          <w:p w14:paraId="090A5975"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(outcome* adj1 assess*).tw.</w:t>
            </w:r>
          </w:p>
          <w:p w14:paraId="6D168E5B"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(health measur* or health assess* or health outcome*).tw.</w:t>
            </w:r>
          </w:p>
          <w:p w14:paraId="15602363"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(PROs or PROMs or PROMIS).tw.</w:t>
            </w:r>
          </w:p>
          <w:p w14:paraId="243A36DA"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self-report* measure*.tw.</w:t>
            </w:r>
          </w:p>
          <w:p w14:paraId="68571146"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adj1 report* adj1 outcome adj1 measur*) or (patient adj1 report* adj1 outcome)).tw.</w:t>
            </w:r>
          </w:p>
          <w:p w14:paraId="6F3EA097"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((self adj1 report* adj1 outcome adj1 measur*) or (self adj1 report* adj1 outcome)).tw.</w:t>
            </w:r>
          </w:p>
          <w:p w14:paraId="50A3ABDA"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((parent adj1 report* adj1 outcome adj1 measur*) or (parent adj1 report* adj1 outcome)).tw.</w:t>
            </w:r>
          </w:p>
          <w:p w14:paraId="3204B2B9"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((proxy adj1 report* adj1 outcome adj1 measur*) or (proxy adj1 report* adj1 outcome)).tw.</w:t>
            </w:r>
          </w:p>
          <w:p w14:paraId="79492597"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((child adj1 report* adj1 outcome adj1 measur*) or (child adj1 report* adj1 outcome)).tw.</w:t>
            </w:r>
          </w:p>
          <w:p w14:paraId="06340F84"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((carer adj1 report* adj1 outcome adj1 measur*) or (carer adj1 report* adj1 outcome)).tw.</w:t>
            </w:r>
          </w:p>
          <w:p w14:paraId="1643DF99"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((caregiver adj1 report* adj1 outcome adj1 measur*) or (caregiver adj1 report* adj1 outcome)).tw.</w:t>
            </w:r>
          </w:p>
          <w:p w14:paraId="44E59D3D" w14:textId="77777777" w:rsidR="00F61FF1" w:rsidRPr="00B21C7A" w:rsidRDefault="00F61FF1" w:rsidP="00F61FF1">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assess* adj1 measur*).tw.</w:t>
            </w:r>
          </w:p>
          <w:p w14:paraId="3A15AB43" w14:textId="44630BE5" w:rsidR="00F61FF1" w:rsidRPr="00B21C7A" w:rsidRDefault="00F61FF1" w:rsidP="00C14D50">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outcome* adj1 assess*).tw.</w:t>
            </w:r>
          </w:p>
        </w:tc>
      </w:tr>
      <w:tr w:rsidR="00CE536A" w:rsidRPr="00B21C7A" w14:paraId="1D9C59C3" w14:textId="77777777" w:rsidTr="009C4360">
        <w:trPr>
          <w:trHeight w:val="57"/>
        </w:trPr>
        <w:tc>
          <w:tcPr>
            <w:tcW w:w="10456" w:type="dxa"/>
            <w:gridSpan w:val="2"/>
            <w:tcBorders>
              <w:top w:val="nil"/>
            </w:tcBorders>
          </w:tcPr>
          <w:p w14:paraId="06FB8D41"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rate* adj1 health).tw.</w:t>
            </w:r>
          </w:p>
          <w:p w14:paraId="7B66AE6E"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assess* adj1 health).tw.</w:t>
            </w:r>
          </w:p>
          <w:p w14:paraId="2D3EBE87"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 xml:space="preserve">PREMs.tw. </w:t>
            </w:r>
          </w:p>
          <w:p w14:paraId="5B201197"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report* experience measur*.tw.</w:t>
            </w:r>
          </w:p>
          <w:p w14:paraId="784FB1CF"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kidney diseases/ or renal insufficiency/ or renal insufficiency, chronic/ or kidney failure, chronic/</w:t>
            </w:r>
          </w:p>
          <w:p w14:paraId="246537E1"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renal replacement therapy/ or hemofiltration/ or exp renal dialysis/ or hemodiafiltration/ or hemodialysis, home/ or peritoneal dialysis/ or exp kidney transplantation/</w:t>
            </w:r>
          </w:p>
          <w:p w14:paraId="5A1D78F2"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Renal insufficiency, Chronic/</w:t>
            </w:r>
          </w:p>
          <w:p w14:paraId="37B5BD52"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dialysis.tw.</w:t>
            </w:r>
          </w:p>
          <w:p w14:paraId="522CD1B9"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hemodialysis.tw.</w:t>
            </w:r>
          </w:p>
          <w:p w14:paraId="1C76855E"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haemodialysis.tw.</w:t>
            </w:r>
          </w:p>
          <w:p w14:paraId="09E734DA"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hemofiltration.tw.</w:t>
            </w:r>
          </w:p>
          <w:p w14:paraId="05E35089"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haemofiltration.tw.</w:t>
            </w:r>
          </w:p>
          <w:p w14:paraId="7C955A3A"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hemodiafiltration.tw.</w:t>
            </w:r>
          </w:p>
          <w:p w14:paraId="08B367B2"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haemodiafiltration.tw.</w:t>
            </w:r>
          </w:p>
          <w:p w14:paraId="659DDE78"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(kidney disease* or renal disease* or kidney failure or renal failure).tw.</w:t>
            </w:r>
          </w:p>
          <w:p w14:paraId="746C9462"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(ESRF or ESKF or ESRD or ESKD).tw.</w:t>
            </w:r>
          </w:p>
          <w:p w14:paraId="048557EF"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(CKF or CKD or CRF or CRD).tw.</w:t>
            </w:r>
          </w:p>
          <w:p w14:paraId="0A8B27B2"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(CAPD or CCPD or APD).tw.</w:t>
            </w:r>
          </w:p>
          <w:p w14:paraId="177E902A"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 xml:space="preserve">(predialysis or pre-dialysis).tw. </w:t>
            </w:r>
          </w:p>
          <w:p w14:paraId="6D6D4D15"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 xml:space="preserve">Purpura, Schoenlein-henoch/ </w:t>
            </w:r>
          </w:p>
          <w:p w14:paraId="153316D1"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 xml:space="preserve">(congenital kidney disease* or congenital abnormalit* or congenital kidney dyspla* or congenital renal disease* or congenital renal abnormalit* or congenital renal dyspla*).tw. </w:t>
            </w:r>
          </w:p>
          <w:p w14:paraId="63FF10E3"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(Henoch Schoenlein or Henoch schonlein).tw.</w:t>
            </w:r>
          </w:p>
          <w:p w14:paraId="4B37C0D0"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 xml:space="preserve">1 or 2 </w:t>
            </w:r>
          </w:p>
          <w:p w14:paraId="34ECB811"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 xml:space="preserve">3 or 4 or 5 or 6 or 7 or 8 or 9 or 10 or 11 or 12 or 13 or 14 or 15 or 16 or 17 or 18 or 19 or 20 or 21 or 22 or 23 </w:t>
            </w:r>
          </w:p>
          <w:p w14:paraId="785E291B" w14:textId="77777777" w:rsidR="00CE536A" w:rsidRPr="00B21C7A" w:rsidRDefault="00CE536A" w:rsidP="00CE536A">
            <w:pPr>
              <w:numPr>
                <w:ilvl w:val="0"/>
                <w:numId w:val="2"/>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24 or 25 or 26 or 27 or 28 or 29 or 30 or 31 or 32 or 33 or 34 or 35 or 36 or 37 or 38 or 39 or 40 or 41</w:t>
            </w:r>
          </w:p>
          <w:p w14:paraId="3C121AD6" w14:textId="38A2BD8A" w:rsidR="005C4CF3" w:rsidRPr="00B21C7A" w:rsidRDefault="00CE536A" w:rsidP="005C4CF3">
            <w:pPr>
              <w:numPr>
                <w:ilvl w:val="0"/>
                <w:numId w:val="2"/>
              </w:numPr>
              <w:spacing w:after="160" w:line="259" w:lineRule="auto"/>
              <w:contextualSpacing/>
              <w:rPr>
                <w:rFonts w:ascii="Calibri" w:eastAsia="Times New Roman" w:hAnsi="Calibri"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 xml:space="preserve">42 and 43 and 44 </w:t>
            </w:r>
          </w:p>
        </w:tc>
      </w:tr>
      <w:tr w:rsidR="00CE536A" w:rsidRPr="00B21C7A" w14:paraId="49D4EF70" w14:textId="77777777" w:rsidTr="009C4360">
        <w:trPr>
          <w:trHeight w:val="57"/>
        </w:trPr>
        <w:tc>
          <w:tcPr>
            <w:tcW w:w="10456" w:type="dxa"/>
            <w:gridSpan w:val="2"/>
          </w:tcPr>
          <w:p w14:paraId="53F043B7" w14:textId="79A6D5AE" w:rsidR="00CE536A" w:rsidRPr="00B21C7A" w:rsidRDefault="00CE536A" w:rsidP="00CE536A">
            <w:pPr>
              <w:spacing w:after="160" w:line="259" w:lineRule="auto"/>
              <w:rPr>
                <w:rFonts w:ascii="Times New Roman" w:eastAsia="Times New Roman" w:hAnsi="Times New Roman" w:cs="Times New Roman"/>
                <w:b/>
                <w:bCs/>
                <w:kern w:val="0"/>
                <w:sz w:val="22"/>
                <w:szCs w:val="22"/>
                <w:lang w:val="en-US"/>
                <w14:ligatures w14:val="none"/>
              </w:rPr>
            </w:pPr>
            <w:r w:rsidRPr="00B21C7A">
              <w:rPr>
                <w:rFonts w:ascii="Times New Roman" w:eastAsia="Times New Roman" w:hAnsi="Times New Roman" w:cs="Times New Roman"/>
                <w:b/>
                <w:bCs/>
                <w:kern w:val="0"/>
                <w:sz w:val="22"/>
                <w:szCs w:val="22"/>
                <w:lang w:val="en-US"/>
                <w14:ligatures w14:val="none"/>
              </w:rPr>
              <w:lastRenderedPageBreak/>
              <w:t xml:space="preserve">APA Psycinfo </w:t>
            </w:r>
            <w:r w:rsidR="001E670A">
              <w:rPr>
                <w:rFonts w:ascii="Times New Roman" w:eastAsia="Times New Roman" w:hAnsi="Times New Roman" w:cs="Times New Roman"/>
                <w:b/>
                <w:bCs/>
                <w:kern w:val="0"/>
                <w:sz w:val="22"/>
                <w:szCs w:val="22"/>
                <w:lang w:val="en-US"/>
                <w14:ligatures w14:val="none"/>
              </w:rPr>
              <w:t xml:space="preserve">via Ovid </w:t>
            </w:r>
            <w:r w:rsidRPr="00B21C7A">
              <w:rPr>
                <w:rFonts w:ascii="Times New Roman" w:eastAsia="Times New Roman" w:hAnsi="Times New Roman" w:cs="Times New Roman"/>
                <w:b/>
                <w:bCs/>
                <w:kern w:val="0"/>
                <w:sz w:val="22"/>
                <w:szCs w:val="22"/>
                <w:lang w:val="en-US"/>
                <w14:ligatures w14:val="none"/>
              </w:rPr>
              <w:t xml:space="preserve">search strategy </w:t>
            </w:r>
            <w:r w:rsidR="004832A0" w:rsidRPr="00B21C7A">
              <w:rPr>
                <w:rFonts w:ascii="Times New Roman" w:eastAsia="Times New Roman" w:hAnsi="Times New Roman" w:cs="Times New Roman"/>
                <w:b/>
                <w:bCs/>
                <w:kern w:val="0"/>
                <w:sz w:val="22"/>
                <w:szCs w:val="22"/>
                <w:lang w:val="en-US"/>
                <w14:ligatures w14:val="none"/>
              </w:rPr>
              <w:t>(inception to 05/06/2023, updated 30/09/2024 and 01/03/2025)</w:t>
            </w:r>
          </w:p>
          <w:p w14:paraId="4362AC61"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child*.tw.</w:t>
            </w:r>
            <w:r w:rsidRPr="00B21C7A">
              <w:rPr>
                <w:rFonts w:ascii="Times New Roman" w:eastAsia="Times New Roman" w:hAnsi="Times New Roman" w:cs="Times New Roman"/>
                <w:kern w:val="0"/>
                <w:sz w:val="22"/>
                <w:szCs w:val="22"/>
                <w:lang w:val="en-US"/>
                <w14:ligatures w14:val="none"/>
              </w:rPr>
              <w:tab/>
            </w:r>
          </w:p>
          <w:p w14:paraId="3B7BEA78"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Adolescen*.tw.</w:t>
            </w:r>
            <w:r w:rsidRPr="00B21C7A">
              <w:rPr>
                <w:rFonts w:ascii="Times New Roman" w:eastAsia="Times New Roman" w:hAnsi="Times New Roman" w:cs="Times New Roman"/>
                <w:kern w:val="0"/>
                <w:sz w:val="22"/>
                <w:szCs w:val="22"/>
                <w:lang w:val="en-US"/>
                <w14:ligatures w14:val="none"/>
              </w:rPr>
              <w:tab/>
            </w:r>
          </w:p>
          <w:p w14:paraId="1BDEC048"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teen*.tw.</w:t>
            </w:r>
          </w:p>
          <w:p w14:paraId="4B8356F5"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kids*.tw.</w:t>
            </w:r>
          </w:p>
          <w:p w14:paraId="08ABD5D1"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youngster.tw.</w:t>
            </w:r>
          </w:p>
          <w:p w14:paraId="43365A1D"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youth*.tw.</w:t>
            </w:r>
          </w:p>
          <w:p w14:paraId="172BE44D"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schoolchild*.tw.</w:t>
            </w:r>
          </w:p>
          <w:p w14:paraId="09E228AE"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toddler*.tw.</w:t>
            </w:r>
          </w:p>
          <w:p w14:paraId="443F525C"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pediatrics/ or exp chronically ill children/</w:t>
            </w:r>
          </w:p>
          <w:p w14:paraId="4C476146"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young person*.tw.</w:t>
            </w:r>
          </w:p>
          <w:p w14:paraId="696B89B4"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young people*.tw.</w:t>
            </w:r>
          </w:p>
          <w:p w14:paraId="5D8E9EF9"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exp patient reported outcome measures/ or exp "treatment process and outcome measures"/ or exp patients/ or exp self-report/ or exp treatment outcomes/</w:t>
            </w:r>
            <w:r w:rsidRPr="00B21C7A">
              <w:rPr>
                <w:rFonts w:ascii="Times New Roman" w:eastAsia="Times New Roman" w:hAnsi="Times New Roman" w:cs="Times New Roman"/>
                <w:kern w:val="0"/>
                <w:sz w:val="22"/>
                <w:szCs w:val="22"/>
                <w:lang w:val="en-US"/>
                <w14:ligatures w14:val="none"/>
              </w:rPr>
              <w:tab/>
            </w:r>
          </w:p>
          <w:p w14:paraId="43759577"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exp measurement/</w:t>
            </w:r>
          </w:p>
          <w:p w14:paraId="10F3DC5C"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exp questionnaires/ or exp surveys/</w:t>
            </w:r>
          </w:p>
          <w:p w14:paraId="76597F00"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exp health screening/</w:t>
            </w:r>
            <w:r w:rsidRPr="00B21C7A">
              <w:rPr>
                <w:rFonts w:ascii="Times New Roman" w:eastAsia="Times New Roman" w:hAnsi="Times New Roman" w:cs="Times New Roman"/>
                <w:kern w:val="0"/>
                <w:sz w:val="22"/>
                <w:szCs w:val="22"/>
                <w:lang w:val="en-US"/>
                <w14:ligatures w14:val="none"/>
              </w:rPr>
              <w:tab/>
            </w:r>
          </w:p>
          <w:p w14:paraId="626A0B13"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screening/ or exp measurement/</w:t>
            </w:r>
          </w:p>
          <w:p w14:paraId="1937BD48"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exp health status/</w:t>
            </w:r>
          </w:p>
          <w:p w14:paraId="0A6543C8"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(outcome* adj1 measur*).tw.</w:t>
            </w:r>
            <w:r w:rsidRPr="00B21C7A">
              <w:rPr>
                <w:rFonts w:ascii="Times New Roman" w:eastAsia="Times New Roman" w:hAnsi="Times New Roman" w:cs="Times New Roman"/>
                <w:kern w:val="0"/>
                <w:sz w:val="22"/>
                <w:szCs w:val="22"/>
                <w:lang w:val="en-US"/>
                <w14:ligatures w14:val="none"/>
              </w:rPr>
              <w:tab/>
            </w:r>
          </w:p>
          <w:p w14:paraId="69E61437"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(outcome* adj1 assess*).tw.</w:t>
            </w:r>
          </w:p>
          <w:p w14:paraId="3AA2638A"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(health measur* or health assess* or health outcome*).tw.</w:t>
            </w:r>
          </w:p>
          <w:p w14:paraId="02D16BA5"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(PROs or PROMs or PROMIS).tw.</w:t>
            </w:r>
          </w:p>
          <w:p w14:paraId="371B497F"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self-report* measure*.tw.</w:t>
            </w:r>
          </w:p>
          <w:p w14:paraId="2CDF5B97"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adj1 report* adj1 outcome adj1 measur*) or (patient adj1 report* adj1 outcome)).tw.</w:t>
            </w:r>
          </w:p>
          <w:p w14:paraId="0FC98128"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((self adj1 report* adj1 outcome adj1 measur*) or (self adj1 report* adj1 outcome)).tw.</w:t>
            </w:r>
          </w:p>
          <w:p w14:paraId="406C9214"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((parent adj1 report* adj1 outcome adj1 measur*) or (parent adj1 report* adj1 outcome)).tw.</w:t>
            </w:r>
          </w:p>
          <w:p w14:paraId="202CEC19"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((proxy adj1 report* adj1 outcome adj1 measur*) or (proxy adj1 report* adj1 outcome)).tw.</w:t>
            </w:r>
          </w:p>
          <w:p w14:paraId="766A44F5"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((child adj1 report* adj1 outcome adj1 measur*) or (child adj1 report* adj1 outcome)).tw.</w:t>
            </w:r>
          </w:p>
          <w:p w14:paraId="65E46EF3"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((carer adj1 report* adj1 outcome adj1 measur*) or (carer adj1 report* adj1 outcome)).tw.</w:t>
            </w:r>
          </w:p>
          <w:p w14:paraId="07815B8A"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((caregiver adj1 report* adj1 outcome adj1 measur*) or (caregiver adj1 report* adj1 outcome)).tw.</w:t>
            </w:r>
          </w:p>
          <w:p w14:paraId="08A168E5"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assess* adj1 measur*).tw.</w:t>
            </w:r>
          </w:p>
          <w:p w14:paraId="3341CFAA"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assess* adj1 outcome*).tw.</w:t>
            </w:r>
          </w:p>
          <w:p w14:paraId="7EC8889E"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outcome* adj1 assess*).tw.</w:t>
            </w:r>
          </w:p>
          <w:p w14:paraId="6E2E09C2"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rate* adj1 health).tw.</w:t>
            </w:r>
            <w:r w:rsidRPr="00B21C7A">
              <w:rPr>
                <w:rFonts w:ascii="Times New Roman" w:eastAsia="Times New Roman" w:hAnsi="Times New Roman" w:cs="Times New Roman"/>
                <w:kern w:val="0"/>
                <w:sz w:val="22"/>
                <w:szCs w:val="22"/>
                <w:lang w:val="en-US"/>
                <w14:ligatures w14:val="none"/>
              </w:rPr>
              <w:tab/>
            </w:r>
          </w:p>
          <w:p w14:paraId="77395B1F" w14:textId="5A19E95C"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assess* adj1 health).tw.</w:t>
            </w:r>
            <w:r w:rsidR="0001455A" w:rsidRPr="00B21C7A" w:rsidDel="0001455A">
              <w:rPr>
                <w:rFonts w:ascii="Times New Roman" w:eastAsia="Times New Roman" w:hAnsi="Times New Roman" w:cs="Times New Roman"/>
                <w:kern w:val="0"/>
                <w:sz w:val="22"/>
                <w:szCs w:val="22"/>
                <w:lang w:val="en-US"/>
                <w14:ligatures w14:val="none"/>
              </w:rPr>
              <w:t xml:space="preserve"> </w:t>
            </w:r>
          </w:p>
          <w:p w14:paraId="6E69BA02"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PREMs.tw.</w:t>
            </w:r>
            <w:r w:rsidRPr="00B21C7A">
              <w:rPr>
                <w:rFonts w:ascii="Times New Roman" w:eastAsia="Times New Roman" w:hAnsi="Times New Roman" w:cs="Times New Roman"/>
                <w:kern w:val="0"/>
                <w:sz w:val="22"/>
                <w:szCs w:val="22"/>
                <w:lang w:val="en-US"/>
                <w14:ligatures w14:val="none"/>
              </w:rPr>
              <w:tab/>
            </w:r>
          </w:p>
          <w:p w14:paraId="6911C168"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report* experience measur*.tw.</w:t>
            </w:r>
            <w:r w:rsidRPr="00B21C7A">
              <w:rPr>
                <w:rFonts w:ascii="Times New Roman" w:eastAsia="Times New Roman" w:hAnsi="Times New Roman" w:cs="Times New Roman"/>
                <w:kern w:val="0"/>
                <w:sz w:val="22"/>
                <w:szCs w:val="22"/>
                <w:lang w:val="en-US"/>
                <w14:ligatures w14:val="none"/>
              </w:rPr>
              <w:tab/>
            </w:r>
          </w:p>
          <w:p w14:paraId="69359529"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12 or 13 or 14 or 15 or 16 or 17 or 18 or 19 or 20 or 21 or 22 or 23 or 24 or 25 or 26 or 27 or 28 or 29 or 30 or 31 or 32 or 33 or 34 or 35 or 36</w:t>
            </w:r>
            <w:r w:rsidRPr="00B21C7A">
              <w:rPr>
                <w:rFonts w:ascii="Times New Roman" w:eastAsia="Times New Roman" w:hAnsi="Times New Roman" w:cs="Times New Roman"/>
                <w:kern w:val="0"/>
                <w:sz w:val="22"/>
                <w:szCs w:val="22"/>
                <w:lang w:val="en-US"/>
                <w14:ligatures w14:val="none"/>
              </w:rPr>
              <w:tab/>
            </w:r>
          </w:p>
          <w:p w14:paraId="47A832B1"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(CRF or chronic renal failure or CKF or chronic kidney failure or kidney disease* or renal disease or kidney failure or renal failure or CKD or chronic kidney disease or ESKD or end stage kidney disease or ESKF or end stage kidney failure or ESRF or end stage renal failure or ESRD or end stage renal disease or chronic renal insufficiency or renal insufficiency or kidney insufficiency).tw.</w:t>
            </w:r>
          </w:p>
          <w:p w14:paraId="1AAD8040"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(Renal replacement therapy or APD or Automated Peritoneal Dialysis or CAPD, Continuous Ambulatory Peritoneal Dialysis or CCPD or Continuous cyclic peritoneal dialysis or dialysis or h*emofiltration or h*emodiafiltration or h*emodialysis or kidney transplant* or predialysis or pre-dialysis or renal replacement or renal transplant*).tw.</w:t>
            </w:r>
          </w:p>
          <w:p w14:paraId="0D1DE9D3"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((kidney or renal) adj1 (transplant* or graft* or allograft*)).tw.</w:t>
            </w:r>
          </w:p>
          <w:p w14:paraId="4F9FFD92"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lastRenderedPageBreak/>
              <w:t>(congenital kidney disease* or congenital abnormalit* or congenital kidney dyspla* or congenital renal disease* or congenital renal abnormalit* or congenital renal dyspla*).tw.</w:t>
            </w:r>
          </w:p>
          <w:p w14:paraId="47CFB38A"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(Nephrotic syndrome or nephritis).tw.</w:t>
            </w:r>
            <w:r w:rsidRPr="00B21C7A">
              <w:rPr>
                <w:rFonts w:ascii="Times New Roman" w:eastAsia="Times New Roman" w:hAnsi="Times New Roman" w:cs="Times New Roman"/>
                <w:kern w:val="0"/>
                <w:sz w:val="22"/>
                <w:szCs w:val="22"/>
                <w:lang w:val="en-US"/>
                <w14:ligatures w14:val="none"/>
              </w:rPr>
              <w:tab/>
            </w:r>
          </w:p>
          <w:p w14:paraId="06278563"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(Henoch Schoenlein or Henoch schonlein).tw.</w:t>
            </w:r>
          </w:p>
          <w:p w14:paraId="3534C8AF"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38 or 39 or 40 or 41 or 42 or 43</w:t>
            </w:r>
            <w:r w:rsidRPr="00B21C7A">
              <w:rPr>
                <w:rFonts w:ascii="Times New Roman" w:eastAsia="Times New Roman" w:hAnsi="Times New Roman" w:cs="Times New Roman"/>
                <w:kern w:val="0"/>
                <w:sz w:val="22"/>
                <w:szCs w:val="22"/>
                <w:lang w:val="en-US"/>
                <w14:ligatures w14:val="none"/>
              </w:rPr>
              <w:tab/>
            </w:r>
          </w:p>
          <w:p w14:paraId="4503B15F" w14:textId="77777777" w:rsidR="00CE536A" w:rsidRPr="00B21C7A" w:rsidRDefault="00CE536A" w:rsidP="00CE536A">
            <w:pPr>
              <w:numPr>
                <w:ilvl w:val="0"/>
                <w:numId w:val="3"/>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1 or 2 or 3 or 4 or 5 or 6 or 7 or 8 or 9 or 10 or 11</w:t>
            </w:r>
          </w:p>
          <w:p w14:paraId="39B87483" w14:textId="77777777" w:rsidR="00CE536A" w:rsidRPr="00B21C7A" w:rsidRDefault="00CE536A" w:rsidP="00CE536A">
            <w:pPr>
              <w:numPr>
                <w:ilvl w:val="0"/>
                <w:numId w:val="3"/>
              </w:numPr>
              <w:spacing w:after="160" w:line="259" w:lineRule="auto"/>
              <w:contextualSpacing/>
              <w:rPr>
                <w:rFonts w:ascii="Calibri" w:eastAsia="Times New Roman" w:hAnsi="Calibri"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37 and 44 and 45</w:t>
            </w:r>
            <w:r w:rsidRPr="00B21C7A">
              <w:rPr>
                <w:rFonts w:ascii="Times New Roman" w:eastAsia="Times New Roman" w:hAnsi="Times New Roman" w:cs="Times New Roman"/>
                <w:kern w:val="0"/>
                <w:sz w:val="22"/>
                <w:szCs w:val="22"/>
                <w:lang w:val="en-US"/>
                <w14:ligatures w14:val="none"/>
              </w:rPr>
              <w:tab/>
            </w:r>
          </w:p>
          <w:p w14:paraId="122C5566" w14:textId="77777777" w:rsidR="00CE536A" w:rsidRPr="00B21C7A" w:rsidRDefault="00CE536A" w:rsidP="00C14D50">
            <w:pPr>
              <w:rPr>
                <w:rFonts w:ascii="Times New Roman" w:hAnsi="Times New Roman" w:cs="Times New Roman"/>
                <w:lang w:val="en-US"/>
              </w:rPr>
            </w:pPr>
          </w:p>
        </w:tc>
      </w:tr>
      <w:tr w:rsidR="00CE536A" w:rsidRPr="00B21C7A" w14:paraId="59B8C086" w14:textId="77777777" w:rsidTr="009C4360">
        <w:trPr>
          <w:trHeight w:val="57"/>
        </w:trPr>
        <w:tc>
          <w:tcPr>
            <w:tcW w:w="10456" w:type="dxa"/>
            <w:gridSpan w:val="2"/>
            <w:tcBorders>
              <w:bottom w:val="single" w:sz="4" w:space="0" w:color="auto"/>
            </w:tcBorders>
          </w:tcPr>
          <w:p w14:paraId="2E0FE296" w14:textId="7C91E563" w:rsidR="00CE536A" w:rsidRPr="00B21C7A" w:rsidRDefault="00CE536A" w:rsidP="00CE536A">
            <w:pPr>
              <w:spacing w:after="160" w:line="259" w:lineRule="auto"/>
              <w:rPr>
                <w:rFonts w:ascii="Times New Roman" w:eastAsia="Times New Roman" w:hAnsi="Times New Roman" w:cs="Times New Roman"/>
                <w:b/>
                <w:bCs/>
                <w:kern w:val="0"/>
                <w:sz w:val="22"/>
                <w:szCs w:val="22"/>
                <w:lang w:val="en-US"/>
                <w14:ligatures w14:val="none"/>
              </w:rPr>
            </w:pPr>
            <w:r w:rsidRPr="00B21C7A">
              <w:rPr>
                <w:rFonts w:ascii="Times New Roman" w:eastAsia="Times New Roman" w:hAnsi="Times New Roman" w:cs="Times New Roman"/>
                <w:b/>
                <w:bCs/>
                <w:kern w:val="0"/>
                <w:sz w:val="22"/>
                <w:szCs w:val="22"/>
                <w:lang w:val="en-US"/>
                <w14:ligatures w14:val="none"/>
              </w:rPr>
              <w:lastRenderedPageBreak/>
              <w:t>EMBASE</w:t>
            </w:r>
            <w:r w:rsidR="0001455A">
              <w:rPr>
                <w:rFonts w:ascii="Times New Roman" w:eastAsia="Times New Roman" w:hAnsi="Times New Roman" w:cs="Times New Roman"/>
                <w:b/>
                <w:bCs/>
                <w:kern w:val="0"/>
                <w:sz w:val="22"/>
                <w:szCs w:val="22"/>
                <w:lang w:val="en-US"/>
                <w14:ligatures w14:val="none"/>
              </w:rPr>
              <w:t xml:space="preserve"> via Ovid</w:t>
            </w:r>
            <w:r w:rsidRPr="00B21C7A">
              <w:rPr>
                <w:rFonts w:ascii="Times New Roman" w:eastAsia="Times New Roman" w:hAnsi="Times New Roman" w:cs="Times New Roman"/>
                <w:b/>
                <w:bCs/>
                <w:kern w:val="0"/>
                <w:sz w:val="22"/>
                <w:szCs w:val="22"/>
                <w:lang w:val="en-US"/>
                <w14:ligatures w14:val="none"/>
              </w:rPr>
              <w:t xml:space="preserve"> search strategy </w:t>
            </w:r>
            <w:r w:rsidR="004832A0" w:rsidRPr="00B21C7A">
              <w:rPr>
                <w:rFonts w:ascii="Times New Roman" w:eastAsia="Times New Roman" w:hAnsi="Times New Roman" w:cs="Times New Roman"/>
                <w:b/>
                <w:bCs/>
                <w:kern w:val="0"/>
                <w:sz w:val="22"/>
                <w:szCs w:val="22"/>
                <w:lang w:val="en-US"/>
                <w14:ligatures w14:val="none"/>
              </w:rPr>
              <w:t>(inception to 01/06/2023, updated 30/09/2024 and 01/03/2025)</w:t>
            </w:r>
          </w:p>
          <w:p w14:paraId="32746C4F"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exp Child/</w:t>
            </w:r>
          </w:p>
          <w:p w14:paraId="376BE80B"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exp Adolescent/</w:t>
            </w:r>
          </w:p>
          <w:p w14:paraId="41B1C390"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(child* or adolescen* or teenager* or kid or kids or youngster* or youth* or schoolchild* or toddler* or paediatric or pediatric or young people or young person).tw.</w:t>
            </w:r>
          </w:p>
          <w:p w14:paraId="5BA855C9"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(Surveys or Questionnaires).tw. or Patient reported outcome measures/ or Patient Health Questionnaire/</w:t>
            </w:r>
            <w:r w:rsidRPr="00B21C7A">
              <w:rPr>
                <w:rFonts w:ascii="Times New Roman" w:eastAsia="Times New Roman" w:hAnsi="Times New Roman" w:cs="Times New Roman"/>
                <w:kern w:val="0"/>
                <w:sz w:val="22"/>
                <w:szCs w:val="22"/>
                <w:lang w:val="en-US"/>
                <w14:ligatures w14:val="none"/>
              </w:rPr>
              <w:tab/>
            </w:r>
          </w:p>
          <w:p w14:paraId="63EFDE21"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(outcome* adj1 measure*).tw.</w:t>
            </w:r>
          </w:p>
          <w:p w14:paraId="0429773A"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(outcome* adj1 assessment*).tw.</w:t>
            </w:r>
          </w:p>
          <w:p w14:paraId="45CF9A60"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(health measur* or health assess* or health outcome*).tw.</w:t>
            </w:r>
          </w:p>
          <w:p w14:paraId="48623874"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adj1 report* adj1 outcome adj1 measur*) or (patient adj1 report* adj1 outcome)).tw.</w:t>
            </w:r>
            <w:r w:rsidRPr="00B21C7A">
              <w:rPr>
                <w:rFonts w:ascii="Times New Roman" w:eastAsia="Times New Roman" w:hAnsi="Times New Roman" w:cs="Times New Roman"/>
                <w:kern w:val="0"/>
                <w:sz w:val="22"/>
                <w:szCs w:val="22"/>
                <w:lang w:val="en-US"/>
                <w14:ligatures w14:val="none"/>
              </w:rPr>
              <w:tab/>
            </w:r>
          </w:p>
          <w:p w14:paraId="7B1CA356"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((self adj1 report* adj1 outcome adj1 measur*) or (self adj1 report* adj1 outcome)).tw.</w:t>
            </w:r>
          </w:p>
          <w:p w14:paraId="14B31B59"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((parent adj1 report* adj1 outcome adj1 measur*) or (parent adj1 report* adj1 outcome)).tw.</w:t>
            </w:r>
          </w:p>
          <w:p w14:paraId="362CD79C"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((child adj1 report* adj1 outcome adj1 measur*) or (child adj1 report* adj1 outcome)).tw.</w:t>
            </w:r>
          </w:p>
          <w:p w14:paraId="715850F0"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((proxy adj1 report* adj1 outcome adj1 measur*) or (proxy adj1 report* adj1 outcome)).tw.</w:t>
            </w:r>
          </w:p>
          <w:p w14:paraId="6425FC26"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((carer adj1 report* adj1 outcome adj1 measur*) or (carer adj1 report* adj1 outcome)).tw.</w:t>
            </w:r>
          </w:p>
          <w:p w14:paraId="20472C7A"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((caregiver adj1 report* adj1 outcome adj1 measur*) or (caregiver adj1 report* adj1 outcome)).tw.</w:t>
            </w:r>
          </w:p>
          <w:p w14:paraId="658202A9"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assess* adj1 measur*).tw.</w:t>
            </w:r>
          </w:p>
          <w:p w14:paraId="47ACEC07"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outcome* adj1 assess*).tw.</w:t>
            </w:r>
          </w:p>
          <w:p w14:paraId="4FE7B231"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rate* adj1 health*).tw.</w:t>
            </w:r>
          </w:p>
          <w:p w14:paraId="06ABDFFD"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or self or child or parent or carer or caregiver or proxy or subjective) adj1 assess* adj1 health*).tw.</w:t>
            </w:r>
          </w:p>
          <w:p w14:paraId="0ABCACC1"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report* experience measur*.tw.</w:t>
            </w:r>
          </w:p>
          <w:p w14:paraId="033C124D"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(PROs or PROMs or PROMIS).tw.</w:t>
            </w:r>
          </w:p>
          <w:p w14:paraId="3296D191"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self-report* measure*.tw.</w:t>
            </w:r>
          </w:p>
          <w:p w14:paraId="5EF266FE"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PREMs.tw.</w:t>
            </w:r>
          </w:p>
          <w:p w14:paraId="1465FB6A"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patient report* experience measur*.tw.</w:t>
            </w:r>
          </w:p>
          <w:p w14:paraId="276ABC85"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exp renal replacement therapy/</w:t>
            </w:r>
          </w:p>
          <w:p w14:paraId="44CEF7D5"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kidney disease/</w:t>
            </w:r>
            <w:r w:rsidRPr="00B21C7A">
              <w:rPr>
                <w:rFonts w:ascii="Times New Roman" w:eastAsia="Times New Roman" w:hAnsi="Times New Roman" w:cs="Times New Roman"/>
                <w:kern w:val="0"/>
                <w:sz w:val="22"/>
                <w:szCs w:val="22"/>
                <w:lang w:val="en-US"/>
                <w14:ligatures w14:val="none"/>
              </w:rPr>
              <w:tab/>
            </w:r>
          </w:p>
          <w:p w14:paraId="53068516"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chronic kidney disease/</w:t>
            </w:r>
            <w:r w:rsidRPr="00B21C7A">
              <w:rPr>
                <w:rFonts w:ascii="Times New Roman" w:eastAsia="Times New Roman" w:hAnsi="Times New Roman" w:cs="Times New Roman"/>
                <w:kern w:val="0"/>
                <w:sz w:val="22"/>
                <w:szCs w:val="22"/>
                <w:lang w:val="en-US"/>
                <w14:ligatures w14:val="none"/>
              </w:rPr>
              <w:tab/>
            </w:r>
          </w:p>
          <w:p w14:paraId="3C2C8D9C"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kidney failure/</w:t>
            </w:r>
            <w:r w:rsidRPr="00B21C7A">
              <w:rPr>
                <w:rFonts w:ascii="Times New Roman" w:eastAsia="Times New Roman" w:hAnsi="Times New Roman" w:cs="Times New Roman"/>
                <w:kern w:val="0"/>
                <w:sz w:val="22"/>
                <w:szCs w:val="22"/>
                <w:lang w:val="en-US"/>
                <w14:ligatures w14:val="none"/>
              </w:rPr>
              <w:tab/>
            </w:r>
          </w:p>
          <w:p w14:paraId="144173BD"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chronic kidney failure/</w:t>
            </w:r>
            <w:r w:rsidRPr="00B21C7A">
              <w:rPr>
                <w:rFonts w:ascii="Times New Roman" w:eastAsia="Times New Roman" w:hAnsi="Times New Roman" w:cs="Times New Roman"/>
                <w:kern w:val="0"/>
                <w:sz w:val="22"/>
                <w:szCs w:val="22"/>
                <w:lang w:val="en-US"/>
                <w14:ligatures w14:val="none"/>
              </w:rPr>
              <w:tab/>
            </w:r>
          </w:p>
          <w:p w14:paraId="2E01D9E0"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mild renal impairment/</w:t>
            </w:r>
          </w:p>
          <w:p w14:paraId="18103367"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stage 1 kidney disease/</w:t>
            </w:r>
          </w:p>
          <w:p w14:paraId="4090C5C4"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moderate renal impairment/</w:t>
            </w:r>
          </w:p>
          <w:p w14:paraId="0CFFD7C2"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severe renal impairment/</w:t>
            </w:r>
          </w:p>
          <w:p w14:paraId="4E04E200"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end stage renal disease/</w:t>
            </w:r>
          </w:p>
          <w:p w14:paraId="2C5F0081"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renal replacement therapy-dependent renal disease/</w:t>
            </w:r>
          </w:p>
          <w:p w14:paraId="53A31AEC"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kidney transplantation/</w:t>
            </w:r>
          </w:p>
          <w:p w14:paraId="334CA335"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(hemodialysis or haemodialysis).tw.</w:t>
            </w:r>
          </w:p>
          <w:p w14:paraId="1E1DE912"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(hemofiltration or haemofiltration).tw.</w:t>
            </w:r>
            <w:r w:rsidRPr="00B21C7A">
              <w:rPr>
                <w:rFonts w:ascii="Times New Roman" w:eastAsia="Times New Roman" w:hAnsi="Times New Roman" w:cs="Times New Roman"/>
                <w:kern w:val="0"/>
                <w:sz w:val="22"/>
                <w:szCs w:val="22"/>
                <w:lang w:val="en-US"/>
                <w14:ligatures w14:val="none"/>
              </w:rPr>
              <w:tab/>
            </w:r>
          </w:p>
          <w:p w14:paraId="7C830F95"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(hemodiafiltration or haemodiafiltration).tw.</w:t>
            </w:r>
          </w:p>
          <w:p w14:paraId="4AF9C23C"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dialysis.tw.</w:t>
            </w:r>
          </w:p>
          <w:p w14:paraId="6A9D626B"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(CAPD or CCPD or APD).tw.</w:t>
            </w:r>
          </w:p>
          <w:p w14:paraId="32D58EEB"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(kidney disease* or renal disease* or kidney failure or renal failure).tw.</w:t>
            </w:r>
          </w:p>
          <w:p w14:paraId="45D8A45D"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(CKF or CKD or CRF or CRD).tw.</w:t>
            </w:r>
          </w:p>
          <w:p w14:paraId="23265935"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(ESRF or ESKF or ESRD or ESKD).tw.</w:t>
            </w:r>
          </w:p>
          <w:p w14:paraId="1138FC6E"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(predialysis or pre-dialysis).tw.</w:t>
            </w:r>
          </w:p>
          <w:p w14:paraId="5238C7F3"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((kidney or renal) adj (transplant* or graft* or allograft*)).tw.</w:t>
            </w:r>
            <w:r w:rsidRPr="00B21C7A">
              <w:rPr>
                <w:rFonts w:ascii="Times New Roman" w:eastAsia="Times New Roman" w:hAnsi="Times New Roman" w:cs="Times New Roman"/>
                <w:kern w:val="0"/>
                <w:sz w:val="22"/>
                <w:szCs w:val="22"/>
                <w:lang w:val="en-US"/>
                <w14:ligatures w14:val="none"/>
              </w:rPr>
              <w:tab/>
            </w:r>
          </w:p>
          <w:p w14:paraId="675B93C3"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Purpura, Schoenlein-henoch/</w:t>
            </w:r>
            <w:r w:rsidRPr="00B21C7A">
              <w:rPr>
                <w:rFonts w:ascii="Times New Roman" w:eastAsia="Times New Roman" w:hAnsi="Times New Roman" w:cs="Times New Roman"/>
                <w:kern w:val="0"/>
                <w:sz w:val="22"/>
                <w:szCs w:val="22"/>
                <w:lang w:val="en-US"/>
                <w14:ligatures w14:val="none"/>
              </w:rPr>
              <w:tab/>
            </w:r>
          </w:p>
          <w:p w14:paraId="3F407B8D"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(congenital kidney disease* or congenital abnormalit* or congenital kidney dyspla* or congenital renal disease* or congenital renal abnormalit* or congenital renal dyspla*).tw.</w:t>
            </w:r>
          </w:p>
          <w:p w14:paraId="27D0B6A7"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(Nephrotic syndrome or nephritis).tw.</w:t>
            </w:r>
          </w:p>
          <w:p w14:paraId="0CFBE3C3"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(Henoch Schoenlein or Henoch schonlein).tw.</w:t>
            </w:r>
          </w:p>
          <w:p w14:paraId="365D6112" w14:textId="20C5A7D2"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1 or 2 or 3</w:t>
            </w:r>
            <w:r w:rsidRPr="00B21C7A">
              <w:rPr>
                <w:rFonts w:ascii="Times New Roman" w:eastAsia="Times New Roman" w:hAnsi="Times New Roman" w:cs="Times New Roman"/>
                <w:kern w:val="0"/>
                <w:sz w:val="22"/>
                <w:szCs w:val="22"/>
                <w:lang w:val="en-US"/>
                <w14:ligatures w14:val="none"/>
              </w:rPr>
              <w:tab/>
            </w:r>
          </w:p>
          <w:p w14:paraId="3761AFFA"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4 or 5 or 6 or 7 or 8 or 9 or 10 or 11 or 12 or 13 or 14 or 15 or 16 or 17 or 18 or 19 or 20 or 21 or 22 or 23</w:t>
            </w:r>
          </w:p>
          <w:p w14:paraId="39A8EBC1" w14:textId="77777777" w:rsidR="00CE536A" w:rsidRPr="00B21C7A" w:rsidRDefault="00CE536A" w:rsidP="00CE536A">
            <w:pPr>
              <w:numPr>
                <w:ilvl w:val="0"/>
                <w:numId w:val="4"/>
              </w:numPr>
              <w:spacing w:after="160" w:line="259" w:lineRule="auto"/>
              <w:contextualSpacing/>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24 or 25 or 26 or 27 or 28 or 29 or 30 or 31 or 32 or 33 or 34 or 35 or 36 or 37 or 38 or 39 or 40 or 41 or 42 or 43 or 44 or 45 or 46 or 47 or 48 or 49</w:t>
            </w:r>
          </w:p>
          <w:p w14:paraId="20690E1A" w14:textId="77777777" w:rsidR="00CE536A" w:rsidRPr="00B21C7A" w:rsidRDefault="00CE536A" w:rsidP="00CE536A">
            <w:pPr>
              <w:numPr>
                <w:ilvl w:val="0"/>
                <w:numId w:val="4"/>
              </w:numPr>
              <w:spacing w:after="160" w:line="259" w:lineRule="auto"/>
              <w:contextualSpacing/>
              <w:rPr>
                <w:rFonts w:ascii="Arial" w:eastAsia="Times New Roman" w:hAnsi="Arial" w:cs="Arial"/>
                <w:color w:val="1F3864"/>
                <w:kern w:val="0"/>
                <w:lang w:val="en-US"/>
                <w14:ligatures w14:val="none"/>
              </w:rPr>
            </w:pPr>
            <w:r w:rsidRPr="00B21C7A">
              <w:rPr>
                <w:rFonts w:ascii="Times New Roman" w:eastAsia="Times New Roman" w:hAnsi="Times New Roman" w:cs="Times New Roman"/>
                <w:kern w:val="0"/>
                <w:sz w:val="22"/>
                <w:szCs w:val="22"/>
                <w:lang w:val="en-US"/>
                <w14:ligatures w14:val="none"/>
              </w:rPr>
              <w:t>50 and 51 and 52</w:t>
            </w:r>
          </w:p>
          <w:p w14:paraId="08F27D2C" w14:textId="77777777" w:rsidR="00CE536A" w:rsidRPr="00B21C7A" w:rsidRDefault="00CE536A" w:rsidP="00C14D50">
            <w:pPr>
              <w:rPr>
                <w:rFonts w:ascii="Times New Roman" w:hAnsi="Times New Roman" w:cs="Times New Roman"/>
                <w:lang w:val="en-US"/>
              </w:rPr>
            </w:pPr>
          </w:p>
        </w:tc>
      </w:tr>
      <w:tr w:rsidR="006C62F1" w:rsidRPr="00B21C7A" w14:paraId="45B038EA" w14:textId="77777777" w:rsidTr="009C4360">
        <w:trPr>
          <w:trHeight w:val="57"/>
        </w:trPr>
        <w:tc>
          <w:tcPr>
            <w:tcW w:w="10456" w:type="dxa"/>
            <w:gridSpan w:val="2"/>
            <w:tcBorders>
              <w:bottom w:val="nil"/>
            </w:tcBorders>
          </w:tcPr>
          <w:p w14:paraId="7C258019" w14:textId="72E31440" w:rsidR="006C62F1" w:rsidRPr="00B21C7A" w:rsidRDefault="006C62F1" w:rsidP="00CE536A">
            <w:pPr>
              <w:spacing w:after="160" w:line="259" w:lineRule="auto"/>
              <w:rPr>
                <w:rFonts w:ascii="Times New Roman" w:eastAsia="Times New Roman" w:hAnsi="Times New Roman" w:cs="Times New Roman"/>
                <w:b/>
                <w:bCs/>
                <w:kern w:val="0"/>
                <w:sz w:val="22"/>
                <w:szCs w:val="22"/>
                <w:lang w:val="en-US"/>
                <w14:ligatures w14:val="none"/>
              </w:rPr>
            </w:pPr>
            <w:r w:rsidRPr="00B21C7A">
              <w:rPr>
                <w:rFonts w:ascii="Times New Roman" w:eastAsia="Times New Roman" w:hAnsi="Times New Roman" w:cs="Times New Roman"/>
                <w:b/>
                <w:bCs/>
                <w:kern w:val="0"/>
                <w:sz w:val="22"/>
                <w:szCs w:val="22"/>
                <w:lang w:val="en-US"/>
                <w14:ligatures w14:val="none"/>
              </w:rPr>
              <w:t xml:space="preserve">CINAHL </w:t>
            </w:r>
            <w:r w:rsidR="002C2276">
              <w:rPr>
                <w:rFonts w:ascii="Times New Roman" w:eastAsia="Times New Roman" w:hAnsi="Times New Roman" w:cs="Times New Roman"/>
                <w:b/>
                <w:bCs/>
                <w:kern w:val="0"/>
                <w:sz w:val="22"/>
                <w:szCs w:val="22"/>
                <w:lang w:val="en-US"/>
                <w14:ligatures w14:val="none"/>
              </w:rPr>
              <w:t xml:space="preserve">via EBSCO </w:t>
            </w:r>
            <w:r w:rsidRPr="00B21C7A">
              <w:rPr>
                <w:rFonts w:ascii="Times New Roman" w:eastAsia="Times New Roman" w:hAnsi="Times New Roman" w:cs="Times New Roman"/>
                <w:b/>
                <w:bCs/>
                <w:kern w:val="0"/>
                <w:sz w:val="22"/>
                <w:szCs w:val="22"/>
                <w:lang w:val="en-US"/>
                <w14:ligatures w14:val="none"/>
              </w:rPr>
              <w:t>search strategy (inception to 01/06/2023, updated 30/09/2024 and 01/03/2025)</w:t>
            </w:r>
          </w:p>
        </w:tc>
      </w:tr>
      <w:tr w:rsidR="006C62F1" w:rsidRPr="00B21C7A" w14:paraId="1955812F" w14:textId="77777777" w:rsidTr="009C4360">
        <w:trPr>
          <w:trHeight w:val="57"/>
        </w:trPr>
        <w:tc>
          <w:tcPr>
            <w:tcW w:w="851" w:type="dxa"/>
            <w:tcBorders>
              <w:top w:val="nil"/>
              <w:bottom w:val="nil"/>
              <w:right w:val="nil"/>
            </w:tcBorders>
            <w:vAlign w:val="bottom"/>
          </w:tcPr>
          <w:p w14:paraId="2704EA27" w14:textId="3436BC00" w:rsidR="006C62F1" w:rsidRPr="00B21C7A" w:rsidRDefault="006C62F1" w:rsidP="009C4360">
            <w:pPr>
              <w:spacing w:after="160" w:line="259" w:lineRule="auto"/>
              <w:jc w:val="center"/>
              <w:rPr>
                <w:rFonts w:ascii="Times New Roman" w:eastAsia="Times New Roman" w:hAnsi="Times New Roman" w:cs="Times New Roman"/>
                <w:b/>
                <w:bCs/>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w:t>
            </w:r>
          </w:p>
        </w:tc>
        <w:tc>
          <w:tcPr>
            <w:tcW w:w="9605" w:type="dxa"/>
            <w:tcBorders>
              <w:top w:val="nil"/>
              <w:left w:val="nil"/>
              <w:bottom w:val="nil"/>
            </w:tcBorders>
            <w:vAlign w:val="bottom"/>
          </w:tcPr>
          <w:p w14:paraId="14804EA3" w14:textId="32D726AA" w:rsidR="006C62F1" w:rsidRPr="00B21C7A" w:rsidRDefault="006C62F1" w:rsidP="006C62F1">
            <w:pPr>
              <w:spacing w:after="160" w:line="259" w:lineRule="auto"/>
              <w:rPr>
                <w:rFonts w:ascii="Times New Roman" w:eastAsia="Times New Roman" w:hAnsi="Times New Roman" w:cs="Times New Roman"/>
                <w:b/>
                <w:bCs/>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(mh child, preschool )</w:t>
            </w:r>
          </w:p>
        </w:tc>
      </w:tr>
      <w:tr w:rsidR="006C62F1" w:rsidRPr="00B21C7A" w14:paraId="040278A9" w14:textId="77777777" w:rsidTr="009C4360">
        <w:trPr>
          <w:trHeight w:val="57"/>
        </w:trPr>
        <w:tc>
          <w:tcPr>
            <w:tcW w:w="851" w:type="dxa"/>
            <w:tcBorders>
              <w:top w:val="nil"/>
              <w:bottom w:val="nil"/>
              <w:right w:val="nil"/>
            </w:tcBorders>
            <w:vAlign w:val="bottom"/>
          </w:tcPr>
          <w:p w14:paraId="56BF325D" w14:textId="0267C6D2"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S2</w:t>
            </w:r>
          </w:p>
        </w:tc>
        <w:tc>
          <w:tcPr>
            <w:tcW w:w="9605" w:type="dxa"/>
            <w:tcBorders>
              <w:top w:val="nil"/>
              <w:left w:val="nil"/>
              <w:bottom w:val="nil"/>
            </w:tcBorders>
            <w:vAlign w:val="bottom"/>
          </w:tcPr>
          <w:p w14:paraId="7FFC1018" w14:textId="6243260D"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(mh child+ )</w:t>
            </w:r>
          </w:p>
        </w:tc>
      </w:tr>
      <w:tr w:rsidR="006C62F1" w:rsidRPr="00B21C7A" w14:paraId="7F902135" w14:textId="77777777" w:rsidTr="009C4360">
        <w:trPr>
          <w:trHeight w:val="57"/>
        </w:trPr>
        <w:tc>
          <w:tcPr>
            <w:tcW w:w="851" w:type="dxa"/>
            <w:tcBorders>
              <w:top w:val="nil"/>
              <w:bottom w:val="nil"/>
              <w:right w:val="nil"/>
            </w:tcBorders>
            <w:vAlign w:val="bottom"/>
          </w:tcPr>
          <w:p w14:paraId="7995DCAE" w14:textId="3548B44B"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w:t>
            </w:r>
          </w:p>
        </w:tc>
        <w:tc>
          <w:tcPr>
            <w:tcW w:w="9605" w:type="dxa"/>
            <w:tcBorders>
              <w:top w:val="nil"/>
              <w:left w:val="nil"/>
              <w:bottom w:val="nil"/>
            </w:tcBorders>
            <w:vAlign w:val="bottom"/>
          </w:tcPr>
          <w:p w14:paraId="053FE711" w14:textId="41397CF5"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child* or TI child*</w:t>
            </w:r>
          </w:p>
        </w:tc>
      </w:tr>
      <w:tr w:rsidR="006C62F1" w:rsidRPr="00B21C7A" w14:paraId="17532767" w14:textId="77777777" w:rsidTr="009C4360">
        <w:trPr>
          <w:trHeight w:val="57"/>
        </w:trPr>
        <w:tc>
          <w:tcPr>
            <w:tcW w:w="851" w:type="dxa"/>
            <w:tcBorders>
              <w:top w:val="nil"/>
              <w:bottom w:val="nil"/>
              <w:right w:val="nil"/>
            </w:tcBorders>
            <w:vAlign w:val="bottom"/>
          </w:tcPr>
          <w:p w14:paraId="51660F50" w14:textId="2BB45614"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S4</w:t>
            </w:r>
          </w:p>
        </w:tc>
        <w:tc>
          <w:tcPr>
            <w:tcW w:w="9605" w:type="dxa"/>
            <w:tcBorders>
              <w:top w:val="nil"/>
              <w:left w:val="nil"/>
              <w:bottom w:val="nil"/>
            </w:tcBorders>
            <w:vAlign w:val="bottom"/>
          </w:tcPr>
          <w:p w14:paraId="5366518B" w14:textId="4056F563"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(mh adolescence )</w:t>
            </w:r>
          </w:p>
        </w:tc>
      </w:tr>
      <w:tr w:rsidR="006C62F1" w:rsidRPr="00B21C7A" w14:paraId="70265F6D" w14:textId="77777777" w:rsidTr="009C4360">
        <w:trPr>
          <w:trHeight w:val="57"/>
        </w:trPr>
        <w:tc>
          <w:tcPr>
            <w:tcW w:w="851" w:type="dxa"/>
            <w:tcBorders>
              <w:top w:val="nil"/>
              <w:bottom w:val="nil"/>
              <w:right w:val="nil"/>
            </w:tcBorders>
            <w:vAlign w:val="bottom"/>
          </w:tcPr>
          <w:p w14:paraId="5B0864ED" w14:textId="0F7DD6F3"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S5</w:t>
            </w:r>
          </w:p>
        </w:tc>
        <w:tc>
          <w:tcPr>
            <w:tcW w:w="9605" w:type="dxa"/>
            <w:tcBorders>
              <w:top w:val="nil"/>
              <w:left w:val="nil"/>
              <w:bottom w:val="nil"/>
            </w:tcBorders>
            <w:vAlign w:val="bottom"/>
          </w:tcPr>
          <w:p w14:paraId="6C14AC64" w14:textId="69ABEC76"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adolescen* or TI adolescen*</w:t>
            </w:r>
          </w:p>
        </w:tc>
      </w:tr>
      <w:tr w:rsidR="006C62F1" w:rsidRPr="00B21C7A" w14:paraId="2B682D88" w14:textId="77777777" w:rsidTr="009C4360">
        <w:trPr>
          <w:trHeight w:val="57"/>
        </w:trPr>
        <w:tc>
          <w:tcPr>
            <w:tcW w:w="851" w:type="dxa"/>
            <w:tcBorders>
              <w:top w:val="nil"/>
              <w:bottom w:val="nil"/>
              <w:right w:val="nil"/>
            </w:tcBorders>
            <w:vAlign w:val="bottom"/>
          </w:tcPr>
          <w:p w14:paraId="7C55C232" w14:textId="1B3300C8"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S6</w:t>
            </w:r>
          </w:p>
        </w:tc>
        <w:tc>
          <w:tcPr>
            <w:tcW w:w="9605" w:type="dxa"/>
            <w:tcBorders>
              <w:top w:val="nil"/>
              <w:left w:val="nil"/>
              <w:bottom w:val="nil"/>
            </w:tcBorders>
            <w:vAlign w:val="bottom"/>
          </w:tcPr>
          <w:p w14:paraId="01080303" w14:textId="0EB1C4F0"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kids or TI kids</w:t>
            </w:r>
          </w:p>
        </w:tc>
      </w:tr>
      <w:tr w:rsidR="006C62F1" w:rsidRPr="00B21C7A" w14:paraId="2F8ACE56" w14:textId="77777777" w:rsidTr="009C4360">
        <w:trPr>
          <w:trHeight w:val="57"/>
        </w:trPr>
        <w:tc>
          <w:tcPr>
            <w:tcW w:w="851" w:type="dxa"/>
            <w:tcBorders>
              <w:top w:val="nil"/>
              <w:bottom w:val="nil"/>
              <w:right w:val="nil"/>
            </w:tcBorders>
            <w:vAlign w:val="bottom"/>
          </w:tcPr>
          <w:p w14:paraId="69C0E839" w14:textId="006EEFE1"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S7</w:t>
            </w:r>
          </w:p>
        </w:tc>
        <w:tc>
          <w:tcPr>
            <w:tcW w:w="9605" w:type="dxa"/>
            <w:tcBorders>
              <w:top w:val="nil"/>
              <w:left w:val="nil"/>
              <w:bottom w:val="nil"/>
            </w:tcBorders>
            <w:vAlign w:val="bottom"/>
          </w:tcPr>
          <w:p w14:paraId="2899CE44" w14:textId="3AF54B8D"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youth or young people or teen* or young adult* or schoolchild or toddler* ) or TI ( youth or young people or teen* or young adult* or schoolchild or toddler*)</w:t>
            </w:r>
          </w:p>
        </w:tc>
      </w:tr>
      <w:tr w:rsidR="006C62F1" w:rsidRPr="00B21C7A" w14:paraId="0E3C676D" w14:textId="77777777" w:rsidTr="009C4360">
        <w:trPr>
          <w:trHeight w:val="57"/>
        </w:trPr>
        <w:tc>
          <w:tcPr>
            <w:tcW w:w="851" w:type="dxa"/>
            <w:tcBorders>
              <w:top w:val="nil"/>
              <w:bottom w:val="nil"/>
              <w:right w:val="nil"/>
            </w:tcBorders>
            <w:vAlign w:val="bottom"/>
          </w:tcPr>
          <w:p w14:paraId="3871150B" w14:textId="0487999D"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S8</w:t>
            </w:r>
          </w:p>
        </w:tc>
        <w:tc>
          <w:tcPr>
            <w:tcW w:w="9605" w:type="dxa"/>
            <w:tcBorders>
              <w:top w:val="nil"/>
              <w:left w:val="nil"/>
              <w:bottom w:val="nil"/>
            </w:tcBorders>
            <w:vAlign w:val="bottom"/>
          </w:tcPr>
          <w:p w14:paraId="65411E83" w14:textId="611CC206"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AB(p#ediatric) or TI(p#ediatric)</w:t>
            </w:r>
          </w:p>
        </w:tc>
      </w:tr>
      <w:tr w:rsidR="006C62F1" w:rsidRPr="00B21C7A" w14:paraId="2987D85C" w14:textId="77777777" w:rsidTr="009C4360">
        <w:trPr>
          <w:trHeight w:val="57"/>
        </w:trPr>
        <w:tc>
          <w:tcPr>
            <w:tcW w:w="851" w:type="dxa"/>
            <w:tcBorders>
              <w:top w:val="nil"/>
              <w:bottom w:val="nil"/>
              <w:right w:val="nil"/>
            </w:tcBorders>
            <w:vAlign w:val="bottom"/>
          </w:tcPr>
          <w:p w14:paraId="46FC22F8" w14:textId="180D8127"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S9</w:t>
            </w:r>
          </w:p>
        </w:tc>
        <w:tc>
          <w:tcPr>
            <w:tcW w:w="9605" w:type="dxa"/>
            <w:tcBorders>
              <w:top w:val="nil"/>
              <w:left w:val="nil"/>
              <w:bottom w:val="nil"/>
            </w:tcBorders>
            <w:vAlign w:val="bottom"/>
          </w:tcPr>
          <w:p w14:paraId="51D66905" w14:textId="59206B7D"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(mh patient-reported outcomes ) or (mh self report )</w:t>
            </w:r>
          </w:p>
        </w:tc>
      </w:tr>
      <w:tr w:rsidR="006C62F1" w:rsidRPr="00B21C7A" w14:paraId="3F415B51" w14:textId="77777777" w:rsidTr="009C4360">
        <w:trPr>
          <w:trHeight w:val="57"/>
        </w:trPr>
        <w:tc>
          <w:tcPr>
            <w:tcW w:w="851" w:type="dxa"/>
            <w:tcBorders>
              <w:top w:val="nil"/>
              <w:bottom w:val="nil"/>
              <w:right w:val="nil"/>
            </w:tcBorders>
            <w:vAlign w:val="bottom"/>
          </w:tcPr>
          <w:p w14:paraId="227EAA6F" w14:textId="284BF84A"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S10</w:t>
            </w:r>
          </w:p>
        </w:tc>
        <w:tc>
          <w:tcPr>
            <w:tcW w:w="9605" w:type="dxa"/>
            <w:tcBorders>
              <w:top w:val="nil"/>
              <w:left w:val="nil"/>
              <w:bottom w:val="nil"/>
            </w:tcBorders>
            <w:vAlign w:val="bottom"/>
          </w:tcPr>
          <w:p w14:paraId="705D1D7E" w14:textId="0580EC67"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(patient report* outcomes) or TI (patient report* outcomes)</w:t>
            </w:r>
          </w:p>
        </w:tc>
      </w:tr>
      <w:tr w:rsidR="006C62F1" w:rsidRPr="00B21C7A" w14:paraId="0BEDD6E1" w14:textId="77777777" w:rsidTr="009C4360">
        <w:trPr>
          <w:trHeight w:val="57"/>
        </w:trPr>
        <w:tc>
          <w:tcPr>
            <w:tcW w:w="851" w:type="dxa"/>
            <w:tcBorders>
              <w:top w:val="nil"/>
              <w:bottom w:val="nil"/>
              <w:right w:val="nil"/>
            </w:tcBorders>
            <w:vAlign w:val="bottom"/>
          </w:tcPr>
          <w:p w14:paraId="60C8281A" w14:textId="4ED956A0"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S11</w:t>
            </w:r>
          </w:p>
        </w:tc>
        <w:tc>
          <w:tcPr>
            <w:tcW w:w="9605" w:type="dxa"/>
            <w:tcBorders>
              <w:top w:val="nil"/>
              <w:left w:val="nil"/>
              <w:bottom w:val="nil"/>
            </w:tcBorders>
            <w:vAlign w:val="bottom"/>
          </w:tcPr>
          <w:p w14:paraId="79B766C0" w14:textId="02DD1FE8"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AB(self-report*) or TI (self-report*)</w:t>
            </w:r>
          </w:p>
        </w:tc>
      </w:tr>
      <w:tr w:rsidR="006C62F1" w:rsidRPr="00B21C7A" w14:paraId="1B9F6F1F" w14:textId="77777777" w:rsidTr="009C4360">
        <w:trPr>
          <w:trHeight w:val="57"/>
        </w:trPr>
        <w:tc>
          <w:tcPr>
            <w:tcW w:w="851" w:type="dxa"/>
            <w:tcBorders>
              <w:top w:val="nil"/>
              <w:bottom w:val="nil"/>
              <w:right w:val="nil"/>
            </w:tcBorders>
            <w:vAlign w:val="bottom"/>
          </w:tcPr>
          <w:p w14:paraId="02253747" w14:textId="7B543C4C"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S12</w:t>
            </w:r>
          </w:p>
        </w:tc>
        <w:tc>
          <w:tcPr>
            <w:tcW w:w="9605" w:type="dxa"/>
            <w:tcBorders>
              <w:top w:val="nil"/>
              <w:left w:val="nil"/>
              <w:bottom w:val="nil"/>
            </w:tcBorders>
            <w:vAlign w:val="bottom"/>
          </w:tcPr>
          <w:p w14:paraId="68C6545D" w14:textId="699A1C2E"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(surveys or questionnaires) or TI(surveys or questionnaires)</w:t>
            </w:r>
          </w:p>
        </w:tc>
      </w:tr>
      <w:tr w:rsidR="006C62F1" w:rsidRPr="00B21C7A" w14:paraId="2D096B97" w14:textId="77777777" w:rsidTr="009C4360">
        <w:trPr>
          <w:trHeight w:val="57"/>
        </w:trPr>
        <w:tc>
          <w:tcPr>
            <w:tcW w:w="851" w:type="dxa"/>
            <w:tcBorders>
              <w:top w:val="nil"/>
              <w:bottom w:val="nil"/>
              <w:right w:val="nil"/>
            </w:tcBorders>
            <w:vAlign w:val="bottom"/>
          </w:tcPr>
          <w:p w14:paraId="507FC6CB" w14:textId="1E955C89"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S13</w:t>
            </w:r>
          </w:p>
        </w:tc>
        <w:tc>
          <w:tcPr>
            <w:tcW w:w="9605" w:type="dxa"/>
            <w:tcBorders>
              <w:top w:val="nil"/>
              <w:left w:val="nil"/>
              <w:bottom w:val="nil"/>
            </w:tcBorders>
            <w:vAlign w:val="bottom"/>
          </w:tcPr>
          <w:p w14:paraId="50FA4A83" w14:textId="630BAB97"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mh health status</w:t>
            </w:r>
          </w:p>
        </w:tc>
      </w:tr>
      <w:tr w:rsidR="006C62F1" w:rsidRPr="00B21C7A" w14:paraId="51E7A128" w14:textId="77777777" w:rsidTr="009C4360">
        <w:trPr>
          <w:trHeight w:val="57"/>
        </w:trPr>
        <w:tc>
          <w:tcPr>
            <w:tcW w:w="851" w:type="dxa"/>
            <w:tcBorders>
              <w:top w:val="nil"/>
              <w:bottom w:val="nil"/>
              <w:right w:val="nil"/>
            </w:tcBorders>
            <w:vAlign w:val="bottom"/>
          </w:tcPr>
          <w:p w14:paraId="215B3513" w14:textId="547572D2"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S14</w:t>
            </w:r>
          </w:p>
        </w:tc>
        <w:tc>
          <w:tcPr>
            <w:tcW w:w="9605" w:type="dxa"/>
            <w:tcBorders>
              <w:top w:val="nil"/>
              <w:left w:val="nil"/>
              <w:bottom w:val="nil"/>
            </w:tcBorders>
            <w:vAlign w:val="bottom"/>
          </w:tcPr>
          <w:p w14:paraId="430FD83E" w14:textId="38C2CEB6"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(outcome N1 measure*) or TI(outcome N1 measure*)</w:t>
            </w:r>
          </w:p>
        </w:tc>
      </w:tr>
      <w:tr w:rsidR="006C62F1" w:rsidRPr="00B21C7A" w14:paraId="4562BD30" w14:textId="77777777" w:rsidTr="009C4360">
        <w:trPr>
          <w:trHeight w:val="57"/>
        </w:trPr>
        <w:tc>
          <w:tcPr>
            <w:tcW w:w="851" w:type="dxa"/>
            <w:tcBorders>
              <w:top w:val="nil"/>
              <w:bottom w:val="nil"/>
              <w:right w:val="nil"/>
            </w:tcBorders>
            <w:vAlign w:val="bottom"/>
          </w:tcPr>
          <w:p w14:paraId="7196FE64" w14:textId="190B2D37"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S15</w:t>
            </w:r>
          </w:p>
        </w:tc>
        <w:tc>
          <w:tcPr>
            <w:tcW w:w="9605" w:type="dxa"/>
            <w:tcBorders>
              <w:top w:val="nil"/>
              <w:left w:val="nil"/>
              <w:bottom w:val="nil"/>
            </w:tcBorders>
            <w:vAlign w:val="bottom"/>
          </w:tcPr>
          <w:p w14:paraId="48AA393D" w14:textId="5CD26727"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(outcome N1 assess*) or TI(outcome N1 assess*)</w:t>
            </w:r>
          </w:p>
        </w:tc>
      </w:tr>
      <w:tr w:rsidR="006C62F1" w:rsidRPr="00B21C7A" w14:paraId="23C9A12C" w14:textId="77777777" w:rsidTr="009C4360">
        <w:trPr>
          <w:trHeight w:val="57"/>
        </w:trPr>
        <w:tc>
          <w:tcPr>
            <w:tcW w:w="851" w:type="dxa"/>
            <w:tcBorders>
              <w:top w:val="nil"/>
              <w:bottom w:val="nil"/>
              <w:right w:val="nil"/>
            </w:tcBorders>
            <w:vAlign w:val="bottom"/>
          </w:tcPr>
          <w:p w14:paraId="167D5641" w14:textId="1635D555"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S16</w:t>
            </w:r>
          </w:p>
        </w:tc>
        <w:tc>
          <w:tcPr>
            <w:tcW w:w="9605" w:type="dxa"/>
            <w:tcBorders>
              <w:top w:val="nil"/>
              <w:left w:val="nil"/>
              <w:bottom w:val="nil"/>
            </w:tcBorders>
            <w:vAlign w:val="bottom"/>
          </w:tcPr>
          <w:p w14:paraId="6162BBC0" w14:textId="2A45CE36"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AB(health measur* or health assess* or health outcome*) or TI(health measur* or health assess* or health outcome*)</w:t>
            </w:r>
          </w:p>
        </w:tc>
      </w:tr>
      <w:tr w:rsidR="006C62F1" w:rsidRPr="00B21C7A" w14:paraId="685EAB98" w14:textId="77777777" w:rsidTr="009C4360">
        <w:trPr>
          <w:trHeight w:val="57"/>
        </w:trPr>
        <w:tc>
          <w:tcPr>
            <w:tcW w:w="851" w:type="dxa"/>
            <w:tcBorders>
              <w:top w:val="nil"/>
              <w:bottom w:val="nil"/>
              <w:right w:val="nil"/>
            </w:tcBorders>
            <w:vAlign w:val="bottom"/>
          </w:tcPr>
          <w:p w14:paraId="4CE5AED6" w14:textId="20A5142C"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S17</w:t>
            </w:r>
          </w:p>
        </w:tc>
        <w:tc>
          <w:tcPr>
            <w:tcW w:w="9605" w:type="dxa"/>
            <w:tcBorders>
              <w:top w:val="nil"/>
              <w:left w:val="nil"/>
              <w:bottom w:val="nil"/>
            </w:tcBorders>
            <w:vAlign w:val="bottom"/>
          </w:tcPr>
          <w:p w14:paraId="22711C7D" w14:textId="7803A4D0"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PROs or PROMs or PROMIS) or TI( PROs or PROMs or PROMIS)</w:t>
            </w:r>
          </w:p>
        </w:tc>
      </w:tr>
      <w:tr w:rsidR="006C62F1" w:rsidRPr="00B21C7A" w14:paraId="710E554A" w14:textId="77777777" w:rsidTr="009C4360">
        <w:trPr>
          <w:trHeight w:val="57"/>
        </w:trPr>
        <w:tc>
          <w:tcPr>
            <w:tcW w:w="851" w:type="dxa"/>
            <w:tcBorders>
              <w:top w:val="nil"/>
              <w:bottom w:val="nil"/>
              <w:right w:val="nil"/>
            </w:tcBorders>
            <w:vAlign w:val="bottom"/>
          </w:tcPr>
          <w:p w14:paraId="759A773F" w14:textId="7ED27E79"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S18</w:t>
            </w:r>
          </w:p>
        </w:tc>
        <w:tc>
          <w:tcPr>
            <w:tcW w:w="9605" w:type="dxa"/>
            <w:tcBorders>
              <w:top w:val="nil"/>
              <w:left w:val="nil"/>
              <w:bottom w:val="nil"/>
            </w:tcBorders>
            <w:vAlign w:val="bottom"/>
          </w:tcPr>
          <w:p w14:paraId="41DDB24F" w14:textId="6C4AE72F"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AB(self-report* measure*) or TI(self-report* measure*)</w:t>
            </w:r>
          </w:p>
        </w:tc>
      </w:tr>
      <w:tr w:rsidR="006C62F1" w:rsidRPr="00B21C7A" w14:paraId="59F8D363" w14:textId="77777777" w:rsidTr="009C4360">
        <w:trPr>
          <w:trHeight w:val="57"/>
        </w:trPr>
        <w:tc>
          <w:tcPr>
            <w:tcW w:w="851" w:type="dxa"/>
            <w:tcBorders>
              <w:top w:val="nil"/>
              <w:bottom w:val="nil"/>
              <w:right w:val="nil"/>
            </w:tcBorders>
            <w:vAlign w:val="bottom"/>
          </w:tcPr>
          <w:p w14:paraId="7310E219" w14:textId="69D2E47F"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S19</w:t>
            </w:r>
          </w:p>
        </w:tc>
        <w:tc>
          <w:tcPr>
            <w:tcW w:w="9605" w:type="dxa"/>
            <w:tcBorders>
              <w:top w:val="nil"/>
              <w:left w:val="nil"/>
              <w:bottom w:val="nil"/>
            </w:tcBorders>
            <w:vAlign w:val="bottom"/>
          </w:tcPr>
          <w:p w14:paraId="69BEDB88" w14:textId="5A94BD2B"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AB(patient N1 report* N1 outcome* N1 measur*) or TI(patient N1 report* N1 outcome* N1 measur*) or AB(patient N1 report* N1 outcome*) or TI(patient N1 report* N1 outcome*)</w:t>
            </w:r>
          </w:p>
        </w:tc>
      </w:tr>
      <w:tr w:rsidR="006C62F1" w:rsidRPr="00B21C7A" w14:paraId="53C357EA" w14:textId="77777777" w:rsidTr="009C4360">
        <w:trPr>
          <w:trHeight w:val="57"/>
        </w:trPr>
        <w:tc>
          <w:tcPr>
            <w:tcW w:w="851" w:type="dxa"/>
            <w:tcBorders>
              <w:top w:val="nil"/>
              <w:bottom w:val="nil"/>
              <w:right w:val="nil"/>
            </w:tcBorders>
            <w:vAlign w:val="bottom"/>
          </w:tcPr>
          <w:p w14:paraId="2E559F92" w14:textId="5E9029DE"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S20</w:t>
            </w:r>
          </w:p>
        </w:tc>
        <w:tc>
          <w:tcPr>
            <w:tcW w:w="9605" w:type="dxa"/>
            <w:tcBorders>
              <w:top w:val="nil"/>
              <w:left w:val="nil"/>
              <w:bottom w:val="nil"/>
            </w:tcBorders>
            <w:vAlign w:val="bottom"/>
          </w:tcPr>
          <w:p w14:paraId="25D76827" w14:textId="5BA3001D"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AB(self N1 report* N1 outcome* N1 measur*) or TI(self N1 report* N1 outcome* N1 measur*) or AB(self N1 report* N1 outcome*) or TI(self N1 report* N1 outcome*)</w:t>
            </w:r>
          </w:p>
        </w:tc>
      </w:tr>
      <w:tr w:rsidR="006C62F1" w:rsidRPr="00B21C7A" w14:paraId="5B069C3E" w14:textId="77777777" w:rsidTr="009C4360">
        <w:trPr>
          <w:trHeight w:val="57"/>
        </w:trPr>
        <w:tc>
          <w:tcPr>
            <w:tcW w:w="851" w:type="dxa"/>
            <w:tcBorders>
              <w:top w:val="nil"/>
              <w:bottom w:val="nil"/>
              <w:right w:val="nil"/>
            </w:tcBorders>
            <w:vAlign w:val="bottom"/>
          </w:tcPr>
          <w:p w14:paraId="62DF32A9" w14:textId="666DB165"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S21</w:t>
            </w:r>
          </w:p>
        </w:tc>
        <w:tc>
          <w:tcPr>
            <w:tcW w:w="9605" w:type="dxa"/>
            <w:tcBorders>
              <w:top w:val="nil"/>
              <w:left w:val="nil"/>
              <w:bottom w:val="nil"/>
            </w:tcBorders>
            <w:vAlign w:val="bottom"/>
          </w:tcPr>
          <w:p w14:paraId="27A75F7A" w14:textId="193B681B"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AB(parent N1 report* N1 outcome* N1 measur*) or TI(parent N1 report* N1 outcome* N1 measur*) or AB(parent N1 report* N1 outcome*) or TI(parent N1 report* N1 outcome*)</w:t>
            </w:r>
          </w:p>
        </w:tc>
      </w:tr>
      <w:tr w:rsidR="006C62F1" w:rsidRPr="00B21C7A" w14:paraId="0724BDF8" w14:textId="77777777" w:rsidTr="009C4360">
        <w:trPr>
          <w:trHeight w:val="57"/>
        </w:trPr>
        <w:tc>
          <w:tcPr>
            <w:tcW w:w="851" w:type="dxa"/>
            <w:tcBorders>
              <w:top w:val="nil"/>
              <w:bottom w:val="nil"/>
              <w:right w:val="nil"/>
            </w:tcBorders>
            <w:vAlign w:val="bottom"/>
          </w:tcPr>
          <w:p w14:paraId="52A83545" w14:textId="71466744"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S22</w:t>
            </w:r>
          </w:p>
        </w:tc>
        <w:tc>
          <w:tcPr>
            <w:tcW w:w="9605" w:type="dxa"/>
            <w:tcBorders>
              <w:top w:val="nil"/>
              <w:left w:val="nil"/>
              <w:bottom w:val="nil"/>
            </w:tcBorders>
            <w:vAlign w:val="bottom"/>
          </w:tcPr>
          <w:p w14:paraId="1A108756" w14:textId="34F48BF2"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AB(proxy N1 report* N1 outcome* N1 measur*) or TI(proxy N1 report* N1 outcome* N1 measur*) or AB(proxy N1 report* N1 outcome*) or TI(proxy N1 report* N1 outcome*)</w:t>
            </w:r>
          </w:p>
        </w:tc>
      </w:tr>
      <w:tr w:rsidR="006C62F1" w:rsidRPr="00B21C7A" w14:paraId="22B15414" w14:textId="77777777" w:rsidTr="009C4360">
        <w:trPr>
          <w:trHeight w:val="57"/>
        </w:trPr>
        <w:tc>
          <w:tcPr>
            <w:tcW w:w="851" w:type="dxa"/>
            <w:tcBorders>
              <w:top w:val="nil"/>
              <w:bottom w:val="nil"/>
              <w:right w:val="nil"/>
            </w:tcBorders>
            <w:vAlign w:val="bottom"/>
          </w:tcPr>
          <w:p w14:paraId="5E4640A3" w14:textId="7F098C96"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S23</w:t>
            </w:r>
          </w:p>
        </w:tc>
        <w:tc>
          <w:tcPr>
            <w:tcW w:w="9605" w:type="dxa"/>
            <w:tcBorders>
              <w:top w:val="nil"/>
              <w:left w:val="nil"/>
              <w:bottom w:val="nil"/>
            </w:tcBorders>
            <w:vAlign w:val="bottom"/>
          </w:tcPr>
          <w:p w14:paraId="482A8807" w14:textId="2C633FC5"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AB(child N1 report* N1 outcome* N1 measur*) or TI(child N1 report* N1 outcome* N1 measur*) or AB(child N1 report* N1 outcome*) or TI(child N1 report* N1 outcome*)</w:t>
            </w:r>
          </w:p>
        </w:tc>
      </w:tr>
      <w:tr w:rsidR="006C62F1" w:rsidRPr="00B21C7A" w14:paraId="58095A9F" w14:textId="77777777" w:rsidTr="009C4360">
        <w:trPr>
          <w:trHeight w:val="57"/>
        </w:trPr>
        <w:tc>
          <w:tcPr>
            <w:tcW w:w="851" w:type="dxa"/>
            <w:tcBorders>
              <w:top w:val="nil"/>
              <w:bottom w:val="nil"/>
              <w:right w:val="nil"/>
            </w:tcBorders>
            <w:vAlign w:val="bottom"/>
          </w:tcPr>
          <w:p w14:paraId="364E22ED" w14:textId="52FABA43"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S24</w:t>
            </w:r>
          </w:p>
        </w:tc>
        <w:tc>
          <w:tcPr>
            <w:tcW w:w="9605" w:type="dxa"/>
            <w:tcBorders>
              <w:top w:val="nil"/>
              <w:left w:val="nil"/>
              <w:bottom w:val="nil"/>
            </w:tcBorders>
            <w:vAlign w:val="bottom"/>
          </w:tcPr>
          <w:p w14:paraId="6E9EAABF" w14:textId="77C88B4E"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AB(carer N1 report* N1 outcome* N1 measur*) or TI(carer N1 report* N1 outcome* N1 measur*) or AB(carer N1 report* N1 outcome*) or TI(carer N1 report* N1 outcome*)</w:t>
            </w:r>
          </w:p>
        </w:tc>
      </w:tr>
      <w:tr w:rsidR="006C62F1" w:rsidRPr="00B21C7A" w14:paraId="2031E380" w14:textId="77777777" w:rsidTr="009C4360">
        <w:trPr>
          <w:trHeight w:val="57"/>
        </w:trPr>
        <w:tc>
          <w:tcPr>
            <w:tcW w:w="851" w:type="dxa"/>
            <w:tcBorders>
              <w:top w:val="nil"/>
              <w:bottom w:val="nil"/>
              <w:right w:val="nil"/>
            </w:tcBorders>
            <w:vAlign w:val="bottom"/>
          </w:tcPr>
          <w:p w14:paraId="3355F8B1" w14:textId="7F67C3A2"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S25</w:t>
            </w:r>
          </w:p>
        </w:tc>
        <w:tc>
          <w:tcPr>
            <w:tcW w:w="9605" w:type="dxa"/>
            <w:tcBorders>
              <w:top w:val="nil"/>
              <w:left w:val="nil"/>
              <w:bottom w:val="nil"/>
            </w:tcBorders>
            <w:vAlign w:val="bottom"/>
          </w:tcPr>
          <w:p w14:paraId="04327EAA" w14:textId="4AC922ED"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AB(caregiver N1 report* N1 outcome* N1 measur*) or TI(caregiver N1 report* N1 outcome* N1 measur*) or AB(caregiver N1 report* N1 outcome*) or TI(caregiver N1 report* N1 outcome*)</w:t>
            </w:r>
          </w:p>
        </w:tc>
      </w:tr>
      <w:tr w:rsidR="006C62F1" w:rsidRPr="00B21C7A" w14:paraId="051F5134" w14:textId="77777777" w:rsidTr="009C4360">
        <w:trPr>
          <w:trHeight w:val="57"/>
        </w:trPr>
        <w:tc>
          <w:tcPr>
            <w:tcW w:w="851" w:type="dxa"/>
            <w:tcBorders>
              <w:top w:val="nil"/>
              <w:bottom w:val="nil"/>
              <w:right w:val="nil"/>
            </w:tcBorders>
            <w:vAlign w:val="bottom"/>
          </w:tcPr>
          <w:p w14:paraId="13081132" w14:textId="1A96FF11"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S26</w:t>
            </w:r>
          </w:p>
        </w:tc>
        <w:tc>
          <w:tcPr>
            <w:tcW w:w="9605" w:type="dxa"/>
            <w:tcBorders>
              <w:top w:val="nil"/>
              <w:left w:val="nil"/>
              <w:bottom w:val="nil"/>
            </w:tcBorders>
            <w:vAlign w:val="bottom"/>
          </w:tcPr>
          <w:p w14:paraId="37885B32" w14:textId="2DC3FFE0"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AB((patient or self or child or parent or carer or caregiver or proxy or subjective) N1 outcome* N1 assess*)) or TI((patient or self or child or parent or carer or caregiver or proxy or subjective) N1 outcome* N1 assess*))</w:t>
            </w:r>
          </w:p>
        </w:tc>
      </w:tr>
      <w:tr w:rsidR="006C62F1" w:rsidRPr="00B21C7A" w14:paraId="2282FF29" w14:textId="77777777" w:rsidTr="009C4360">
        <w:trPr>
          <w:trHeight w:val="57"/>
        </w:trPr>
        <w:tc>
          <w:tcPr>
            <w:tcW w:w="851" w:type="dxa"/>
            <w:tcBorders>
              <w:top w:val="nil"/>
              <w:bottom w:val="nil"/>
              <w:right w:val="nil"/>
            </w:tcBorders>
            <w:vAlign w:val="bottom"/>
          </w:tcPr>
          <w:p w14:paraId="2A56DB9E" w14:textId="2D9299C2"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S27</w:t>
            </w:r>
          </w:p>
        </w:tc>
        <w:tc>
          <w:tcPr>
            <w:tcW w:w="9605" w:type="dxa"/>
            <w:tcBorders>
              <w:top w:val="nil"/>
              <w:left w:val="nil"/>
              <w:bottom w:val="nil"/>
            </w:tcBorders>
            <w:vAlign w:val="bottom"/>
          </w:tcPr>
          <w:p w14:paraId="6133FD23" w14:textId="6C216F08"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AB((patient or self or child or parent or carer or caregiver or proxy or subjective) N1 assess* N1 measur*)) or TI((patient or self or child or parent or carer or caregiver or proxy or subjective) N1 assess* N1 measur*))</w:t>
            </w:r>
          </w:p>
        </w:tc>
      </w:tr>
      <w:tr w:rsidR="006C62F1" w:rsidRPr="00B21C7A" w14:paraId="15845076" w14:textId="77777777" w:rsidTr="009C4360">
        <w:trPr>
          <w:trHeight w:val="57"/>
        </w:trPr>
        <w:tc>
          <w:tcPr>
            <w:tcW w:w="851" w:type="dxa"/>
            <w:tcBorders>
              <w:top w:val="nil"/>
              <w:bottom w:val="nil"/>
              <w:right w:val="nil"/>
            </w:tcBorders>
            <w:vAlign w:val="bottom"/>
          </w:tcPr>
          <w:p w14:paraId="62732CE2" w14:textId="00B47288"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S28</w:t>
            </w:r>
          </w:p>
        </w:tc>
        <w:tc>
          <w:tcPr>
            <w:tcW w:w="9605" w:type="dxa"/>
            <w:tcBorders>
              <w:top w:val="nil"/>
              <w:left w:val="nil"/>
              <w:bottom w:val="nil"/>
            </w:tcBorders>
            <w:vAlign w:val="bottom"/>
          </w:tcPr>
          <w:p w14:paraId="778DC9D1" w14:textId="259A8926"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AB((patient or self or child or parent or carer or caregiver or proxy or subjective) N1 rate* N1 health*)) or TI((patient or self or child or parent or carer or caregiver or proxy or subjective) N1 rate* N1 health*))</w:t>
            </w:r>
          </w:p>
        </w:tc>
      </w:tr>
      <w:tr w:rsidR="006C62F1" w:rsidRPr="00B21C7A" w14:paraId="66BD97E1" w14:textId="77777777" w:rsidTr="009C4360">
        <w:trPr>
          <w:trHeight w:val="57"/>
        </w:trPr>
        <w:tc>
          <w:tcPr>
            <w:tcW w:w="851" w:type="dxa"/>
            <w:tcBorders>
              <w:top w:val="nil"/>
              <w:bottom w:val="nil"/>
              <w:right w:val="nil"/>
            </w:tcBorders>
            <w:vAlign w:val="bottom"/>
          </w:tcPr>
          <w:p w14:paraId="5C7FD532" w14:textId="1A1958CD"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S29</w:t>
            </w:r>
          </w:p>
        </w:tc>
        <w:tc>
          <w:tcPr>
            <w:tcW w:w="9605" w:type="dxa"/>
            <w:tcBorders>
              <w:top w:val="nil"/>
              <w:left w:val="nil"/>
              <w:bottom w:val="nil"/>
            </w:tcBorders>
            <w:vAlign w:val="bottom"/>
          </w:tcPr>
          <w:p w14:paraId="2F22D7CD" w14:textId="5970799A"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AB((patient or self or child or parent or carer or caregiver or proxy or subjective) N1 assess* N1 health*)) or TI((patient or self or child or parent or carer or caregiver or proxy or subjective) N1 assess* N1 health*))</w:t>
            </w:r>
          </w:p>
        </w:tc>
      </w:tr>
      <w:tr w:rsidR="006C62F1" w:rsidRPr="00B21C7A" w14:paraId="005D68E7" w14:textId="77777777" w:rsidTr="009C4360">
        <w:trPr>
          <w:trHeight w:val="57"/>
        </w:trPr>
        <w:tc>
          <w:tcPr>
            <w:tcW w:w="851" w:type="dxa"/>
            <w:tcBorders>
              <w:top w:val="nil"/>
              <w:bottom w:val="nil"/>
              <w:right w:val="nil"/>
            </w:tcBorders>
            <w:vAlign w:val="bottom"/>
          </w:tcPr>
          <w:p w14:paraId="70F6842B" w14:textId="79B822D5"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S30</w:t>
            </w:r>
          </w:p>
        </w:tc>
        <w:tc>
          <w:tcPr>
            <w:tcW w:w="9605" w:type="dxa"/>
            <w:tcBorders>
              <w:top w:val="nil"/>
              <w:left w:val="nil"/>
              <w:bottom w:val="nil"/>
            </w:tcBorders>
            <w:vAlign w:val="bottom"/>
          </w:tcPr>
          <w:p w14:paraId="3C39617A" w14:textId="281D3F5D"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MH patient-reported experience measures or prem</w:t>
            </w:r>
          </w:p>
        </w:tc>
      </w:tr>
      <w:tr w:rsidR="006C62F1" w:rsidRPr="00B21C7A" w14:paraId="39B9AC4D" w14:textId="77777777" w:rsidTr="009C4360">
        <w:trPr>
          <w:trHeight w:val="57"/>
        </w:trPr>
        <w:tc>
          <w:tcPr>
            <w:tcW w:w="851" w:type="dxa"/>
            <w:tcBorders>
              <w:top w:val="nil"/>
              <w:bottom w:val="nil"/>
              <w:right w:val="nil"/>
            </w:tcBorders>
            <w:vAlign w:val="bottom"/>
          </w:tcPr>
          <w:p w14:paraId="51E3E821" w14:textId="733B5076"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S31</w:t>
            </w:r>
          </w:p>
        </w:tc>
        <w:tc>
          <w:tcPr>
            <w:tcW w:w="9605" w:type="dxa"/>
            <w:tcBorders>
              <w:top w:val="nil"/>
              <w:left w:val="nil"/>
              <w:bottom w:val="nil"/>
            </w:tcBorders>
            <w:vAlign w:val="bottom"/>
          </w:tcPr>
          <w:p w14:paraId="2F4D0B5D" w14:textId="458AAB23"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AB(patient-reported experience measures or prem) or TI(patient-reported experience measures or prem)</w:t>
            </w:r>
          </w:p>
        </w:tc>
      </w:tr>
      <w:tr w:rsidR="006C62F1" w:rsidRPr="00B21C7A" w14:paraId="388B565F" w14:textId="77777777" w:rsidTr="009C4360">
        <w:trPr>
          <w:trHeight w:val="57"/>
        </w:trPr>
        <w:tc>
          <w:tcPr>
            <w:tcW w:w="851" w:type="dxa"/>
            <w:tcBorders>
              <w:top w:val="nil"/>
              <w:bottom w:val="nil"/>
              <w:right w:val="nil"/>
            </w:tcBorders>
            <w:vAlign w:val="bottom"/>
          </w:tcPr>
          <w:p w14:paraId="7B53A161" w14:textId="0253331E"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S32</w:t>
            </w:r>
          </w:p>
        </w:tc>
        <w:tc>
          <w:tcPr>
            <w:tcW w:w="9605" w:type="dxa"/>
            <w:tcBorders>
              <w:top w:val="nil"/>
              <w:left w:val="nil"/>
              <w:bottom w:val="nil"/>
            </w:tcBorders>
            <w:vAlign w:val="bottom"/>
          </w:tcPr>
          <w:p w14:paraId="5262EF83" w14:textId="4CDCBBC5"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(MH "Renal Insufficiency, Chronic+") OR (MH "Kidney Failure, Chronic")</w:t>
            </w:r>
          </w:p>
        </w:tc>
      </w:tr>
      <w:tr w:rsidR="006C62F1" w:rsidRPr="00B21C7A" w14:paraId="3B080D00" w14:textId="77777777" w:rsidTr="009C4360">
        <w:trPr>
          <w:trHeight w:val="57"/>
        </w:trPr>
        <w:tc>
          <w:tcPr>
            <w:tcW w:w="851" w:type="dxa"/>
            <w:tcBorders>
              <w:top w:val="nil"/>
              <w:bottom w:val="nil"/>
              <w:right w:val="nil"/>
            </w:tcBorders>
            <w:vAlign w:val="bottom"/>
          </w:tcPr>
          <w:p w14:paraId="706EE93D" w14:textId="1D5B586F"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S33</w:t>
            </w:r>
          </w:p>
        </w:tc>
        <w:tc>
          <w:tcPr>
            <w:tcW w:w="9605" w:type="dxa"/>
            <w:tcBorders>
              <w:top w:val="nil"/>
              <w:left w:val="nil"/>
              <w:bottom w:val="nil"/>
            </w:tcBorders>
            <w:vAlign w:val="bottom"/>
          </w:tcPr>
          <w:p w14:paraId="69F6C59D" w14:textId="545C604E"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CKD or CRD or CKF or CRF</w:t>
            </w:r>
          </w:p>
        </w:tc>
      </w:tr>
      <w:tr w:rsidR="006C62F1" w:rsidRPr="00B21C7A" w14:paraId="0031FD84" w14:textId="77777777" w:rsidTr="009C4360">
        <w:trPr>
          <w:trHeight w:val="57"/>
        </w:trPr>
        <w:tc>
          <w:tcPr>
            <w:tcW w:w="851" w:type="dxa"/>
            <w:tcBorders>
              <w:top w:val="nil"/>
              <w:bottom w:val="nil"/>
              <w:right w:val="nil"/>
            </w:tcBorders>
            <w:vAlign w:val="bottom"/>
          </w:tcPr>
          <w:p w14:paraId="37D55E61" w14:textId="01FF8420"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S34</w:t>
            </w:r>
          </w:p>
        </w:tc>
        <w:tc>
          <w:tcPr>
            <w:tcW w:w="9605" w:type="dxa"/>
            <w:tcBorders>
              <w:top w:val="nil"/>
              <w:left w:val="nil"/>
              <w:bottom w:val="nil"/>
            </w:tcBorders>
            <w:vAlign w:val="bottom"/>
          </w:tcPr>
          <w:p w14:paraId="0F927227" w14:textId="427C6CCF"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ESKD or ESRD or ESKF or ESRF</w:t>
            </w:r>
          </w:p>
        </w:tc>
      </w:tr>
      <w:tr w:rsidR="006C62F1" w:rsidRPr="00B21C7A" w14:paraId="6256CC7D" w14:textId="77777777" w:rsidTr="009C4360">
        <w:trPr>
          <w:trHeight w:val="57"/>
        </w:trPr>
        <w:tc>
          <w:tcPr>
            <w:tcW w:w="851" w:type="dxa"/>
            <w:tcBorders>
              <w:top w:val="nil"/>
              <w:bottom w:val="nil"/>
              <w:right w:val="nil"/>
            </w:tcBorders>
            <w:vAlign w:val="bottom"/>
          </w:tcPr>
          <w:p w14:paraId="6C5BE37A" w14:textId="2C2C63E6"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S35</w:t>
            </w:r>
          </w:p>
        </w:tc>
        <w:tc>
          <w:tcPr>
            <w:tcW w:w="9605" w:type="dxa"/>
            <w:tcBorders>
              <w:top w:val="nil"/>
              <w:left w:val="nil"/>
              <w:bottom w:val="nil"/>
            </w:tcBorders>
            <w:vAlign w:val="bottom"/>
          </w:tcPr>
          <w:p w14:paraId="1C32C25B" w14:textId="3E0127CD"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AB(chronic kidney or chronic renal or chronic nephropath) or TI(chronic kidney or chronic renal or chronic nephropath)</w:t>
            </w:r>
          </w:p>
        </w:tc>
      </w:tr>
      <w:tr w:rsidR="006C62F1" w:rsidRPr="00B21C7A" w14:paraId="696B82E3" w14:textId="77777777" w:rsidTr="009C4360">
        <w:trPr>
          <w:trHeight w:val="57"/>
        </w:trPr>
        <w:tc>
          <w:tcPr>
            <w:tcW w:w="851" w:type="dxa"/>
            <w:tcBorders>
              <w:top w:val="nil"/>
              <w:bottom w:val="nil"/>
              <w:right w:val="nil"/>
            </w:tcBorders>
            <w:vAlign w:val="bottom"/>
          </w:tcPr>
          <w:p w14:paraId="2F9C6B54" w14:textId="3803E791"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S36</w:t>
            </w:r>
          </w:p>
        </w:tc>
        <w:tc>
          <w:tcPr>
            <w:tcW w:w="9605" w:type="dxa"/>
            <w:tcBorders>
              <w:top w:val="nil"/>
              <w:left w:val="nil"/>
              <w:bottom w:val="nil"/>
            </w:tcBorders>
            <w:vAlign w:val="bottom"/>
          </w:tcPr>
          <w:p w14:paraId="1ECE3F9F" w14:textId="08D77B06"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AB(kidney failure or renal failure) or TI(kidney failure or renal failure)</w:t>
            </w:r>
          </w:p>
        </w:tc>
      </w:tr>
      <w:tr w:rsidR="006C62F1" w:rsidRPr="00B21C7A" w14:paraId="15B417B3" w14:textId="77777777" w:rsidTr="009C4360">
        <w:trPr>
          <w:trHeight w:val="57"/>
        </w:trPr>
        <w:tc>
          <w:tcPr>
            <w:tcW w:w="851" w:type="dxa"/>
            <w:tcBorders>
              <w:top w:val="nil"/>
              <w:bottom w:val="nil"/>
              <w:right w:val="nil"/>
            </w:tcBorders>
            <w:vAlign w:val="bottom"/>
          </w:tcPr>
          <w:p w14:paraId="79A00980" w14:textId="3CAE5636"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S37</w:t>
            </w:r>
          </w:p>
        </w:tc>
        <w:tc>
          <w:tcPr>
            <w:tcW w:w="9605" w:type="dxa"/>
            <w:tcBorders>
              <w:top w:val="nil"/>
              <w:left w:val="nil"/>
              <w:bottom w:val="nil"/>
            </w:tcBorders>
            <w:vAlign w:val="bottom"/>
          </w:tcPr>
          <w:p w14:paraId="0B995DE7" w14:textId="072E26D8"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AB(kidney insufficienc* or renal insufficienc*) or TI(kidney insufficienc* or renal insufficienc*)</w:t>
            </w:r>
          </w:p>
        </w:tc>
      </w:tr>
      <w:tr w:rsidR="006C62F1" w:rsidRPr="00B21C7A" w14:paraId="1FBF3631" w14:textId="77777777" w:rsidTr="009C4360">
        <w:trPr>
          <w:trHeight w:val="57"/>
        </w:trPr>
        <w:tc>
          <w:tcPr>
            <w:tcW w:w="851" w:type="dxa"/>
            <w:tcBorders>
              <w:top w:val="nil"/>
              <w:bottom w:val="nil"/>
              <w:right w:val="nil"/>
            </w:tcBorders>
            <w:vAlign w:val="bottom"/>
          </w:tcPr>
          <w:p w14:paraId="7DD46045" w14:textId="5C0A8153"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S38</w:t>
            </w:r>
          </w:p>
        </w:tc>
        <w:tc>
          <w:tcPr>
            <w:tcW w:w="9605" w:type="dxa"/>
            <w:tcBorders>
              <w:top w:val="nil"/>
              <w:left w:val="nil"/>
              <w:bottom w:val="nil"/>
            </w:tcBorders>
            <w:vAlign w:val="bottom"/>
          </w:tcPr>
          <w:p w14:paraId="577E34DF" w14:textId="1A1044D1"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endstage kidney or endstage renal) or TI( endstage kidney or endstage renal )</w:t>
            </w:r>
          </w:p>
        </w:tc>
      </w:tr>
      <w:tr w:rsidR="006C62F1" w:rsidRPr="00B21C7A" w14:paraId="0E3F8363" w14:textId="77777777" w:rsidTr="009C4360">
        <w:trPr>
          <w:trHeight w:val="57"/>
        </w:trPr>
        <w:tc>
          <w:tcPr>
            <w:tcW w:w="851" w:type="dxa"/>
            <w:tcBorders>
              <w:top w:val="nil"/>
              <w:bottom w:val="nil"/>
              <w:right w:val="nil"/>
            </w:tcBorders>
            <w:vAlign w:val="bottom"/>
          </w:tcPr>
          <w:p w14:paraId="7FF3B6C9" w14:textId="05EB798B"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S39</w:t>
            </w:r>
          </w:p>
        </w:tc>
        <w:tc>
          <w:tcPr>
            <w:tcW w:w="9605" w:type="dxa"/>
            <w:tcBorders>
              <w:top w:val="nil"/>
              <w:left w:val="nil"/>
              <w:bottom w:val="nil"/>
            </w:tcBorders>
            <w:vAlign w:val="bottom"/>
          </w:tcPr>
          <w:p w14:paraId="43B83E6C" w14:textId="35A27E79"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end-stage kidney or end-stage renal ) or TI( end-stage kidney or end-stage renal )</w:t>
            </w:r>
          </w:p>
        </w:tc>
      </w:tr>
      <w:tr w:rsidR="006C62F1" w:rsidRPr="00B21C7A" w14:paraId="2EDE9831" w14:textId="77777777" w:rsidTr="009C4360">
        <w:trPr>
          <w:trHeight w:val="57"/>
        </w:trPr>
        <w:tc>
          <w:tcPr>
            <w:tcW w:w="851" w:type="dxa"/>
            <w:tcBorders>
              <w:top w:val="nil"/>
              <w:bottom w:val="nil"/>
              <w:right w:val="nil"/>
            </w:tcBorders>
            <w:vAlign w:val="bottom"/>
          </w:tcPr>
          <w:p w14:paraId="1359FF58" w14:textId="2DB9B195"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S40</w:t>
            </w:r>
          </w:p>
        </w:tc>
        <w:tc>
          <w:tcPr>
            <w:tcW w:w="9605" w:type="dxa"/>
            <w:tcBorders>
              <w:top w:val="nil"/>
              <w:left w:val="nil"/>
              <w:bottom w:val="nil"/>
            </w:tcBorders>
            <w:vAlign w:val="bottom"/>
          </w:tcPr>
          <w:p w14:paraId="7EA584A5" w14:textId="3CF52FB5"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(MH "Renal Replacement Therapy+")</w:t>
            </w:r>
          </w:p>
        </w:tc>
      </w:tr>
      <w:tr w:rsidR="006C62F1" w:rsidRPr="00B21C7A" w14:paraId="2E84A58B" w14:textId="77777777" w:rsidTr="009C4360">
        <w:trPr>
          <w:trHeight w:val="57"/>
        </w:trPr>
        <w:tc>
          <w:tcPr>
            <w:tcW w:w="851" w:type="dxa"/>
            <w:tcBorders>
              <w:top w:val="nil"/>
              <w:bottom w:val="nil"/>
              <w:right w:val="nil"/>
            </w:tcBorders>
            <w:vAlign w:val="bottom"/>
          </w:tcPr>
          <w:p w14:paraId="36BABEEA" w14:textId="7DA6ED65"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S41</w:t>
            </w:r>
          </w:p>
        </w:tc>
        <w:tc>
          <w:tcPr>
            <w:tcW w:w="9605" w:type="dxa"/>
            <w:tcBorders>
              <w:top w:val="nil"/>
              <w:left w:val="nil"/>
              <w:bottom w:val="nil"/>
            </w:tcBorders>
            <w:vAlign w:val="bottom"/>
          </w:tcPr>
          <w:p w14:paraId="353ADEDD" w14:textId="07EE3D3F"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AB(dialysis or predialysis ) or TI(dialysis or predialysis )</w:t>
            </w:r>
          </w:p>
        </w:tc>
      </w:tr>
      <w:tr w:rsidR="006C62F1" w:rsidRPr="00B21C7A" w14:paraId="7E97E7D0" w14:textId="77777777" w:rsidTr="009C4360">
        <w:trPr>
          <w:trHeight w:val="57"/>
        </w:trPr>
        <w:tc>
          <w:tcPr>
            <w:tcW w:w="851" w:type="dxa"/>
            <w:tcBorders>
              <w:top w:val="nil"/>
              <w:bottom w:val="nil"/>
              <w:right w:val="nil"/>
            </w:tcBorders>
            <w:vAlign w:val="bottom"/>
          </w:tcPr>
          <w:p w14:paraId="446D7994" w14:textId="4B9C48F7"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S42</w:t>
            </w:r>
          </w:p>
        </w:tc>
        <w:tc>
          <w:tcPr>
            <w:tcW w:w="9605" w:type="dxa"/>
            <w:tcBorders>
              <w:top w:val="nil"/>
              <w:left w:val="nil"/>
              <w:bottom w:val="nil"/>
            </w:tcBorders>
            <w:vAlign w:val="bottom"/>
          </w:tcPr>
          <w:p w14:paraId="36DE05F9" w14:textId="45A7FA55"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h?emodialysis or h?emofiltration or h?emodiafiltration) or TI( h?emodialysis or h?emofiltration or h?emodiafiltration)</w:t>
            </w:r>
          </w:p>
        </w:tc>
      </w:tr>
      <w:tr w:rsidR="006C62F1" w:rsidRPr="00B21C7A" w14:paraId="3E6776B1" w14:textId="77777777" w:rsidTr="009C4360">
        <w:trPr>
          <w:trHeight w:val="57"/>
        </w:trPr>
        <w:tc>
          <w:tcPr>
            <w:tcW w:w="851" w:type="dxa"/>
            <w:tcBorders>
              <w:top w:val="nil"/>
              <w:bottom w:val="nil"/>
              <w:right w:val="nil"/>
            </w:tcBorders>
            <w:vAlign w:val="bottom"/>
          </w:tcPr>
          <w:p w14:paraId="619B0F5D" w14:textId="79CDE9DC"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S43</w:t>
            </w:r>
          </w:p>
        </w:tc>
        <w:tc>
          <w:tcPr>
            <w:tcW w:w="9605" w:type="dxa"/>
            <w:tcBorders>
              <w:top w:val="nil"/>
              <w:left w:val="nil"/>
              <w:bottom w:val="nil"/>
            </w:tcBorders>
            <w:vAlign w:val="bottom"/>
          </w:tcPr>
          <w:p w14:paraId="14A94FCF" w14:textId="6B919208"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S33 AB(kidney transplant* or renal transplant*) or TI(kidney transplant* or renal transplant*)</w:t>
            </w:r>
          </w:p>
        </w:tc>
      </w:tr>
      <w:tr w:rsidR="006C62F1" w:rsidRPr="00B21C7A" w14:paraId="457C1B69" w14:textId="77777777" w:rsidTr="009C4360">
        <w:trPr>
          <w:trHeight w:val="57"/>
        </w:trPr>
        <w:tc>
          <w:tcPr>
            <w:tcW w:w="851" w:type="dxa"/>
            <w:tcBorders>
              <w:top w:val="nil"/>
              <w:bottom w:val="nil"/>
              <w:right w:val="nil"/>
            </w:tcBorders>
            <w:vAlign w:val="bottom"/>
          </w:tcPr>
          <w:p w14:paraId="1ABA8BCA" w14:textId="5DF09D26"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S44</w:t>
            </w:r>
          </w:p>
        </w:tc>
        <w:tc>
          <w:tcPr>
            <w:tcW w:w="9605" w:type="dxa"/>
            <w:tcBorders>
              <w:top w:val="nil"/>
              <w:left w:val="nil"/>
              <w:bottom w:val="nil"/>
            </w:tcBorders>
            <w:vAlign w:val="bottom"/>
          </w:tcPr>
          <w:p w14:paraId="01917D2F" w14:textId="72C9AD24"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AB(kidney graft* or renal graft*) or TI(kidney graft* or renal graft*)</w:t>
            </w:r>
          </w:p>
        </w:tc>
      </w:tr>
      <w:tr w:rsidR="006C62F1" w:rsidRPr="00B21C7A" w14:paraId="3513B6B8" w14:textId="77777777" w:rsidTr="009C4360">
        <w:trPr>
          <w:trHeight w:val="57"/>
        </w:trPr>
        <w:tc>
          <w:tcPr>
            <w:tcW w:w="851" w:type="dxa"/>
            <w:tcBorders>
              <w:top w:val="nil"/>
              <w:bottom w:val="nil"/>
              <w:right w:val="nil"/>
            </w:tcBorders>
            <w:vAlign w:val="bottom"/>
          </w:tcPr>
          <w:p w14:paraId="512434B8" w14:textId="25F4271F"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S45</w:t>
            </w:r>
          </w:p>
        </w:tc>
        <w:tc>
          <w:tcPr>
            <w:tcW w:w="9605" w:type="dxa"/>
            <w:tcBorders>
              <w:top w:val="nil"/>
              <w:left w:val="nil"/>
              <w:bottom w:val="nil"/>
            </w:tcBorders>
            <w:vAlign w:val="bottom"/>
          </w:tcPr>
          <w:p w14:paraId="7507534D" w14:textId="228DA71B"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AB(kidney replacement* or renal replacement*) or TI(kidney replacement* or renal replacement*)</w:t>
            </w:r>
          </w:p>
        </w:tc>
      </w:tr>
      <w:tr w:rsidR="006C62F1" w:rsidRPr="00B21C7A" w14:paraId="447D15FB" w14:textId="77777777" w:rsidTr="009C4360">
        <w:trPr>
          <w:trHeight w:val="57"/>
        </w:trPr>
        <w:tc>
          <w:tcPr>
            <w:tcW w:w="851" w:type="dxa"/>
            <w:tcBorders>
              <w:top w:val="nil"/>
              <w:bottom w:val="nil"/>
              <w:right w:val="nil"/>
            </w:tcBorders>
            <w:vAlign w:val="bottom"/>
          </w:tcPr>
          <w:p w14:paraId="48677260" w14:textId="52A94E9D"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S46</w:t>
            </w:r>
          </w:p>
        </w:tc>
        <w:tc>
          <w:tcPr>
            <w:tcW w:w="9605" w:type="dxa"/>
            <w:tcBorders>
              <w:top w:val="nil"/>
              <w:left w:val="nil"/>
              <w:bottom w:val="nil"/>
            </w:tcBorders>
            <w:vAlign w:val="bottom"/>
          </w:tcPr>
          <w:p w14:paraId="439BA105" w14:textId="4439C70F"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CAPD or CCPD or APD</w:t>
            </w:r>
          </w:p>
        </w:tc>
      </w:tr>
      <w:tr w:rsidR="006C62F1" w:rsidRPr="00B21C7A" w14:paraId="2464F461" w14:textId="77777777" w:rsidTr="009C4360">
        <w:trPr>
          <w:trHeight w:val="57"/>
        </w:trPr>
        <w:tc>
          <w:tcPr>
            <w:tcW w:w="851" w:type="dxa"/>
            <w:tcBorders>
              <w:top w:val="nil"/>
              <w:bottom w:val="nil"/>
              <w:right w:val="nil"/>
            </w:tcBorders>
            <w:vAlign w:val="bottom"/>
          </w:tcPr>
          <w:p w14:paraId="551B1B0E" w14:textId="3D260D05"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S47</w:t>
            </w:r>
          </w:p>
        </w:tc>
        <w:tc>
          <w:tcPr>
            <w:tcW w:w="9605" w:type="dxa"/>
            <w:tcBorders>
              <w:top w:val="nil"/>
              <w:left w:val="nil"/>
              <w:bottom w:val="nil"/>
            </w:tcBorders>
            <w:vAlign w:val="bottom"/>
          </w:tcPr>
          <w:p w14:paraId="0BE9D389" w14:textId="77CE5427"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AB(pre-dialysis or predialysis) or TI(pre-dialysis or predialysis)</w:t>
            </w:r>
          </w:p>
        </w:tc>
      </w:tr>
      <w:tr w:rsidR="006C62F1" w:rsidRPr="00B21C7A" w14:paraId="6B8DB85D" w14:textId="77777777" w:rsidTr="009C4360">
        <w:trPr>
          <w:trHeight w:val="57"/>
        </w:trPr>
        <w:tc>
          <w:tcPr>
            <w:tcW w:w="851" w:type="dxa"/>
            <w:tcBorders>
              <w:top w:val="nil"/>
              <w:bottom w:val="nil"/>
              <w:right w:val="nil"/>
            </w:tcBorders>
            <w:vAlign w:val="bottom"/>
          </w:tcPr>
          <w:p w14:paraId="7530564C" w14:textId="313077C5"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S48</w:t>
            </w:r>
          </w:p>
        </w:tc>
        <w:tc>
          <w:tcPr>
            <w:tcW w:w="9605" w:type="dxa"/>
            <w:tcBorders>
              <w:top w:val="nil"/>
              <w:left w:val="nil"/>
              <w:bottom w:val="nil"/>
            </w:tcBorders>
            <w:vAlign w:val="bottom"/>
          </w:tcPr>
          <w:p w14:paraId="5A6B905A" w14:textId="2B6F850D"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MH(Purpura, Schoenlein-henoch)</w:t>
            </w:r>
          </w:p>
        </w:tc>
      </w:tr>
      <w:tr w:rsidR="006C62F1" w:rsidRPr="00B21C7A" w14:paraId="3EFBF192" w14:textId="77777777" w:rsidTr="009C4360">
        <w:trPr>
          <w:trHeight w:val="57"/>
        </w:trPr>
        <w:tc>
          <w:tcPr>
            <w:tcW w:w="851" w:type="dxa"/>
            <w:tcBorders>
              <w:top w:val="nil"/>
              <w:bottom w:val="nil"/>
              <w:right w:val="nil"/>
            </w:tcBorders>
            <w:vAlign w:val="bottom"/>
          </w:tcPr>
          <w:p w14:paraId="59EA1488" w14:textId="4C23ED34"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S49</w:t>
            </w:r>
          </w:p>
        </w:tc>
        <w:tc>
          <w:tcPr>
            <w:tcW w:w="9605" w:type="dxa"/>
            <w:tcBorders>
              <w:top w:val="nil"/>
              <w:left w:val="nil"/>
              <w:bottom w:val="nil"/>
            </w:tcBorders>
            <w:vAlign w:val="bottom"/>
          </w:tcPr>
          <w:p w14:paraId="04229D5F" w14:textId="194FBF75"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AB(Henoch Schoenlein or Henoch schonlein) or TI(Henoch Schoenlein or Henoch schonlein)</w:t>
            </w:r>
          </w:p>
        </w:tc>
      </w:tr>
      <w:tr w:rsidR="006C62F1" w:rsidRPr="00B21C7A" w14:paraId="1E2E4C52" w14:textId="77777777" w:rsidTr="009C4360">
        <w:trPr>
          <w:trHeight w:val="57"/>
        </w:trPr>
        <w:tc>
          <w:tcPr>
            <w:tcW w:w="851" w:type="dxa"/>
            <w:tcBorders>
              <w:top w:val="nil"/>
              <w:bottom w:val="nil"/>
              <w:right w:val="nil"/>
            </w:tcBorders>
            <w:vAlign w:val="bottom"/>
          </w:tcPr>
          <w:p w14:paraId="66C37237" w14:textId="4CE91FE5"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S50</w:t>
            </w:r>
          </w:p>
        </w:tc>
        <w:tc>
          <w:tcPr>
            <w:tcW w:w="9605" w:type="dxa"/>
            <w:tcBorders>
              <w:top w:val="nil"/>
              <w:left w:val="nil"/>
              <w:bottom w:val="nil"/>
            </w:tcBorders>
            <w:vAlign w:val="bottom"/>
          </w:tcPr>
          <w:p w14:paraId="73019140" w14:textId="26796920"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AB( congenital kidney disease* or congenital abnormalit* or congenital kidney dyspla* or congenital renal disease* or congenital renal abnormalit* or congeital renal dyspla*) or TI(congenital kidney disease* or congenital abnormalit* or congenital kidney dyspla* or congenital renal disease* or congenital renal abnormalit* or congeital renal dyspla*)</w:t>
            </w:r>
          </w:p>
        </w:tc>
      </w:tr>
      <w:tr w:rsidR="006C62F1" w:rsidRPr="00B21C7A" w14:paraId="429C15F5" w14:textId="77777777" w:rsidTr="009C4360">
        <w:trPr>
          <w:trHeight w:val="57"/>
        </w:trPr>
        <w:tc>
          <w:tcPr>
            <w:tcW w:w="851" w:type="dxa"/>
            <w:tcBorders>
              <w:top w:val="nil"/>
              <w:bottom w:val="nil"/>
              <w:right w:val="nil"/>
            </w:tcBorders>
            <w:vAlign w:val="bottom"/>
          </w:tcPr>
          <w:p w14:paraId="557AC46C" w14:textId="05D1335E"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S51</w:t>
            </w:r>
          </w:p>
        </w:tc>
        <w:tc>
          <w:tcPr>
            <w:tcW w:w="9605" w:type="dxa"/>
            <w:tcBorders>
              <w:top w:val="nil"/>
              <w:left w:val="nil"/>
              <w:bottom w:val="nil"/>
            </w:tcBorders>
            <w:vAlign w:val="bottom"/>
          </w:tcPr>
          <w:p w14:paraId="61CE4E3B" w14:textId="45AC4C94"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S1 OR S2 OR S3 OR S4 OR S5 OR S6 OR S7 OR S8</w:t>
            </w:r>
          </w:p>
        </w:tc>
      </w:tr>
      <w:tr w:rsidR="006C62F1" w:rsidRPr="00B21C7A" w14:paraId="30E5637E" w14:textId="77777777" w:rsidTr="009C4360">
        <w:trPr>
          <w:trHeight w:val="57"/>
        </w:trPr>
        <w:tc>
          <w:tcPr>
            <w:tcW w:w="851" w:type="dxa"/>
            <w:tcBorders>
              <w:top w:val="nil"/>
              <w:bottom w:val="nil"/>
              <w:right w:val="nil"/>
            </w:tcBorders>
            <w:vAlign w:val="bottom"/>
          </w:tcPr>
          <w:p w14:paraId="39A2BC78" w14:textId="1FF82F16"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S52</w:t>
            </w:r>
          </w:p>
        </w:tc>
        <w:tc>
          <w:tcPr>
            <w:tcW w:w="9605" w:type="dxa"/>
            <w:tcBorders>
              <w:top w:val="nil"/>
              <w:left w:val="nil"/>
              <w:bottom w:val="nil"/>
            </w:tcBorders>
            <w:vAlign w:val="bottom"/>
          </w:tcPr>
          <w:p w14:paraId="332516B8" w14:textId="0F332EF2"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S9 OR S10 OR S11 OR S12 OR S13 OR S14 OR S15 OR S16 OR S17 OR S18 OR S19 OR S20 OR S21 OR S22 OR S23 OR S24 OR S25 OR S26 OR S27 OR S28 OR S29 OR S30 OR S31</w:t>
            </w:r>
          </w:p>
        </w:tc>
      </w:tr>
      <w:tr w:rsidR="006C62F1" w:rsidRPr="00B21C7A" w14:paraId="55F78FE3" w14:textId="77777777" w:rsidTr="009C4360">
        <w:trPr>
          <w:trHeight w:val="57"/>
        </w:trPr>
        <w:tc>
          <w:tcPr>
            <w:tcW w:w="851" w:type="dxa"/>
            <w:tcBorders>
              <w:top w:val="nil"/>
              <w:bottom w:val="nil"/>
              <w:right w:val="nil"/>
            </w:tcBorders>
            <w:vAlign w:val="bottom"/>
          </w:tcPr>
          <w:p w14:paraId="6B9FF5A0" w14:textId="723A0B67"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S53</w:t>
            </w:r>
          </w:p>
        </w:tc>
        <w:tc>
          <w:tcPr>
            <w:tcW w:w="9605" w:type="dxa"/>
            <w:tcBorders>
              <w:top w:val="nil"/>
              <w:left w:val="nil"/>
              <w:bottom w:val="nil"/>
            </w:tcBorders>
            <w:vAlign w:val="bottom"/>
          </w:tcPr>
          <w:p w14:paraId="729EED03" w14:textId="37D45BD0"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S32 OR S33 OR S34 OR S35 OR S36 OR S37 OR S38 OR S39 OR S40 OR S41 OR S42 OR S43 OR S44 OR S45 OR S46 OR S47 OR S48 OR S49 OR S50</w:t>
            </w:r>
          </w:p>
        </w:tc>
      </w:tr>
      <w:tr w:rsidR="006C62F1" w:rsidRPr="00B21C7A" w14:paraId="3E574D51" w14:textId="77777777" w:rsidTr="009C4360">
        <w:trPr>
          <w:trHeight w:val="57"/>
        </w:trPr>
        <w:tc>
          <w:tcPr>
            <w:tcW w:w="851" w:type="dxa"/>
            <w:tcBorders>
              <w:top w:val="nil"/>
              <w:bottom w:val="single" w:sz="4" w:space="0" w:color="auto"/>
              <w:right w:val="nil"/>
            </w:tcBorders>
            <w:vAlign w:val="bottom"/>
          </w:tcPr>
          <w:p w14:paraId="1C0404B1" w14:textId="3B5B560F" w:rsidR="006C62F1" w:rsidRPr="00B21C7A" w:rsidRDefault="006C62F1" w:rsidP="009C4360">
            <w:pPr>
              <w:spacing w:after="160" w:line="259" w:lineRule="auto"/>
              <w:jc w:val="center"/>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S54</w:t>
            </w:r>
          </w:p>
        </w:tc>
        <w:tc>
          <w:tcPr>
            <w:tcW w:w="9605" w:type="dxa"/>
            <w:tcBorders>
              <w:top w:val="nil"/>
              <w:left w:val="nil"/>
              <w:bottom w:val="single" w:sz="4" w:space="0" w:color="auto"/>
            </w:tcBorders>
            <w:vAlign w:val="bottom"/>
          </w:tcPr>
          <w:p w14:paraId="6134B6D7" w14:textId="5D8D6570" w:rsidR="006C62F1" w:rsidRPr="00B21C7A" w:rsidRDefault="006C62F1" w:rsidP="006C62F1">
            <w:pPr>
              <w:spacing w:after="160" w:line="259" w:lineRule="auto"/>
              <w:rPr>
                <w:rFonts w:ascii="Times New Roman" w:eastAsia="Times New Roman" w:hAnsi="Times New Roman" w:cs="Times New Roman"/>
                <w:kern w:val="0"/>
                <w:sz w:val="22"/>
                <w:szCs w:val="22"/>
                <w:lang w:val="en-US"/>
                <w14:ligatures w14:val="none"/>
              </w:rPr>
            </w:pPr>
            <w:r w:rsidRPr="00B21C7A">
              <w:rPr>
                <w:rFonts w:ascii="Times New Roman" w:eastAsia="Times New Roman" w:hAnsi="Times New Roman" w:cs="Times New Roman"/>
                <w:kern w:val="0"/>
                <w:sz w:val="22"/>
                <w:szCs w:val="22"/>
                <w:lang w:val="en-US"/>
                <w14:ligatures w14:val="none"/>
              </w:rPr>
              <w:t>S51 AND S52 AND S53</w:t>
            </w:r>
          </w:p>
        </w:tc>
      </w:tr>
    </w:tbl>
    <w:p w14:paraId="06878EF7" w14:textId="77777777" w:rsidR="00C14D50" w:rsidRPr="00B21C7A" w:rsidRDefault="00C14D50" w:rsidP="00C14D50">
      <w:pPr>
        <w:rPr>
          <w:rFonts w:ascii="Times New Roman" w:hAnsi="Times New Roman" w:cs="Times New Roman"/>
          <w:lang w:val="en-US"/>
        </w:rPr>
      </w:pPr>
    </w:p>
    <w:p w14:paraId="4FBFBA2E" w14:textId="77777777" w:rsidR="00C14D50" w:rsidRPr="00B21C7A" w:rsidRDefault="00C14D50" w:rsidP="00C14D50">
      <w:pPr>
        <w:spacing w:after="160" w:line="259" w:lineRule="auto"/>
        <w:rPr>
          <w:rFonts w:ascii="Calibri" w:eastAsia="Times New Roman" w:hAnsi="Calibri" w:cs="Times New Roman"/>
          <w:b/>
          <w:bCs/>
          <w:kern w:val="0"/>
          <w:lang w:val="en-US"/>
          <w14:ligatures w14:val="none"/>
        </w:rPr>
      </w:pPr>
    </w:p>
    <w:p w14:paraId="2AA09505" w14:textId="083F2084" w:rsidR="00C14D50" w:rsidRPr="00B21C7A" w:rsidRDefault="00C14D50" w:rsidP="00C14D50">
      <w:pPr>
        <w:spacing w:after="160" w:line="259" w:lineRule="auto"/>
        <w:rPr>
          <w:rFonts w:ascii="Calibri" w:eastAsia="Times New Roman" w:hAnsi="Calibri" w:cs="Times New Roman"/>
          <w:b/>
          <w:bCs/>
          <w:kern w:val="0"/>
          <w:lang w:val="en-US"/>
          <w14:ligatures w14:val="none"/>
        </w:rPr>
      </w:pPr>
    </w:p>
    <w:p w14:paraId="6D819916" w14:textId="77777777" w:rsidR="00C14D50" w:rsidRPr="00B21C7A" w:rsidRDefault="00C14D50" w:rsidP="00C14D50">
      <w:pPr>
        <w:spacing w:after="160" w:line="259" w:lineRule="auto"/>
        <w:rPr>
          <w:rFonts w:ascii="Arial" w:eastAsia="Times New Roman" w:hAnsi="Arial" w:cs="Arial"/>
          <w:b/>
          <w:bCs/>
          <w:kern w:val="0"/>
          <w:sz w:val="22"/>
          <w:szCs w:val="22"/>
          <w:lang w:val="en-US"/>
          <w14:ligatures w14:val="none"/>
        </w:rPr>
      </w:pPr>
    </w:p>
    <w:p w14:paraId="1FDACAA5" w14:textId="77777777" w:rsidR="00C14D50" w:rsidRPr="00B21C7A" w:rsidRDefault="00C14D50" w:rsidP="00C14D50">
      <w:pPr>
        <w:spacing w:after="160" w:line="259" w:lineRule="auto"/>
        <w:rPr>
          <w:rFonts w:ascii="Arial" w:eastAsia="Times New Roman" w:hAnsi="Arial" w:cs="Arial"/>
          <w:b/>
          <w:bCs/>
          <w:kern w:val="0"/>
          <w:sz w:val="22"/>
          <w:szCs w:val="22"/>
          <w:lang w:val="en-US"/>
          <w14:ligatures w14:val="none"/>
        </w:rPr>
      </w:pPr>
    </w:p>
    <w:p w14:paraId="279CD3C4" w14:textId="77777777" w:rsidR="00C14D50" w:rsidRPr="00B21C7A" w:rsidRDefault="00C14D50" w:rsidP="00C14D50">
      <w:pPr>
        <w:spacing w:after="160" w:line="259" w:lineRule="auto"/>
        <w:rPr>
          <w:rFonts w:ascii="Arial" w:eastAsia="Times New Roman" w:hAnsi="Arial" w:cs="Arial"/>
          <w:b/>
          <w:bCs/>
          <w:kern w:val="0"/>
          <w:sz w:val="22"/>
          <w:szCs w:val="22"/>
          <w:lang w:val="en-US"/>
          <w14:ligatures w14:val="none"/>
        </w:rPr>
      </w:pPr>
    </w:p>
    <w:p w14:paraId="4674C60B" w14:textId="77777777" w:rsidR="00C14D50" w:rsidRPr="00B21C7A" w:rsidRDefault="00C14D50" w:rsidP="00C14D50">
      <w:pPr>
        <w:spacing w:after="160" w:line="259" w:lineRule="auto"/>
        <w:rPr>
          <w:rFonts w:ascii="Arial" w:eastAsia="Times New Roman" w:hAnsi="Arial" w:cs="Arial"/>
          <w:b/>
          <w:bCs/>
          <w:kern w:val="0"/>
          <w:sz w:val="22"/>
          <w:szCs w:val="22"/>
          <w:lang w:val="en-US"/>
          <w14:ligatures w14:val="none"/>
        </w:rPr>
      </w:pPr>
    </w:p>
    <w:p w14:paraId="0CF0A40C" w14:textId="77777777" w:rsidR="00D0524D" w:rsidRPr="00B21C7A" w:rsidRDefault="00D0524D" w:rsidP="00C14D50">
      <w:pPr>
        <w:spacing w:after="160" w:line="259" w:lineRule="auto"/>
        <w:rPr>
          <w:rFonts w:ascii="Arial" w:eastAsia="Times New Roman" w:hAnsi="Arial" w:cs="Arial"/>
          <w:b/>
          <w:bCs/>
          <w:kern w:val="0"/>
          <w:sz w:val="22"/>
          <w:szCs w:val="22"/>
          <w:lang w:val="en-US"/>
          <w14:ligatures w14:val="none"/>
        </w:rPr>
      </w:pPr>
    </w:p>
    <w:p w14:paraId="43475650" w14:textId="77777777" w:rsidR="00D0524D" w:rsidRPr="00B21C7A" w:rsidRDefault="00D0524D" w:rsidP="00C14D50">
      <w:pPr>
        <w:spacing w:after="160" w:line="259" w:lineRule="auto"/>
        <w:rPr>
          <w:rFonts w:ascii="Arial" w:eastAsia="Times New Roman" w:hAnsi="Arial" w:cs="Arial"/>
          <w:b/>
          <w:bCs/>
          <w:kern w:val="0"/>
          <w:sz w:val="22"/>
          <w:szCs w:val="22"/>
          <w:lang w:val="en-US"/>
          <w14:ligatures w14:val="none"/>
        </w:rPr>
      </w:pPr>
    </w:p>
    <w:p w14:paraId="49BBFC20" w14:textId="77777777" w:rsidR="00D0524D" w:rsidRPr="00B21C7A" w:rsidRDefault="00D0524D" w:rsidP="00C14D50">
      <w:pPr>
        <w:spacing w:after="160" w:line="259" w:lineRule="auto"/>
        <w:rPr>
          <w:rFonts w:ascii="Arial" w:eastAsia="Times New Roman" w:hAnsi="Arial" w:cs="Arial"/>
          <w:b/>
          <w:bCs/>
          <w:kern w:val="0"/>
          <w:sz w:val="22"/>
          <w:szCs w:val="22"/>
          <w:lang w:val="en-US"/>
          <w14:ligatures w14:val="none"/>
        </w:rPr>
      </w:pPr>
    </w:p>
    <w:p w14:paraId="411D6EBB" w14:textId="77777777" w:rsidR="00D0524D" w:rsidRPr="00B21C7A" w:rsidRDefault="00D0524D" w:rsidP="00C14D50">
      <w:pPr>
        <w:spacing w:after="160" w:line="259" w:lineRule="auto"/>
        <w:rPr>
          <w:rFonts w:ascii="Arial" w:eastAsia="Times New Roman" w:hAnsi="Arial" w:cs="Arial"/>
          <w:b/>
          <w:bCs/>
          <w:kern w:val="0"/>
          <w:sz w:val="22"/>
          <w:szCs w:val="22"/>
          <w:lang w:val="en-US"/>
          <w14:ligatures w14:val="none"/>
        </w:rPr>
      </w:pPr>
    </w:p>
    <w:p w14:paraId="74A8B308" w14:textId="77777777" w:rsidR="00D0524D" w:rsidRPr="00B21C7A" w:rsidRDefault="00D0524D" w:rsidP="00C14D50">
      <w:pPr>
        <w:spacing w:after="160" w:line="259" w:lineRule="auto"/>
        <w:rPr>
          <w:rFonts w:ascii="Arial" w:eastAsia="Times New Roman" w:hAnsi="Arial" w:cs="Arial"/>
          <w:b/>
          <w:bCs/>
          <w:kern w:val="0"/>
          <w:sz w:val="22"/>
          <w:szCs w:val="22"/>
          <w:lang w:val="en-US"/>
          <w14:ligatures w14:val="none"/>
        </w:rPr>
      </w:pPr>
    </w:p>
    <w:p w14:paraId="3C2D9881" w14:textId="77777777" w:rsidR="00D0524D" w:rsidRPr="00B21C7A" w:rsidRDefault="00D0524D" w:rsidP="00C14D50">
      <w:pPr>
        <w:spacing w:after="160" w:line="259" w:lineRule="auto"/>
        <w:rPr>
          <w:rFonts w:ascii="Arial" w:eastAsia="Times New Roman" w:hAnsi="Arial" w:cs="Arial"/>
          <w:b/>
          <w:bCs/>
          <w:kern w:val="0"/>
          <w:sz w:val="22"/>
          <w:szCs w:val="22"/>
          <w:lang w:val="en-US"/>
          <w14:ligatures w14:val="none"/>
        </w:rPr>
      </w:pPr>
    </w:p>
    <w:p w14:paraId="0F8563FC" w14:textId="77777777" w:rsidR="00D0524D" w:rsidRPr="00B21C7A" w:rsidRDefault="00D0524D" w:rsidP="00C14D50">
      <w:pPr>
        <w:spacing w:after="160" w:line="259" w:lineRule="auto"/>
        <w:rPr>
          <w:rFonts w:ascii="Arial" w:eastAsia="Times New Roman" w:hAnsi="Arial" w:cs="Arial"/>
          <w:b/>
          <w:bCs/>
          <w:kern w:val="0"/>
          <w:sz w:val="22"/>
          <w:szCs w:val="22"/>
          <w:lang w:val="en-US"/>
          <w14:ligatures w14:val="none"/>
        </w:rPr>
      </w:pPr>
    </w:p>
    <w:p w14:paraId="699157DD" w14:textId="77777777" w:rsidR="00381DF1" w:rsidRPr="00B21C7A" w:rsidRDefault="00381DF1" w:rsidP="00C14D50">
      <w:pPr>
        <w:spacing w:after="160" w:line="259" w:lineRule="auto"/>
        <w:rPr>
          <w:rFonts w:ascii="Arial" w:eastAsia="Times New Roman" w:hAnsi="Arial" w:cs="Arial"/>
          <w:b/>
          <w:bCs/>
          <w:kern w:val="0"/>
          <w:sz w:val="22"/>
          <w:szCs w:val="22"/>
          <w:lang w:val="en-US"/>
          <w14:ligatures w14:val="none"/>
        </w:rPr>
      </w:pPr>
    </w:p>
    <w:p w14:paraId="68209675" w14:textId="77777777" w:rsidR="00381DF1" w:rsidRPr="00B21C7A" w:rsidRDefault="00381DF1" w:rsidP="00C14D50">
      <w:pPr>
        <w:spacing w:after="160" w:line="259" w:lineRule="auto"/>
        <w:rPr>
          <w:rFonts w:ascii="Arial" w:eastAsia="Times New Roman" w:hAnsi="Arial" w:cs="Arial"/>
          <w:b/>
          <w:bCs/>
          <w:kern w:val="0"/>
          <w:sz w:val="22"/>
          <w:szCs w:val="22"/>
          <w:lang w:val="en-US"/>
          <w14:ligatures w14:val="none"/>
        </w:rPr>
      </w:pPr>
    </w:p>
    <w:p w14:paraId="34DAA0EC" w14:textId="77777777" w:rsidR="00381DF1" w:rsidRPr="00B21C7A" w:rsidRDefault="00381DF1" w:rsidP="00C14D50">
      <w:pPr>
        <w:spacing w:after="160" w:line="259" w:lineRule="auto"/>
        <w:rPr>
          <w:rFonts w:ascii="Arial" w:eastAsia="Times New Roman" w:hAnsi="Arial" w:cs="Arial"/>
          <w:b/>
          <w:bCs/>
          <w:kern w:val="0"/>
          <w:sz w:val="22"/>
          <w:szCs w:val="22"/>
          <w:lang w:val="en-US"/>
          <w14:ligatures w14:val="none"/>
        </w:rPr>
      </w:pPr>
    </w:p>
    <w:p w14:paraId="6A81A09E" w14:textId="77777777" w:rsidR="00381DF1" w:rsidRPr="00B21C7A" w:rsidRDefault="00381DF1" w:rsidP="00C14D50">
      <w:pPr>
        <w:spacing w:after="160" w:line="259" w:lineRule="auto"/>
        <w:rPr>
          <w:rFonts w:ascii="Arial" w:eastAsia="Times New Roman" w:hAnsi="Arial" w:cs="Arial"/>
          <w:b/>
          <w:bCs/>
          <w:kern w:val="0"/>
          <w:sz w:val="22"/>
          <w:szCs w:val="22"/>
          <w:lang w:val="en-US"/>
          <w14:ligatures w14:val="none"/>
        </w:rPr>
      </w:pPr>
    </w:p>
    <w:p w14:paraId="18A465CE" w14:textId="77777777" w:rsidR="00381DF1" w:rsidRPr="00B21C7A" w:rsidRDefault="00381DF1" w:rsidP="00C14D50">
      <w:pPr>
        <w:spacing w:after="160" w:line="259" w:lineRule="auto"/>
        <w:rPr>
          <w:rFonts w:ascii="Arial" w:eastAsia="Times New Roman" w:hAnsi="Arial" w:cs="Arial"/>
          <w:b/>
          <w:bCs/>
          <w:kern w:val="0"/>
          <w:sz w:val="22"/>
          <w:szCs w:val="22"/>
          <w:lang w:val="en-US"/>
          <w14:ligatures w14:val="none"/>
        </w:rPr>
      </w:pPr>
    </w:p>
    <w:p w14:paraId="0753A22C" w14:textId="77777777" w:rsidR="00381DF1" w:rsidRPr="00B21C7A" w:rsidRDefault="00381DF1" w:rsidP="00C14D50">
      <w:pPr>
        <w:spacing w:after="160" w:line="259" w:lineRule="auto"/>
        <w:rPr>
          <w:rFonts w:ascii="Arial" w:eastAsia="Times New Roman" w:hAnsi="Arial" w:cs="Arial"/>
          <w:b/>
          <w:bCs/>
          <w:kern w:val="0"/>
          <w:sz w:val="22"/>
          <w:szCs w:val="22"/>
          <w:lang w:val="en-US"/>
          <w14:ligatures w14:val="none"/>
        </w:rPr>
      </w:pPr>
    </w:p>
    <w:p w14:paraId="2E1C13CC" w14:textId="77777777" w:rsidR="00381DF1" w:rsidRPr="00B21C7A" w:rsidRDefault="00381DF1" w:rsidP="00C14D50">
      <w:pPr>
        <w:spacing w:after="160" w:line="259" w:lineRule="auto"/>
        <w:rPr>
          <w:rFonts w:ascii="Arial" w:eastAsia="Times New Roman" w:hAnsi="Arial" w:cs="Arial"/>
          <w:b/>
          <w:bCs/>
          <w:kern w:val="0"/>
          <w:sz w:val="22"/>
          <w:szCs w:val="22"/>
          <w:lang w:val="en-US"/>
          <w14:ligatures w14:val="none"/>
        </w:rPr>
      </w:pPr>
    </w:p>
    <w:p w14:paraId="02C9358C" w14:textId="77777777" w:rsidR="00381DF1" w:rsidRPr="00B21C7A" w:rsidRDefault="00381DF1" w:rsidP="00C14D50">
      <w:pPr>
        <w:spacing w:after="160" w:line="259" w:lineRule="auto"/>
        <w:rPr>
          <w:rFonts w:ascii="Arial" w:eastAsia="Times New Roman" w:hAnsi="Arial" w:cs="Arial"/>
          <w:b/>
          <w:bCs/>
          <w:kern w:val="0"/>
          <w:sz w:val="22"/>
          <w:szCs w:val="22"/>
          <w:lang w:val="en-US"/>
          <w14:ligatures w14:val="none"/>
        </w:rPr>
      </w:pPr>
    </w:p>
    <w:p w14:paraId="1266BC75" w14:textId="3F8BD645" w:rsidR="00C14D50" w:rsidRPr="00B21C7A" w:rsidRDefault="00C14D50" w:rsidP="00C14D50">
      <w:pPr>
        <w:tabs>
          <w:tab w:val="left" w:pos="885"/>
        </w:tabs>
        <w:rPr>
          <w:rFonts w:ascii="Times New Roman" w:hAnsi="Times New Roman" w:cs="Times New Roman"/>
          <w:lang w:val="en-US"/>
        </w:rPr>
        <w:sectPr w:rsidR="00C14D50" w:rsidRPr="00B21C7A" w:rsidSect="00E96B32">
          <w:footerReference w:type="default" r:id="rId9"/>
          <w:pgSz w:w="11906" w:h="16838"/>
          <w:pgMar w:top="664" w:right="720" w:bottom="720" w:left="720" w:header="708" w:footer="708" w:gutter="0"/>
          <w:cols w:space="708"/>
          <w:docGrid w:linePitch="360"/>
        </w:sectPr>
      </w:pPr>
    </w:p>
    <w:p w14:paraId="6199773C" w14:textId="681B6FAC" w:rsidR="000744BE" w:rsidRPr="00B21C7A" w:rsidRDefault="000744BE">
      <w:pPr>
        <w:rPr>
          <w:rFonts w:ascii="Times New Roman" w:hAnsi="Times New Roman" w:cs="Times New Roman"/>
          <w:b/>
          <w:bCs/>
          <w:lang w:val="en-US"/>
        </w:rPr>
      </w:pPr>
      <w:r w:rsidRPr="00B21C7A">
        <w:rPr>
          <w:rFonts w:ascii="Times New Roman" w:hAnsi="Times New Roman" w:cs="Times New Roman"/>
          <w:b/>
          <w:bCs/>
          <w:lang w:val="en-US"/>
        </w:rPr>
        <w:t xml:space="preserve">Table </w:t>
      </w:r>
      <w:r w:rsidR="00AA48BF" w:rsidRPr="00B21C7A">
        <w:rPr>
          <w:rFonts w:ascii="Times New Roman" w:hAnsi="Times New Roman" w:cs="Times New Roman"/>
          <w:b/>
          <w:bCs/>
          <w:lang w:val="en-US"/>
        </w:rPr>
        <w:t>S</w:t>
      </w:r>
      <w:r w:rsidR="00AD2FFC" w:rsidRPr="00B21C7A">
        <w:rPr>
          <w:rFonts w:ascii="Times New Roman" w:hAnsi="Times New Roman" w:cs="Times New Roman"/>
          <w:b/>
          <w:bCs/>
          <w:lang w:val="en-US"/>
        </w:rPr>
        <w:t>3</w:t>
      </w:r>
      <w:r w:rsidRPr="00B21C7A">
        <w:rPr>
          <w:rFonts w:ascii="Times New Roman" w:hAnsi="Times New Roman" w:cs="Times New Roman"/>
          <w:b/>
          <w:bCs/>
          <w:lang w:val="en-US"/>
        </w:rPr>
        <w:t xml:space="preserve">. </w:t>
      </w:r>
      <w:r w:rsidR="00B91499" w:rsidRPr="00B21C7A">
        <w:rPr>
          <w:rFonts w:ascii="Times New Roman" w:hAnsi="Times New Roman" w:cs="Times New Roman"/>
          <w:b/>
          <w:bCs/>
          <w:lang w:val="en-US"/>
        </w:rPr>
        <w:t>Characteristics</w:t>
      </w:r>
      <w:r w:rsidR="00603AA9" w:rsidRPr="00B21C7A">
        <w:rPr>
          <w:rFonts w:ascii="Times New Roman" w:hAnsi="Times New Roman" w:cs="Times New Roman"/>
          <w:b/>
          <w:bCs/>
          <w:lang w:val="en-US"/>
        </w:rPr>
        <w:t xml:space="preserve"> of </w:t>
      </w:r>
      <w:r w:rsidR="00AA48BF" w:rsidRPr="00B21C7A">
        <w:rPr>
          <w:rFonts w:ascii="Times New Roman" w:hAnsi="Times New Roman" w:cs="Times New Roman"/>
          <w:b/>
          <w:bCs/>
          <w:lang w:val="en-US"/>
        </w:rPr>
        <w:t xml:space="preserve">included </w:t>
      </w:r>
      <w:r w:rsidR="00603AA9" w:rsidRPr="00B21C7A">
        <w:rPr>
          <w:rFonts w:ascii="Times New Roman" w:hAnsi="Times New Roman" w:cs="Times New Roman"/>
          <w:b/>
          <w:bCs/>
          <w:lang w:val="en-US"/>
        </w:rPr>
        <w:t xml:space="preserve">studies </w:t>
      </w:r>
      <w:r w:rsidR="00AA48BF" w:rsidRPr="00B21C7A">
        <w:rPr>
          <w:rFonts w:ascii="Times New Roman" w:hAnsi="Times New Roman" w:cs="Times New Roman"/>
          <w:b/>
          <w:bCs/>
          <w:lang w:val="en-US"/>
        </w:rPr>
        <w:t>(n=</w:t>
      </w:r>
      <w:r w:rsidR="001632B8" w:rsidRPr="00B21C7A">
        <w:rPr>
          <w:rFonts w:ascii="Times New Roman" w:hAnsi="Times New Roman" w:cs="Times New Roman"/>
          <w:b/>
          <w:bCs/>
          <w:lang w:val="en-US"/>
        </w:rPr>
        <w:t>17</w:t>
      </w:r>
      <w:r w:rsidR="00C53CB2">
        <w:rPr>
          <w:rFonts w:ascii="Times New Roman" w:hAnsi="Times New Roman" w:cs="Times New Roman"/>
          <w:b/>
          <w:bCs/>
          <w:lang w:val="en-US"/>
        </w:rPr>
        <w:t>5</w:t>
      </w:r>
      <w:r w:rsidR="00AA48BF" w:rsidRPr="00B21C7A">
        <w:rPr>
          <w:rFonts w:ascii="Times New Roman" w:hAnsi="Times New Roman" w:cs="Times New Roman"/>
          <w:b/>
          <w:bCs/>
          <w:lang w:val="en-US"/>
        </w:rPr>
        <w:t>)</w:t>
      </w:r>
    </w:p>
    <w:tbl>
      <w:tblPr>
        <w:tblStyle w:val="TableGrid"/>
        <w:tblW w:w="15451" w:type="dxa"/>
        <w:tblInd w:w="-147" w:type="dxa"/>
        <w:tblLayout w:type="fixed"/>
        <w:tblLook w:val="04A0" w:firstRow="1" w:lastRow="0" w:firstColumn="1" w:lastColumn="0" w:noHBand="0" w:noVBand="1"/>
      </w:tblPr>
      <w:tblGrid>
        <w:gridCol w:w="1135"/>
        <w:gridCol w:w="992"/>
        <w:gridCol w:w="992"/>
        <w:gridCol w:w="3260"/>
        <w:gridCol w:w="567"/>
        <w:gridCol w:w="567"/>
        <w:gridCol w:w="1276"/>
        <w:gridCol w:w="851"/>
        <w:gridCol w:w="992"/>
        <w:gridCol w:w="992"/>
        <w:gridCol w:w="1985"/>
        <w:gridCol w:w="1842"/>
      </w:tblGrid>
      <w:tr w:rsidR="00231027" w:rsidRPr="00B21C7A" w14:paraId="65C9390E" w14:textId="4EB155F2" w:rsidTr="00175B71">
        <w:tc>
          <w:tcPr>
            <w:tcW w:w="1135" w:type="dxa"/>
            <w:vMerge w:val="restart"/>
            <w:tcBorders>
              <w:left w:val="single" w:sz="4" w:space="0" w:color="FFFFFF" w:themeColor="background1"/>
              <w:bottom w:val="single" w:sz="4" w:space="0" w:color="auto"/>
              <w:right w:val="nil"/>
            </w:tcBorders>
          </w:tcPr>
          <w:p w14:paraId="7F02A3BC" w14:textId="77777777" w:rsidR="00722610" w:rsidRPr="00B21C7A" w:rsidRDefault="00722610" w:rsidP="00067B84">
            <w:pPr>
              <w:jc w:val="center"/>
              <w:rPr>
                <w:rFonts w:ascii="Times New Roman" w:hAnsi="Times New Roman" w:cs="Times New Roman"/>
                <w:sz w:val="18"/>
                <w:szCs w:val="18"/>
                <w:lang w:val="en-US"/>
              </w:rPr>
            </w:pPr>
            <w:r w:rsidRPr="00B21C7A">
              <w:rPr>
                <w:rFonts w:ascii="Times New Roman" w:hAnsi="Times New Roman" w:cs="Times New Roman"/>
                <w:sz w:val="18"/>
                <w:szCs w:val="18"/>
                <w:lang w:val="en-US"/>
              </w:rPr>
              <w:t>Study</w:t>
            </w:r>
          </w:p>
        </w:tc>
        <w:tc>
          <w:tcPr>
            <w:tcW w:w="992" w:type="dxa"/>
            <w:vMerge w:val="restart"/>
            <w:tcBorders>
              <w:left w:val="nil"/>
              <w:bottom w:val="nil"/>
              <w:right w:val="single" w:sz="4" w:space="0" w:color="FFFFFF" w:themeColor="background1"/>
            </w:tcBorders>
          </w:tcPr>
          <w:p w14:paraId="23505710" w14:textId="77777777" w:rsidR="00722610" w:rsidRPr="00B21C7A" w:rsidRDefault="00722610" w:rsidP="00067B84">
            <w:pPr>
              <w:jc w:val="center"/>
              <w:rPr>
                <w:rFonts w:ascii="Times New Roman" w:hAnsi="Times New Roman" w:cs="Times New Roman"/>
                <w:sz w:val="18"/>
                <w:szCs w:val="18"/>
                <w:lang w:val="en-US"/>
              </w:rPr>
            </w:pPr>
            <w:r w:rsidRPr="00B21C7A">
              <w:rPr>
                <w:rFonts w:ascii="Times New Roman" w:hAnsi="Times New Roman" w:cs="Times New Roman"/>
                <w:sz w:val="18"/>
                <w:szCs w:val="18"/>
                <w:lang w:val="en-US"/>
              </w:rPr>
              <w:t>Country</w:t>
            </w:r>
          </w:p>
        </w:tc>
        <w:tc>
          <w:tcPr>
            <w:tcW w:w="992" w:type="dxa"/>
            <w:vMerge w:val="restart"/>
            <w:tcBorders>
              <w:left w:val="single" w:sz="4" w:space="0" w:color="FFFFFF" w:themeColor="background1"/>
              <w:bottom w:val="nil"/>
              <w:right w:val="single" w:sz="4" w:space="0" w:color="FFFFFF" w:themeColor="background1"/>
            </w:tcBorders>
          </w:tcPr>
          <w:p w14:paraId="5C28CCB7" w14:textId="77777777" w:rsidR="00722610" w:rsidRPr="00B21C7A" w:rsidRDefault="00722610" w:rsidP="00067B84">
            <w:pPr>
              <w:jc w:val="center"/>
              <w:rPr>
                <w:rFonts w:ascii="Times New Roman" w:hAnsi="Times New Roman" w:cs="Times New Roman"/>
                <w:sz w:val="18"/>
                <w:szCs w:val="18"/>
                <w:lang w:val="en-US"/>
              </w:rPr>
            </w:pPr>
            <w:r w:rsidRPr="00B21C7A">
              <w:rPr>
                <w:rFonts w:ascii="Times New Roman" w:hAnsi="Times New Roman" w:cs="Times New Roman"/>
                <w:sz w:val="18"/>
                <w:szCs w:val="18"/>
                <w:lang w:val="en-US"/>
              </w:rPr>
              <w:t>Study type</w:t>
            </w:r>
          </w:p>
        </w:tc>
        <w:tc>
          <w:tcPr>
            <w:tcW w:w="3260" w:type="dxa"/>
            <w:vMerge w:val="restart"/>
            <w:tcBorders>
              <w:left w:val="single" w:sz="4" w:space="0" w:color="FFFFFF" w:themeColor="background1"/>
              <w:bottom w:val="nil"/>
              <w:right w:val="single" w:sz="4" w:space="0" w:color="FFFFFF" w:themeColor="background1"/>
            </w:tcBorders>
          </w:tcPr>
          <w:p w14:paraId="24426265" w14:textId="77777777" w:rsidR="00722610" w:rsidRPr="00B21C7A" w:rsidRDefault="00722610" w:rsidP="00067B84">
            <w:pPr>
              <w:jc w:val="center"/>
              <w:rPr>
                <w:rFonts w:ascii="Times New Roman" w:hAnsi="Times New Roman" w:cs="Times New Roman"/>
                <w:sz w:val="18"/>
                <w:szCs w:val="18"/>
                <w:lang w:val="en-US"/>
              </w:rPr>
            </w:pPr>
            <w:r w:rsidRPr="00B21C7A">
              <w:rPr>
                <w:rFonts w:ascii="Times New Roman" w:hAnsi="Times New Roman" w:cs="Times New Roman"/>
                <w:sz w:val="18"/>
                <w:szCs w:val="18"/>
                <w:lang w:val="en-US"/>
              </w:rPr>
              <w:t>Study objective</w:t>
            </w:r>
          </w:p>
        </w:tc>
        <w:tc>
          <w:tcPr>
            <w:tcW w:w="1134" w:type="dxa"/>
            <w:gridSpan w:val="2"/>
            <w:tcBorders>
              <w:left w:val="single" w:sz="4" w:space="0" w:color="FFFFFF" w:themeColor="background1"/>
              <w:bottom w:val="nil"/>
              <w:right w:val="nil"/>
            </w:tcBorders>
          </w:tcPr>
          <w:p w14:paraId="21C59555" w14:textId="0BC36E04" w:rsidR="00722610" w:rsidRPr="00B21C7A" w:rsidRDefault="00722610" w:rsidP="00067B84">
            <w:pPr>
              <w:jc w:val="center"/>
              <w:rPr>
                <w:rFonts w:ascii="Times New Roman" w:hAnsi="Times New Roman" w:cs="Times New Roman"/>
                <w:sz w:val="18"/>
                <w:szCs w:val="18"/>
                <w:lang w:val="en-US"/>
              </w:rPr>
            </w:pPr>
            <w:r w:rsidRPr="00B21C7A">
              <w:rPr>
                <w:rFonts w:ascii="Times New Roman" w:hAnsi="Times New Roman" w:cs="Times New Roman"/>
                <w:sz w:val="18"/>
                <w:szCs w:val="18"/>
                <w:lang w:val="en-US"/>
              </w:rPr>
              <w:t>Total CKD patients and caregivers</w:t>
            </w:r>
          </w:p>
        </w:tc>
        <w:tc>
          <w:tcPr>
            <w:tcW w:w="1276" w:type="dxa"/>
            <w:vMerge w:val="restart"/>
            <w:tcBorders>
              <w:left w:val="nil"/>
              <w:right w:val="single" w:sz="4" w:space="0" w:color="FFFFFF" w:themeColor="background1"/>
            </w:tcBorders>
          </w:tcPr>
          <w:p w14:paraId="33FEB326" w14:textId="3E8FD3D6" w:rsidR="00722610" w:rsidRPr="00B21C7A" w:rsidRDefault="00722610" w:rsidP="00067B84">
            <w:pPr>
              <w:jc w:val="center"/>
              <w:rPr>
                <w:rFonts w:ascii="Times New Roman" w:hAnsi="Times New Roman" w:cs="Times New Roman"/>
                <w:sz w:val="18"/>
                <w:szCs w:val="18"/>
                <w:lang w:val="en-US"/>
              </w:rPr>
            </w:pPr>
            <w:r w:rsidRPr="00B21C7A">
              <w:rPr>
                <w:rFonts w:ascii="Times New Roman" w:hAnsi="Times New Roman" w:cs="Times New Roman"/>
                <w:sz w:val="18"/>
                <w:szCs w:val="18"/>
                <w:lang w:val="en-US"/>
              </w:rPr>
              <w:t xml:space="preserve">CKD </w:t>
            </w:r>
            <w:r w:rsidRPr="00B21C7A">
              <w:rPr>
                <w:rFonts w:ascii="Times New Roman" w:hAnsi="Times New Roman" w:cs="Times New Roman"/>
                <w:sz w:val="18"/>
                <w:szCs w:val="18"/>
                <w:lang w:val="en-US"/>
              </w:rPr>
              <w:br/>
              <w:t>stage</w:t>
            </w:r>
            <w:r w:rsidRPr="00B21C7A">
              <w:rPr>
                <w:rFonts w:ascii="Times New Roman" w:hAnsi="Times New Roman" w:cs="Times New Roman"/>
                <w:sz w:val="18"/>
                <w:szCs w:val="18"/>
                <w:lang w:val="en-US"/>
              </w:rPr>
              <w:br/>
            </w:r>
          </w:p>
        </w:tc>
        <w:tc>
          <w:tcPr>
            <w:tcW w:w="851" w:type="dxa"/>
            <w:vMerge w:val="restart"/>
            <w:tcBorders>
              <w:left w:val="single" w:sz="4" w:space="0" w:color="FFFFFF" w:themeColor="background1"/>
              <w:right w:val="single" w:sz="4" w:space="0" w:color="FFFFFF" w:themeColor="background1"/>
            </w:tcBorders>
          </w:tcPr>
          <w:p w14:paraId="4D2B8767" w14:textId="3F3A4C09" w:rsidR="00722610" w:rsidRPr="00B21C7A" w:rsidRDefault="00722610" w:rsidP="00067B84">
            <w:pPr>
              <w:jc w:val="center"/>
              <w:rPr>
                <w:rFonts w:ascii="Times New Roman" w:hAnsi="Times New Roman" w:cs="Times New Roman"/>
                <w:sz w:val="18"/>
                <w:szCs w:val="18"/>
                <w:lang w:val="en-US"/>
              </w:rPr>
            </w:pPr>
            <w:r w:rsidRPr="00B21C7A">
              <w:rPr>
                <w:rFonts w:ascii="Times New Roman" w:hAnsi="Times New Roman" w:cs="Times New Roman"/>
                <w:sz w:val="18"/>
                <w:szCs w:val="18"/>
                <w:lang w:val="en-US"/>
              </w:rPr>
              <w:t xml:space="preserve">Child </w:t>
            </w:r>
            <w:r w:rsidRPr="00B21C7A">
              <w:rPr>
                <w:rFonts w:ascii="Times New Roman" w:hAnsi="Times New Roman" w:cs="Times New Roman"/>
                <w:sz w:val="18"/>
                <w:szCs w:val="18"/>
                <w:lang w:val="en-US"/>
              </w:rPr>
              <w:br/>
              <w:t xml:space="preserve">age </w:t>
            </w:r>
            <w:r w:rsidRPr="00B21C7A">
              <w:rPr>
                <w:rFonts w:ascii="Times New Roman" w:hAnsi="Times New Roman" w:cs="Times New Roman"/>
                <w:sz w:val="18"/>
                <w:szCs w:val="18"/>
                <w:lang w:val="en-US"/>
              </w:rPr>
              <w:br/>
              <w:t>range</w:t>
            </w:r>
          </w:p>
        </w:tc>
        <w:tc>
          <w:tcPr>
            <w:tcW w:w="992" w:type="dxa"/>
            <w:vMerge w:val="restart"/>
            <w:tcBorders>
              <w:left w:val="single" w:sz="4" w:space="0" w:color="FFFFFF" w:themeColor="background1"/>
              <w:right w:val="single" w:sz="4" w:space="0" w:color="FFFFFF" w:themeColor="background1"/>
            </w:tcBorders>
          </w:tcPr>
          <w:p w14:paraId="19F66904" w14:textId="17FB89BD" w:rsidR="00722610" w:rsidRPr="00B21C7A" w:rsidRDefault="00722610" w:rsidP="00067B84">
            <w:pPr>
              <w:jc w:val="center"/>
              <w:rPr>
                <w:rFonts w:ascii="Times New Roman" w:hAnsi="Times New Roman" w:cs="Times New Roman"/>
                <w:sz w:val="18"/>
                <w:szCs w:val="18"/>
                <w:lang w:val="en-US"/>
              </w:rPr>
            </w:pPr>
            <w:r w:rsidRPr="00B21C7A">
              <w:rPr>
                <w:rFonts w:ascii="Times New Roman" w:hAnsi="Times New Roman" w:cs="Times New Roman"/>
                <w:sz w:val="18"/>
                <w:szCs w:val="18"/>
                <w:lang w:val="en-US"/>
              </w:rPr>
              <w:t>Child gender (Male %)</w:t>
            </w:r>
          </w:p>
        </w:tc>
        <w:tc>
          <w:tcPr>
            <w:tcW w:w="992" w:type="dxa"/>
            <w:vMerge w:val="restart"/>
            <w:tcBorders>
              <w:left w:val="single" w:sz="4" w:space="0" w:color="FFFFFF" w:themeColor="background1"/>
              <w:right w:val="single" w:sz="4" w:space="0" w:color="FFFFFF" w:themeColor="background1"/>
            </w:tcBorders>
          </w:tcPr>
          <w:p w14:paraId="7BFBFF88" w14:textId="207E72A3" w:rsidR="00722610" w:rsidRPr="00B21C7A" w:rsidRDefault="00722610" w:rsidP="00067B84">
            <w:pPr>
              <w:jc w:val="center"/>
              <w:rPr>
                <w:rFonts w:ascii="Times New Roman" w:hAnsi="Times New Roman" w:cs="Times New Roman"/>
                <w:sz w:val="18"/>
                <w:szCs w:val="18"/>
                <w:lang w:val="en-US"/>
              </w:rPr>
            </w:pPr>
            <w:r w:rsidRPr="00B21C7A">
              <w:rPr>
                <w:rFonts w:ascii="Times New Roman" w:hAnsi="Times New Roman" w:cs="Times New Roman"/>
                <w:sz w:val="18"/>
                <w:szCs w:val="18"/>
                <w:lang w:val="en-US"/>
              </w:rPr>
              <w:t xml:space="preserve">No. </w:t>
            </w:r>
            <w:r w:rsidRPr="00B21C7A">
              <w:rPr>
                <w:rFonts w:ascii="Times New Roman" w:hAnsi="Times New Roman" w:cs="Times New Roman"/>
                <w:sz w:val="18"/>
                <w:szCs w:val="18"/>
                <w:lang w:val="en-US"/>
              </w:rPr>
              <w:br/>
              <w:t>of PROMs/ PREMs used</w:t>
            </w:r>
          </w:p>
        </w:tc>
        <w:tc>
          <w:tcPr>
            <w:tcW w:w="1985" w:type="dxa"/>
            <w:vMerge w:val="restart"/>
            <w:tcBorders>
              <w:left w:val="single" w:sz="4" w:space="0" w:color="FFFFFF" w:themeColor="background1"/>
              <w:right w:val="single" w:sz="4" w:space="0" w:color="FFFFFF" w:themeColor="background1"/>
            </w:tcBorders>
          </w:tcPr>
          <w:p w14:paraId="0DE00269" w14:textId="121744D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PROMs/PREMs used</w:t>
            </w:r>
          </w:p>
        </w:tc>
        <w:tc>
          <w:tcPr>
            <w:tcW w:w="1842" w:type="dxa"/>
            <w:vMerge w:val="restart"/>
            <w:tcBorders>
              <w:left w:val="single" w:sz="4" w:space="0" w:color="FFFFFF" w:themeColor="background1"/>
              <w:right w:val="single" w:sz="4" w:space="0" w:color="FFFFFF" w:themeColor="background1"/>
            </w:tcBorders>
          </w:tcPr>
          <w:p w14:paraId="135F8770" w14:textId="364E48C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Outcome domains covered</w:t>
            </w:r>
          </w:p>
        </w:tc>
      </w:tr>
      <w:tr w:rsidR="009B6717" w:rsidRPr="00B21C7A" w14:paraId="06D46DF8" w14:textId="69E6BA45" w:rsidTr="00175B71">
        <w:trPr>
          <w:trHeight w:val="286"/>
        </w:trPr>
        <w:tc>
          <w:tcPr>
            <w:tcW w:w="1135" w:type="dxa"/>
            <w:vMerge/>
            <w:tcBorders>
              <w:top w:val="nil"/>
              <w:left w:val="single" w:sz="4" w:space="0" w:color="FFFFFF" w:themeColor="background1"/>
              <w:bottom w:val="single" w:sz="4" w:space="0" w:color="auto"/>
              <w:right w:val="nil"/>
            </w:tcBorders>
          </w:tcPr>
          <w:p w14:paraId="739EAFCA" w14:textId="77777777" w:rsidR="00722610" w:rsidRPr="00B21C7A" w:rsidRDefault="00722610" w:rsidP="00067B84">
            <w:pPr>
              <w:jc w:val="center"/>
              <w:rPr>
                <w:rFonts w:ascii="Times New Roman" w:hAnsi="Times New Roman" w:cs="Times New Roman"/>
                <w:sz w:val="20"/>
                <w:szCs w:val="20"/>
                <w:lang w:val="en-US"/>
              </w:rPr>
            </w:pPr>
          </w:p>
        </w:tc>
        <w:tc>
          <w:tcPr>
            <w:tcW w:w="992" w:type="dxa"/>
            <w:vMerge/>
            <w:tcBorders>
              <w:top w:val="nil"/>
              <w:left w:val="nil"/>
              <w:bottom w:val="single" w:sz="4" w:space="0" w:color="auto"/>
              <w:right w:val="single" w:sz="4" w:space="0" w:color="FFFFFF" w:themeColor="background1"/>
            </w:tcBorders>
          </w:tcPr>
          <w:p w14:paraId="29CAD331" w14:textId="77777777" w:rsidR="00722610" w:rsidRPr="00B21C7A" w:rsidRDefault="00722610" w:rsidP="00067B84">
            <w:pPr>
              <w:jc w:val="center"/>
              <w:rPr>
                <w:rFonts w:ascii="Times New Roman" w:hAnsi="Times New Roman" w:cs="Times New Roman"/>
                <w:sz w:val="20"/>
                <w:szCs w:val="20"/>
                <w:lang w:val="en-US"/>
              </w:rPr>
            </w:pPr>
          </w:p>
        </w:tc>
        <w:tc>
          <w:tcPr>
            <w:tcW w:w="992" w:type="dxa"/>
            <w:vMerge/>
            <w:tcBorders>
              <w:top w:val="nil"/>
              <w:left w:val="single" w:sz="4" w:space="0" w:color="FFFFFF" w:themeColor="background1"/>
              <w:bottom w:val="single" w:sz="4" w:space="0" w:color="auto"/>
              <w:right w:val="single" w:sz="4" w:space="0" w:color="FFFFFF" w:themeColor="background1"/>
            </w:tcBorders>
          </w:tcPr>
          <w:p w14:paraId="6514CD8C" w14:textId="77777777" w:rsidR="00722610" w:rsidRPr="00B21C7A" w:rsidRDefault="00722610" w:rsidP="00067B84">
            <w:pPr>
              <w:jc w:val="center"/>
              <w:rPr>
                <w:rFonts w:ascii="Times New Roman" w:hAnsi="Times New Roman" w:cs="Times New Roman"/>
                <w:sz w:val="20"/>
                <w:szCs w:val="20"/>
                <w:lang w:val="en-US"/>
              </w:rPr>
            </w:pPr>
          </w:p>
        </w:tc>
        <w:tc>
          <w:tcPr>
            <w:tcW w:w="3260" w:type="dxa"/>
            <w:vMerge/>
            <w:tcBorders>
              <w:top w:val="nil"/>
              <w:left w:val="single" w:sz="4" w:space="0" w:color="FFFFFF" w:themeColor="background1"/>
              <w:bottom w:val="single" w:sz="4" w:space="0" w:color="auto"/>
              <w:right w:val="single" w:sz="4" w:space="0" w:color="FFFFFF" w:themeColor="background1"/>
            </w:tcBorders>
          </w:tcPr>
          <w:p w14:paraId="6A1E7063" w14:textId="77777777" w:rsidR="00722610" w:rsidRPr="00B21C7A" w:rsidRDefault="00722610" w:rsidP="00067B84">
            <w:pPr>
              <w:jc w:val="center"/>
              <w:rPr>
                <w:rFonts w:ascii="Times New Roman" w:hAnsi="Times New Roman" w:cs="Times New Roman"/>
                <w:sz w:val="20"/>
                <w:szCs w:val="20"/>
                <w:lang w:val="en-US"/>
              </w:rPr>
            </w:pPr>
          </w:p>
        </w:tc>
        <w:tc>
          <w:tcPr>
            <w:tcW w:w="567" w:type="dxa"/>
            <w:tcBorders>
              <w:top w:val="nil"/>
              <w:left w:val="single" w:sz="4" w:space="0" w:color="FFFFFF" w:themeColor="background1"/>
              <w:bottom w:val="single" w:sz="4" w:space="0" w:color="auto"/>
              <w:right w:val="single" w:sz="4" w:space="0" w:color="FFFFFF" w:themeColor="background1"/>
            </w:tcBorders>
          </w:tcPr>
          <w:p w14:paraId="2CCA81D3" w14:textId="77777777" w:rsidR="00722610" w:rsidRPr="00B21C7A" w:rsidRDefault="00722610" w:rsidP="00067B84">
            <w:pPr>
              <w:jc w:val="center"/>
              <w:rPr>
                <w:rFonts w:ascii="Times New Roman" w:hAnsi="Times New Roman" w:cs="Times New Roman"/>
                <w:sz w:val="18"/>
                <w:szCs w:val="18"/>
                <w:lang w:val="en-US"/>
              </w:rPr>
            </w:pPr>
            <w:r w:rsidRPr="00B21C7A">
              <w:rPr>
                <w:rFonts w:ascii="Times New Roman" w:hAnsi="Times New Roman" w:cs="Times New Roman"/>
                <w:sz w:val="18"/>
                <w:szCs w:val="18"/>
                <w:lang w:val="en-US"/>
              </w:rPr>
              <w:t>P</w:t>
            </w:r>
          </w:p>
        </w:tc>
        <w:tc>
          <w:tcPr>
            <w:tcW w:w="567" w:type="dxa"/>
            <w:tcBorders>
              <w:top w:val="nil"/>
              <w:left w:val="single" w:sz="4" w:space="0" w:color="FFFFFF" w:themeColor="background1"/>
              <w:bottom w:val="single" w:sz="4" w:space="0" w:color="auto"/>
              <w:right w:val="single" w:sz="4" w:space="0" w:color="FFFFFF" w:themeColor="background1"/>
            </w:tcBorders>
          </w:tcPr>
          <w:p w14:paraId="6FE338CB" w14:textId="77777777" w:rsidR="00722610" w:rsidRPr="00B21C7A" w:rsidRDefault="00722610" w:rsidP="00067B84">
            <w:pPr>
              <w:jc w:val="center"/>
              <w:rPr>
                <w:rFonts w:ascii="Times New Roman" w:hAnsi="Times New Roman" w:cs="Times New Roman"/>
                <w:sz w:val="18"/>
                <w:szCs w:val="18"/>
                <w:lang w:val="en-US"/>
              </w:rPr>
            </w:pPr>
            <w:r w:rsidRPr="00B21C7A">
              <w:rPr>
                <w:rFonts w:ascii="Times New Roman" w:hAnsi="Times New Roman" w:cs="Times New Roman"/>
                <w:sz w:val="18"/>
                <w:szCs w:val="18"/>
                <w:lang w:val="en-US"/>
              </w:rPr>
              <w:t>C</w:t>
            </w:r>
          </w:p>
        </w:tc>
        <w:tc>
          <w:tcPr>
            <w:tcW w:w="1276" w:type="dxa"/>
            <w:vMerge/>
            <w:tcBorders>
              <w:left w:val="single" w:sz="4" w:space="0" w:color="FFFFFF" w:themeColor="background1"/>
              <w:bottom w:val="single" w:sz="4" w:space="0" w:color="auto"/>
              <w:right w:val="single" w:sz="4" w:space="0" w:color="FFFFFF" w:themeColor="background1"/>
            </w:tcBorders>
          </w:tcPr>
          <w:p w14:paraId="7B06A5F9" w14:textId="3F01D0B9" w:rsidR="00722610" w:rsidRPr="00B21C7A" w:rsidRDefault="00722610" w:rsidP="00067B84">
            <w:pPr>
              <w:jc w:val="center"/>
              <w:rPr>
                <w:rFonts w:ascii="Times New Roman" w:hAnsi="Times New Roman" w:cs="Times New Roman"/>
                <w:color w:val="000000"/>
                <w:sz w:val="20"/>
                <w:szCs w:val="20"/>
                <w:shd w:val="clear" w:color="auto" w:fill="FFFFFF"/>
                <w:lang w:val="en-US"/>
              </w:rPr>
            </w:pPr>
          </w:p>
        </w:tc>
        <w:tc>
          <w:tcPr>
            <w:tcW w:w="851" w:type="dxa"/>
            <w:vMerge/>
            <w:tcBorders>
              <w:left w:val="single" w:sz="4" w:space="0" w:color="FFFFFF" w:themeColor="background1"/>
              <w:bottom w:val="single" w:sz="4" w:space="0" w:color="auto"/>
              <w:right w:val="single" w:sz="4" w:space="0" w:color="FFFFFF" w:themeColor="background1"/>
            </w:tcBorders>
          </w:tcPr>
          <w:p w14:paraId="491A46C1" w14:textId="77777777" w:rsidR="00722610" w:rsidRPr="00B21C7A" w:rsidRDefault="00722610" w:rsidP="00067B84">
            <w:pPr>
              <w:jc w:val="center"/>
              <w:rPr>
                <w:rFonts w:ascii="Times New Roman" w:hAnsi="Times New Roman" w:cs="Times New Roman"/>
                <w:sz w:val="20"/>
                <w:szCs w:val="20"/>
                <w:lang w:val="en-US"/>
              </w:rPr>
            </w:pPr>
          </w:p>
        </w:tc>
        <w:tc>
          <w:tcPr>
            <w:tcW w:w="992" w:type="dxa"/>
            <w:vMerge/>
            <w:tcBorders>
              <w:left w:val="single" w:sz="4" w:space="0" w:color="FFFFFF" w:themeColor="background1"/>
              <w:bottom w:val="single" w:sz="4" w:space="0" w:color="auto"/>
              <w:right w:val="single" w:sz="4" w:space="0" w:color="FFFFFF" w:themeColor="background1"/>
            </w:tcBorders>
          </w:tcPr>
          <w:p w14:paraId="1019395A" w14:textId="77777777" w:rsidR="00722610" w:rsidRPr="00B21C7A" w:rsidRDefault="00722610" w:rsidP="00067B84">
            <w:pPr>
              <w:jc w:val="center"/>
              <w:rPr>
                <w:rFonts w:ascii="Times New Roman" w:hAnsi="Times New Roman" w:cs="Times New Roman"/>
                <w:sz w:val="20"/>
                <w:szCs w:val="20"/>
                <w:lang w:val="en-US"/>
              </w:rPr>
            </w:pPr>
          </w:p>
        </w:tc>
        <w:tc>
          <w:tcPr>
            <w:tcW w:w="992" w:type="dxa"/>
            <w:vMerge/>
            <w:tcBorders>
              <w:left w:val="single" w:sz="4" w:space="0" w:color="FFFFFF" w:themeColor="background1"/>
              <w:bottom w:val="single" w:sz="4" w:space="0" w:color="auto"/>
              <w:right w:val="single" w:sz="4" w:space="0" w:color="FFFFFF" w:themeColor="background1"/>
            </w:tcBorders>
          </w:tcPr>
          <w:p w14:paraId="6549C6AE" w14:textId="77777777" w:rsidR="00722610" w:rsidRPr="00B21C7A" w:rsidRDefault="00722610" w:rsidP="00AD2AE0">
            <w:pPr>
              <w:ind w:left="360"/>
              <w:jc w:val="center"/>
              <w:rPr>
                <w:rFonts w:ascii="Times New Roman" w:hAnsi="Times New Roman" w:cs="Times New Roman"/>
                <w:color w:val="000000"/>
                <w:sz w:val="20"/>
                <w:szCs w:val="20"/>
                <w:shd w:val="clear" w:color="auto" w:fill="FFFFFF"/>
                <w:lang w:val="en-US"/>
              </w:rPr>
            </w:pPr>
          </w:p>
        </w:tc>
        <w:tc>
          <w:tcPr>
            <w:tcW w:w="1985" w:type="dxa"/>
            <w:vMerge/>
            <w:tcBorders>
              <w:left w:val="single" w:sz="4" w:space="0" w:color="FFFFFF" w:themeColor="background1"/>
              <w:bottom w:val="single" w:sz="4" w:space="0" w:color="auto"/>
              <w:right w:val="single" w:sz="4" w:space="0" w:color="FFFFFF" w:themeColor="background1"/>
            </w:tcBorders>
          </w:tcPr>
          <w:p w14:paraId="1FD34395" w14:textId="104940DB" w:rsidR="00722610" w:rsidRPr="00B21C7A" w:rsidRDefault="00722610" w:rsidP="00067B84">
            <w:pPr>
              <w:ind w:left="360"/>
              <w:jc w:val="center"/>
              <w:rPr>
                <w:rFonts w:ascii="Times New Roman" w:hAnsi="Times New Roman" w:cs="Times New Roman"/>
                <w:color w:val="000000"/>
                <w:sz w:val="17"/>
                <w:szCs w:val="17"/>
                <w:shd w:val="clear" w:color="auto" w:fill="FFFFFF"/>
                <w:lang w:val="en-US"/>
              </w:rPr>
            </w:pPr>
          </w:p>
        </w:tc>
        <w:tc>
          <w:tcPr>
            <w:tcW w:w="1842" w:type="dxa"/>
            <w:vMerge/>
            <w:tcBorders>
              <w:left w:val="single" w:sz="4" w:space="0" w:color="FFFFFF" w:themeColor="background1"/>
              <w:bottom w:val="single" w:sz="4" w:space="0" w:color="auto"/>
              <w:right w:val="single" w:sz="4" w:space="0" w:color="FFFFFF" w:themeColor="background1"/>
            </w:tcBorders>
          </w:tcPr>
          <w:p w14:paraId="4978B7F7" w14:textId="77777777" w:rsidR="00722610" w:rsidRPr="00B21C7A" w:rsidRDefault="00722610" w:rsidP="00067B84">
            <w:pPr>
              <w:ind w:left="360"/>
              <w:jc w:val="center"/>
              <w:rPr>
                <w:rFonts w:ascii="Times New Roman" w:hAnsi="Times New Roman" w:cs="Times New Roman"/>
                <w:color w:val="000000"/>
                <w:sz w:val="17"/>
                <w:szCs w:val="17"/>
                <w:shd w:val="clear" w:color="auto" w:fill="FFFFFF"/>
                <w:lang w:val="en-US"/>
              </w:rPr>
            </w:pPr>
          </w:p>
        </w:tc>
      </w:tr>
      <w:tr w:rsidR="009B6717" w:rsidRPr="00B21C7A" w14:paraId="03ED7C43" w14:textId="2A1E8E76" w:rsidTr="00175B71">
        <w:tc>
          <w:tcPr>
            <w:tcW w:w="1135" w:type="dxa"/>
            <w:tcBorders>
              <w:top w:val="single" w:sz="4" w:space="0" w:color="auto"/>
              <w:left w:val="nil"/>
              <w:bottom w:val="nil"/>
              <w:right w:val="nil"/>
            </w:tcBorders>
          </w:tcPr>
          <w:p w14:paraId="1E8B7779" w14:textId="32B8A0C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Abbasi </w:t>
            </w:r>
            <w:r w:rsidRPr="00B21C7A">
              <w:rPr>
                <w:rFonts w:ascii="Times New Roman" w:hAnsi="Times New Roman" w:cs="Times New Roman"/>
                <w:color w:val="000000"/>
                <w:sz w:val="17"/>
                <w:szCs w:val="17"/>
                <w:lang w:val="en-US"/>
              </w:rPr>
              <w:br/>
              <w:t xml:space="preserve">2022 </w:t>
            </w:r>
            <w:r w:rsidRPr="00B21C7A">
              <w:rPr>
                <w:rFonts w:ascii="Times New Roman" w:hAnsi="Times New Roman" w:cs="Times New Roman"/>
                <w:color w:val="000000"/>
                <w:sz w:val="17"/>
                <w:szCs w:val="17"/>
                <w:lang w:val="en-US"/>
              </w:rPr>
              <w:fldChar w:fldCharType="begin">
                <w:fldData xml:space="preserve">PEVuZE5vdGU+PENpdGU+PEF1dGhvcj5BYmJhc2k8L0F1dGhvcj48WWVhcj4yMDIyPC9ZZWFyPjxS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PEVuZE5vdGU+PENpdGU+PEF1dGhvcj5BYmJhc2k8L0F1dGhvcj48WWVhcj4yMDIyPC9ZZWFyPjxS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w:t>
            </w:r>
            <w:r w:rsidRPr="00B21C7A">
              <w:rPr>
                <w:rFonts w:ascii="Times New Roman" w:hAnsi="Times New Roman" w:cs="Times New Roman"/>
                <w:color w:val="000000"/>
                <w:sz w:val="17"/>
                <w:szCs w:val="17"/>
                <w:lang w:val="en-US"/>
              </w:rPr>
              <w:fldChar w:fldCharType="end"/>
            </w:r>
          </w:p>
        </w:tc>
        <w:tc>
          <w:tcPr>
            <w:tcW w:w="992" w:type="dxa"/>
            <w:tcBorders>
              <w:top w:val="single" w:sz="4" w:space="0" w:color="auto"/>
              <w:left w:val="nil"/>
              <w:bottom w:val="nil"/>
              <w:right w:val="nil"/>
            </w:tcBorders>
          </w:tcPr>
          <w:p w14:paraId="67730F2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Iran</w:t>
            </w:r>
          </w:p>
        </w:tc>
        <w:tc>
          <w:tcPr>
            <w:tcW w:w="992" w:type="dxa"/>
            <w:tcBorders>
              <w:top w:val="single" w:sz="4" w:space="0" w:color="auto"/>
              <w:left w:val="nil"/>
              <w:bottom w:val="nil"/>
              <w:right w:val="nil"/>
            </w:tcBorders>
          </w:tcPr>
          <w:p w14:paraId="4419663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Case-control</w:t>
            </w:r>
          </w:p>
        </w:tc>
        <w:tc>
          <w:tcPr>
            <w:tcW w:w="3260" w:type="dxa"/>
            <w:tcBorders>
              <w:top w:val="single" w:sz="4" w:space="0" w:color="auto"/>
              <w:left w:val="nil"/>
              <w:bottom w:val="nil"/>
              <w:right w:val="nil"/>
            </w:tcBorders>
          </w:tcPr>
          <w:p w14:paraId="1D725EE3" w14:textId="36C26A0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To gain a better understanding of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of children with NS</w:t>
            </w:r>
            <w:r>
              <w:rPr>
                <w:rFonts w:ascii="Times New Roman" w:hAnsi="Times New Roman" w:cs="Times New Roman"/>
                <w:color w:val="000000"/>
                <w:sz w:val="17"/>
                <w:szCs w:val="17"/>
                <w:lang w:val="en-US"/>
              </w:rPr>
              <w:br/>
            </w:r>
          </w:p>
        </w:tc>
        <w:tc>
          <w:tcPr>
            <w:tcW w:w="567" w:type="dxa"/>
            <w:tcBorders>
              <w:top w:val="single" w:sz="4" w:space="0" w:color="auto"/>
              <w:left w:val="nil"/>
              <w:bottom w:val="nil"/>
              <w:right w:val="nil"/>
            </w:tcBorders>
          </w:tcPr>
          <w:p w14:paraId="47AEF25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60</w:t>
            </w:r>
          </w:p>
        </w:tc>
        <w:tc>
          <w:tcPr>
            <w:tcW w:w="567" w:type="dxa"/>
            <w:tcBorders>
              <w:top w:val="single" w:sz="4" w:space="0" w:color="auto"/>
              <w:left w:val="nil"/>
              <w:bottom w:val="nil"/>
              <w:right w:val="nil"/>
            </w:tcBorders>
          </w:tcPr>
          <w:p w14:paraId="1D93150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single" w:sz="4" w:space="0" w:color="auto"/>
              <w:left w:val="nil"/>
              <w:bottom w:val="nil"/>
              <w:right w:val="nil"/>
            </w:tcBorders>
          </w:tcPr>
          <w:p w14:paraId="2E9B3E5C" w14:textId="4C5A491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Early CKD </w:t>
            </w:r>
            <w:r w:rsidRPr="00B21C7A">
              <w:rPr>
                <w:rFonts w:ascii="Times New Roman" w:hAnsi="Times New Roman" w:cs="Times New Roman"/>
                <w:color w:val="000000"/>
                <w:sz w:val="17"/>
                <w:szCs w:val="17"/>
                <w:lang w:val="en-US"/>
              </w:rPr>
              <w:br/>
              <w:t>n=</w:t>
            </w:r>
            <w:r>
              <w:rPr>
                <w:rFonts w:ascii="Times New Roman" w:hAnsi="Times New Roman" w:cs="Times New Roman"/>
                <w:color w:val="000000"/>
                <w:sz w:val="17"/>
                <w:szCs w:val="17"/>
                <w:lang w:val="en-US"/>
              </w:rPr>
              <w:t>60</w:t>
            </w:r>
          </w:p>
        </w:tc>
        <w:tc>
          <w:tcPr>
            <w:tcW w:w="851" w:type="dxa"/>
            <w:tcBorders>
              <w:top w:val="single" w:sz="4" w:space="0" w:color="auto"/>
              <w:left w:val="nil"/>
              <w:bottom w:val="nil"/>
              <w:right w:val="nil"/>
            </w:tcBorders>
          </w:tcPr>
          <w:p w14:paraId="14B4107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6 - 18</w:t>
            </w:r>
          </w:p>
        </w:tc>
        <w:tc>
          <w:tcPr>
            <w:tcW w:w="992" w:type="dxa"/>
            <w:tcBorders>
              <w:top w:val="single" w:sz="4" w:space="0" w:color="auto"/>
              <w:left w:val="nil"/>
              <w:bottom w:val="nil"/>
              <w:right w:val="nil"/>
            </w:tcBorders>
          </w:tcPr>
          <w:p w14:paraId="5AE84BD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58</w:t>
            </w:r>
          </w:p>
        </w:tc>
        <w:tc>
          <w:tcPr>
            <w:tcW w:w="992" w:type="dxa"/>
            <w:tcBorders>
              <w:top w:val="single" w:sz="4" w:space="0" w:color="auto"/>
              <w:left w:val="nil"/>
              <w:bottom w:val="nil"/>
              <w:right w:val="nil"/>
            </w:tcBorders>
          </w:tcPr>
          <w:p w14:paraId="1CB17FAC" w14:textId="329808B8" w:rsidR="00722610" w:rsidRPr="00B21C7A" w:rsidRDefault="00722610" w:rsidP="00067B84">
            <w:pPr>
              <w:ind w:left="22"/>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single" w:sz="4" w:space="0" w:color="auto"/>
              <w:left w:val="nil"/>
              <w:bottom w:val="nil"/>
              <w:right w:val="nil"/>
            </w:tcBorders>
          </w:tcPr>
          <w:p w14:paraId="607BAECB" w14:textId="6B4DF098" w:rsidR="00722610" w:rsidRPr="00F03D56" w:rsidRDefault="00722610" w:rsidP="00067B84">
            <w:pPr>
              <w:jc w:val="center"/>
              <w:rPr>
                <w:rFonts w:ascii="Times New Roman" w:hAnsi="Times New Roman" w:cs="Times New Roman"/>
                <w:sz w:val="17"/>
                <w:szCs w:val="17"/>
                <w:lang w:val="en-US"/>
              </w:rPr>
            </w:pPr>
            <w:r w:rsidRPr="00F03D56">
              <w:rPr>
                <w:rFonts w:ascii="Times New Roman" w:hAnsi="Times New Roman" w:cs="Times New Roman"/>
                <w:color w:val="000000"/>
                <w:sz w:val="17"/>
                <w:szCs w:val="17"/>
                <w:lang w:val="en-US"/>
              </w:rPr>
              <w:t>PedsQL 4.0</w:t>
            </w:r>
          </w:p>
        </w:tc>
        <w:tc>
          <w:tcPr>
            <w:tcW w:w="1842" w:type="dxa"/>
            <w:tcBorders>
              <w:top w:val="single" w:sz="4" w:space="0" w:color="auto"/>
              <w:left w:val="nil"/>
              <w:bottom w:val="nil"/>
              <w:right w:val="nil"/>
            </w:tcBorders>
          </w:tcPr>
          <w:p w14:paraId="3CB6D647" w14:textId="5B69923C"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2853745D" w14:textId="0B776EA7" w:rsidTr="00175B71">
        <w:trPr>
          <w:trHeight w:val="1153"/>
        </w:trPr>
        <w:tc>
          <w:tcPr>
            <w:tcW w:w="1135" w:type="dxa"/>
            <w:tcBorders>
              <w:top w:val="nil"/>
              <w:left w:val="nil"/>
              <w:bottom w:val="nil"/>
              <w:right w:val="nil"/>
            </w:tcBorders>
          </w:tcPr>
          <w:p w14:paraId="48C4DA00" w14:textId="7D6872B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Abrao</w:t>
            </w:r>
          </w:p>
          <w:p w14:paraId="42EC0CAA" w14:textId="7B763F2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2021</w:t>
            </w:r>
            <w:r w:rsidRPr="00B21C7A">
              <w:rPr>
                <w:rFonts w:ascii="Times New Roman" w:hAnsi="Times New Roman" w:cs="Times New Roman"/>
                <w:sz w:val="17"/>
                <w:szCs w:val="17"/>
                <w:lang w:val="en-US"/>
              </w:rPr>
              <w:fldChar w:fldCharType="begin">
                <w:fldData xml:space="preserve">PEVuZE5vdGU+PENpdGU+PEF1dGhvcj5BYnJhbzwvQXV0aG9yPjxZZWFyPjIwMjE8L1llYXI+PFJl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</w:fldData>
              </w:fldChar>
            </w:r>
            <w:r w:rsidR="00C938F6">
              <w:rPr>
                <w:rFonts w:ascii="Times New Roman" w:hAnsi="Times New Roman" w:cs="Times New Roman"/>
                <w:sz w:val="17"/>
                <w:szCs w:val="17"/>
                <w:lang w:val="en-US"/>
              </w:rPr>
              <w:instrText xml:space="preserve"> ADDIN EN.CITE </w:instrText>
            </w:r>
            <w:r w:rsidR="00C938F6">
              <w:rPr>
                <w:rFonts w:ascii="Times New Roman" w:hAnsi="Times New Roman" w:cs="Times New Roman"/>
                <w:sz w:val="17"/>
                <w:szCs w:val="17"/>
                <w:lang w:val="en-US"/>
              </w:rPr>
              <w:fldChar w:fldCharType="begin">
                <w:fldData xml:space="preserve">PEVuZE5vdGU+PENpdGU+PEF1dGhvcj5BYnJhbzwvQXV0aG9yPjxZZWFyPjIwMjE8L1llYXI+PFJl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</w:fldData>
              </w:fldChar>
            </w:r>
            <w:r w:rsidR="00C938F6">
              <w:rPr>
                <w:rFonts w:ascii="Times New Roman" w:hAnsi="Times New Roman" w:cs="Times New Roman"/>
                <w:sz w:val="17"/>
                <w:szCs w:val="17"/>
                <w:lang w:val="en-US"/>
              </w:rPr>
              <w:instrText xml:space="preserve"> ADDIN EN.CITE.DATA </w:instrText>
            </w:r>
            <w:r w:rsidR="00C938F6">
              <w:rPr>
                <w:rFonts w:ascii="Times New Roman" w:hAnsi="Times New Roman" w:cs="Times New Roman"/>
                <w:sz w:val="17"/>
                <w:szCs w:val="17"/>
                <w:lang w:val="en-US"/>
              </w:rPr>
            </w:r>
            <w:r w:rsidR="00C938F6">
              <w:rPr>
                <w:rFonts w:ascii="Times New Roman" w:hAnsi="Times New Roman" w:cs="Times New Roman"/>
                <w:sz w:val="17"/>
                <w:szCs w:val="17"/>
                <w:lang w:val="en-US"/>
              </w:rPr>
              <w:fldChar w:fldCharType="end"/>
            </w:r>
            <w:r w:rsidRPr="00B21C7A">
              <w:rPr>
                <w:rFonts w:ascii="Times New Roman" w:hAnsi="Times New Roman" w:cs="Times New Roman"/>
                <w:sz w:val="17"/>
                <w:szCs w:val="17"/>
                <w:lang w:val="en-US"/>
              </w:rPr>
            </w:r>
            <w:r w:rsidRPr="00B21C7A">
              <w:rPr>
                <w:rFonts w:ascii="Times New Roman" w:hAnsi="Times New Roman" w:cs="Times New Roman"/>
                <w:sz w:val="17"/>
                <w:szCs w:val="17"/>
                <w:lang w:val="en-US"/>
              </w:rPr>
              <w:fldChar w:fldCharType="separate"/>
            </w:r>
            <w:r w:rsidR="00C938F6">
              <w:rPr>
                <w:rFonts w:ascii="Times New Roman" w:hAnsi="Times New Roman" w:cs="Times New Roman"/>
                <w:noProof/>
                <w:sz w:val="17"/>
                <w:szCs w:val="17"/>
                <w:lang w:val="en-US"/>
              </w:rPr>
              <w:t>[2]</w:t>
            </w:r>
            <w:r w:rsidRPr="00B21C7A">
              <w:rPr>
                <w:rFonts w:ascii="Times New Roman" w:hAnsi="Times New Roman" w:cs="Times New Roman"/>
                <w:sz w:val="17"/>
                <w:szCs w:val="17"/>
                <w:lang w:val="en-US"/>
              </w:rPr>
              <w:fldChar w:fldCharType="end"/>
            </w:r>
          </w:p>
        </w:tc>
        <w:tc>
          <w:tcPr>
            <w:tcW w:w="992" w:type="dxa"/>
            <w:tcBorders>
              <w:top w:val="nil"/>
              <w:left w:val="nil"/>
              <w:bottom w:val="nil"/>
              <w:right w:val="nil"/>
            </w:tcBorders>
          </w:tcPr>
          <w:p w14:paraId="74AEA75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Brazil</w:t>
            </w:r>
          </w:p>
        </w:tc>
        <w:tc>
          <w:tcPr>
            <w:tcW w:w="992" w:type="dxa"/>
            <w:tcBorders>
              <w:top w:val="nil"/>
              <w:left w:val="nil"/>
              <w:bottom w:val="nil"/>
              <w:right w:val="nil"/>
            </w:tcBorders>
          </w:tcPr>
          <w:p w14:paraId="6B57207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Cross-sectional</w:t>
            </w:r>
          </w:p>
        </w:tc>
        <w:tc>
          <w:tcPr>
            <w:tcW w:w="3260" w:type="dxa"/>
            <w:tcBorders>
              <w:top w:val="nil"/>
              <w:left w:val="nil"/>
              <w:bottom w:val="nil"/>
              <w:right w:val="nil"/>
            </w:tcBorders>
          </w:tcPr>
          <w:p w14:paraId="0885E109" w14:textId="7C1BFAE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 xml:space="preserve">To describe and analyze the </w:t>
            </w:r>
            <w:r w:rsidR="008C4988">
              <w:rPr>
                <w:rFonts w:ascii="Times New Roman" w:hAnsi="Times New Roman" w:cs="Times New Roman"/>
                <w:sz w:val="17"/>
                <w:szCs w:val="17"/>
                <w:lang w:val="en-US"/>
              </w:rPr>
              <w:t>QoL</w:t>
            </w:r>
            <w:r w:rsidRPr="00B21C7A">
              <w:rPr>
                <w:rFonts w:ascii="Times New Roman" w:hAnsi="Times New Roman" w:cs="Times New Roman"/>
                <w:sz w:val="17"/>
                <w:szCs w:val="17"/>
                <w:lang w:val="en-US"/>
              </w:rPr>
              <w:t xml:space="preserve"> and behavioral problems of children and adolescents with CKD stages 3-5, as well as the quality of life and mental health of their parent/caregivers and their association</w:t>
            </w:r>
            <w:r w:rsidRPr="00B21C7A">
              <w:rPr>
                <w:rFonts w:ascii="Times New Roman" w:hAnsi="Times New Roman" w:cs="Times New Roman"/>
                <w:sz w:val="17"/>
                <w:szCs w:val="17"/>
                <w:lang w:val="en-US"/>
              </w:rPr>
              <w:br/>
            </w:r>
          </w:p>
        </w:tc>
        <w:tc>
          <w:tcPr>
            <w:tcW w:w="567" w:type="dxa"/>
            <w:tcBorders>
              <w:top w:val="nil"/>
              <w:left w:val="nil"/>
              <w:bottom w:val="nil"/>
              <w:right w:val="nil"/>
            </w:tcBorders>
          </w:tcPr>
          <w:p w14:paraId="1316BB5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80</w:t>
            </w:r>
          </w:p>
        </w:tc>
        <w:tc>
          <w:tcPr>
            <w:tcW w:w="567" w:type="dxa"/>
            <w:tcBorders>
              <w:top w:val="nil"/>
              <w:left w:val="nil"/>
              <w:bottom w:val="nil"/>
              <w:right w:val="nil"/>
            </w:tcBorders>
          </w:tcPr>
          <w:p w14:paraId="6A1E8EE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80</w:t>
            </w:r>
          </w:p>
        </w:tc>
        <w:tc>
          <w:tcPr>
            <w:tcW w:w="1276" w:type="dxa"/>
            <w:tcBorders>
              <w:top w:val="nil"/>
              <w:left w:val="nil"/>
              <w:bottom w:val="nil"/>
              <w:right w:val="nil"/>
            </w:tcBorders>
          </w:tcPr>
          <w:p w14:paraId="315C8BD5" w14:textId="77777777" w:rsidR="00722610" w:rsidRPr="002F75B2" w:rsidRDefault="00722610" w:rsidP="00067B84">
            <w:pPr>
              <w:jc w:val="center"/>
              <w:rPr>
                <w:rFonts w:ascii="Times New Roman" w:hAnsi="Times New Roman" w:cs="Times New Roman"/>
                <w:sz w:val="17"/>
                <w:szCs w:val="17"/>
                <w:lang w:val="en-US"/>
              </w:rPr>
            </w:pPr>
            <w:r w:rsidRPr="002F75B2">
              <w:rPr>
                <w:rFonts w:ascii="Times New Roman" w:hAnsi="Times New Roman" w:cs="Times New Roman"/>
                <w:color w:val="000000"/>
                <w:sz w:val="17"/>
                <w:szCs w:val="17"/>
                <w:shd w:val="clear" w:color="auto" w:fill="FFFFFF"/>
                <w:lang w:val="en-US"/>
              </w:rPr>
              <w:t>CKD n=30</w:t>
            </w:r>
            <w:r w:rsidRPr="002F75B2">
              <w:rPr>
                <w:rFonts w:ascii="Times New Roman" w:hAnsi="Times New Roman" w:cs="Times New Roman"/>
                <w:color w:val="000000"/>
                <w:sz w:val="17"/>
                <w:szCs w:val="17"/>
                <w:shd w:val="clear" w:color="auto" w:fill="FFFFFF"/>
                <w:lang w:val="en-US"/>
              </w:rPr>
              <w:br/>
              <w:t>PD/HD n=20</w:t>
            </w:r>
            <w:r w:rsidRPr="002F75B2">
              <w:rPr>
                <w:rFonts w:ascii="Times New Roman" w:hAnsi="Times New Roman" w:cs="Times New Roman"/>
                <w:color w:val="000000"/>
                <w:sz w:val="17"/>
                <w:szCs w:val="17"/>
                <w:shd w:val="clear" w:color="auto" w:fill="FFFFFF"/>
                <w:lang w:val="en-US"/>
              </w:rPr>
              <w:br/>
              <w:t>Tx n=30</w:t>
            </w:r>
          </w:p>
        </w:tc>
        <w:tc>
          <w:tcPr>
            <w:tcW w:w="851" w:type="dxa"/>
            <w:tcBorders>
              <w:top w:val="nil"/>
              <w:left w:val="nil"/>
              <w:bottom w:val="nil"/>
              <w:right w:val="nil"/>
            </w:tcBorders>
          </w:tcPr>
          <w:p w14:paraId="466D3D66" w14:textId="57AE995E" w:rsidR="00722610" w:rsidRPr="002F75B2" w:rsidRDefault="00722610" w:rsidP="00067B84">
            <w:pPr>
              <w:jc w:val="center"/>
              <w:rPr>
                <w:rFonts w:ascii="Times New Roman" w:hAnsi="Times New Roman" w:cs="Times New Roman"/>
                <w:sz w:val="17"/>
                <w:szCs w:val="17"/>
                <w:lang w:val="en-US"/>
              </w:rPr>
            </w:pPr>
            <w:r w:rsidRPr="002F75B2">
              <w:rPr>
                <w:rFonts w:ascii="Times New Roman" w:hAnsi="Times New Roman" w:cs="Times New Roman"/>
                <w:sz w:val="17"/>
                <w:szCs w:val="17"/>
                <w:lang w:val="en-US"/>
              </w:rPr>
              <w:t>8 - 18</w:t>
            </w:r>
          </w:p>
        </w:tc>
        <w:tc>
          <w:tcPr>
            <w:tcW w:w="992" w:type="dxa"/>
            <w:tcBorders>
              <w:top w:val="nil"/>
              <w:left w:val="nil"/>
              <w:bottom w:val="nil"/>
              <w:right w:val="nil"/>
            </w:tcBorders>
          </w:tcPr>
          <w:p w14:paraId="67D955C8" w14:textId="77777777" w:rsidR="00722610" w:rsidRPr="002F75B2" w:rsidRDefault="00722610" w:rsidP="00067B84">
            <w:pPr>
              <w:jc w:val="center"/>
              <w:rPr>
                <w:rFonts w:ascii="Times New Roman" w:hAnsi="Times New Roman" w:cs="Times New Roman"/>
                <w:sz w:val="17"/>
                <w:szCs w:val="17"/>
                <w:lang w:val="en-US"/>
              </w:rPr>
            </w:pPr>
            <w:r w:rsidRPr="002F75B2">
              <w:rPr>
                <w:rFonts w:ascii="Times New Roman" w:hAnsi="Times New Roman" w:cs="Times New Roman"/>
                <w:sz w:val="17"/>
                <w:szCs w:val="17"/>
                <w:lang w:val="en-US"/>
              </w:rPr>
              <w:t>55</w:t>
            </w:r>
          </w:p>
        </w:tc>
        <w:tc>
          <w:tcPr>
            <w:tcW w:w="992" w:type="dxa"/>
            <w:tcBorders>
              <w:top w:val="nil"/>
              <w:left w:val="nil"/>
              <w:bottom w:val="nil"/>
              <w:right w:val="nil"/>
            </w:tcBorders>
          </w:tcPr>
          <w:p w14:paraId="41A2CE3E" w14:textId="33DBDCDD" w:rsidR="00722610" w:rsidRPr="002F75B2" w:rsidRDefault="00BF772A" w:rsidP="00067B84">
            <w:pPr>
              <w:jc w:val="center"/>
              <w:rPr>
                <w:rFonts w:ascii="Times New Roman" w:hAnsi="Times New Roman" w:cs="Times New Roman"/>
                <w:color w:val="000000"/>
                <w:sz w:val="17"/>
                <w:szCs w:val="17"/>
                <w:shd w:val="clear" w:color="auto" w:fill="FFFFFF"/>
                <w:lang w:val="en-US"/>
              </w:rPr>
            </w:pPr>
            <w:r w:rsidRPr="00175B71">
              <w:rPr>
                <w:rFonts w:ascii="Times New Roman" w:hAnsi="Times New Roman" w:cs="Times New Roman"/>
                <w:color w:val="000000"/>
                <w:sz w:val="17"/>
                <w:szCs w:val="17"/>
                <w:shd w:val="clear" w:color="auto" w:fill="FFFFFF"/>
                <w:lang w:val="en-US"/>
              </w:rPr>
              <w:t>4</w:t>
            </w:r>
          </w:p>
        </w:tc>
        <w:tc>
          <w:tcPr>
            <w:tcW w:w="1985" w:type="dxa"/>
            <w:tcBorders>
              <w:top w:val="nil"/>
              <w:left w:val="nil"/>
              <w:bottom w:val="nil"/>
              <w:right w:val="nil"/>
            </w:tcBorders>
          </w:tcPr>
          <w:p w14:paraId="1DCEF9D7" w14:textId="4F7BE604" w:rsidR="00722610" w:rsidRPr="00F03D56" w:rsidRDefault="00722610" w:rsidP="00067B84">
            <w:pPr>
              <w:jc w:val="center"/>
              <w:rPr>
                <w:rFonts w:ascii="Times New Roman" w:hAnsi="Times New Roman" w:cs="Times New Roman"/>
                <w:color w:val="000000"/>
                <w:sz w:val="17"/>
                <w:szCs w:val="17"/>
                <w:shd w:val="clear" w:color="auto" w:fill="FFFFFF"/>
                <w:lang w:val="en-US"/>
              </w:rPr>
            </w:pPr>
            <w:r w:rsidRPr="00F03D56">
              <w:rPr>
                <w:rFonts w:ascii="Times New Roman" w:hAnsi="Times New Roman" w:cs="Times New Roman"/>
                <w:color w:val="000000"/>
                <w:sz w:val="17"/>
                <w:szCs w:val="17"/>
                <w:lang w:val="en-US"/>
              </w:rPr>
              <w:t>PedsQL 4.0</w:t>
            </w:r>
            <w:r w:rsidR="009818B0" w:rsidRPr="00F03D56">
              <w:rPr>
                <w:rFonts w:ascii="Times New Roman" w:hAnsi="Times New Roman" w:cs="Times New Roman"/>
                <w:color w:val="000000"/>
                <w:sz w:val="17"/>
                <w:szCs w:val="17"/>
                <w:lang w:val="en-US"/>
              </w:rPr>
              <w:br/>
            </w:r>
            <w:r w:rsidRPr="00F03D56">
              <w:rPr>
                <w:rFonts w:ascii="Times New Roman" w:hAnsi="Times New Roman" w:cs="Times New Roman"/>
                <w:color w:val="000000"/>
                <w:sz w:val="17"/>
                <w:szCs w:val="17"/>
                <w:lang w:val="en-US"/>
              </w:rPr>
              <w:t xml:space="preserve"> </w:t>
            </w:r>
            <w:r w:rsidRPr="00F03D56">
              <w:rPr>
                <w:rFonts w:ascii="Times New Roman" w:hAnsi="Times New Roman" w:cs="Times New Roman"/>
                <w:color w:val="000000"/>
                <w:sz w:val="17"/>
                <w:szCs w:val="17"/>
                <w:lang w:val="en-US"/>
              </w:rPr>
              <w:br/>
              <w:t xml:space="preserve">PedsQL 3.0 </w:t>
            </w:r>
            <w:r w:rsidR="009818B0" w:rsidRPr="00F03D56">
              <w:rPr>
                <w:rFonts w:ascii="Times New Roman" w:hAnsi="Times New Roman" w:cs="Times New Roman"/>
                <w:color w:val="000000"/>
                <w:sz w:val="17"/>
                <w:szCs w:val="17"/>
                <w:lang w:val="en-US"/>
              </w:rPr>
              <w:t>–</w:t>
            </w:r>
            <w:r w:rsidRPr="00F03D56">
              <w:rPr>
                <w:rFonts w:ascii="Times New Roman" w:hAnsi="Times New Roman" w:cs="Times New Roman"/>
                <w:color w:val="000000"/>
                <w:sz w:val="17"/>
                <w:szCs w:val="17"/>
                <w:lang w:val="en-US"/>
              </w:rPr>
              <w:t xml:space="preserve"> ESRD</w:t>
            </w:r>
            <w:r w:rsidR="009818B0" w:rsidRPr="00F03D56">
              <w:rPr>
                <w:rFonts w:ascii="Times New Roman" w:hAnsi="Times New Roman" w:cs="Times New Roman"/>
                <w:color w:val="000000"/>
                <w:sz w:val="17"/>
                <w:szCs w:val="17"/>
                <w:lang w:val="en-US"/>
              </w:rPr>
              <w:br/>
            </w:r>
            <w:r w:rsidRPr="00F03D56">
              <w:rPr>
                <w:rFonts w:ascii="Times New Roman" w:hAnsi="Times New Roman" w:cs="Times New Roman"/>
                <w:color w:val="000000"/>
                <w:sz w:val="17"/>
                <w:szCs w:val="17"/>
                <w:lang w:val="en-US"/>
              </w:rPr>
              <w:t xml:space="preserve"> </w:t>
            </w:r>
            <w:r w:rsidRPr="00F03D56">
              <w:rPr>
                <w:rFonts w:ascii="Times New Roman" w:hAnsi="Times New Roman" w:cs="Times New Roman"/>
                <w:color w:val="000000"/>
                <w:sz w:val="17"/>
                <w:szCs w:val="17"/>
                <w:lang w:val="en-US"/>
              </w:rPr>
              <w:br/>
              <w:t xml:space="preserve">CBCL </w:t>
            </w:r>
            <w:r w:rsidR="009818B0" w:rsidRPr="00F03D56">
              <w:rPr>
                <w:rFonts w:ascii="Times New Roman" w:hAnsi="Times New Roman" w:cs="Times New Roman"/>
                <w:color w:val="000000"/>
                <w:sz w:val="17"/>
                <w:szCs w:val="17"/>
                <w:lang w:val="en-US"/>
              </w:rPr>
              <w:br/>
            </w:r>
            <w:r w:rsidRPr="00F03D56">
              <w:rPr>
                <w:rFonts w:ascii="Times New Roman" w:hAnsi="Times New Roman" w:cs="Times New Roman"/>
                <w:color w:val="000000"/>
                <w:sz w:val="17"/>
                <w:szCs w:val="17"/>
                <w:lang w:val="en-US"/>
              </w:rPr>
              <w:br/>
              <w:t>YSR</w:t>
            </w:r>
            <w:r w:rsidR="009818B0" w:rsidRPr="00F03D56">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0D427682" w14:textId="77777777" w:rsidR="00722610" w:rsidRPr="00B21C7A" w:rsidRDefault="00722610" w:rsidP="00067B84">
            <w:pPr>
              <w:jc w:val="center"/>
              <w:rPr>
                <w:rFonts w:ascii="Times New Roman" w:hAnsi="Times New Roman" w:cs="Times New Roman"/>
                <w:color w:val="000000"/>
                <w:sz w:val="17"/>
                <w:szCs w:val="17"/>
                <w:shd w:val="clear" w:color="auto" w:fill="FFFFFF"/>
                <w:lang w:val="en-US"/>
              </w:rPr>
            </w:pPr>
          </w:p>
          <w:p w14:paraId="40DE867D" w14:textId="5874B04D" w:rsidR="00722610" w:rsidRPr="00B21C7A" w:rsidRDefault="005C76D2" w:rsidP="00067B84">
            <w:pPr>
              <w:jc w:val="center"/>
              <w:rPr>
                <w:rFonts w:ascii="Times New Roman" w:hAnsi="Times New Roman" w:cs="Times New Roman"/>
                <w:color w:val="000000"/>
                <w:sz w:val="17"/>
                <w:szCs w:val="17"/>
                <w:shd w:val="clear" w:color="auto" w:fill="FFFFFF"/>
                <w:lang w:val="en-US"/>
              </w:rPr>
            </w:pPr>
            <w:r>
              <w:rPr>
                <w:rFonts w:ascii="Times New Roman" w:hAnsi="Times New Roman" w:cs="Times New Roman"/>
                <w:color w:val="000000"/>
                <w:sz w:val="17"/>
                <w:szCs w:val="17"/>
                <w:lang w:val="en-US"/>
              </w:rPr>
              <w:t>Behavior</w:t>
            </w:r>
            <w:r w:rsidR="00722610">
              <w:rPr>
                <w:rFonts w:ascii="Times New Roman" w:hAnsi="Times New Roman" w:cs="Times New Roman"/>
                <w:color w:val="000000"/>
                <w:sz w:val="17"/>
                <w:szCs w:val="17"/>
                <w:lang w:val="en-US"/>
              </w:rPr>
              <w:t>/mental health</w:t>
            </w:r>
            <w:r w:rsidR="00722610"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shd w:val="clear" w:color="auto" w:fill="FFFFFF"/>
                <w:lang w:val="en-US"/>
              </w:rPr>
              <w:t>QoL</w:t>
            </w:r>
          </w:p>
        </w:tc>
      </w:tr>
      <w:tr w:rsidR="009B6717" w:rsidRPr="00B21C7A" w14:paraId="19ADB4B4" w14:textId="4F8F566D" w:rsidTr="00175B71">
        <w:tc>
          <w:tcPr>
            <w:tcW w:w="1135" w:type="dxa"/>
            <w:tcBorders>
              <w:top w:val="nil"/>
              <w:left w:val="nil"/>
              <w:bottom w:val="nil"/>
              <w:right w:val="nil"/>
            </w:tcBorders>
          </w:tcPr>
          <w:p w14:paraId="24A3E3A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shd w:val="clear" w:color="auto" w:fill="FFFFFF"/>
                <w:lang w:val="en-US"/>
              </w:rPr>
              <w:t>Abreu</w:t>
            </w:r>
          </w:p>
          <w:p w14:paraId="3E6195FF" w14:textId="071A1B6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2014</w:t>
            </w:r>
            <w:r w:rsidRPr="00B21C7A">
              <w:rPr>
                <w:rFonts w:ascii="Times New Roman" w:hAnsi="Times New Roman" w:cs="Times New Roman"/>
                <w:sz w:val="17"/>
                <w:szCs w:val="17"/>
                <w:lang w:val="en-US"/>
              </w:rPr>
              <w:fldChar w:fldCharType="begin">
                <w:fldData xml:space="preserve">PEVuZE5vdGU+PENpdGU+PEF1dGhvcj5BYnJldTwvQXV0aG9yPjxZZWFyPjIwMTQ8L1llYXI+PFJl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</w:fldData>
              </w:fldChar>
            </w:r>
            <w:r w:rsidR="00C938F6">
              <w:rPr>
                <w:rFonts w:ascii="Times New Roman" w:hAnsi="Times New Roman" w:cs="Times New Roman"/>
                <w:sz w:val="17"/>
                <w:szCs w:val="17"/>
                <w:lang w:val="en-US"/>
              </w:rPr>
              <w:instrText xml:space="preserve"> ADDIN EN.CITE </w:instrText>
            </w:r>
            <w:r w:rsidR="00C938F6">
              <w:rPr>
                <w:rFonts w:ascii="Times New Roman" w:hAnsi="Times New Roman" w:cs="Times New Roman"/>
                <w:sz w:val="17"/>
                <w:szCs w:val="17"/>
                <w:lang w:val="en-US"/>
              </w:rPr>
              <w:fldChar w:fldCharType="begin">
                <w:fldData xml:space="preserve">PEVuZE5vdGU+PENpdGU+PEF1dGhvcj5BYnJldTwvQXV0aG9yPjxZZWFyPjIwMTQ8L1llYXI+PFJl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</w:fldData>
              </w:fldChar>
            </w:r>
            <w:r w:rsidR="00C938F6">
              <w:rPr>
                <w:rFonts w:ascii="Times New Roman" w:hAnsi="Times New Roman" w:cs="Times New Roman"/>
                <w:sz w:val="17"/>
                <w:szCs w:val="17"/>
                <w:lang w:val="en-US"/>
              </w:rPr>
              <w:instrText xml:space="preserve"> ADDIN EN.CITE.DATA </w:instrText>
            </w:r>
            <w:r w:rsidR="00C938F6">
              <w:rPr>
                <w:rFonts w:ascii="Times New Roman" w:hAnsi="Times New Roman" w:cs="Times New Roman"/>
                <w:sz w:val="17"/>
                <w:szCs w:val="17"/>
                <w:lang w:val="en-US"/>
              </w:rPr>
            </w:r>
            <w:r w:rsidR="00C938F6">
              <w:rPr>
                <w:rFonts w:ascii="Times New Roman" w:hAnsi="Times New Roman" w:cs="Times New Roman"/>
                <w:sz w:val="17"/>
                <w:szCs w:val="17"/>
                <w:lang w:val="en-US"/>
              </w:rPr>
              <w:fldChar w:fldCharType="end"/>
            </w:r>
            <w:r w:rsidRPr="00B21C7A">
              <w:rPr>
                <w:rFonts w:ascii="Times New Roman" w:hAnsi="Times New Roman" w:cs="Times New Roman"/>
                <w:sz w:val="17"/>
                <w:szCs w:val="17"/>
                <w:lang w:val="en-US"/>
              </w:rPr>
            </w:r>
            <w:r w:rsidRPr="00B21C7A">
              <w:rPr>
                <w:rFonts w:ascii="Times New Roman" w:hAnsi="Times New Roman" w:cs="Times New Roman"/>
                <w:sz w:val="17"/>
                <w:szCs w:val="17"/>
                <w:lang w:val="en-US"/>
              </w:rPr>
              <w:fldChar w:fldCharType="separate"/>
            </w:r>
            <w:r w:rsidR="00C938F6">
              <w:rPr>
                <w:rFonts w:ascii="Times New Roman" w:hAnsi="Times New Roman" w:cs="Times New Roman"/>
                <w:noProof/>
                <w:sz w:val="17"/>
                <w:szCs w:val="17"/>
                <w:lang w:val="en-US"/>
              </w:rPr>
              <w:t>[3]</w:t>
            </w:r>
            <w:r w:rsidRPr="00B21C7A">
              <w:rPr>
                <w:rFonts w:ascii="Times New Roman" w:hAnsi="Times New Roman" w:cs="Times New Roman"/>
                <w:sz w:val="17"/>
                <w:szCs w:val="17"/>
                <w:lang w:val="en-US"/>
              </w:rPr>
              <w:fldChar w:fldCharType="end"/>
            </w:r>
          </w:p>
        </w:tc>
        <w:tc>
          <w:tcPr>
            <w:tcW w:w="992" w:type="dxa"/>
            <w:tcBorders>
              <w:top w:val="nil"/>
              <w:left w:val="nil"/>
              <w:bottom w:val="nil"/>
              <w:right w:val="nil"/>
            </w:tcBorders>
          </w:tcPr>
          <w:p w14:paraId="40C43C0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Brazil</w:t>
            </w:r>
          </w:p>
        </w:tc>
        <w:tc>
          <w:tcPr>
            <w:tcW w:w="992" w:type="dxa"/>
            <w:tcBorders>
              <w:top w:val="nil"/>
              <w:left w:val="nil"/>
              <w:bottom w:val="nil"/>
              <w:right w:val="nil"/>
            </w:tcBorders>
          </w:tcPr>
          <w:p w14:paraId="434034C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Qualitative</w:t>
            </w:r>
          </w:p>
        </w:tc>
        <w:tc>
          <w:tcPr>
            <w:tcW w:w="3260" w:type="dxa"/>
            <w:tcBorders>
              <w:top w:val="nil"/>
              <w:left w:val="nil"/>
              <w:bottom w:val="nil"/>
              <w:right w:val="nil"/>
            </w:tcBorders>
          </w:tcPr>
          <w:p w14:paraId="1134CA40" w14:textId="7FD16FF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shd w:val="clear" w:color="auto" w:fill="FFFFFF"/>
                <w:lang w:val="en-US"/>
              </w:rPr>
              <w:t xml:space="preserve">To identify the impactful attributes on children and adolescents’ </w:t>
            </w:r>
            <w:r w:rsidR="008C4988">
              <w:rPr>
                <w:rFonts w:ascii="Times New Roman" w:hAnsi="Times New Roman" w:cs="Times New Roman"/>
                <w:color w:val="000000"/>
                <w:sz w:val="17"/>
                <w:szCs w:val="17"/>
                <w:shd w:val="clear" w:color="auto" w:fill="FFFFFF"/>
                <w:lang w:val="en-US"/>
              </w:rPr>
              <w:t>QoL</w:t>
            </w:r>
            <w:r w:rsidRPr="00B21C7A">
              <w:rPr>
                <w:rFonts w:ascii="Times New Roman" w:hAnsi="Times New Roman" w:cs="Times New Roman"/>
                <w:color w:val="000000"/>
                <w:sz w:val="17"/>
                <w:szCs w:val="17"/>
                <w:shd w:val="clear" w:color="auto" w:fill="FFFFFF"/>
                <w:lang w:val="en-US"/>
              </w:rPr>
              <w:t xml:space="preserve"> with CRF on dialysis treatment as an initial step to build a </w:t>
            </w:r>
            <w:r w:rsidR="008C4988">
              <w:rPr>
                <w:rFonts w:ascii="Times New Roman" w:hAnsi="Times New Roman" w:cs="Times New Roman"/>
                <w:color w:val="000000"/>
                <w:sz w:val="17"/>
                <w:szCs w:val="17"/>
                <w:shd w:val="clear" w:color="auto" w:fill="FFFFFF"/>
                <w:lang w:val="en-US"/>
              </w:rPr>
              <w:t>QoL</w:t>
            </w:r>
            <w:r w:rsidRPr="00B21C7A">
              <w:rPr>
                <w:rFonts w:ascii="Times New Roman" w:hAnsi="Times New Roman" w:cs="Times New Roman"/>
                <w:color w:val="000000"/>
                <w:sz w:val="17"/>
                <w:szCs w:val="17"/>
                <w:shd w:val="clear" w:color="auto" w:fill="FFFFFF"/>
                <w:lang w:val="en-US"/>
              </w:rPr>
              <w:t xml:space="preserve"> measurement instrument for this population</w:t>
            </w:r>
            <w:r w:rsidRPr="00B21C7A">
              <w:rPr>
                <w:rFonts w:ascii="Times New Roman" w:hAnsi="Times New Roman" w:cs="Times New Roman"/>
                <w:sz w:val="17"/>
                <w:szCs w:val="17"/>
                <w:lang w:val="en-US"/>
              </w:rPr>
              <w:br/>
            </w:r>
          </w:p>
        </w:tc>
        <w:tc>
          <w:tcPr>
            <w:tcW w:w="567" w:type="dxa"/>
            <w:tcBorders>
              <w:top w:val="nil"/>
              <w:left w:val="nil"/>
              <w:bottom w:val="nil"/>
              <w:right w:val="nil"/>
            </w:tcBorders>
          </w:tcPr>
          <w:p w14:paraId="313FAF9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21</w:t>
            </w:r>
          </w:p>
        </w:tc>
        <w:tc>
          <w:tcPr>
            <w:tcW w:w="567" w:type="dxa"/>
            <w:tcBorders>
              <w:top w:val="nil"/>
              <w:left w:val="nil"/>
              <w:bottom w:val="nil"/>
              <w:right w:val="nil"/>
            </w:tcBorders>
          </w:tcPr>
          <w:p w14:paraId="733F685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21</w:t>
            </w:r>
          </w:p>
        </w:tc>
        <w:tc>
          <w:tcPr>
            <w:tcW w:w="1276" w:type="dxa"/>
            <w:tcBorders>
              <w:top w:val="nil"/>
              <w:left w:val="nil"/>
              <w:bottom w:val="nil"/>
              <w:right w:val="nil"/>
            </w:tcBorders>
          </w:tcPr>
          <w:p w14:paraId="629234C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HD n=21</w:t>
            </w:r>
          </w:p>
        </w:tc>
        <w:tc>
          <w:tcPr>
            <w:tcW w:w="851" w:type="dxa"/>
            <w:tcBorders>
              <w:top w:val="nil"/>
              <w:left w:val="nil"/>
              <w:bottom w:val="nil"/>
              <w:right w:val="nil"/>
            </w:tcBorders>
          </w:tcPr>
          <w:p w14:paraId="1DFED304" w14:textId="239FCB9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8 - 18</w:t>
            </w:r>
          </w:p>
        </w:tc>
        <w:tc>
          <w:tcPr>
            <w:tcW w:w="992" w:type="dxa"/>
            <w:tcBorders>
              <w:top w:val="nil"/>
              <w:left w:val="nil"/>
              <w:bottom w:val="nil"/>
              <w:right w:val="nil"/>
            </w:tcBorders>
          </w:tcPr>
          <w:p w14:paraId="53F2007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NR</w:t>
            </w:r>
          </w:p>
        </w:tc>
        <w:tc>
          <w:tcPr>
            <w:tcW w:w="992" w:type="dxa"/>
            <w:tcBorders>
              <w:top w:val="nil"/>
              <w:left w:val="nil"/>
              <w:bottom w:val="nil"/>
              <w:right w:val="nil"/>
            </w:tcBorders>
          </w:tcPr>
          <w:p w14:paraId="7464DC7B" w14:textId="66D15E8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1</w:t>
            </w:r>
          </w:p>
        </w:tc>
        <w:tc>
          <w:tcPr>
            <w:tcW w:w="1985" w:type="dxa"/>
            <w:tcBorders>
              <w:top w:val="nil"/>
              <w:left w:val="nil"/>
              <w:bottom w:val="nil"/>
              <w:right w:val="nil"/>
            </w:tcBorders>
          </w:tcPr>
          <w:p w14:paraId="5C6B411C" w14:textId="67624448" w:rsidR="00722610" w:rsidRPr="00F03D56" w:rsidRDefault="00722610" w:rsidP="00067B84">
            <w:pPr>
              <w:jc w:val="center"/>
              <w:rPr>
                <w:rFonts w:ascii="Times New Roman" w:hAnsi="Times New Roman" w:cs="Times New Roman"/>
                <w:sz w:val="17"/>
                <w:szCs w:val="17"/>
                <w:lang w:val="en-US"/>
              </w:rPr>
            </w:pPr>
            <w:r w:rsidRPr="00F03D56">
              <w:rPr>
                <w:rFonts w:ascii="Times New Roman" w:hAnsi="Times New Roman" w:cs="Times New Roman"/>
                <w:color w:val="000000"/>
                <w:sz w:val="17"/>
                <w:szCs w:val="17"/>
                <w:lang w:val="en-US"/>
              </w:rPr>
              <w:t>Instrument developed by DISABKIDS which has 12 open questions</w:t>
            </w:r>
            <w:r w:rsidR="00855D7B" w:rsidRPr="00F03D56">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41E7BC54" w14:textId="20C20704"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p w14:paraId="58107763" w14:textId="77777777" w:rsidR="00722610" w:rsidRPr="00B21C7A" w:rsidRDefault="00722610" w:rsidP="00067B84">
            <w:pPr>
              <w:jc w:val="center"/>
              <w:rPr>
                <w:rFonts w:ascii="Times New Roman" w:hAnsi="Times New Roman" w:cs="Times New Roman"/>
                <w:sz w:val="17"/>
                <w:szCs w:val="17"/>
                <w:lang w:val="en-US"/>
              </w:rPr>
            </w:pPr>
          </w:p>
        </w:tc>
      </w:tr>
      <w:tr w:rsidR="009B6717" w:rsidRPr="00B21C7A" w14:paraId="5F6524B7" w14:textId="3C2205B9" w:rsidTr="00175B71">
        <w:tc>
          <w:tcPr>
            <w:tcW w:w="1135" w:type="dxa"/>
            <w:tcBorders>
              <w:top w:val="nil"/>
              <w:left w:val="nil"/>
              <w:bottom w:val="nil"/>
              <w:right w:val="nil"/>
            </w:tcBorders>
          </w:tcPr>
          <w:p w14:paraId="37FA1596" w14:textId="08BC687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Agrawal 2017</w:t>
            </w:r>
            <w:r w:rsidRPr="00B21C7A">
              <w:rPr>
                <w:rFonts w:ascii="Times New Roman" w:hAnsi="Times New Roman" w:cs="Times New Roman"/>
                <w:color w:val="000000"/>
                <w:sz w:val="17"/>
                <w:szCs w:val="17"/>
                <w:lang w:val="en-US"/>
              </w:rPr>
              <w:fldChar w:fldCharType="begin">
                <w:fldData xml:space="preserve">PEVuZE5vdGU+PENpdGU+PEF1dGhvcj5BZ3Jhd2FsPC9BdXRob3I+PFllYXI+MjAxNzwvWWVhcj48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PEVuZE5vdGU+PENpdGU+PEF1dGhvcj5BZ3Jhd2FsPC9BdXRob3I+PFllYXI+MjAxNzwvWWVhcj48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01AFE2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India</w:t>
            </w:r>
          </w:p>
        </w:tc>
        <w:tc>
          <w:tcPr>
            <w:tcW w:w="992" w:type="dxa"/>
            <w:tcBorders>
              <w:top w:val="nil"/>
              <w:left w:val="nil"/>
              <w:bottom w:val="nil"/>
              <w:right w:val="nil"/>
            </w:tcBorders>
          </w:tcPr>
          <w:p w14:paraId="7695C04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9FEBCB5" w14:textId="1C842C7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To evaluate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children with NS and delineate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domains in various clinical subtypes of NS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C9A664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50</w:t>
            </w:r>
          </w:p>
        </w:tc>
        <w:tc>
          <w:tcPr>
            <w:tcW w:w="567" w:type="dxa"/>
            <w:tcBorders>
              <w:top w:val="nil"/>
              <w:left w:val="nil"/>
              <w:bottom w:val="nil"/>
              <w:right w:val="nil"/>
            </w:tcBorders>
          </w:tcPr>
          <w:p w14:paraId="7A51F18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34AAC18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NS</w:t>
            </w:r>
          </w:p>
        </w:tc>
        <w:tc>
          <w:tcPr>
            <w:tcW w:w="851" w:type="dxa"/>
            <w:tcBorders>
              <w:top w:val="nil"/>
              <w:left w:val="nil"/>
              <w:bottom w:val="nil"/>
              <w:right w:val="nil"/>
            </w:tcBorders>
          </w:tcPr>
          <w:p w14:paraId="15CFF00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2.2 - 15</w:t>
            </w:r>
          </w:p>
        </w:tc>
        <w:tc>
          <w:tcPr>
            <w:tcW w:w="992" w:type="dxa"/>
            <w:tcBorders>
              <w:top w:val="nil"/>
              <w:left w:val="nil"/>
              <w:bottom w:val="nil"/>
              <w:right w:val="nil"/>
            </w:tcBorders>
          </w:tcPr>
          <w:p w14:paraId="6538F48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60</w:t>
            </w:r>
          </w:p>
        </w:tc>
        <w:tc>
          <w:tcPr>
            <w:tcW w:w="992" w:type="dxa"/>
            <w:tcBorders>
              <w:top w:val="nil"/>
              <w:left w:val="nil"/>
              <w:bottom w:val="nil"/>
              <w:right w:val="nil"/>
            </w:tcBorders>
          </w:tcPr>
          <w:p w14:paraId="550A5FD2" w14:textId="09236E2E"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0A0AE7A4" w14:textId="2FD14D27" w:rsidR="00722610" w:rsidRPr="00F03D56" w:rsidRDefault="00722610" w:rsidP="00067B84">
            <w:pPr>
              <w:jc w:val="center"/>
              <w:rPr>
                <w:rFonts w:ascii="Times New Roman" w:hAnsi="Times New Roman" w:cs="Times New Roman"/>
                <w:sz w:val="17"/>
                <w:szCs w:val="17"/>
                <w:lang w:val="en-US"/>
              </w:rPr>
            </w:pPr>
            <w:r w:rsidRPr="00F03D56">
              <w:rPr>
                <w:rFonts w:ascii="Times New Roman" w:hAnsi="Times New Roman" w:cs="Times New Roman"/>
                <w:color w:val="000000"/>
                <w:sz w:val="17"/>
                <w:szCs w:val="17"/>
                <w:lang w:val="en-US"/>
              </w:rPr>
              <w:t>PedsQL 4.0</w:t>
            </w:r>
          </w:p>
        </w:tc>
        <w:tc>
          <w:tcPr>
            <w:tcW w:w="1842" w:type="dxa"/>
            <w:tcBorders>
              <w:top w:val="nil"/>
              <w:left w:val="nil"/>
              <w:bottom w:val="nil"/>
              <w:right w:val="nil"/>
            </w:tcBorders>
          </w:tcPr>
          <w:p w14:paraId="2567393C" w14:textId="15AA4CAA"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39F6469B" w14:textId="0F696200" w:rsidTr="00175B71">
        <w:tc>
          <w:tcPr>
            <w:tcW w:w="1135" w:type="dxa"/>
            <w:tcBorders>
              <w:top w:val="nil"/>
              <w:left w:val="nil"/>
              <w:bottom w:val="nil"/>
              <w:right w:val="nil"/>
            </w:tcBorders>
          </w:tcPr>
          <w:p w14:paraId="463E6BC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Ahmed</w:t>
            </w:r>
          </w:p>
          <w:p w14:paraId="63B98F53" w14:textId="3954F7D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2022</w:t>
            </w:r>
            <w:r w:rsidRPr="00B21C7A">
              <w:rPr>
                <w:rFonts w:ascii="Times New Roman" w:hAnsi="Times New Roman" w:cs="Times New Roman"/>
                <w:sz w:val="17"/>
                <w:szCs w:val="17"/>
                <w:lang w:val="en-US"/>
              </w:rPr>
              <w:fldChar w:fldCharType="begin">
                <w:fldData xml:space="preserve">PEVuZE5vdGU+PENpdGU+PEF1dGhvcj5BaG1lZDwvQXV0aG9yPjxZZWFyPjIwMjI8L1llYXI+PFJl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</w:fldData>
              </w:fldChar>
            </w:r>
            <w:r w:rsidR="00C938F6">
              <w:rPr>
                <w:rFonts w:ascii="Times New Roman" w:hAnsi="Times New Roman" w:cs="Times New Roman"/>
                <w:sz w:val="17"/>
                <w:szCs w:val="17"/>
                <w:lang w:val="en-US"/>
              </w:rPr>
              <w:instrText xml:space="preserve"> ADDIN EN.CITE </w:instrText>
            </w:r>
            <w:r w:rsidR="00C938F6">
              <w:rPr>
                <w:rFonts w:ascii="Times New Roman" w:hAnsi="Times New Roman" w:cs="Times New Roman"/>
                <w:sz w:val="17"/>
                <w:szCs w:val="17"/>
                <w:lang w:val="en-US"/>
              </w:rPr>
              <w:fldChar w:fldCharType="begin">
                <w:fldData xml:space="preserve">PEVuZE5vdGU+PENpdGU+PEF1dGhvcj5BaG1lZDwvQXV0aG9yPjxZZWFyPjIwMjI8L1llYXI+PFJl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</w:fldData>
              </w:fldChar>
            </w:r>
            <w:r w:rsidR="00C938F6">
              <w:rPr>
                <w:rFonts w:ascii="Times New Roman" w:hAnsi="Times New Roman" w:cs="Times New Roman"/>
                <w:sz w:val="17"/>
                <w:szCs w:val="17"/>
                <w:lang w:val="en-US"/>
              </w:rPr>
              <w:instrText xml:space="preserve"> ADDIN EN.CITE.DATA </w:instrText>
            </w:r>
            <w:r w:rsidR="00C938F6">
              <w:rPr>
                <w:rFonts w:ascii="Times New Roman" w:hAnsi="Times New Roman" w:cs="Times New Roman"/>
                <w:sz w:val="17"/>
                <w:szCs w:val="17"/>
                <w:lang w:val="en-US"/>
              </w:rPr>
            </w:r>
            <w:r w:rsidR="00C938F6">
              <w:rPr>
                <w:rFonts w:ascii="Times New Roman" w:hAnsi="Times New Roman" w:cs="Times New Roman"/>
                <w:sz w:val="17"/>
                <w:szCs w:val="17"/>
                <w:lang w:val="en-US"/>
              </w:rPr>
              <w:fldChar w:fldCharType="end"/>
            </w:r>
            <w:r w:rsidRPr="00B21C7A">
              <w:rPr>
                <w:rFonts w:ascii="Times New Roman" w:hAnsi="Times New Roman" w:cs="Times New Roman"/>
                <w:sz w:val="17"/>
                <w:szCs w:val="17"/>
                <w:lang w:val="en-US"/>
              </w:rPr>
            </w:r>
            <w:r w:rsidRPr="00B21C7A">
              <w:rPr>
                <w:rFonts w:ascii="Times New Roman" w:hAnsi="Times New Roman" w:cs="Times New Roman"/>
                <w:sz w:val="17"/>
                <w:szCs w:val="17"/>
                <w:lang w:val="en-US"/>
              </w:rPr>
              <w:fldChar w:fldCharType="separate"/>
            </w:r>
            <w:r w:rsidR="00C938F6">
              <w:rPr>
                <w:rFonts w:ascii="Times New Roman" w:hAnsi="Times New Roman" w:cs="Times New Roman"/>
                <w:noProof/>
                <w:sz w:val="17"/>
                <w:szCs w:val="17"/>
                <w:lang w:val="en-US"/>
              </w:rPr>
              <w:t>[5]</w:t>
            </w:r>
            <w:r w:rsidRPr="00B21C7A">
              <w:rPr>
                <w:rFonts w:ascii="Times New Roman" w:hAnsi="Times New Roman" w:cs="Times New Roman"/>
                <w:sz w:val="17"/>
                <w:szCs w:val="17"/>
                <w:lang w:val="en-US"/>
              </w:rPr>
              <w:fldChar w:fldCharType="end"/>
            </w:r>
          </w:p>
        </w:tc>
        <w:tc>
          <w:tcPr>
            <w:tcW w:w="992" w:type="dxa"/>
            <w:tcBorders>
              <w:top w:val="nil"/>
              <w:left w:val="nil"/>
              <w:bottom w:val="nil"/>
              <w:right w:val="nil"/>
            </w:tcBorders>
          </w:tcPr>
          <w:p w14:paraId="60BC61C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Canada</w:t>
            </w:r>
          </w:p>
        </w:tc>
        <w:tc>
          <w:tcPr>
            <w:tcW w:w="992" w:type="dxa"/>
            <w:tcBorders>
              <w:top w:val="nil"/>
              <w:left w:val="nil"/>
              <w:bottom w:val="nil"/>
              <w:right w:val="nil"/>
            </w:tcBorders>
          </w:tcPr>
          <w:p w14:paraId="36000E7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Cross-sectional</w:t>
            </w:r>
          </w:p>
        </w:tc>
        <w:tc>
          <w:tcPr>
            <w:tcW w:w="3260" w:type="dxa"/>
            <w:tcBorders>
              <w:top w:val="nil"/>
              <w:left w:val="nil"/>
              <w:bottom w:val="nil"/>
              <w:right w:val="nil"/>
            </w:tcBorders>
          </w:tcPr>
          <w:p w14:paraId="3B370E9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shd w:val="clear" w:color="auto" w:fill="FFFFFF"/>
                <w:lang w:val="en-US"/>
              </w:rPr>
              <w:t>To explore the strength of association with self- reported levels of physical activity and with baseline and contemporaneous transplant-related clinical factors</w:t>
            </w:r>
            <w:r w:rsidRPr="00B21C7A">
              <w:rPr>
                <w:rFonts w:ascii="Times New Roman" w:hAnsi="Times New Roman" w:cs="Times New Roman"/>
                <w:color w:val="000000"/>
                <w:sz w:val="17"/>
                <w:szCs w:val="17"/>
                <w:shd w:val="clear" w:color="auto" w:fill="FFFFFF"/>
                <w:lang w:val="en-US"/>
              </w:rPr>
              <w:br/>
            </w:r>
          </w:p>
        </w:tc>
        <w:tc>
          <w:tcPr>
            <w:tcW w:w="567" w:type="dxa"/>
            <w:tcBorders>
              <w:top w:val="nil"/>
              <w:left w:val="nil"/>
              <w:bottom w:val="nil"/>
              <w:right w:val="nil"/>
            </w:tcBorders>
          </w:tcPr>
          <w:p w14:paraId="4A38B01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46</w:t>
            </w:r>
          </w:p>
        </w:tc>
        <w:tc>
          <w:tcPr>
            <w:tcW w:w="567" w:type="dxa"/>
            <w:tcBorders>
              <w:top w:val="nil"/>
              <w:left w:val="nil"/>
              <w:bottom w:val="nil"/>
              <w:right w:val="nil"/>
            </w:tcBorders>
          </w:tcPr>
          <w:p w14:paraId="7BC95E3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N/A</w:t>
            </w:r>
          </w:p>
        </w:tc>
        <w:tc>
          <w:tcPr>
            <w:tcW w:w="1276" w:type="dxa"/>
            <w:tcBorders>
              <w:top w:val="nil"/>
              <w:left w:val="nil"/>
              <w:bottom w:val="nil"/>
              <w:right w:val="nil"/>
            </w:tcBorders>
          </w:tcPr>
          <w:p w14:paraId="7731473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Tx n=46</w:t>
            </w:r>
          </w:p>
        </w:tc>
        <w:tc>
          <w:tcPr>
            <w:tcW w:w="851" w:type="dxa"/>
            <w:tcBorders>
              <w:top w:val="nil"/>
              <w:left w:val="nil"/>
              <w:bottom w:val="nil"/>
              <w:right w:val="nil"/>
            </w:tcBorders>
          </w:tcPr>
          <w:p w14:paraId="3885E8F7" w14:textId="10EB3FE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12 - 18</w:t>
            </w:r>
          </w:p>
        </w:tc>
        <w:tc>
          <w:tcPr>
            <w:tcW w:w="992" w:type="dxa"/>
            <w:tcBorders>
              <w:top w:val="nil"/>
              <w:left w:val="nil"/>
              <w:bottom w:val="nil"/>
              <w:right w:val="nil"/>
            </w:tcBorders>
          </w:tcPr>
          <w:p w14:paraId="0447196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56.5</w:t>
            </w:r>
          </w:p>
        </w:tc>
        <w:tc>
          <w:tcPr>
            <w:tcW w:w="992" w:type="dxa"/>
            <w:tcBorders>
              <w:top w:val="nil"/>
              <w:left w:val="nil"/>
              <w:bottom w:val="nil"/>
              <w:right w:val="nil"/>
            </w:tcBorders>
          </w:tcPr>
          <w:p w14:paraId="36A778AA" w14:textId="2F46A31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51CCD438" w14:textId="0DBD3615" w:rsidR="00722610" w:rsidRPr="00F03D56" w:rsidRDefault="00722610" w:rsidP="00067B84">
            <w:pPr>
              <w:jc w:val="center"/>
              <w:rPr>
                <w:rFonts w:ascii="Times New Roman" w:hAnsi="Times New Roman" w:cs="Times New Roman"/>
                <w:sz w:val="17"/>
                <w:szCs w:val="17"/>
                <w:lang w:val="en-US"/>
              </w:rPr>
            </w:pPr>
            <w:r w:rsidRPr="00F03D56">
              <w:rPr>
                <w:rFonts w:ascii="Times New Roman" w:hAnsi="Times New Roman" w:cs="Times New Roman"/>
                <w:color w:val="000000"/>
                <w:sz w:val="17"/>
                <w:szCs w:val="17"/>
                <w:lang w:val="en-US"/>
              </w:rPr>
              <w:t>PAQ-C</w:t>
            </w:r>
            <w:r w:rsidR="009818B0" w:rsidRPr="00F03D56">
              <w:rPr>
                <w:rFonts w:ascii="Times New Roman" w:hAnsi="Times New Roman" w:cs="Times New Roman"/>
                <w:color w:val="000000"/>
                <w:sz w:val="17"/>
                <w:szCs w:val="17"/>
                <w:lang w:val="en-US"/>
              </w:rPr>
              <w:br/>
            </w:r>
            <w:r w:rsidRPr="00F03D56">
              <w:rPr>
                <w:rFonts w:ascii="Times New Roman" w:hAnsi="Times New Roman" w:cs="Times New Roman"/>
                <w:color w:val="000000"/>
                <w:sz w:val="17"/>
                <w:szCs w:val="17"/>
                <w:lang w:val="en-US"/>
              </w:rPr>
              <w:t xml:space="preserve"> </w:t>
            </w:r>
            <w:r w:rsidRPr="00F03D56">
              <w:rPr>
                <w:rFonts w:ascii="Times New Roman" w:hAnsi="Times New Roman" w:cs="Times New Roman"/>
                <w:color w:val="000000"/>
                <w:sz w:val="17"/>
                <w:szCs w:val="17"/>
                <w:lang w:val="en-US"/>
              </w:rPr>
              <w:br/>
              <w:t>PAQ-A</w:t>
            </w:r>
          </w:p>
        </w:tc>
        <w:tc>
          <w:tcPr>
            <w:tcW w:w="1842" w:type="dxa"/>
            <w:tcBorders>
              <w:top w:val="nil"/>
              <w:left w:val="nil"/>
              <w:bottom w:val="nil"/>
              <w:right w:val="nil"/>
            </w:tcBorders>
          </w:tcPr>
          <w:p w14:paraId="47AC7714" w14:textId="53211BF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Physical activity</w:t>
            </w:r>
          </w:p>
        </w:tc>
      </w:tr>
      <w:tr w:rsidR="009B6717" w:rsidRPr="00B21C7A" w14:paraId="4CCE9114" w14:textId="547D7758" w:rsidTr="00175B71">
        <w:tc>
          <w:tcPr>
            <w:tcW w:w="1135" w:type="dxa"/>
            <w:tcBorders>
              <w:top w:val="nil"/>
              <w:left w:val="nil"/>
              <w:bottom w:val="nil"/>
              <w:right w:val="nil"/>
            </w:tcBorders>
          </w:tcPr>
          <w:p w14:paraId="37FF6F1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Al-Uzri</w:t>
            </w:r>
          </w:p>
          <w:p w14:paraId="5D569E53" w14:textId="735D47F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2013</w:t>
            </w:r>
            <w:r w:rsidRPr="00B21C7A">
              <w:rPr>
                <w:rFonts w:ascii="Times New Roman" w:hAnsi="Times New Roman" w:cs="Times New Roman"/>
                <w:color w:val="000000"/>
                <w:sz w:val="17"/>
                <w:szCs w:val="17"/>
                <w:lang w:val="en-US"/>
              </w:rPr>
              <w:fldChar w:fldCharType="begin">
                <w:fldData xml:space="preserve">PEVuZE5vdGU+PENpdGU+PEF1dGhvcj5BbC1VenJpPC9BdXRob3I+PFllYXI+MjAxMzwvWWVhcj48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PEVuZE5vdGU+PENpdGU+PEF1dGhvcj5BbC1VenJpPC9BdXRob3I+PFllYXI+MjAxMzwvWWVhcj48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F04BA7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5372E2D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97529FE" w14:textId="3463E37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compare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of children with CKD and short stature (SS) to children with CKD and normal height (NH), to evaluate the impact of catch-up growth and growth </w:t>
            </w:r>
            <w:r w:rsidRPr="00B21C7A">
              <w:rPr>
                <w:rFonts w:ascii="Times New Roman" w:hAnsi="Times New Roman" w:cs="Times New Roman"/>
                <w:color w:val="000000"/>
                <w:sz w:val="17"/>
                <w:szCs w:val="17"/>
                <w:lang w:val="en-US"/>
              </w:rPr>
              <w:br/>
              <w:t xml:space="preserve">hormone use on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and to describe the concordance of perceptions of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between children with SS and NH and their parents.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ED8F7F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483</w:t>
            </w:r>
          </w:p>
        </w:tc>
        <w:tc>
          <w:tcPr>
            <w:tcW w:w="567" w:type="dxa"/>
            <w:tcBorders>
              <w:top w:val="nil"/>
              <w:left w:val="nil"/>
              <w:bottom w:val="nil"/>
              <w:right w:val="nil"/>
            </w:tcBorders>
          </w:tcPr>
          <w:p w14:paraId="04ACF6B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483</w:t>
            </w:r>
          </w:p>
        </w:tc>
        <w:tc>
          <w:tcPr>
            <w:tcW w:w="1276" w:type="dxa"/>
            <w:tcBorders>
              <w:top w:val="nil"/>
              <w:left w:val="nil"/>
              <w:bottom w:val="nil"/>
              <w:right w:val="nil"/>
            </w:tcBorders>
          </w:tcPr>
          <w:p w14:paraId="7A82020D" w14:textId="09380AD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w:t>
            </w:r>
            <w:r w:rsidRPr="00B21C7A">
              <w:rPr>
                <w:rFonts w:ascii="Times New Roman" w:hAnsi="Times New Roman" w:cs="Times New Roman"/>
                <w:color w:val="000000"/>
                <w:sz w:val="17"/>
                <w:szCs w:val="17"/>
                <w:lang w:val="en-US"/>
              </w:rPr>
              <w:br/>
              <w:t xml:space="preserve"> n=483</w:t>
            </w:r>
          </w:p>
        </w:tc>
        <w:tc>
          <w:tcPr>
            <w:tcW w:w="851" w:type="dxa"/>
            <w:tcBorders>
              <w:top w:val="nil"/>
              <w:left w:val="nil"/>
              <w:bottom w:val="nil"/>
              <w:right w:val="nil"/>
            </w:tcBorders>
          </w:tcPr>
          <w:p w14:paraId="6895ADAC" w14:textId="070A8B2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8 - 17</w:t>
            </w:r>
          </w:p>
        </w:tc>
        <w:tc>
          <w:tcPr>
            <w:tcW w:w="992" w:type="dxa"/>
            <w:tcBorders>
              <w:top w:val="nil"/>
              <w:left w:val="nil"/>
              <w:bottom w:val="nil"/>
              <w:right w:val="nil"/>
            </w:tcBorders>
          </w:tcPr>
          <w:p w14:paraId="5134908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SS: 32 </w:t>
            </w:r>
            <w:r w:rsidRPr="00B21C7A">
              <w:rPr>
                <w:rFonts w:ascii="Times New Roman" w:hAnsi="Times New Roman" w:cs="Times New Roman"/>
                <w:color w:val="000000"/>
                <w:sz w:val="17"/>
                <w:szCs w:val="17"/>
                <w:lang w:val="en-US"/>
              </w:rPr>
              <w:br/>
              <w:t>NH: 63</w:t>
            </w:r>
          </w:p>
        </w:tc>
        <w:tc>
          <w:tcPr>
            <w:tcW w:w="992" w:type="dxa"/>
            <w:tcBorders>
              <w:top w:val="nil"/>
              <w:left w:val="nil"/>
              <w:bottom w:val="nil"/>
              <w:right w:val="nil"/>
            </w:tcBorders>
          </w:tcPr>
          <w:p w14:paraId="689A4EBB" w14:textId="43EB9507" w:rsidR="00722610" w:rsidRPr="00B21C7A" w:rsidRDefault="00722610" w:rsidP="00067B84">
            <w:pPr>
              <w:jc w:val="center"/>
              <w:rPr>
                <w:rFonts w:ascii="Times New Roman" w:hAnsi="Times New Roman" w:cs="Times New Roman"/>
                <w:color w:val="000000"/>
                <w:sz w:val="17"/>
                <w:szCs w:val="17"/>
                <w:highlight w:val="yellow"/>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02CB5027" w14:textId="6B762005"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PedsQL 4.0</w:t>
            </w:r>
          </w:p>
        </w:tc>
        <w:tc>
          <w:tcPr>
            <w:tcW w:w="1842" w:type="dxa"/>
            <w:tcBorders>
              <w:top w:val="nil"/>
              <w:left w:val="nil"/>
              <w:bottom w:val="nil"/>
              <w:right w:val="nil"/>
            </w:tcBorders>
          </w:tcPr>
          <w:p w14:paraId="2FA30695" w14:textId="771A3175"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238F069E" w14:textId="133A5505" w:rsidTr="00175B71">
        <w:tc>
          <w:tcPr>
            <w:tcW w:w="1135" w:type="dxa"/>
            <w:tcBorders>
              <w:top w:val="nil"/>
              <w:left w:val="nil"/>
              <w:bottom w:val="nil"/>
              <w:right w:val="nil"/>
            </w:tcBorders>
          </w:tcPr>
          <w:p w14:paraId="2BA08CDA" w14:textId="772390C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br/>
              <w:t>Albatati 2024</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&lt;EndNote&gt;&lt;Cite&gt;&lt;Author&gt;Albatati&lt;/Author&gt;&lt;Year&gt;2024&lt;/Year&gt;&lt;RecNum&gt;295&lt;/RecNum&gt;&lt;DisplayText&gt;[7]&lt;/DisplayText&gt;&lt;record&gt;&lt;rec-number&gt;295&lt;/rec-number&gt;&lt;foreign-keys&gt;&lt;key app="EN" db-id="a5awaea9gwatsuewtfn5ve5fszrz2drtfe95" timestamp="1748481431"&gt;295&lt;/key&gt;&lt;/foreign-keys&gt;&lt;ref-type name="Journal Article"&gt;17&lt;/ref-type&gt;&lt;contributors&gt;&lt;authors&gt;&lt;author&gt;Albatati, Sawsan&lt;/author&gt;&lt;author&gt;Alnasser, Yossef&lt;/author&gt;&lt;author&gt;Alomar, Omar&lt;/author&gt;&lt;author&gt;Alsharidi, Tarfah&lt;/author&gt;&lt;author&gt;Almousa, Hamad&lt;/author&gt;&lt;author&gt;Almezel, Shahd&lt;/author&gt;&lt;author&gt;Alabdulwahid, Arwa&lt;/author&gt;&lt;/authors&gt;&lt;/contributors&gt;&lt;titles&gt;&lt;title&gt;Social determinants of health and quality of life in children with chronic kidney disease: insights from Saudi Arabia&lt;/title&gt;&lt;secondary-title&gt;BMC Nephrology&lt;/secondary-title&gt;&lt;/titles&gt;&lt;pages&gt;272&lt;/pages&gt;&lt;volume&gt;25&lt;/volume&gt;&lt;number&gt;1&lt;/number&gt;&lt;dates&gt;&lt;year&gt;2024&lt;/year&gt;&lt;pub-dates&gt;&lt;date&gt;2024/08/24&lt;/date&gt;&lt;/pub-dates&gt;&lt;/dates&gt;&lt;isbn&gt;1471-2369&lt;/isbn&gt;&lt;urls&gt;&lt;related-urls&gt;&lt;url&gt;https://doi.org/10.1186/s12882-024-03710-y&lt;/url&gt;&lt;/related-urls&gt;&lt;/urls&gt;&lt;electronic-resource-num&gt;https://doi.org/10.1186/s12882-024-03710-y&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94856D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Saudi Arabia</w:t>
            </w:r>
          </w:p>
        </w:tc>
        <w:tc>
          <w:tcPr>
            <w:tcW w:w="992" w:type="dxa"/>
            <w:tcBorders>
              <w:top w:val="nil"/>
              <w:left w:val="nil"/>
              <w:bottom w:val="nil"/>
              <w:right w:val="nil"/>
            </w:tcBorders>
          </w:tcPr>
          <w:p w14:paraId="7738798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C9B20CF" w14:textId="132CBE2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explore the impact of social determinants of health on the QoL of children with CKD in Saudi Arabia</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6468D4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50</w:t>
            </w:r>
          </w:p>
        </w:tc>
        <w:tc>
          <w:tcPr>
            <w:tcW w:w="567" w:type="dxa"/>
            <w:tcBorders>
              <w:top w:val="nil"/>
              <w:left w:val="nil"/>
              <w:bottom w:val="nil"/>
              <w:right w:val="nil"/>
            </w:tcBorders>
          </w:tcPr>
          <w:p w14:paraId="0BA69BB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50</w:t>
            </w:r>
          </w:p>
        </w:tc>
        <w:tc>
          <w:tcPr>
            <w:tcW w:w="1276" w:type="dxa"/>
            <w:tcBorders>
              <w:top w:val="nil"/>
              <w:left w:val="nil"/>
              <w:bottom w:val="nil"/>
              <w:right w:val="nil"/>
            </w:tcBorders>
          </w:tcPr>
          <w:p w14:paraId="11B144F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PD n=10</w:t>
            </w:r>
            <w:r w:rsidRPr="00B21C7A">
              <w:rPr>
                <w:rFonts w:ascii="Times New Roman" w:hAnsi="Times New Roman" w:cs="Times New Roman"/>
                <w:color w:val="000000"/>
                <w:sz w:val="17"/>
                <w:szCs w:val="17"/>
                <w:lang w:val="en-US"/>
              </w:rPr>
              <w:br/>
              <w:t>HD n=9</w:t>
            </w:r>
            <w:r w:rsidRPr="00B21C7A">
              <w:rPr>
                <w:rFonts w:ascii="Times New Roman" w:hAnsi="Times New Roman" w:cs="Times New Roman"/>
                <w:color w:val="000000"/>
                <w:sz w:val="17"/>
                <w:szCs w:val="17"/>
                <w:lang w:val="en-US"/>
              </w:rPr>
              <w:br/>
              <w:t>CKD n=31</w:t>
            </w:r>
          </w:p>
        </w:tc>
        <w:tc>
          <w:tcPr>
            <w:tcW w:w="851" w:type="dxa"/>
            <w:tcBorders>
              <w:top w:val="nil"/>
              <w:left w:val="nil"/>
              <w:bottom w:val="nil"/>
              <w:right w:val="nil"/>
            </w:tcBorders>
          </w:tcPr>
          <w:p w14:paraId="58AF0D5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4E9EE3F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56</w:t>
            </w:r>
          </w:p>
        </w:tc>
        <w:tc>
          <w:tcPr>
            <w:tcW w:w="992" w:type="dxa"/>
            <w:tcBorders>
              <w:top w:val="nil"/>
              <w:left w:val="nil"/>
              <w:bottom w:val="nil"/>
              <w:right w:val="nil"/>
            </w:tcBorders>
          </w:tcPr>
          <w:p w14:paraId="409C917D" w14:textId="3FC1080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1862D91" w14:textId="3944A251" w:rsidR="00722610" w:rsidRPr="00F03D56" w:rsidRDefault="00722610" w:rsidP="00067B84">
            <w:pPr>
              <w:jc w:val="center"/>
              <w:rPr>
                <w:rFonts w:ascii="Times New Roman" w:hAnsi="Times New Roman" w:cs="Times New Roman"/>
                <w:sz w:val="17"/>
                <w:szCs w:val="17"/>
                <w:lang w:val="en-US"/>
              </w:rPr>
            </w:pPr>
            <w:r w:rsidRPr="00F03D56">
              <w:rPr>
                <w:rFonts w:ascii="Times New Roman" w:hAnsi="Times New Roman" w:cs="Times New Roman"/>
                <w:color w:val="000000"/>
                <w:sz w:val="17"/>
                <w:szCs w:val="17"/>
                <w:shd w:val="clear" w:color="auto" w:fill="FFFFFF"/>
                <w:lang w:val="en-US"/>
              </w:rPr>
              <w:t>PedsQL 3.0</w:t>
            </w:r>
            <w:r w:rsidR="00855D7B" w:rsidRPr="00F03D56">
              <w:rPr>
                <w:rFonts w:ascii="Times New Roman" w:hAnsi="Times New Roman" w:cs="Times New Roman"/>
                <w:color w:val="000000"/>
                <w:sz w:val="17"/>
                <w:szCs w:val="17"/>
                <w:shd w:val="clear" w:color="auto" w:fill="FFFFFF"/>
                <w:lang w:val="en-US"/>
              </w:rPr>
              <w:t xml:space="preserve"> (Arabic version)</w:t>
            </w:r>
          </w:p>
        </w:tc>
        <w:tc>
          <w:tcPr>
            <w:tcW w:w="1842" w:type="dxa"/>
            <w:tcBorders>
              <w:top w:val="nil"/>
              <w:left w:val="nil"/>
              <w:bottom w:val="nil"/>
              <w:right w:val="nil"/>
            </w:tcBorders>
          </w:tcPr>
          <w:p w14:paraId="6A09E24D" w14:textId="42E83E8E"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7561302" w14:textId="01A91DC9" w:rsidTr="00175B71">
        <w:trPr>
          <w:trHeight w:val="422"/>
        </w:trPr>
        <w:tc>
          <w:tcPr>
            <w:tcW w:w="1135" w:type="dxa"/>
            <w:tcBorders>
              <w:top w:val="nil"/>
              <w:left w:val="nil"/>
              <w:bottom w:val="nil"/>
              <w:right w:val="nil"/>
            </w:tcBorders>
          </w:tcPr>
          <w:p w14:paraId="40FDA74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shd w:val="clear" w:color="auto" w:fill="FFFFFF"/>
                <w:lang w:val="en-US"/>
              </w:rPr>
              <w:t>Alhamed</w:t>
            </w:r>
          </w:p>
          <w:p w14:paraId="5E080EE3" w14:textId="13A8F09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2022</w:t>
            </w:r>
            <w:r w:rsidRPr="00B21C7A">
              <w:rPr>
                <w:rFonts w:ascii="Times New Roman" w:hAnsi="Times New Roman" w:cs="Times New Roman"/>
                <w:sz w:val="17"/>
                <w:szCs w:val="17"/>
                <w:lang w:val="en-US"/>
              </w:rPr>
              <w:fldChar w:fldCharType="begin">
                <w:fldData xml:space="preserve">PEVuZE5vdGU+PENpdGU+PEF1dGhvcj5BbGhhbWVkPC9BdXRob3I+PFllYXI+MjAyMjwvWWVhcj48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</w:fldData>
              </w:fldChar>
            </w:r>
            <w:r w:rsidR="00C938F6">
              <w:rPr>
                <w:rFonts w:ascii="Times New Roman" w:hAnsi="Times New Roman" w:cs="Times New Roman"/>
                <w:sz w:val="17"/>
                <w:szCs w:val="17"/>
                <w:lang w:val="en-US"/>
              </w:rPr>
              <w:instrText xml:space="preserve"> ADDIN EN.CITE </w:instrText>
            </w:r>
            <w:r w:rsidR="00C938F6">
              <w:rPr>
                <w:rFonts w:ascii="Times New Roman" w:hAnsi="Times New Roman" w:cs="Times New Roman"/>
                <w:sz w:val="17"/>
                <w:szCs w:val="17"/>
                <w:lang w:val="en-US"/>
              </w:rPr>
              <w:fldChar w:fldCharType="begin">
                <w:fldData xml:space="preserve">PEVuZE5vdGU+PENpdGU+PEF1dGhvcj5BbGhhbWVkPC9BdXRob3I+PFllYXI+MjAyMjwvWWVhcj48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</w:fldData>
              </w:fldChar>
            </w:r>
            <w:r w:rsidR="00C938F6">
              <w:rPr>
                <w:rFonts w:ascii="Times New Roman" w:hAnsi="Times New Roman" w:cs="Times New Roman"/>
                <w:sz w:val="17"/>
                <w:szCs w:val="17"/>
                <w:lang w:val="en-US"/>
              </w:rPr>
              <w:instrText xml:space="preserve"> ADDIN EN.CITE.DATA </w:instrText>
            </w:r>
            <w:r w:rsidR="00C938F6">
              <w:rPr>
                <w:rFonts w:ascii="Times New Roman" w:hAnsi="Times New Roman" w:cs="Times New Roman"/>
                <w:sz w:val="17"/>
                <w:szCs w:val="17"/>
                <w:lang w:val="en-US"/>
              </w:rPr>
            </w:r>
            <w:r w:rsidR="00C938F6">
              <w:rPr>
                <w:rFonts w:ascii="Times New Roman" w:hAnsi="Times New Roman" w:cs="Times New Roman"/>
                <w:sz w:val="17"/>
                <w:szCs w:val="17"/>
                <w:lang w:val="en-US"/>
              </w:rPr>
              <w:fldChar w:fldCharType="end"/>
            </w:r>
            <w:r w:rsidRPr="00B21C7A">
              <w:rPr>
                <w:rFonts w:ascii="Times New Roman" w:hAnsi="Times New Roman" w:cs="Times New Roman"/>
                <w:sz w:val="17"/>
                <w:szCs w:val="17"/>
                <w:lang w:val="en-US"/>
              </w:rPr>
            </w:r>
            <w:r w:rsidRPr="00B21C7A">
              <w:rPr>
                <w:rFonts w:ascii="Times New Roman" w:hAnsi="Times New Roman" w:cs="Times New Roman"/>
                <w:sz w:val="17"/>
                <w:szCs w:val="17"/>
                <w:lang w:val="en-US"/>
              </w:rPr>
              <w:fldChar w:fldCharType="separate"/>
            </w:r>
            <w:r w:rsidR="00C938F6">
              <w:rPr>
                <w:rFonts w:ascii="Times New Roman" w:hAnsi="Times New Roman" w:cs="Times New Roman"/>
                <w:noProof/>
                <w:sz w:val="17"/>
                <w:szCs w:val="17"/>
                <w:lang w:val="en-US"/>
              </w:rPr>
              <w:t>[8]</w:t>
            </w:r>
            <w:r w:rsidRPr="00B21C7A">
              <w:rPr>
                <w:rFonts w:ascii="Times New Roman" w:hAnsi="Times New Roman" w:cs="Times New Roman"/>
                <w:sz w:val="17"/>
                <w:szCs w:val="17"/>
                <w:lang w:val="en-US"/>
              </w:rPr>
              <w:fldChar w:fldCharType="end"/>
            </w:r>
          </w:p>
        </w:tc>
        <w:tc>
          <w:tcPr>
            <w:tcW w:w="992" w:type="dxa"/>
            <w:tcBorders>
              <w:top w:val="nil"/>
              <w:left w:val="nil"/>
              <w:bottom w:val="nil"/>
              <w:right w:val="nil"/>
            </w:tcBorders>
          </w:tcPr>
          <w:p w14:paraId="762FF31A" w14:textId="0099E63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 xml:space="preserve">USA </w:t>
            </w:r>
            <w:r w:rsidRPr="00B21C7A">
              <w:rPr>
                <w:rFonts w:ascii="Times New Roman" w:hAnsi="Times New Roman" w:cs="Times New Roman"/>
                <w:sz w:val="17"/>
                <w:szCs w:val="17"/>
                <w:lang w:val="en-US"/>
              </w:rPr>
              <w:br/>
              <w:t>and Canada</w:t>
            </w:r>
          </w:p>
        </w:tc>
        <w:tc>
          <w:tcPr>
            <w:tcW w:w="992" w:type="dxa"/>
            <w:tcBorders>
              <w:top w:val="nil"/>
              <w:left w:val="nil"/>
              <w:bottom w:val="nil"/>
              <w:right w:val="nil"/>
            </w:tcBorders>
          </w:tcPr>
          <w:p w14:paraId="288E281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Cross-sectional (secondary analysis)</w:t>
            </w:r>
          </w:p>
        </w:tc>
        <w:tc>
          <w:tcPr>
            <w:tcW w:w="3260" w:type="dxa"/>
            <w:tcBorders>
              <w:top w:val="nil"/>
              <w:left w:val="nil"/>
              <w:bottom w:val="nil"/>
              <w:right w:val="nil"/>
            </w:tcBorders>
          </w:tcPr>
          <w:p w14:paraId="70A455DD" w14:textId="62B49A6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shd w:val="clear" w:color="auto" w:fill="FFFFFF"/>
                <w:lang w:val="en-US"/>
              </w:rPr>
              <w:t xml:space="preserve">To examine the relationship between executive functions, socio-emotional functioning and </w:t>
            </w:r>
            <w:r w:rsidR="008C4988">
              <w:rPr>
                <w:rFonts w:ascii="Times New Roman" w:hAnsi="Times New Roman" w:cs="Times New Roman"/>
                <w:color w:val="000000"/>
                <w:sz w:val="17"/>
                <w:szCs w:val="17"/>
                <w:shd w:val="clear" w:color="auto" w:fill="FFFFFF"/>
                <w:lang w:val="en-US"/>
              </w:rPr>
              <w:t>QoL</w:t>
            </w:r>
            <w:r w:rsidRPr="00B21C7A">
              <w:rPr>
                <w:rFonts w:ascii="Times New Roman" w:hAnsi="Times New Roman" w:cs="Times New Roman"/>
                <w:color w:val="000000"/>
                <w:sz w:val="17"/>
                <w:szCs w:val="17"/>
                <w:shd w:val="clear" w:color="auto" w:fill="FFFFFF"/>
                <w:lang w:val="en-US"/>
              </w:rPr>
              <w:t xml:space="preserve"> in children and adolescents with mild to moderate CKD</w:t>
            </w:r>
            <w:r w:rsidRPr="00B21C7A">
              <w:rPr>
                <w:rFonts w:ascii="Times New Roman" w:hAnsi="Times New Roman" w:cs="Times New Roman"/>
                <w:color w:val="000000"/>
                <w:sz w:val="17"/>
                <w:szCs w:val="17"/>
                <w:shd w:val="clear" w:color="auto" w:fill="FFFFFF"/>
                <w:lang w:val="en-US"/>
              </w:rPr>
              <w:br/>
            </w:r>
          </w:p>
        </w:tc>
        <w:tc>
          <w:tcPr>
            <w:tcW w:w="567" w:type="dxa"/>
            <w:tcBorders>
              <w:top w:val="nil"/>
              <w:left w:val="nil"/>
              <w:bottom w:val="nil"/>
              <w:right w:val="nil"/>
            </w:tcBorders>
          </w:tcPr>
          <w:p w14:paraId="6B7EEDE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199</w:t>
            </w:r>
          </w:p>
        </w:tc>
        <w:tc>
          <w:tcPr>
            <w:tcW w:w="567" w:type="dxa"/>
            <w:tcBorders>
              <w:top w:val="nil"/>
              <w:left w:val="nil"/>
              <w:bottom w:val="nil"/>
              <w:right w:val="nil"/>
            </w:tcBorders>
          </w:tcPr>
          <w:p w14:paraId="7F78AE7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N/A</w:t>
            </w:r>
          </w:p>
        </w:tc>
        <w:tc>
          <w:tcPr>
            <w:tcW w:w="1276" w:type="dxa"/>
            <w:tcBorders>
              <w:top w:val="nil"/>
              <w:left w:val="nil"/>
              <w:bottom w:val="nil"/>
              <w:right w:val="nil"/>
            </w:tcBorders>
          </w:tcPr>
          <w:p w14:paraId="53CA3AC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shd w:val="clear" w:color="auto" w:fill="FFFFFF"/>
                <w:lang w:val="en-US"/>
              </w:rPr>
              <w:t>Early CKD n=199</w:t>
            </w:r>
          </w:p>
        </w:tc>
        <w:tc>
          <w:tcPr>
            <w:tcW w:w="851" w:type="dxa"/>
            <w:tcBorders>
              <w:top w:val="nil"/>
              <w:left w:val="nil"/>
              <w:bottom w:val="nil"/>
              <w:right w:val="nil"/>
            </w:tcBorders>
          </w:tcPr>
          <w:p w14:paraId="103E2157" w14:textId="0CC4441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5 - 17</w:t>
            </w:r>
          </w:p>
        </w:tc>
        <w:tc>
          <w:tcPr>
            <w:tcW w:w="992" w:type="dxa"/>
            <w:tcBorders>
              <w:top w:val="nil"/>
              <w:left w:val="nil"/>
              <w:bottom w:val="nil"/>
              <w:right w:val="nil"/>
            </w:tcBorders>
          </w:tcPr>
          <w:p w14:paraId="3A91C4C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59</w:t>
            </w:r>
          </w:p>
        </w:tc>
        <w:tc>
          <w:tcPr>
            <w:tcW w:w="992" w:type="dxa"/>
            <w:tcBorders>
              <w:top w:val="nil"/>
              <w:left w:val="nil"/>
              <w:bottom w:val="nil"/>
              <w:right w:val="nil"/>
            </w:tcBorders>
          </w:tcPr>
          <w:p w14:paraId="053796D0" w14:textId="0D6108A4" w:rsidR="00722610" w:rsidRPr="00B21C7A" w:rsidRDefault="00722610" w:rsidP="00067B84">
            <w:pPr>
              <w:jc w:val="center"/>
              <w:rPr>
                <w:rFonts w:ascii="Times New Roman" w:hAnsi="Times New Roman" w:cs="Times New Roman"/>
                <w:color w:val="000000"/>
                <w:sz w:val="17"/>
                <w:szCs w:val="17"/>
                <w:shd w:val="clear" w:color="auto" w:fill="FFFFFF"/>
                <w:lang w:val="en-US"/>
              </w:rPr>
            </w:pPr>
            <w:r>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70C34818" w14:textId="36027D2A" w:rsidR="00722610" w:rsidRPr="00F03D56" w:rsidRDefault="00722610" w:rsidP="00067B84">
            <w:pPr>
              <w:jc w:val="center"/>
              <w:rPr>
                <w:rFonts w:ascii="Times New Roman" w:hAnsi="Times New Roman" w:cs="Times New Roman"/>
                <w:color w:val="000000"/>
                <w:sz w:val="17"/>
                <w:szCs w:val="17"/>
                <w:shd w:val="clear" w:color="auto" w:fill="FFFFFF"/>
                <w:lang w:val="en-US"/>
              </w:rPr>
            </w:pPr>
            <w:r w:rsidRPr="00F03D56">
              <w:rPr>
                <w:rFonts w:ascii="Times New Roman" w:hAnsi="Times New Roman" w:cs="Times New Roman"/>
                <w:color w:val="000000"/>
                <w:sz w:val="17"/>
                <w:szCs w:val="17"/>
                <w:shd w:val="clear" w:color="auto" w:fill="FFFFFF"/>
                <w:lang w:val="en-US"/>
              </w:rPr>
              <w:t>PedsQL 4.0</w:t>
            </w:r>
            <w:r w:rsidR="009818B0" w:rsidRPr="00F03D56">
              <w:rPr>
                <w:rFonts w:ascii="Times New Roman" w:hAnsi="Times New Roman" w:cs="Times New Roman"/>
                <w:color w:val="000000"/>
                <w:sz w:val="17"/>
                <w:szCs w:val="17"/>
                <w:shd w:val="clear" w:color="auto" w:fill="FFFFFF"/>
                <w:lang w:val="en-US"/>
              </w:rPr>
              <w:br/>
            </w:r>
          </w:p>
          <w:p w14:paraId="0EB1B0BD" w14:textId="18888B07" w:rsidR="00722610" w:rsidRPr="00F03D56" w:rsidRDefault="00722610" w:rsidP="00067B84">
            <w:pPr>
              <w:jc w:val="center"/>
              <w:rPr>
                <w:rFonts w:ascii="Times New Roman" w:hAnsi="Times New Roman" w:cs="Times New Roman"/>
                <w:color w:val="000000"/>
                <w:sz w:val="17"/>
                <w:szCs w:val="17"/>
                <w:shd w:val="clear" w:color="auto" w:fill="FFFFFF"/>
                <w:lang w:val="en-US"/>
              </w:rPr>
            </w:pPr>
            <w:r w:rsidRPr="00F03D56">
              <w:rPr>
                <w:rFonts w:ascii="Times New Roman" w:hAnsi="Times New Roman" w:cs="Times New Roman"/>
                <w:color w:val="000000"/>
                <w:sz w:val="17"/>
                <w:szCs w:val="17"/>
                <w:shd w:val="clear" w:color="auto" w:fill="FFFFFF"/>
                <w:lang w:val="en-US"/>
              </w:rPr>
              <w:t>BRIEF (parent report)</w:t>
            </w:r>
            <w:r w:rsidR="009818B0" w:rsidRPr="00F03D56">
              <w:rPr>
                <w:rFonts w:ascii="Times New Roman" w:hAnsi="Times New Roman" w:cs="Times New Roman"/>
                <w:color w:val="000000"/>
                <w:sz w:val="17"/>
                <w:szCs w:val="17"/>
                <w:shd w:val="clear" w:color="auto" w:fill="FFFFFF"/>
                <w:lang w:val="en-US"/>
              </w:rPr>
              <w:br/>
            </w:r>
          </w:p>
          <w:p w14:paraId="1B80C9A9" w14:textId="77777777" w:rsidR="00722610" w:rsidRPr="00F03D56" w:rsidRDefault="00722610" w:rsidP="00067B84">
            <w:pPr>
              <w:jc w:val="center"/>
              <w:rPr>
                <w:rFonts w:ascii="Times New Roman" w:hAnsi="Times New Roman" w:cs="Times New Roman"/>
                <w:color w:val="000000"/>
                <w:sz w:val="17"/>
                <w:szCs w:val="17"/>
                <w:shd w:val="clear" w:color="auto" w:fill="FFFFFF"/>
                <w:lang w:val="en-US"/>
              </w:rPr>
            </w:pPr>
            <w:r w:rsidRPr="00F03D56">
              <w:rPr>
                <w:rFonts w:ascii="Times New Roman" w:hAnsi="Times New Roman" w:cs="Times New Roman"/>
                <w:color w:val="000000"/>
                <w:sz w:val="17"/>
                <w:szCs w:val="17"/>
                <w:shd w:val="clear" w:color="auto" w:fill="FFFFFF"/>
                <w:lang w:val="en-US"/>
              </w:rPr>
              <w:t>BASC-2 (parent report)</w:t>
            </w:r>
          </w:p>
          <w:p w14:paraId="40A14EBA" w14:textId="2FF6A3B7" w:rsidR="00722610" w:rsidRPr="00F03D56" w:rsidRDefault="00722610" w:rsidP="00067B84">
            <w:pPr>
              <w:jc w:val="center"/>
              <w:rPr>
                <w:rFonts w:ascii="Times New Roman" w:hAnsi="Times New Roman" w:cs="Times New Roman"/>
                <w:color w:val="000000"/>
                <w:sz w:val="17"/>
                <w:szCs w:val="17"/>
                <w:shd w:val="clear" w:color="auto" w:fill="FFFFFF"/>
                <w:lang w:val="en-US"/>
              </w:rPr>
            </w:pPr>
          </w:p>
        </w:tc>
        <w:tc>
          <w:tcPr>
            <w:tcW w:w="1842" w:type="dxa"/>
            <w:tcBorders>
              <w:top w:val="nil"/>
              <w:left w:val="nil"/>
              <w:bottom w:val="nil"/>
              <w:right w:val="nil"/>
            </w:tcBorders>
          </w:tcPr>
          <w:p w14:paraId="406FC28A" w14:textId="4593A8C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3E8FECB8" w14:textId="201C2809" w:rsidTr="00175B71">
        <w:tc>
          <w:tcPr>
            <w:tcW w:w="1135" w:type="dxa"/>
            <w:tcBorders>
              <w:top w:val="nil"/>
              <w:left w:val="single" w:sz="4" w:space="0" w:color="FFFFFF" w:themeColor="background1"/>
              <w:bottom w:val="single" w:sz="4" w:space="0" w:color="FFFFFF" w:themeColor="background1"/>
              <w:right w:val="single" w:sz="4" w:space="0" w:color="FFFFFF" w:themeColor="background1"/>
            </w:tcBorders>
          </w:tcPr>
          <w:p w14:paraId="0C23FA9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Alhusaini</w:t>
            </w:r>
          </w:p>
          <w:p w14:paraId="5B520611" w14:textId="64A19E3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2019</w:t>
            </w:r>
            <w:r w:rsidRPr="00B21C7A">
              <w:rPr>
                <w:rFonts w:ascii="Times New Roman" w:hAnsi="Times New Roman" w:cs="Times New Roman"/>
                <w:color w:val="000000"/>
                <w:sz w:val="17"/>
                <w:szCs w:val="17"/>
                <w:lang w:val="en-US"/>
              </w:rPr>
              <w:fldChar w:fldCharType="begin">
                <w:fldData xml:space="preserve">PEVuZE5vdGU+PENpdGU+PEF1dGhvcj5BbGh1c2Fpbmk8L0F1dGhvcj48WWVhcj4yMDE5PC9ZZWFy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PEVuZE5vdGU+PENpdGU+PEF1dGhvcj5BbGh1c2Fpbmk8L0F1dGhvcj48WWVhcj4yMDE5PC9ZZWFy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[9]</w:t>
            </w:r>
            <w:r w:rsidRPr="00B21C7A">
              <w:rPr>
                <w:rFonts w:ascii="Times New Roman" w:hAnsi="Times New Roman" w:cs="Times New Roman"/>
                <w:color w:val="000000"/>
                <w:sz w:val="17"/>
                <w:szCs w:val="17"/>
                <w:lang w:val="en-US"/>
              </w:rPr>
              <w:fldChar w:fldCharType="end"/>
            </w:r>
          </w:p>
        </w:tc>
        <w:tc>
          <w:tcPr>
            <w:tcW w:w="992" w:type="dxa"/>
            <w:tcBorders>
              <w:top w:val="nil"/>
              <w:left w:val="single" w:sz="4" w:space="0" w:color="FFFFFF" w:themeColor="background1"/>
              <w:bottom w:val="single" w:sz="4" w:space="0" w:color="FFFFFF" w:themeColor="background1"/>
              <w:right w:val="single" w:sz="4" w:space="0" w:color="FFFFFF" w:themeColor="background1"/>
            </w:tcBorders>
          </w:tcPr>
          <w:p w14:paraId="74BF9A6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Saudi Arabia</w:t>
            </w:r>
          </w:p>
        </w:tc>
        <w:tc>
          <w:tcPr>
            <w:tcW w:w="992" w:type="dxa"/>
            <w:tcBorders>
              <w:top w:val="nil"/>
              <w:left w:val="single" w:sz="4" w:space="0" w:color="FFFFFF" w:themeColor="background1"/>
              <w:bottom w:val="single" w:sz="4" w:space="0" w:color="FFFFFF" w:themeColor="background1"/>
              <w:right w:val="single" w:sz="4" w:space="0" w:color="FFFFFF" w:themeColor="background1"/>
            </w:tcBorders>
          </w:tcPr>
          <w:p w14:paraId="7592842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single" w:sz="4" w:space="0" w:color="FFFFFF" w:themeColor="background1"/>
              <w:bottom w:val="single" w:sz="4" w:space="0" w:color="FFFFFF" w:themeColor="background1"/>
              <w:right w:val="single" w:sz="4" w:space="0" w:color="FFFFFF" w:themeColor="background1"/>
            </w:tcBorders>
          </w:tcPr>
          <w:p w14:paraId="10E3E0C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record pediatric ESRD patients’ QoL in relation to PD and HD</w:t>
            </w:r>
            <w:r w:rsidRPr="00B21C7A">
              <w:rPr>
                <w:rFonts w:ascii="Times New Roman" w:hAnsi="Times New Roman" w:cs="Times New Roman"/>
                <w:color w:val="000000"/>
                <w:sz w:val="17"/>
                <w:szCs w:val="17"/>
                <w:lang w:val="en-US"/>
              </w:rPr>
              <w:br/>
            </w:r>
          </w:p>
        </w:tc>
        <w:tc>
          <w:tcPr>
            <w:tcW w:w="567" w:type="dxa"/>
            <w:tcBorders>
              <w:top w:val="nil"/>
              <w:left w:val="single" w:sz="4" w:space="0" w:color="FFFFFF" w:themeColor="background1"/>
              <w:bottom w:val="single" w:sz="4" w:space="0" w:color="FFFFFF" w:themeColor="background1"/>
              <w:right w:val="single" w:sz="4" w:space="0" w:color="FFFFFF" w:themeColor="background1"/>
            </w:tcBorders>
          </w:tcPr>
          <w:p w14:paraId="1133C0D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23</w:t>
            </w:r>
          </w:p>
        </w:tc>
        <w:tc>
          <w:tcPr>
            <w:tcW w:w="567" w:type="dxa"/>
            <w:tcBorders>
              <w:top w:val="nil"/>
              <w:left w:val="single" w:sz="4" w:space="0" w:color="FFFFFF" w:themeColor="background1"/>
              <w:bottom w:val="single" w:sz="4" w:space="0" w:color="FFFFFF" w:themeColor="background1"/>
              <w:right w:val="single" w:sz="4" w:space="0" w:color="FFFFFF" w:themeColor="background1"/>
            </w:tcBorders>
          </w:tcPr>
          <w:p w14:paraId="097A8E1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23</w:t>
            </w:r>
          </w:p>
        </w:tc>
        <w:tc>
          <w:tcPr>
            <w:tcW w:w="1276" w:type="dxa"/>
            <w:tcBorders>
              <w:top w:val="nil"/>
              <w:left w:val="single" w:sz="4" w:space="0" w:color="FFFFFF" w:themeColor="background1"/>
              <w:bottom w:val="single" w:sz="4" w:space="0" w:color="FFFFFF" w:themeColor="background1"/>
              <w:right w:val="single" w:sz="4" w:space="0" w:color="FFFFFF" w:themeColor="background1"/>
            </w:tcBorders>
          </w:tcPr>
          <w:p w14:paraId="3DA9DDD9"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PD n=14, </w:t>
            </w:r>
            <w:r w:rsidRPr="00B21C7A">
              <w:rPr>
                <w:rFonts w:ascii="Times New Roman" w:hAnsi="Times New Roman" w:cs="Times New Roman"/>
                <w:color w:val="000000"/>
                <w:sz w:val="17"/>
                <w:szCs w:val="17"/>
                <w:lang w:val="en-US"/>
              </w:rPr>
              <w:br/>
              <w:t>HD n=9</w:t>
            </w:r>
          </w:p>
        </w:tc>
        <w:tc>
          <w:tcPr>
            <w:tcW w:w="851" w:type="dxa"/>
            <w:tcBorders>
              <w:top w:val="nil"/>
              <w:left w:val="single" w:sz="4" w:space="0" w:color="FFFFFF" w:themeColor="background1"/>
              <w:bottom w:val="single" w:sz="4" w:space="0" w:color="FFFFFF" w:themeColor="background1"/>
              <w:right w:val="single" w:sz="4" w:space="0" w:color="FFFFFF" w:themeColor="background1"/>
            </w:tcBorders>
          </w:tcPr>
          <w:p w14:paraId="38B0B156" w14:textId="443A35F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single" w:sz="4" w:space="0" w:color="FFFFFF" w:themeColor="background1"/>
              <w:bottom w:val="single" w:sz="4" w:space="0" w:color="FFFFFF" w:themeColor="background1"/>
              <w:right w:val="single" w:sz="4" w:space="0" w:color="FFFFFF" w:themeColor="background1"/>
            </w:tcBorders>
          </w:tcPr>
          <w:p w14:paraId="6D90127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PD: 71.4 HD: 44.4</w:t>
            </w:r>
          </w:p>
        </w:tc>
        <w:tc>
          <w:tcPr>
            <w:tcW w:w="992" w:type="dxa"/>
            <w:tcBorders>
              <w:top w:val="nil"/>
              <w:left w:val="single" w:sz="4" w:space="0" w:color="FFFFFF" w:themeColor="background1"/>
              <w:bottom w:val="single" w:sz="4" w:space="0" w:color="FFFFFF" w:themeColor="background1"/>
              <w:right w:val="single" w:sz="4" w:space="0" w:color="FFFFFF" w:themeColor="background1"/>
            </w:tcBorders>
          </w:tcPr>
          <w:p w14:paraId="4B218AD1" w14:textId="7AC47DA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single" w:sz="4" w:space="0" w:color="FFFFFF" w:themeColor="background1"/>
              <w:bottom w:val="single" w:sz="4" w:space="0" w:color="FFFFFF" w:themeColor="background1"/>
              <w:right w:val="single" w:sz="4" w:space="0" w:color="FFFFFF" w:themeColor="background1"/>
            </w:tcBorders>
          </w:tcPr>
          <w:p w14:paraId="60D74C1D" w14:textId="307A6FDA"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PedsQL 3.0 ESRD module</w:t>
            </w:r>
          </w:p>
        </w:tc>
        <w:tc>
          <w:tcPr>
            <w:tcW w:w="1842" w:type="dxa"/>
            <w:tcBorders>
              <w:top w:val="nil"/>
              <w:left w:val="single" w:sz="4" w:space="0" w:color="FFFFFF" w:themeColor="background1"/>
              <w:bottom w:val="single" w:sz="4" w:space="0" w:color="FFFFFF" w:themeColor="background1"/>
              <w:right w:val="single" w:sz="4" w:space="0" w:color="FFFFFF" w:themeColor="background1"/>
            </w:tcBorders>
          </w:tcPr>
          <w:p w14:paraId="4A57A8A0" w14:textId="4CBE817B"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482F540" w14:textId="6060EA82"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79362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Almardini</w:t>
            </w:r>
          </w:p>
          <w:p w14:paraId="6F1FFBF7" w14:textId="458CC7A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2019</w:t>
            </w:r>
            <w:r w:rsidRPr="00B21C7A">
              <w:rPr>
                <w:rFonts w:ascii="Times New Roman" w:hAnsi="Times New Roman" w:cs="Times New Roman"/>
                <w:color w:val="000000"/>
                <w:sz w:val="17"/>
                <w:szCs w:val="17"/>
                <w:lang w:val="en-US"/>
              </w:rPr>
              <w:fldChar w:fldCharType="begin">
                <w:fldData xml:space="preserve">PEVuZE5vdGU+PENpdGU+PEF1dGhvcj5BbG1hcmRpbmk8L0F1dGhvcj48WWVhcj4yMDE5PC9ZZWFy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PEVuZE5vdGU+PENpdGU+PEF1dGhvcj5BbG1hcmRpbmk8L0F1dGhvcj48WWVhcj4yMDE5PC9ZZWFy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[10]</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12259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Ireland and Jordan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39239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173CDD" w14:textId="7FDAF12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use a multiple methods approach to assess adherence to mycophenolate in children with kidney transplant, to identify patient/parental factors that influenced adherence and to link adherence behavior to clinical outcomes</w:t>
            </w:r>
            <w:r w:rsidRPr="00B21C7A">
              <w:rPr>
                <w:rFonts w:ascii="Times New Roman" w:hAnsi="Times New Roman" w:cs="Times New Roman"/>
                <w:color w:val="000000"/>
                <w:sz w:val="17"/>
                <w:szCs w:val="17"/>
                <w:lang w:val="en-US"/>
              </w:rPr>
              <w:br/>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86981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33</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849D5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33</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94F24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n=29</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1FD900" w14:textId="4A31BE7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D49FD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61</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0559A5" w14:textId="5F14D30B" w:rsidR="00722610" w:rsidRPr="00B21C7A" w:rsidRDefault="00722610" w:rsidP="00067B84">
            <w:pPr>
              <w:jc w:val="center"/>
              <w:rPr>
                <w:rFonts w:ascii="Times New Roman" w:hAnsi="Times New Roman" w:cs="Times New Roman"/>
                <w:b/>
                <w:bCs/>
                <w:color w:val="000000"/>
                <w:sz w:val="17"/>
                <w:szCs w:val="17"/>
                <w:lang w:val="en-US"/>
              </w:rPr>
            </w:pPr>
            <w:r w:rsidRPr="00B21C7A">
              <w:rPr>
                <w:rFonts w:ascii="Times New Roman" w:hAnsi="Times New Roman" w:cs="Times New Roman"/>
                <w:color w:val="000000"/>
                <w:sz w:val="17"/>
                <w:szCs w:val="17"/>
                <w:lang w:val="en-US"/>
              </w:rPr>
              <w:t>3</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20EDB1" w14:textId="120D62F1"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Beliefs about medicines questionnaires</w:t>
            </w:r>
            <w:r w:rsidRPr="00F03D56">
              <w:rPr>
                <w:rFonts w:ascii="Times New Roman" w:hAnsi="Times New Roman" w:cs="Times New Roman"/>
                <w:color w:val="000000"/>
                <w:sz w:val="17"/>
                <w:szCs w:val="17"/>
                <w:lang w:val="en-US"/>
              </w:rPr>
              <w:br/>
            </w:r>
          </w:p>
          <w:p w14:paraId="1C7AC615" w14:textId="59194ED1"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Medication adherence report scale (MARS) - specific adherence over the last month (parent and child version)</w:t>
            </w:r>
            <w:r w:rsidRPr="00F03D56">
              <w:rPr>
                <w:rFonts w:ascii="Times New Roman" w:hAnsi="Times New Roman" w:cs="Times New Roman"/>
                <w:color w:val="000000"/>
                <w:sz w:val="17"/>
                <w:szCs w:val="17"/>
                <w:lang w:val="en-US"/>
              </w:rPr>
              <w:br/>
            </w:r>
          </w:p>
          <w:p w14:paraId="07F7A1D1" w14:textId="6932801D"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PedsQL 3.0 Transplant module</w:t>
            </w:r>
          </w:p>
          <w:p w14:paraId="42077D62" w14:textId="77777777" w:rsidR="00722610" w:rsidRPr="00F03D56" w:rsidRDefault="00722610" w:rsidP="00067B84">
            <w:pPr>
              <w:jc w:val="center"/>
              <w:rPr>
                <w:rFonts w:ascii="Times New Roman" w:hAnsi="Times New Roman" w:cs="Times New Roman"/>
                <w:color w:val="000000"/>
                <w:sz w:val="17"/>
                <w:szCs w:val="17"/>
                <w:lang w:val="en-US"/>
              </w:rPr>
            </w:pPr>
          </w:p>
          <w:p w14:paraId="1E4CD48D" w14:textId="73EC8E5E" w:rsidR="00722610" w:rsidRPr="00F03D56" w:rsidRDefault="00722610" w:rsidP="00067B84">
            <w:pPr>
              <w:jc w:val="center"/>
              <w:rPr>
                <w:rFonts w:ascii="Times New Roman" w:hAnsi="Times New Roman" w:cs="Times New Roman"/>
                <w:color w:val="000000"/>
                <w:sz w:val="17"/>
                <w:szCs w:val="17"/>
                <w:lang w:val="en-US"/>
              </w:rPr>
            </w:pP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7450BE" w14:textId="437A257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w:t>
            </w:r>
            <w:r w:rsidRPr="00B21C7A">
              <w:rPr>
                <w:rFonts w:ascii="Times New Roman" w:hAnsi="Times New Roman" w:cs="Times New Roman"/>
                <w:color w:val="000000"/>
                <w:sz w:val="17"/>
                <w:szCs w:val="17"/>
                <w:lang w:val="en-US"/>
              </w:rPr>
              <w:br/>
            </w:r>
            <w:r>
              <w:rPr>
                <w:rFonts w:ascii="Times New Roman" w:hAnsi="Times New Roman" w:cs="Times New Roman"/>
                <w:color w:val="000000"/>
                <w:sz w:val="17"/>
                <w:szCs w:val="17"/>
                <w:lang w:val="en-US"/>
              </w:rPr>
              <w:t xml:space="preserve">Treatment </w:t>
            </w:r>
            <w:r w:rsidRPr="00B21C7A">
              <w:rPr>
                <w:rFonts w:ascii="Times New Roman" w:hAnsi="Times New Roman" w:cs="Times New Roman"/>
                <w:color w:val="000000"/>
                <w:sz w:val="17"/>
                <w:szCs w:val="17"/>
                <w:lang w:val="en-US"/>
              </w:rPr>
              <w:t>adherence</w:t>
            </w:r>
          </w:p>
        </w:tc>
      </w:tr>
      <w:tr w:rsidR="009B6717" w:rsidRPr="00B21C7A" w14:paraId="1F9017DB" w14:textId="15004DEA"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074B6D" w14:textId="5A198791"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br/>
              <w:t>AlQaisy 2019</w:t>
            </w:r>
            <w:r w:rsidRPr="002F75B2">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&lt;EndNote&gt;&lt;Cite&gt;&lt;Author&gt;Al Qaisy&lt;/Author&gt;&lt;Year&gt;2019&lt;/Year&gt;&lt;RecNum&gt;299&lt;/RecNum&gt;&lt;DisplayText&gt;[11]&lt;/DisplayText&gt;&lt;record&gt;&lt;rec-number&gt;299&lt;/rec-number&gt;&lt;foreign-keys&gt;&lt;key app="EN" db-id="a5awaea9gwatsuewtfn5ve5fszrz2drtfe95" timestamp="1748481545"&gt;299&lt;/key&gt;&lt;/foreign-keys&gt;&lt;ref-type name="Journal Article"&gt;17&lt;/ref-type&gt;&lt;contributors&gt;&lt;authors&gt;&lt;author&gt;Al Qaisy, Uday&lt;/author&gt;&lt;author&gt;Ali, Shatha Hussain&lt;/author&gt;&lt;author&gt;Ali, Iyad Hussein&lt;/author&gt;&lt;/authors&gt;&lt;/contributors&gt;&lt;titles&gt;&lt;title&gt;Assessment of health-related quality of life in children with nephrotic syndrome in Iraq--A comparative study&lt;/title&gt;&lt;secondary-title&gt;Indian Journal of Public Health&lt;/secondary-title&gt;&lt;/titles&gt;&lt;pages&gt;2657-2662&lt;/pages&gt;&lt;volume&gt;10&lt;/volume&gt;&lt;number&gt;10&lt;/number&gt;&lt;dates&gt;&lt;year&gt;2019&lt;/year&gt;&lt;/dates&gt;&lt;urls&gt;&lt;/urls&gt;&lt;electronic-resource-num&gt;https://doi.org/10.5958/0976-5506.2019.03268.6&lt;/electronic-resource-num&gt;&lt;/record&gt;&lt;/Cite&gt;&lt;/EndNote&gt;</w:instrText>
            </w:r>
            <w:r w:rsidRPr="002F75B2">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[11]</w:t>
            </w:r>
            <w:r w:rsidRPr="002F75B2">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E570C2"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Iraq</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23AC5B" w14:textId="77777777" w:rsidR="00722610" w:rsidRPr="002F75B2" w:rsidRDefault="00722610" w:rsidP="00067B84">
            <w:pPr>
              <w:jc w:val="center"/>
              <w:rPr>
                <w:rFonts w:ascii="Times New Roman" w:hAnsi="Times New Roman" w:cs="Times New Roman"/>
                <w:sz w:val="17"/>
                <w:szCs w:val="17"/>
                <w:lang w:val="en-US"/>
              </w:rPr>
            </w:pPr>
            <w:r w:rsidRPr="002F75B2">
              <w:rPr>
                <w:rFonts w:ascii="Times New Roman" w:hAnsi="Times New Roman" w:cs="Times New Roman"/>
                <w:color w:val="000000"/>
                <w:sz w:val="17"/>
                <w:szCs w:val="17"/>
                <w:lang w:val="en-US"/>
              </w:rPr>
              <w:t>Case-control</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97C56D"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To assess the QoL in a sample of Iraqi children with NS in relation to children with other chronic disease</w:t>
            </w:r>
            <w:r w:rsidRPr="002F75B2">
              <w:rPr>
                <w:rFonts w:ascii="Times New Roman" w:hAnsi="Times New Roman" w:cs="Times New Roman"/>
                <w:color w:val="000000"/>
                <w:sz w:val="17"/>
                <w:szCs w:val="17"/>
                <w:lang w:val="en-US"/>
              </w:rPr>
              <w:br/>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7D9A13"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50</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8C9C93"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NR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5F8CCA"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NS</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A915F8" w14:textId="77777777" w:rsidR="00722610" w:rsidRPr="002F75B2" w:rsidRDefault="00722610" w:rsidP="00067B84">
            <w:pPr>
              <w:jc w:val="center"/>
              <w:rPr>
                <w:rFonts w:ascii="Times New Roman" w:hAnsi="Times New Roman" w:cs="Times New Roman"/>
                <w:sz w:val="17"/>
                <w:szCs w:val="17"/>
                <w:lang w:val="en-US"/>
              </w:rPr>
            </w:pPr>
            <w:r w:rsidRPr="002F75B2">
              <w:rPr>
                <w:rFonts w:ascii="Times New Roman" w:hAnsi="Times New Roman" w:cs="Times New Roman"/>
                <w:color w:val="000000"/>
                <w:sz w:val="17"/>
                <w:szCs w:val="17"/>
                <w:lang w:val="en-US"/>
              </w:rPr>
              <w:t>2 - 12</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BCBD36"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66</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B38CAB" w14:textId="3CF13E5D"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1</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2863F8" w14:textId="5428328D" w:rsidR="00722610" w:rsidRPr="00F03D56" w:rsidRDefault="00722610" w:rsidP="00067B84">
            <w:pPr>
              <w:jc w:val="center"/>
              <w:rPr>
                <w:rFonts w:ascii="Times New Roman" w:hAnsi="Times New Roman" w:cs="Times New Roman"/>
                <w:sz w:val="17"/>
                <w:szCs w:val="17"/>
                <w:lang w:val="en-US"/>
              </w:rPr>
            </w:pPr>
            <w:r w:rsidRPr="00F03D56">
              <w:rPr>
                <w:rFonts w:ascii="Times New Roman" w:hAnsi="Times New Roman" w:cs="Times New Roman"/>
                <w:sz w:val="17"/>
                <w:szCs w:val="17"/>
                <w:lang w:val="en-US"/>
              </w:rPr>
              <w:t>PedsQL 4.0</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8B1E3E" w14:textId="3FFB777B" w:rsidR="00722610" w:rsidRPr="002F75B2"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4293548" w14:textId="3D8445C1"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F00293" w14:textId="75FD84C4"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 xml:space="preserve">Aman </w:t>
            </w:r>
            <w:r w:rsidRPr="002F75B2">
              <w:rPr>
                <w:rFonts w:ascii="Times New Roman" w:hAnsi="Times New Roman" w:cs="Times New Roman"/>
                <w:color w:val="000000"/>
                <w:sz w:val="17"/>
                <w:szCs w:val="17"/>
                <w:lang w:val="en-US"/>
              </w:rPr>
              <w:br/>
              <w:t>2022</w:t>
            </w:r>
            <w:r w:rsidRPr="002F75B2">
              <w:rPr>
                <w:rFonts w:ascii="Times New Roman" w:hAnsi="Times New Roman" w:cs="Times New Roman"/>
                <w:color w:val="000000"/>
                <w:sz w:val="17"/>
                <w:szCs w:val="17"/>
                <w:lang w:val="en-US"/>
              </w:rPr>
              <w:fldChar w:fldCharType="begin">
                <w:fldData xml:space="preserve">PEVuZE5vdGU+PENpdGU+PEF1dGhvcj5BbWFuPC9BdXRob3I+PFllYXI+MjAyMjwvWWVhcj48UmVj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==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PEVuZE5vdGU+PENpdGU+PEF1dGhvcj5BbWFuPC9BdXRob3I+PFllYXI+MjAyMjwvWWVhcj48UmVj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==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2F75B2">
              <w:rPr>
                <w:rFonts w:ascii="Times New Roman" w:hAnsi="Times New Roman" w:cs="Times New Roman"/>
                <w:color w:val="000000"/>
                <w:sz w:val="17"/>
                <w:szCs w:val="17"/>
                <w:lang w:val="en-US"/>
              </w:rPr>
            </w:r>
            <w:r w:rsidRPr="002F75B2">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[12]</w:t>
            </w:r>
            <w:r w:rsidRPr="002F75B2">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9FAF53"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Canada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15C89C" w14:textId="77777777" w:rsidR="00722610" w:rsidRPr="002F75B2" w:rsidRDefault="00722610" w:rsidP="00067B84">
            <w:pPr>
              <w:jc w:val="center"/>
              <w:rPr>
                <w:rFonts w:ascii="Times New Roman" w:hAnsi="Times New Roman" w:cs="Times New Roman"/>
                <w:sz w:val="17"/>
                <w:szCs w:val="17"/>
                <w:lang w:val="en-US"/>
              </w:rPr>
            </w:pPr>
            <w:r w:rsidRPr="002F75B2">
              <w:rPr>
                <w:rFonts w:ascii="Times New Roman" w:hAnsi="Times New Roman" w:cs="Times New Roman"/>
                <w:color w:val="000000"/>
                <w:sz w:val="17"/>
                <w:szCs w:val="17"/>
                <w:lang w:val="en-US"/>
              </w:rPr>
              <w:t>Cohort</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BDF120"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To understand the family functioning and parental and child quality of life during the pandemic compared to pre-pandemic assessment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D8140C"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107</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85C569"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107</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F317B3"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Early CKD, NS</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E0FD99" w14:textId="77777777" w:rsidR="00722610" w:rsidRPr="002F75B2" w:rsidRDefault="00722610" w:rsidP="00067B84">
            <w:pPr>
              <w:jc w:val="center"/>
              <w:rPr>
                <w:rFonts w:ascii="Times New Roman" w:hAnsi="Times New Roman" w:cs="Times New Roman"/>
                <w:sz w:val="17"/>
                <w:szCs w:val="17"/>
                <w:lang w:val="en-US"/>
              </w:rPr>
            </w:pPr>
            <w:r w:rsidRPr="002F75B2">
              <w:rPr>
                <w:rFonts w:ascii="Times New Roman" w:hAnsi="Times New Roman" w:cs="Times New Roman"/>
                <w:color w:val="000000"/>
                <w:sz w:val="17"/>
                <w:szCs w:val="17"/>
                <w:lang w:val="en-US"/>
              </w:rPr>
              <w:t>0.5 - 18</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6DD309" w14:textId="77777777"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71</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45F53C" w14:textId="279774A8" w:rsidR="00722610" w:rsidRPr="002F75B2" w:rsidRDefault="00722610" w:rsidP="00067B84">
            <w:pPr>
              <w:jc w:val="center"/>
              <w:rPr>
                <w:rFonts w:ascii="Times New Roman" w:hAnsi="Times New Roman" w:cs="Times New Roman"/>
                <w:color w:val="000000"/>
                <w:sz w:val="17"/>
                <w:szCs w:val="17"/>
                <w:lang w:val="en-US"/>
              </w:rPr>
            </w:pPr>
            <w:r w:rsidRPr="002F75B2">
              <w:rPr>
                <w:rFonts w:ascii="Times New Roman" w:hAnsi="Times New Roman" w:cs="Times New Roman"/>
                <w:color w:val="000000"/>
                <w:sz w:val="17"/>
                <w:szCs w:val="17"/>
                <w:lang w:val="en-US"/>
              </w:rPr>
              <w:t>1</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DDC708" w14:textId="08FADA9D" w:rsidR="00722610" w:rsidRPr="00F03D56" w:rsidRDefault="00722610" w:rsidP="00067B84">
            <w:pPr>
              <w:jc w:val="center"/>
              <w:rPr>
                <w:rFonts w:ascii="Times New Roman" w:hAnsi="Times New Roman" w:cs="Times New Roman"/>
                <w:sz w:val="17"/>
                <w:szCs w:val="17"/>
                <w:lang w:val="en-US"/>
              </w:rPr>
            </w:pPr>
            <w:r w:rsidRPr="00F03D56">
              <w:rPr>
                <w:rStyle w:val="font131"/>
                <w:rFonts w:ascii="Times New Roman" w:hAnsi="Times New Roman" w:cs="Times New Roman"/>
                <w:sz w:val="17"/>
                <w:szCs w:val="17"/>
                <w:lang w:val="en-US"/>
              </w:rPr>
              <w:t>PedsQL 4.0</w:t>
            </w:r>
            <w:r w:rsidRPr="00F03D56">
              <w:rPr>
                <w:rStyle w:val="font131"/>
                <w:rFonts w:ascii="Times New Roman" w:hAnsi="Times New Roman" w:cs="Times New Roman"/>
                <w:sz w:val="17"/>
                <w:szCs w:val="17"/>
                <w:lang w:val="en-US"/>
              </w:rPr>
              <w:br/>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C6B674" w14:textId="2D238732" w:rsidR="00722610" w:rsidRPr="002F75B2"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9C6F17A" w14:textId="18C0BED6"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EDC78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Amin</w:t>
            </w:r>
          </w:p>
          <w:p w14:paraId="2C0D2F23" w14:textId="7D5B9A2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2015</w:t>
            </w:r>
            <w:r w:rsidRPr="00B21C7A">
              <w:rPr>
                <w:rFonts w:ascii="Times New Roman" w:hAnsi="Times New Roman" w:cs="Times New Roman"/>
                <w:color w:val="000000"/>
                <w:sz w:val="17"/>
                <w:szCs w:val="17"/>
                <w:lang w:val="en-US"/>
              </w:rPr>
              <w:fldChar w:fldCharType="begin">
                <w:fldData xml:space="preserve">PEVuZE5vdGU+PENpdGU+PEF1dGhvcj5BbWluPC9BdXRob3I+PFllYXI+MjAxNTwvWWVhcj48UmVj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PEVuZE5vdGU+PENpdGU+PEF1dGhvcj5BbWluPC9BdXRob3I+PFllYXI+MjAxNTwvWWVhcj48UmVj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[13]</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D60D1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Canada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BFCCE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243BD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ascertain the prevalence and type of sleep-disordered breathing in paediatric patients with severe CKD based on the results of polysomnograms</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1982D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19</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BD987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8E308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n=12</w:t>
            </w:r>
            <w:r w:rsidRPr="00B21C7A">
              <w:rPr>
                <w:rFonts w:ascii="Times New Roman" w:hAnsi="Times New Roman" w:cs="Times New Roman"/>
                <w:color w:val="000000"/>
                <w:sz w:val="17"/>
                <w:szCs w:val="17"/>
                <w:lang w:val="en-US"/>
              </w:rPr>
              <w:br/>
              <w:t>Dx n=7</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E92A3F" w14:textId="286F123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8 - 17</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06A65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42</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28A116" w14:textId="22DFEA9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5646BA" w14:textId="3A2D6D2B"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Epworth Sleepiness Scale (ESS)</w:t>
            </w:r>
            <w:r w:rsidR="009818B0" w:rsidRPr="00F03D56">
              <w:rPr>
                <w:rFonts w:ascii="Times New Roman" w:hAnsi="Times New Roman" w:cs="Times New Roman"/>
                <w:color w:val="000000"/>
                <w:sz w:val="17"/>
                <w:szCs w:val="17"/>
                <w:lang w:val="en-US"/>
              </w:rPr>
              <w:br/>
            </w:r>
            <w:r w:rsidR="005C76D2" w:rsidRPr="00F03D56">
              <w:rPr>
                <w:rFonts w:ascii="Times New Roman" w:hAnsi="Times New Roman" w:cs="Times New Roman"/>
                <w:color w:val="000000"/>
                <w:sz w:val="17"/>
                <w:szCs w:val="17"/>
                <w:lang w:val="en-US"/>
              </w:rPr>
              <w:br/>
            </w:r>
            <w:r w:rsidRPr="00F03D56">
              <w:rPr>
                <w:rFonts w:ascii="Times New Roman" w:hAnsi="Times New Roman" w:cs="Times New Roman"/>
                <w:color w:val="000000"/>
                <w:sz w:val="17"/>
                <w:szCs w:val="17"/>
                <w:lang w:val="en-US"/>
              </w:rPr>
              <w:t>PedsQL</w:t>
            </w:r>
            <w:r w:rsidR="009818B0" w:rsidRPr="00F03D56">
              <w:rPr>
                <w:rFonts w:ascii="Times New Roman" w:hAnsi="Times New Roman" w:cs="Times New Roman"/>
                <w:color w:val="000000"/>
                <w:sz w:val="17"/>
                <w:szCs w:val="17"/>
                <w:lang w:val="en-US"/>
              </w:rPr>
              <w:br/>
            </w:r>
            <w:r w:rsidR="005C76D2" w:rsidRPr="00F03D56">
              <w:rPr>
                <w:rFonts w:ascii="Times New Roman" w:hAnsi="Times New Roman" w:cs="Times New Roman"/>
                <w:color w:val="000000"/>
                <w:sz w:val="17"/>
                <w:szCs w:val="17"/>
                <w:lang w:val="en-US"/>
              </w:rPr>
              <w:br/>
            </w:r>
            <w:r w:rsidRPr="00F03D56">
              <w:rPr>
                <w:rFonts w:ascii="Times New Roman" w:hAnsi="Times New Roman" w:cs="Times New Roman"/>
                <w:color w:val="000000"/>
                <w:sz w:val="17"/>
                <w:szCs w:val="17"/>
                <w:lang w:val="en-US"/>
              </w:rPr>
              <w:t>PSQ</w:t>
            </w:r>
          </w:p>
          <w:p w14:paraId="35B8B365" w14:textId="4F1F19CE" w:rsidR="005C76D2" w:rsidRPr="00F03D56" w:rsidRDefault="005C76D2" w:rsidP="00067B84">
            <w:pPr>
              <w:jc w:val="center"/>
              <w:rPr>
                <w:rFonts w:ascii="Times New Roman" w:hAnsi="Times New Roman" w:cs="Times New Roman"/>
                <w:color w:val="000000"/>
                <w:sz w:val="17"/>
                <w:szCs w:val="17"/>
                <w:lang w:val="en-US"/>
              </w:rPr>
            </w:pP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0E1DFB" w14:textId="47065704"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t>Sleep</w:t>
            </w:r>
          </w:p>
        </w:tc>
      </w:tr>
      <w:tr w:rsidR="009B6717" w:rsidRPr="00B21C7A" w14:paraId="6D562816" w14:textId="1F261E84"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2A893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Amr</w:t>
            </w:r>
          </w:p>
          <w:p w14:paraId="6AE00B01" w14:textId="4AB5AC6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2009</w:t>
            </w:r>
            <w:r w:rsidRPr="00B21C7A">
              <w:rPr>
                <w:rFonts w:ascii="Times New Roman" w:hAnsi="Times New Roman" w:cs="Times New Roman"/>
                <w:color w:val="000000"/>
                <w:sz w:val="17"/>
                <w:szCs w:val="17"/>
                <w:lang w:val="en-US"/>
              </w:rPr>
              <w:fldChar w:fldCharType="begin">
                <w:fldData xml:space="preserve">PEVuZE5vdGU+PENpdGU+PEF1dGhvcj5BbXI8L0F1dGhvcj48WWVhcj4yMDA5PC9ZZWFyPjxSZWNO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==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PEVuZE5vdGU+PENpdGU+PEF1dGhvcj5BbXI8L0F1dGhvcj48WWVhcj4yMDA5PC9ZZWFyPjxSZWNO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==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[14]</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130C6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Egypt</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CF28E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Mixed method</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5FFD5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describe the psychological adjustment in children with CKD</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86653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38</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E4F54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A33F0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 n=19</w:t>
            </w:r>
            <w:r w:rsidRPr="00B21C7A">
              <w:rPr>
                <w:rFonts w:ascii="Times New Roman" w:hAnsi="Times New Roman" w:cs="Times New Roman"/>
                <w:color w:val="000000"/>
                <w:sz w:val="17"/>
                <w:szCs w:val="17"/>
                <w:lang w:val="en-US"/>
              </w:rPr>
              <w:br/>
              <w:t>Early CKD n=19</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B6927D" w14:textId="451099D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9 - 15</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1EAB2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Dx: 58</w:t>
            </w:r>
            <w:r w:rsidRPr="00B21C7A">
              <w:rPr>
                <w:rFonts w:ascii="Times New Roman" w:hAnsi="Times New Roman" w:cs="Times New Roman"/>
                <w:color w:val="000000"/>
                <w:sz w:val="17"/>
                <w:szCs w:val="17"/>
                <w:lang w:val="en-US"/>
              </w:rPr>
              <w:br/>
              <w:t>Pre-Dx: 68</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99375C" w14:textId="03368D7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ED9ABE" w14:textId="223E0B51"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CBCL</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BECC8C" w14:textId="6B7AFDB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490D5BF3" w14:textId="44F476FA"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4CD59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Anthony</w:t>
            </w:r>
          </w:p>
          <w:p w14:paraId="27ABF161" w14:textId="5435372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2010</w:t>
            </w:r>
            <w:r w:rsidRPr="00B21C7A">
              <w:rPr>
                <w:rFonts w:ascii="Times New Roman" w:hAnsi="Times New Roman" w:cs="Times New Roman"/>
                <w:color w:val="000000"/>
                <w:sz w:val="17"/>
                <w:szCs w:val="17"/>
                <w:lang w:val="en-US"/>
              </w:rPr>
              <w:fldChar w:fldCharType="begin">
                <w:fldData xml:space="preserve">PEVuZE5vdGU+PENpdGU+PEF1dGhvcj5BbnRob255PC9BdXRob3I+PFllYXI+MjAxMDwvWWVhcj48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PEVuZE5vdGU+PENpdGU+PEF1dGhvcj5BbnRob255PC9BdXRob3I+PFllYXI+MjAxMDwvWWVhcj48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[15]</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57EE0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Canada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54646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9DA58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examine multidimensional QoL outcomes after kidney transplant using VAQOL and General Health, the PedsQL 4.0, PedsQL ESRD Module, and Impact on Family Module.</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E4168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21</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40A41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21</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E2D90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n=21</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AD7607" w14:textId="426C509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95CE2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71</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116475" w14:textId="5EDD474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0624DB" w14:textId="77777777"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VAQOL (visual analogue quality of life)</w:t>
            </w:r>
          </w:p>
          <w:p w14:paraId="2EC0B8BB" w14:textId="77777777" w:rsidR="00722610" w:rsidRPr="00F03D56" w:rsidRDefault="00722610" w:rsidP="00067B84">
            <w:pPr>
              <w:jc w:val="center"/>
              <w:rPr>
                <w:rFonts w:ascii="Times New Roman" w:hAnsi="Times New Roman" w:cs="Times New Roman"/>
                <w:color w:val="000000"/>
                <w:sz w:val="17"/>
                <w:szCs w:val="17"/>
                <w:lang w:val="en-US"/>
              </w:rPr>
            </w:pPr>
          </w:p>
          <w:p w14:paraId="327BA93D" w14:textId="77777777"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PedsQL 4.0</w:t>
            </w:r>
          </w:p>
          <w:p w14:paraId="4D1851B1" w14:textId="77777777" w:rsidR="00722610" w:rsidRPr="00F03D56" w:rsidRDefault="00722610" w:rsidP="00067B84">
            <w:pPr>
              <w:jc w:val="center"/>
              <w:rPr>
                <w:rFonts w:ascii="Times New Roman" w:hAnsi="Times New Roman" w:cs="Times New Roman"/>
                <w:color w:val="000000"/>
                <w:sz w:val="17"/>
                <w:szCs w:val="17"/>
                <w:lang w:val="en-US"/>
              </w:rPr>
            </w:pPr>
          </w:p>
          <w:p w14:paraId="3902C68C" w14:textId="1B3C5515"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 xml:space="preserve">PedsQL </w:t>
            </w:r>
            <w:r w:rsidR="00EF190F" w:rsidRPr="00F03D56">
              <w:rPr>
                <w:rFonts w:ascii="Times New Roman" w:hAnsi="Times New Roman" w:cs="Times New Roman"/>
                <w:color w:val="000000"/>
                <w:sz w:val="17"/>
                <w:szCs w:val="17"/>
                <w:lang w:val="en-US"/>
              </w:rPr>
              <w:t xml:space="preserve">3.0 </w:t>
            </w:r>
            <w:r w:rsidRPr="00F03D56">
              <w:rPr>
                <w:rFonts w:ascii="Times New Roman" w:hAnsi="Times New Roman" w:cs="Times New Roman"/>
                <w:color w:val="000000"/>
                <w:sz w:val="17"/>
                <w:szCs w:val="17"/>
                <w:lang w:val="en-US"/>
              </w:rPr>
              <w:t>ESRD module</w:t>
            </w:r>
          </w:p>
          <w:p w14:paraId="7D47DD9A" w14:textId="6C3CCF6C" w:rsidR="00722610" w:rsidRPr="00F03D56" w:rsidRDefault="00722610" w:rsidP="00067B84">
            <w:pPr>
              <w:jc w:val="center"/>
              <w:rPr>
                <w:rFonts w:ascii="Times New Roman" w:hAnsi="Times New Roman" w:cs="Times New Roman"/>
                <w:color w:val="000000"/>
                <w:sz w:val="17"/>
                <w:szCs w:val="17"/>
                <w:lang w:val="en-US"/>
              </w:rPr>
            </w:pP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96CB46" w14:textId="594503BA"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3251E5CD" w14:textId="1B67B192"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8D4E9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Aparicio Lopez</w:t>
            </w:r>
          </w:p>
          <w:p w14:paraId="680DFF54" w14:textId="6DDE3C7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2010</w:t>
            </w:r>
            <w:r w:rsidRPr="00B21C7A">
              <w:rPr>
                <w:rFonts w:ascii="Times New Roman" w:hAnsi="Times New Roman" w:cs="Times New Roman"/>
                <w:color w:val="000000"/>
                <w:sz w:val="17"/>
                <w:szCs w:val="17"/>
                <w:lang w:val="en-US"/>
              </w:rPr>
              <w:fldChar w:fldCharType="begin">
                <w:fldData xml:space="preserve">PEVuZE5vdGU+PENpdGU+PEF1dGhvcj5BcGFyaWNpbyBMb3BlejwvQXV0aG9yPjxZZWFyPjIwMTA8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PEVuZE5vdGU+PENpdGU+PEF1dGhvcj5BcGFyaWNpbyBMb3BlejwvQXV0aG9yPjxZZWFyPjIwMTA8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[16]</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0923F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Spain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B67F0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33C20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assess QoL in children with CKD and compare it to healthy children.</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A8416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71</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E17CE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81B98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n=22</w:t>
            </w:r>
            <w:r w:rsidRPr="00B21C7A">
              <w:rPr>
                <w:rFonts w:ascii="Times New Roman" w:hAnsi="Times New Roman" w:cs="Times New Roman"/>
                <w:color w:val="000000"/>
                <w:sz w:val="17"/>
                <w:szCs w:val="17"/>
                <w:lang w:val="en-US"/>
              </w:rPr>
              <w:br/>
              <w:t>Tx n=33</w:t>
            </w:r>
            <w:r w:rsidRPr="00B21C7A">
              <w:rPr>
                <w:rFonts w:ascii="Times New Roman" w:hAnsi="Times New Roman" w:cs="Times New Roman"/>
                <w:color w:val="000000"/>
                <w:sz w:val="17"/>
                <w:szCs w:val="17"/>
                <w:lang w:val="en-US"/>
              </w:rPr>
              <w:br/>
              <w:t>PD n=16</w:t>
            </w:r>
            <w:r w:rsidRPr="00B21C7A">
              <w:rPr>
                <w:rFonts w:ascii="Times New Roman" w:hAnsi="Times New Roman" w:cs="Times New Roman"/>
                <w:color w:val="000000"/>
                <w:sz w:val="17"/>
                <w:szCs w:val="17"/>
                <w:lang w:val="en-US"/>
              </w:rPr>
              <w:br/>
              <w:t>HD n=5</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B85E5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09179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55</w:t>
            </w:r>
            <w:r w:rsidRPr="00B21C7A">
              <w:rPr>
                <w:rFonts w:ascii="Times New Roman" w:hAnsi="Times New Roman" w:cs="Times New Roman"/>
                <w:color w:val="000000"/>
                <w:sz w:val="17"/>
                <w:szCs w:val="17"/>
                <w:lang w:val="en-US"/>
              </w:rPr>
              <w:br/>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D9B9DD" w14:textId="6A0421B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BC4938" w14:textId="48C03139"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MOS-SF-20 (20-item Medical Outcomes Study)</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979188" w14:textId="47ACD727"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5C19DC5C" w14:textId="3DA7A99F"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E9B80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Aparicio Lopez</w:t>
            </w:r>
          </w:p>
          <w:p w14:paraId="43449943" w14:textId="09B1C65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2010</w:t>
            </w:r>
            <w:r w:rsidRPr="00B21C7A">
              <w:rPr>
                <w:rFonts w:ascii="Times New Roman" w:hAnsi="Times New Roman" w:cs="Times New Roman"/>
                <w:color w:val="000000"/>
                <w:sz w:val="17"/>
                <w:szCs w:val="17"/>
                <w:lang w:val="en-US"/>
              </w:rPr>
              <w:fldChar w:fldCharType="begin">
                <w:fldData xml:space="preserve">PEVuZE5vdGU+PENpdGU+PEF1dGhvcj5BcGFyaWNpbyBMb3BlejwvQXV0aG9yPjxZZWFyPjIwMTA8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PEVuZE5vdGU+PENpdGU+PEF1dGhvcj5BcGFyaWNpbyBMb3BlejwvQXV0aG9yPjxZZWFyPjIwMTA8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[17]</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B8813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Spain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413D8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E2EA4B" w14:textId="44F5C8A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design a specific questionnaire for kidney disease in children based on the QoL test for adults with kidney disease and on the test of QoL for children with epilepsy adapting them for children with kidney disease</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430F3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71</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AAC3B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23E39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DE8E4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0496F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1FD6B9" w14:textId="3B8F7AA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7D4702" w14:textId="7EAF22EE"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TECAVNER (Test of Quality of Life in Children with kidney disease)</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5AF433" w14:textId="4CC6D22D"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28AE3EE2" w14:textId="2E48C9BE" w:rsidTr="00175B71">
        <w:tc>
          <w:tcPr>
            <w:tcW w:w="1135" w:type="dxa"/>
            <w:tcBorders>
              <w:top w:val="single" w:sz="4" w:space="0" w:color="FFFFFF" w:themeColor="background1"/>
              <w:left w:val="single" w:sz="4" w:space="0" w:color="FFFFFF" w:themeColor="background1"/>
              <w:bottom w:val="nil"/>
              <w:right w:val="single" w:sz="4" w:space="0" w:color="FFFFFF" w:themeColor="background1"/>
            </w:tcBorders>
          </w:tcPr>
          <w:p w14:paraId="67279DF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Aparicio Lopez</w:t>
            </w:r>
          </w:p>
          <w:p w14:paraId="75E335A9" w14:textId="6D91677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2013</w:t>
            </w:r>
            <w:r w:rsidRPr="00B21C7A">
              <w:rPr>
                <w:rFonts w:ascii="Times New Roman" w:hAnsi="Times New Roman" w:cs="Times New Roman"/>
                <w:color w:val="000000"/>
                <w:sz w:val="17"/>
                <w:szCs w:val="17"/>
                <w:lang w:val="en-US"/>
              </w:rPr>
              <w:fldChar w:fldCharType="begin">
                <w:fldData xml:space="preserve">PEVuZE5vdGU+PENpdGU+PEF1dGhvcj5BcGFyaWNpby1Mb3BlejwvQXV0aG9yPjxZZWFyPjIwMTM8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PEVuZE5vdGU+PENpdGU+PEF1dGhvcj5BcGFyaWNpby1Mb3BlejwvQXV0aG9yPjxZZWFyPjIwMTM8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[18]</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nil"/>
              <w:right w:val="single" w:sz="4" w:space="0" w:color="FFFFFF" w:themeColor="background1"/>
            </w:tcBorders>
          </w:tcPr>
          <w:p w14:paraId="288E920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Spain</w:t>
            </w:r>
          </w:p>
        </w:tc>
        <w:tc>
          <w:tcPr>
            <w:tcW w:w="992" w:type="dxa"/>
            <w:tcBorders>
              <w:top w:val="single" w:sz="4" w:space="0" w:color="FFFFFF" w:themeColor="background1"/>
              <w:left w:val="single" w:sz="4" w:space="0" w:color="FFFFFF" w:themeColor="background1"/>
              <w:bottom w:val="nil"/>
              <w:right w:val="single" w:sz="4" w:space="0" w:color="FFFFFF" w:themeColor="background1"/>
            </w:tcBorders>
          </w:tcPr>
          <w:p w14:paraId="0085C7B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single" w:sz="4" w:space="0" w:color="FFFFFF" w:themeColor="background1"/>
              <w:left w:val="single" w:sz="4" w:space="0" w:color="FFFFFF" w:themeColor="background1"/>
              <w:bottom w:val="nil"/>
              <w:right w:val="single" w:sz="4" w:space="0" w:color="FFFFFF" w:themeColor="background1"/>
            </w:tcBorders>
          </w:tcPr>
          <w:p w14:paraId="274BFD98" w14:textId="27DBD9C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analyze the impact of laboratory variables and various clinical situations on </w:t>
            </w:r>
            <w:r w:rsidR="00B71961">
              <w:rPr>
                <w:rFonts w:ascii="Times New Roman" w:hAnsi="Times New Roman" w:cs="Times New Roman"/>
                <w:color w:val="000000"/>
                <w:sz w:val="17"/>
                <w:szCs w:val="17"/>
                <w:lang w:val="en-US"/>
              </w:rPr>
              <w:t>HR</w:t>
            </w:r>
            <w:r w:rsidR="00B367E6">
              <w:rPr>
                <w:rFonts w:ascii="Times New Roman" w:hAnsi="Times New Roman" w:cs="Times New Roman"/>
                <w:color w:val="000000"/>
                <w:sz w:val="17"/>
                <w:szCs w:val="17"/>
                <w:lang w:val="en-US"/>
              </w:rPr>
              <w:t>HR</w:t>
            </w:r>
            <w:r w:rsidRPr="00B21C7A">
              <w:rPr>
                <w:rFonts w:ascii="Times New Roman" w:hAnsi="Times New Roman" w:cs="Times New Roman"/>
                <w:color w:val="000000"/>
                <w:sz w:val="17"/>
                <w:szCs w:val="17"/>
                <w:lang w:val="en-US"/>
              </w:rPr>
              <w:t xml:space="preserve"> of </w:t>
            </w:r>
            <w:r w:rsidR="005C76D2" w:rsidRPr="00B21C7A">
              <w:rPr>
                <w:rFonts w:ascii="Times New Roman" w:hAnsi="Times New Roman" w:cs="Times New Roman"/>
                <w:color w:val="000000"/>
                <w:sz w:val="17"/>
                <w:szCs w:val="17"/>
                <w:lang w:val="en-US"/>
              </w:rPr>
              <w:t>pediatric</w:t>
            </w:r>
            <w:r w:rsidRPr="00B21C7A">
              <w:rPr>
                <w:rFonts w:ascii="Times New Roman" w:hAnsi="Times New Roman" w:cs="Times New Roman"/>
                <w:color w:val="000000"/>
                <w:sz w:val="17"/>
                <w:szCs w:val="17"/>
                <w:lang w:val="en-US"/>
              </w:rPr>
              <w:t xml:space="preserve"> CKD patients</w:t>
            </w:r>
          </w:p>
        </w:tc>
        <w:tc>
          <w:tcPr>
            <w:tcW w:w="567" w:type="dxa"/>
            <w:tcBorders>
              <w:top w:val="single" w:sz="4" w:space="0" w:color="FFFFFF" w:themeColor="background1"/>
              <w:left w:val="single" w:sz="4" w:space="0" w:color="FFFFFF" w:themeColor="background1"/>
              <w:bottom w:val="nil"/>
              <w:right w:val="single" w:sz="4" w:space="0" w:color="FFFFFF" w:themeColor="background1"/>
            </w:tcBorders>
          </w:tcPr>
          <w:p w14:paraId="294C6D9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71</w:t>
            </w:r>
          </w:p>
        </w:tc>
        <w:tc>
          <w:tcPr>
            <w:tcW w:w="567" w:type="dxa"/>
            <w:tcBorders>
              <w:top w:val="single" w:sz="4" w:space="0" w:color="FFFFFF" w:themeColor="background1"/>
              <w:left w:val="single" w:sz="4" w:space="0" w:color="FFFFFF" w:themeColor="background1"/>
              <w:bottom w:val="nil"/>
              <w:right w:val="single" w:sz="4" w:space="0" w:color="FFFFFF" w:themeColor="background1"/>
            </w:tcBorders>
          </w:tcPr>
          <w:p w14:paraId="7414EFC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single" w:sz="4" w:space="0" w:color="FFFFFF" w:themeColor="background1"/>
              <w:left w:val="single" w:sz="4" w:space="0" w:color="FFFFFF" w:themeColor="background1"/>
              <w:bottom w:val="nil"/>
              <w:right w:val="single" w:sz="4" w:space="0" w:color="FFFFFF" w:themeColor="background1"/>
            </w:tcBorders>
          </w:tcPr>
          <w:p w14:paraId="623F1359"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 n=5</w:t>
            </w:r>
            <w:r w:rsidRPr="00B21C7A">
              <w:rPr>
                <w:rFonts w:ascii="Times New Roman" w:hAnsi="Times New Roman" w:cs="Times New Roman"/>
                <w:color w:val="000000"/>
                <w:sz w:val="17"/>
                <w:szCs w:val="17"/>
                <w:lang w:val="en-US"/>
              </w:rPr>
              <w:br/>
              <w:t>PD n=11</w:t>
            </w:r>
            <w:r w:rsidRPr="00B21C7A">
              <w:rPr>
                <w:rFonts w:ascii="Times New Roman" w:hAnsi="Times New Roman" w:cs="Times New Roman"/>
                <w:color w:val="000000"/>
                <w:sz w:val="17"/>
                <w:szCs w:val="17"/>
                <w:lang w:val="en-US"/>
              </w:rPr>
              <w:br/>
              <w:t>Tx n=33</w:t>
            </w:r>
            <w:r w:rsidRPr="00B21C7A">
              <w:rPr>
                <w:rFonts w:ascii="Times New Roman" w:hAnsi="Times New Roman" w:cs="Times New Roman"/>
                <w:color w:val="000000"/>
                <w:sz w:val="17"/>
                <w:szCs w:val="17"/>
                <w:lang w:val="en-US"/>
              </w:rPr>
              <w:br/>
              <w:t>Early CKD n=22</w:t>
            </w:r>
          </w:p>
        </w:tc>
        <w:tc>
          <w:tcPr>
            <w:tcW w:w="851" w:type="dxa"/>
            <w:tcBorders>
              <w:top w:val="single" w:sz="4" w:space="0" w:color="FFFFFF" w:themeColor="background1"/>
              <w:left w:val="single" w:sz="4" w:space="0" w:color="FFFFFF" w:themeColor="background1"/>
              <w:bottom w:val="nil"/>
              <w:right w:val="single" w:sz="4" w:space="0" w:color="FFFFFF" w:themeColor="background1"/>
            </w:tcBorders>
          </w:tcPr>
          <w:p w14:paraId="28D6170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single" w:sz="4" w:space="0" w:color="FFFFFF" w:themeColor="background1"/>
              <w:left w:val="single" w:sz="4" w:space="0" w:color="FFFFFF" w:themeColor="background1"/>
              <w:bottom w:val="nil"/>
              <w:right w:val="single" w:sz="4" w:space="0" w:color="FFFFFF" w:themeColor="background1"/>
            </w:tcBorders>
          </w:tcPr>
          <w:p w14:paraId="383E04E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55</w:t>
            </w:r>
          </w:p>
        </w:tc>
        <w:tc>
          <w:tcPr>
            <w:tcW w:w="992" w:type="dxa"/>
            <w:tcBorders>
              <w:top w:val="single" w:sz="4" w:space="0" w:color="FFFFFF" w:themeColor="background1"/>
              <w:left w:val="single" w:sz="4" w:space="0" w:color="FFFFFF" w:themeColor="background1"/>
              <w:bottom w:val="nil"/>
              <w:right w:val="single" w:sz="4" w:space="0" w:color="FFFFFF" w:themeColor="background1"/>
            </w:tcBorders>
          </w:tcPr>
          <w:p w14:paraId="3E4F66A4" w14:textId="0A60F91E"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single" w:sz="4" w:space="0" w:color="FFFFFF" w:themeColor="background1"/>
              <w:left w:val="single" w:sz="4" w:space="0" w:color="FFFFFF" w:themeColor="background1"/>
              <w:bottom w:val="nil"/>
              <w:right w:val="single" w:sz="4" w:space="0" w:color="FFFFFF" w:themeColor="background1"/>
            </w:tcBorders>
          </w:tcPr>
          <w:p w14:paraId="07216F0F" w14:textId="5E80C983"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TECAVNER (Test of Quality of Life in Children with kidney disease)</w:t>
            </w:r>
          </w:p>
        </w:tc>
        <w:tc>
          <w:tcPr>
            <w:tcW w:w="1842" w:type="dxa"/>
            <w:tcBorders>
              <w:top w:val="single" w:sz="4" w:space="0" w:color="FFFFFF" w:themeColor="background1"/>
              <w:left w:val="single" w:sz="4" w:space="0" w:color="FFFFFF" w:themeColor="background1"/>
              <w:bottom w:val="nil"/>
              <w:right w:val="single" w:sz="4" w:space="0" w:color="FFFFFF" w:themeColor="background1"/>
            </w:tcBorders>
          </w:tcPr>
          <w:p w14:paraId="6A211B8A" w14:textId="0279EE7B"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3804301" w14:textId="241B9FA7" w:rsidTr="00175B71">
        <w:tc>
          <w:tcPr>
            <w:tcW w:w="1135" w:type="dxa"/>
            <w:tcBorders>
              <w:top w:val="nil"/>
              <w:left w:val="nil"/>
              <w:bottom w:val="nil"/>
              <w:right w:val="nil"/>
            </w:tcBorders>
          </w:tcPr>
          <w:p w14:paraId="3FAF32E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Ayestaran</w:t>
            </w:r>
          </w:p>
          <w:p w14:paraId="3F418B3C" w14:textId="579EA25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2016</w:t>
            </w:r>
            <w:r w:rsidRPr="00B21C7A">
              <w:rPr>
                <w:rFonts w:ascii="Times New Roman" w:hAnsi="Times New Roman" w:cs="Times New Roman"/>
                <w:color w:val="000000"/>
                <w:sz w:val="17"/>
                <w:szCs w:val="17"/>
                <w:lang w:val="en-US"/>
              </w:rPr>
              <w:fldChar w:fldCharType="begin">
                <w:fldData xml:space="preserve">PEVuZE5vdGU+PENpdGU+PEF1dGhvcj5BeWVzdGFyYW48L0F1dGhvcj48WWVhcj4yMDE2PC9ZZWFy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PEVuZE5vdGU+PENpdGU+PEF1dGhvcj5BeWVzdGFyYW48L0F1dGhvcj48WWVhcj4yMDE2PC9ZZWFy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0874E2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71CEAB7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20962C36" w14:textId="3F1EACC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investigate the relationship between self-reported appetite and clinical outcomes in children with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3C2ADDD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879</w:t>
            </w:r>
          </w:p>
        </w:tc>
        <w:tc>
          <w:tcPr>
            <w:tcW w:w="567" w:type="dxa"/>
            <w:tcBorders>
              <w:top w:val="nil"/>
              <w:left w:val="nil"/>
              <w:bottom w:val="nil"/>
              <w:right w:val="nil"/>
            </w:tcBorders>
          </w:tcPr>
          <w:p w14:paraId="538E8E1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1EED557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11F51CB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035B417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62</w:t>
            </w:r>
          </w:p>
        </w:tc>
        <w:tc>
          <w:tcPr>
            <w:tcW w:w="992" w:type="dxa"/>
            <w:tcBorders>
              <w:top w:val="nil"/>
              <w:left w:val="nil"/>
              <w:bottom w:val="nil"/>
              <w:right w:val="nil"/>
            </w:tcBorders>
          </w:tcPr>
          <w:p w14:paraId="5EEB59C8" w14:textId="454199F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05E0288C" w14:textId="76C4F37E"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Appetite and diet assessment tool (ADAT)</w:t>
            </w:r>
            <w:r w:rsidR="009818B0" w:rsidRPr="00F03D56">
              <w:rPr>
                <w:rFonts w:ascii="Times New Roman" w:hAnsi="Times New Roman" w:cs="Times New Roman"/>
                <w:color w:val="000000"/>
                <w:sz w:val="17"/>
                <w:szCs w:val="17"/>
                <w:lang w:val="en-US"/>
              </w:rPr>
              <w:br/>
            </w:r>
            <w:r w:rsidRPr="00F03D56">
              <w:rPr>
                <w:rFonts w:ascii="Times New Roman" w:hAnsi="Times New Roman" w:cs="Times New Roman"/>
                <w:color w:val="000000"/>
                <w:sz w:val="17"/>
                <w:szCs w:val="17"/>
                <w:lang w:val="en-US"/>
              </w:rPr>
              <w:br/>
              <w:t>PedsQL</w:t>
            </w:r>
            <w:r w:rsidRPr="00F03D56">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5B711374" w14:textId="1ABE87E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Diet</w:t>
            </w:r>
            <w:r>
              <w:rPr>
                <w:rFonts w:ascii="Times New Roman" w:hAnsi="Times New Roman" w:cs="Times New Roman"/>
                <w:color w:val="000000"/>
                <w:sz w:val="17"/>
                <w:szCs w:val="17"/>
                <w:lang w:val="en-US"/>
              </w:rPr>
              <w:t>/nutrition</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02FF2BB2" w14:textId="71787A79" w:rsidTr="00175B71">
        <w:tc>
          <w:tcPr>
            <w:tcW w:w="1135" w:type="dxa"/>
            <w:tcBorders>
              <w:top w:val="nil"/>
              <w:left w:val="nil"/>
              <w:bottom w:val="nil"/>
              <w:right w:val="nil"/>
            </w:tcBorders>
          </w:tcPr>
          <w:p w14:paraId="6A971D0E" w14:textId="1D07D76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Azukaitis 2023</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&lt;EndNote&gt;&lt;Cite&gt;&lt;Author&gt;Ažukaitis&lt;/Author&gt;&lt;Year&gt;2023&lt;/Year&gt;&lt;RecNum&gt;309&lt;/RecNum&gt;&lt;DisplayText&gt;[20]&lt;/DisplayText&gt;&lt;record&gt;&lt;rec-number&gt;309&lt;/rec-number&gt;&lt;foreign-keys&gt;&lt;key app="EN" db-id="a5awaea9gwatsuewtfn5ve5fszrz2drtfe95" timestamp="1748481757"&gt;309&lt;/key&gt;&lt;/foreign-keys&gt;&lt;ref-type name="Journal Article"&gt;17&lt;/ref-type&gt;&lt;contributors&gt;&lt;authors&gt;&lt;author&gt;Ažukaitis, K.&lt;/author&gt;&lt;author&gt;Puronaitė, R.&lt;/author&gt;&lt;author&gt;Vaitkevičienė, G. E.&lt;/author&gt;&lt;author&gt;Trinkūnas, J.&lt;/author&gt;&lt;author&gt;Jankauskienė, A.&lt;/author&gt;&lt;author&gt;Jankauskienė, D.&lt;/author&gt;&lt;/authors&gt;&lt;/contributors&gt;&lt;auth-address&gt;Clinic of Pediatrics, Faculty of Medicine, Vilnius University, 03101 Vilnius, Lithuania.&amp;#xD;Vilnius University Hospital Santaros Klinikos, 08406 Vilnius, Lithuania.&amp;#xD;Faculty of Fundamental Sciences, Vilnius Gediminas Technical University, 10223 Vilnius, Lithuania.&amp;#xD;Health Research Laboratory, Mykolas Romeris University, 08303 Vilnius, Lithuania.&lt;/auth-address&gt;&lt;titles&gt;&lt;title&gt;Integrated Collection of Patient-Reported Outcomes and Experiences in Children with Kidney and Hematological Diseases: A Pilot Study&lt;/title&gt;&lt;secondary-title&gt;Children (Basel)&lt;/secondary-title&gt;&lt;/titles&gt;&lt;periodical&gt;&lt;full-title&gt;Children (Basel)&lt;/full-title&gt;&lt;/periodical&gt;&lt;volume&gt;10&lt;/volume&gt;&lt;number&gt;7&lt;/number&gt;&lt;edition&gt;20230719&lt;/edition&gt;&lt;keywords&gt;&lt;keyword&gt;Prem&lt;/keyword&gt;&lt;keyword&gt;Prom&lt;/keyword&gt;&lt;keyword&gt;children&lt;/keyword&gt;&lt;keyword&gt;hematological disease&lt;/keyword&gt;&lt;keyword&gt;kidney disease&lt;/keyword&gt;&lt;keyword&gt;parents&lt;/keyword&gt;&lt;keyword&gt;patient-reported experience&lt;/keyword&gt;&lt;keyword&gt;patient-reported outcome&lt;/keyword&gt;&lt;/keywords&gt;&lt;dates&gt;&lt;year&gt;2023&lt;/year&gt;&lt;pub-dates&gt;&lt;date&gt;Jul 19&lt;/date&gt;&lt;/pub-dates&gt;&lt;/dates&gt;&lt;isbn&gt;2227-9067 (Print)&amp;#xD;2227-9067&lt;/isbn&gt;&lt;accession-num&gt;37508742&lt;/accession-num&gt;&lt;urls&gt;&lt;/urls&gt;&lt;custom1&gt;The authors declare no conflict of interest.&lt;/custom1&gt;&lt;custom2&gt;PMC10377830&lt;/custom2&gt;&lt;electronic-resource-num&gt;https://doi.org/10.3390/children10071245&lt;/electronic-resource-num&gt;&lt;remote-database-provider&gt;NLM&lt;/remote-database-provider&gt;&lt;language&gt;eng&lt;/language&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[20]</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2429BE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Lithuania</w:t>
            </w:r>
          </w:p>
        </w:tc>
        <w:tc>
          <w:tcPr>
            <w:tcW w:w="992" w:type="dxa"/>
            <w:tcBorders>
              <w:top w:val="nil"/>
              <w:left w:val="nil"/>
              <w:bottom w:val="nil"/>
              <w:right w:val="nil"/>
            </w:tcBorders>
          </w:tcPr>
          <w:p w14:paraId="10646D8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7CB724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explore the feasibility and potential relevance of integrated electronic collection of PROMs and PREMs in children with special healthcare needs</w:t>
            </w:r>
          </w:p>
        </w:tc>
        <w:tc>
          <w:tcPr>
            <w:tcW w:w="567" w:type="dxa"/>
            <w:tcBorders>
              <w:top w:val="nil"/>
              <w:left w:val="nil"/>
              <w:bottom w:val="nil"/>
              <w:right w:val="nil"/>
            </w:tcBorders>
          </w:tcPr>
          <w:p w14:paraId="52EB95C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98</w:t>
            </w:r>
          </w:p>
        </w:tc>
        <w:tc>
          <w:tcPr>
            <w:tcW w:w="567" w:type="dxa"/>
            <w:tcBorders>
              <w:top w:val="nil"/>
              <w:left w:val="nil"/>
              <w:bottom w:val="nil"/>
              <w:right w:val="nil"/>
            </w:tcBorders>
          </w:tcPr>
          <w:p w14:paraId="32DF10D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192</w:t>
            </w:r>
          </w:p>
        </w:tc>
        <w:tc>
          <w:tcPr>
            <w:tcW w:w="1276" w:type="dxa"/>
            <w:tcBorders>
              <w:top w:val="nil"/>
              <w:left w:val="nil"/>
              <w:bottom w:val="nil"/>
              <w:right w:val="nil"/>
            </w:tcBorders>
          </w:tcPr>
          <w:p w14:paraId="3295345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21059E3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0 - 18</w:t>
            </w:r>
          </w:p>
        </w:tc>
        <w:tc>
          <w:tcPr>
            <w:tcW w:w="992" w:type="dxa"/>
            <w:tcBorders>
              <w:top w:val="nil"/>
              <w:left w:val="nil"/>
              <w:bottom w:val="nil"/>
              <w:right w:val="nil"/>
            </w:tcBorders>
          </w:tcPr>
          <w:p w14:paraId="6F94393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57.80</w:t>
            </w:r>
          </w:p>
        </w:tc>
        <w:tc>
          <w:tcPr>
            <w:tcW w:w="992" w:type="dxa"/>
            <w:tcBorders>
              <w:top w:val="nil"/>
              <w:left w:val="nil"/>
              <w:bottom w:val="nil"/>
              <w:right w:val="nil"/>
            </w:tcBorders>
          </w:tcPr>
          <w:p w14:paraId="2463CF85" w14:textId="00BC56B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241CE162" w14:textId="246F11D8" w:rsidR="00722610" w:rsidRPr="00F03D56" w:rsidRDefault="00722610" w:rsidP="00067B84">
            <w:pPr>
              <w:jc w:val="center"/>
              <w:rPr>
                <w:rFonts w:ascii="Times New Roman" w:hAnsi="Times New Roman" w:cs="Times New Roman"/>
                <w:sz w:val="17"/>
                <w:szCs w:val="17"/>
                <w:lang w:val="en-US"/>
              </w:rPr>
            </w:pPr>
            <w:r w:rsidRPr="00F03D56">
              <w:rPr>
                <w:rFonts w:ascii="Times New Roman" w:hAnsi="Times New Roman" w:cs="Times New Roman"/>
                <w:color w:val="000000"/>
                <w:sz w:val="17"/>
                <w:szCs w:val="17"/>
                <w:lang w:val="en-US"/>
              </w:rPr>
              <w:t>Author-initiated PREM questionnaire</w:t>
            </w:r>
            <w:r w:rsidR="009818B0" w:rsidRPr="00F03D56">
              <w:rPr>
                <w:rFonts w:ascii="Times New Roman" w:hAnsi="Times New Roman" w:cs="Times New Roman"/>
                <w:color w:val="000000"/>
                <w:sz w:val="17"/>
                <w:szCs w:val="17"/>
                <w:lang w:val="en-US"/>
              </w:rPr>
              <w:br/>
            </w:r>
            <w:r w:rsidRPr="00F03D56">
              <w:rPr>
                <w:rFonts w:ascii="Times New Roman" w:hAnsi="Times New Roman" w:cs="Times New Roman"/>
                <w:color w:val="000000"/>
                <w:sz w:val="17"/>
                <w:szCs w:val="17"/>
                <w:lang w:val="en-US"/>
              </w:rPr>
              <w:br/>
              <w:t>PedsQL 4.0 (Lithuanian version)</w:t>
            </w:r>
            <w:r w:rsidRPr="00F03D56">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68652A55" w14:textId="1A706AA3" w:rsidR="00722610" w:rsidRPr="00B21C7A"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Treatment</w:t>
            </w:r>
            <w:r w:rsidRPr="00B21C7A">
              <w:rPr>
                <w:rFonts w:ascii="Times New Roman" w:hAnsi="Times New Roman" w:cs="Times New Roman"/>
                <w:color w:val="000000"/>
                <w:sz w:val="17"/>
                <w:szCs w:val="17"/>
                <w:lang w:val="en-US"/>
              </w:rPr>
              <w:t xml:space="preserve"> experience </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14906DFF" w14:textId="202FC7A6" w:rsidTr="00175B71">
        <w:tc>
          <w:tcPr>
            <w:tcW w:w="1135" w:type="dxa"/>
            <w:tcBorders>
              <w:top w:val="nil"/>
              <w:left w:val="nil"/>
              <w:bottom w:val="nil"/>
              <w:right w:val="nil"/>
            </w:tcBorders>
          </w:tcPr>
          <w:p w14:paraId="123BFCE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Baek</w:t>
            </w:r>
          </w:p>
          <w:p w14:paraId="22619DA2" w14:textId="7CE39FA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2017</w:t>
            </w:r>
            <w:r w:rsidRPr="00B21C7A">
              <w:rPr>
                <w:rFonts w:ascii="Times New Roman" w:hAnsi="Times New Roman" w:cs="Times New Roman"/>
                <w:color w:val="000000"/>
                <w:sz w:val="17"/>
                <w:szCs w:val="17"/>
                <w:lang w:val="en-US"/>
              </w:rPr>
              <w:fldChar w:fldCharType="begin">
                <w:fldData xml:space="preserve">PEVuZE5vdGU+PENpdGU+PEF1dGhvcj5CYWVrPC9BdXRob3I+PFllYXI+MjAxNzwvWWVhcj48UmVj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==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PEVuZE5vdGU+PENpdGU+PEF1dGhvcj5CYWVrPC9BdXRob3I+PFllYXI+MjAxNzwvWWVhcj48UmVj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==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[21]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5E9226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Korea</w:t>
            </w:r>
          </w:p>
        </w:tc>
        <w:tc>
          <w:tcPr>
            <w:tcW w:w="992" w:type="dxa"/>
            <w:tcBorders>
              <w:top w:val="nil"/>
              <w:left w:val="nil"/>
              <w:bottom w:val="nil"/>
              <w:right w:val="nil"/>
            </w:tcBorders>
          </w:tcPr>
          <w:p w14:paraId="2BDA698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50ED673" w14:textId="6AFB1B8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evaluate the QoL of Asian children with pre-dialysis CKD and to reveal the factors influencing the QoL of children with CKD</w:t>
            </w:r>
          </w:p>
        </w:tc>
        <w:tc>
          <w:tcPr>
            <w:tcW w:w="567" w:type="dxa"/>
            <w:tcBorders>
              <w:top w:val="nil"/>
              <w:left w:val="nil"/>
              <w:bottom w:val="nil"/>
              <w:right w:val="nil"/>
            </w:tcBorders>
          </w:tcPr>
          <w:p w14:paraId="5545F06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376</w:t>
            </w:r>
          </w:p>
        </w:tc>
        <w:tc>
          <w:tcPr>
            <w:tcW w:w="567" w:type="dxa"/>
            <w:tcBorders>
              <w:top w:val="nil"/>
              <w:left w:val="nil"/>
              <w:bottom w:val="nil"/>
              <w:right w:val="nil"/>
            </w:tcBorders>
          </w:tcPr>
          <w:p w14:paraId="7723F47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39670FD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n=376</w:t>
            </w:r>
          </w:p>
        </w:tc>
        <w:tc>
          <w:tcPr>
            <w:tcW w:w="851" w:type="dxa"/>
            <w:tcBorders>
              <w:top w:val="nil"/>
              <w:left w:val="nil"/>
              <w:bottom w:val="nil"/>
              <w:right w:val="nil"/>
            </w:tcBorders>
          </w:tcPr>
          <w:p w14:paraId="41D68570" w14:textId="724C474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0 - 17</w:t>
            </w:r>
          </w:p>
        </w:tc>
        <w:tc>
          <w:tcPr>
            <w:tcW w:w="992" w:type="dxa"/>
            <w:tcBorders>
              <w:top w:val="nil"/>
              <w:left w:val="nil"/>
              <w:bottom w:val="nil"/>
              <w:right w:val="nil"/>
            </w:tcBorders>
          </w:tcPr>
          <w:p w14:paraId="5DCA0296" w14:textId="77777777" w:rsidR="00722610" w:rsidRPr="00B21C7A" w:rsidRDefault="00722610" w:rsidP="00067B84">
            <w:pPr>
              <w:jc w:val="center"/>
              <w:rPr>
                <w:rFonts w:ascii="Times New Roman" w:hAnsi="Times New Roman" w:cs="Times New Roman"/>
                <w:sz w:val="17"/>
                <w:szCs w:val="17"/>
                <w:highlight w:val="yellow"/>
                <w:lang w:val="en-US"/>
              </w:rPr>
            </w:pPr>
            <w:r w:rsidRPr="00B21C7A">
              <w:rPr>
                <w:rFonts w:ascii="Times New Roman" w:hAnsi="Times New Roman" w:cs="Times New Roman"/>
                <w:color w:val="000000"/>
                <w:sz w:val="17"/>
                <w:szCs w:val="17"/>
                <w:lang w:val="en-US"/>
              </w:rPr>
              <w:t>Parent proxy-reports: 68.1</w:t>
            </w:r>
            <w:r w:rsidRPr="00B21C7A">
              <w:rPr>
                <w:rFonts w:ascii="Times New Roman" w:hAnsi="Times New Roman" w:cs="Times New Roman"/>
                <w:color w:val="000000"/>
                <w:sz w:val="17"/>
                <w:szCs w:val="17"/>
                <w:lang w:val="en-US"/>
              </w:rPr>
              <w:br/>
              <w:t>Child self-reports: 69.4</w:t>
            </w:r>
          </w:p>
        </w:tc>
        <w:tc>
          <w:tcPr>
            <w:tcW w:w="992" w:type="dxa"/>
            <w:tcBorders>
              <w:top w:val="nil"/>
              <w:left w:val="nil"/>
              <w:bottom w:val="nil"/>
              <w:right w:val="nil"/>
            </w:tcBorders>
          </w:tcPr>
          <w:p w14:paraId="29D219B9" w14:textId="5D14DA5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7F274452" w14:textId="77777777"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PedsQL 4.0 Generic Core Scale Module</w:t>
            </w:r>
          </w:p>
          <w:p w14:paraId="20750B55" w14:textId="77777777" w:rsidR="00722610" w:rsidRPr="00F03D56" w:rsidRDefault="00722610" w:rsidP="00067B84">
            <w:pPr>
              <w:jc w:val="center"/>
              <w:rPr>
                <w:rFonts w:ascii="Times New Roman" w:hAnsi="Times New Roman" w:cs="Times New Roman"/>
                <w:color w:val="000000"/>
                <w:sz w:val="17"/>
                <w:szCs w:val="17"/>
                <w:lang w:val="en-US"/>
              </w:rPr>
            </w:pPr>
          </w:p>
          <w:p w14:paraId="45407400" w14:textId="172382E9"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K-CBCL (Korean child behavior checklist)</w:t>
            </w:r>
          </w:p>
          <w:p w14:paraId="7C3190E4" w14:textId="2627D02D" w:rsidR="00722610" w:rsidRPr="00F03D56" w:rsidRDefault="00722610" w:rsidP="00067B84">
            <w:pPr>
              <w:jc w:val="center"/>
              <w:rPr>
                <w:rFonts w:ascii="Times New Roman" w:hAnsi="Times New Roman" w:cs="Times New Roman"/>
                <w:color w:val="000000"/>
                <w:sz w:val="17"/>
                <w:szCs w:val="17"/>
                <w:lang w:val="en-US"/>
              </w:rPr>
            </w:pPr>
          </w:p>
        </w:tc>
        <w:tc>
          <w:tcPr>
            <w:tcW w:w="1842" w:type="dxa"/>
            <w:tcBorders>
              <w:top w:val="nil"/>
              <w:left w:val="nil"/>
              <w:bottom w:val="nil"/>
              <w:right w:val="nil"/>
            </w:tcBorders>
          </w:tcPr>
          <w:p w14:paraId="40D0F25B" w14:textId="65B79EC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Behavior/mental health </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02A7158A" w14:textId="133EEBBB" w:rsidTr="00175B71">
        <w:tc>
          <w:tcPr>
            <w:tcW w:w="1135" w:type="dxa"/>
            <w:tcBorders>
              <w:top w:val="nil"/>
              <w:left w:val="nil"/>
              <w:bottom w:val="nil"/>
              <w:right w:val="nil"/>
            </w:tcBorders>
          </w:tcPr>
          <w:p w14:paraId="03D88A2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Baek</w:t>
            </w:r>
          </w:p>
          <w:p w14:paraId="2538F50D" w14:textId="1BFDDBF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2018</w:t>
            </w:r>
            <w:r w:rsidRPr="00B21C7A">
              <w:rPr>
                <w:rFonts w:ascii="Times New Roman" w:hAnsi="Times New Roman" w:cs="Times New Roman"/>
                <w:color w:val="000000"/>
                <w:sz w:val="17"/>
                <w:szCs w:val="17"/>
                <w:lang w:val="en-US"/>
              </w:rPr>
              <w:fldChar w:fldCharType="begin">
                <w:fldData xml:space="preserve">PEVuZE5vdGU+PENpdGU+PEF1dGhvcj5CYWVrPC9BdXRob3I+PFllYXI+MjAxODwvWWVhcj48UmVj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PEVuZE5vdGU+PENpdGU+PEF1dGhvcj5CYWVrPC9BdXRob3I+PFllYXI+MjAxODwvWWVhcj48UmVj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[22]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51DC95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Korea</w:t>
            </w:r>
          </w:p>
        </w:tc>
        <w:tc>
          <w:tcPr>
            <w:tcW w:w="992" w:type="dxa"/>
            <w:tcBorders>
              <w:top w:val="nil"/>
              <w:left w:val="nil"/>
              <w:bottom w:val="nil"/>
              <w:right w:val="nil"/>
            </w:tcBorders>
          </w:tcPr>
          <w:p w14:paraId="32C2E63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A07190E" w14:textId="786538A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investigate the impact of </w:t>
            </w:r>
            <w:r w:rsidR="00493893" w:rsidRPr="00B21C7A">
              <w:rPr>
                <w:rFonts w:ascii="Times New Roman" w:hAnsi="Times New Roman" w:cs="Times New Roman"/>
                <w:color w:val="000000"/>
                <w:sz w:val="17"/>
                <w:szCs w:val="17"/>
                <w:lang w:val="en-US"/>
              </w:rPr>
              <w:t>pediatric</w:t>
            </w:r>
            <w:r w:rsidRPr="00B21C7A">
              <w:rPr>
                <w:rFonts w:ascii="Times New Roman" w:hAnsi="Times New Roman" w:cs="Times New Roman"/>
                <w:color w:val="000000"/>
                <w:sz w:val="17"/>
                <w:szCs w:val="17"/>
                <w:lang w:val="en-US"/>
              </w:rPr>
              <w:t xml:space="preserve"> ESRD on parents, based on the PedsQL family impact module, and the relationship to the QoL of </w:t>
            </w:r>
            <w:r w:rsidR="00493893" w:rsidRPr="00B21C7A">
              <w:rPr>
                <w:rFonts w:ascii="Times New Roman" w:hAnsi="Times New Roman" w:cs="Times New Roman"/>
                <w:color w:val="000000"/>
                <w:sz w:val="17"/>
                <w:szCs w:val="17"/>
                <w:lang w:val="en-US"/>
              </w:rPr>
              <w:t>pediatric</w:t>
            </w:r>
            <w:r w:rsidRPr="00B21C7A">
              <w:rPr>
                <w:rFonts w:ascii="Times New Roman" w:hAnsi="Times New Roman" w:cs="Times New Roman"/>
                <w:color w:val="000000"/>
                <w:sz w:val="17"/>
                <w:szCs w:val="17"/>
                <w:lang w:val="en-US"/>
              </w:rPr>
              <w:t xml:space="preserve"> ESRD patients measured by PedsQL 3.0 module</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D59340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79</w:t>
            </w:r>
          </w:p>
        </w:tc>
        <w:tc>
          <w:tcPr>
            <w:tcW w:w="567" w:type="dxa"/>
            <w:tcBorders>
              <w:top w:val="nil"/>
              <w:left w:val="nil"/>
              <w:bottom w:val="nil"/>
              <w:right w:val="nil"/>
            </w:tcBorders>
          </w:tcPr>
          <w:p w14:paraId="622EF49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3E6A60A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 n=8</w:t>
            </w:r>
            <w:r w:rsidRPr="00B21C7A">
              <w:rPr>
                <w:rFonts w:ascii="Times New Roman" w:hAnsi="Times New Roman" w:cs="Times New Roman"/>
                <w:color w:val="000000"/>
                <w:sz w:val="17"/>
                <w:szCs w:val="17"/>
                <w:lang w:val="en-US"/>
              </w:rPr>
              <w:br/>
              <w:t>PD n=39</w:t>
            </w:r>
            <w:r w:rsidRPr="00B21C7A">
              <w:rPr>
                <w:rFonts w:ascii="Times New Roman" w:hAnsi="Times New Roman" w:cs="Times New Roman"/>
                <w:color w:val="000000"/>
                <w:sz w:val="17"/>
                <w:szCs w:val="17"/>
                <w:lang w:val="en-US"/>
              </w:rPr>
              <w:br/>
              <w:t>Tx n=32</w:t>
            </w:r>
          </w:p>
        </w:tc>
        <w:tc>
          <w:tcPr>
            <w:tcW w:w="851" w:type="dxa"/>
            <w:tcBorders>
              <w:top w:val="nil"/>
              <w:left w:val="nil"/>
              <w:bottom w:val="nil"/>
              <w:right w:val="nil"/>
            </w:tcBorders>
          </w:tcPr>
          <w:p w14:paraId="1209F288" w14:textId="7B99624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22AA106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39</w:t>
            </w:r>
          </w:p>
        </w:tc>
        <w:tc>
          <w:tcPr>
            <w:tcW w:w="992" w:type="dxa"/>
            <w:tcBorders>
              <w:top w:val="nil"/>
              <w:left w:val="nil"/>
              <w:bottom w:val="nil"/>
              <w:right w:val="nil"/>
            </w:tcBorders>
          </w:tcPr>
          <w:p w14:paraId="71449782" w14:textId="040979B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6F7550BB" w14:textId="0DC84A08"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PedsQL 3.0 ESRD module</w:t>
            </w:r>
          </w:p>
        </w:tc>
        <w:tc>
          <w:tcPr>
            <w:tcW w:w="1842" w:type="dxa"/>
            <w:tcBorders>
              <w:top w:val="nil"/>
              <w:left w:val="nil"/>
              <w:bottom w:val="nil"/>
              <w:right w:val="nil"/>
            </w:tcBorders>
          </w:tcPr>
          <w:p w14:paraId="16C0594C" w14:textId="5053B8B2"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51F14D30" w14:textId="6CA47EE3" w:rsidTr="00175B71">
        <w:tc>
          <w:tcPr>
            <w:tcW w:w="1135" w:type="dxa"/>
            <w:tcBorders>
              <w:top w:val="nil"/>
              <w:left w:val="nil"/>
              <w:bottom w:val="nil"/>
              <w:right w:val="nil"/>
            </w:tcBorders>
          </w:tcPr>
          <w:p w14:paraId="5EF20F7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Bakar</w:t>
            </w:r>
          </w:p>
          <w:p w14:paraId="0749561B" w14:textId="33F10A6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2023</w:t>
            </w:r>
            <w:r w:rsidRPr="00B21C7A">
              <w:rPr>
                <w:rFonts w:ascii="Times New Roman" w:hAnsi="Times New Roman" w:cs="Times New Roman"/>
                <w:color w:val="000000"/>
                <w:sz w:val="17"/>
                <w:szCs w:val="17"/>
                <w:lang w:val="en-US"/>
              </w:rPr>
              <w:fldChar w:fldCharType="begin">
                <w:fldData xml:space="preserve">PEVuZE5vdGU+PENpdGU+PEF1dGhvcj5CYWthcjwvQXV0aG9yPjxZZWFyPjIwMjM8L1llYXI+PFJl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PEVuZE5vdGU+PENpdGU+PEF1dGhvcj5CYWthcjwvQXV0aG9yPjxZZWFyPjIwMjM8L1llYXI+PFJl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[23]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379018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Malaysia</w:t>
            </w:r>
          </w:p>
        </w:tc>
        <w:tc>
          <w:tcPr>
            <w:tcW w:w="992" w:type="dxa"/>
            <w:tcBorders>
              <w:top w:val="nil"/>
              <w:left w:val="nil"/>
              <w:bottom w:val="nil"/>
              <w:right w:val="nil"/>
            </w:tcBorders>
          </w:tcPr>
          <w:p w14:paraId="743D83D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6F6E3F4" w14:textId="36E1748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validate the Bahasa Melayu (Malay language) version of PedsQL 3.0 ESRD module and determine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scores amongst children with CKD in Malaysia</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894119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69</w:t>
            </w:r>
          </w:p>
        </w:tc>
        <w:tc>
          <w:tcPr>
            <w:tcW w:w="567" w:type="dxa"/>
            <w:tcBorders>
              <w:top w:val="nil"/>
              <w:left w:val="nil"/>
              <w:bottom w:val="nil"/>
              <w:right w:val="nil"/>
            </w:tcBorders>
          </w:tcPr>
          <w:p w14:paraId="63736A6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69</w:t>
            </w:r>
          </w:p>
        </w:tc>
        <w:tc>
          <w:tcPr>
            <w:tcW w:w="1276" w:type="dxa"/>
            <w:tcBorders>
              <w:top w:val="nil"/>
              <w:left w:val="nil"/>
              <w:bottom w:val="nil"/>
              <w:right w:val="nil"/>
            </w:tcBorders>
          </w:tcPr>
          <w:p w14:paraId="5DC5D33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n=18</w:t>
            </w:r>
            <w:r w:rsidRPr="00B21C7A">
              <w:rPr>
                <w:rFonts w:ascii="Times New Roman" w:hAnsi="Times New Roman" w:cs="Times New Roman"/>
                <w:color w:val="000000"/>
                <w:sz w:val="17"/>
                <w:szCs w:val="17"/>
                <w:lang w:val="en-US"/>
              </w:rPr>
              <w:br/>
              <w:t>HD n=22</w:t>
            </w:r>
            <w:r w:rsidRPr="00B21C7A">
              <w:rPr>
                <w:rFonts w:ascii="Times New Roman" w:hAnsi="Times New Roman" w:cs="Times New Roman"/>
                <w:color w:val="000000"/>
                <w:sz w:val="17"/>
                <w:szCs w:val="17"/>
                <w:lang w:val="en-US"/>
              </w:rPr>
              <w:br/>
              <w:t>PD n=29</w:t>
            </w:r>
          </w:p>
        </w:tc>
        <w:tc>
          <w:tcPr>
            <w:tcW w:w="851" w:type="dxa"/>
            <w:tcBorders>
              <w:top w:val="nil"/>
              <w:left w:val="nil"/>
              <w:bottom w:val="nil"/>
              <w:right w:val="nil"/>
            </w:tcBorders>
          </w:tcPr>
          <w:p w14:paraId="094426F2" w14:textId="68A155C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1696B61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45</w:t>
            </w:r>
          </w:p>
        </w:tc>
        <w:tc>
          <w:tcPr>
            <w:tcW w:w="992" w:type="dxa"/>
            <w:tcBorders>
              <w:top w:val="nil"/>
              <w:left w:val="nil"/>
              <w:bottom w:val="nil"/>
              <w:right w:val="nil"/>
            </w:tcBorders>
          </w:tcPr>
          <w:p w14:paraId="2ED4F962" w14:textId="7A8E9B0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3B6FFAB2" w14:textId="1EA3DD8F" w:rsidR="00722610" w:rsidRPr="00F03D56" w:rsidRDefault="00722610" w:rsidP="00067B84">
            <w:pPr>
              <w:jc w:val="center"/>
              <w:rPr>
                <w:rFonts w:ascii="Times New Roman" w:hAnsi="Times New Roman" w:cs="Times New Roman"/>
                <w:color w:val="000000"/>
                <w:sz w:val="17"/>
                <w:szCs w:val="17"/>
                <w:lang w:val="en-US"/>
              </w:rPr>
            </w:pPr>
            <w:r w:rsidRPr="00F03D56">
              <w:rPr>
                <w:rFonts w:ascii="Times New Roman" w:hAnsi="Times New Roman" w:cs="Times New Roman"/>
                <w:color w:val="000000"/>
                <w:sz w:val="17"/>
                <w:szCs w:val="17"/>
                <w:lang w:val="en-US"/>
              </w:rPr>
              <w:t>PedsQL 3.0 ESRD module</w:t>
            </w:r>
            <w:r w:rsidR="00493893" w:rsidRPr="00F03D56">
              <w:rPr>
                <w:rFonts w:ascii="Times New Roman" w:hAnsi="Times New Roman" w:cs="Times New Roman"/>
                <w:color w:val="000000"/>
                <w:sz w:val="17"/>
                <w:szCs w:val="17"/>
                <w:lang w:val="en-US"/>
              </w:rPr>
              <w:t xml:space="preserve"> (Malay version)</w:t>
            </w:r>
            <w:r w:rsidRPr="00F03D56">
              <w:rPr>
                <w:rFonts w:ascii="Times New Roman" w:hAnsi="Times New Roman" w:cs="Times New Roman"/>
                <w:color w:val="000000"/>
                <w:sz w:val="17"/>
                <w:szCs w:val="17"/>
                <w:lang w:val="en-US"/>
              </w:rPr>
              <w:br/>
            </w:r>
            <w:r w:rsidRPr="00F03D56">
              <w:rPr>
                <w:rFonts w:ascii="Times New Roman" w:hAnsi="Times New Roman" w:cs="Times New Roman"/>
                <w:color w:val="000000"/>
                <w:sz w:val="17"/>
                <w:szCs w:val="17"/>
                <w:lang w:val="en-US"/>
              </w:rPr>
              <w:br/>
              <w:t>PedsQL 4.0</w:t>
            </w:r>
            <w:r w:rsidR="009818B0" w:rsidRPr="00F03D56">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5005EAD9" w14:textId="02406684"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54F4ED57" w14:textId="3405EAA1" w:rsidTr="00175B71">
        <w:tc>
          <w:tcPr>
            <w:tcW w:w="1135" w:type="dxa"/>
            <w:tcBorders>
              <w:top w:val="nil"/>
              <w:left w:val="nil"/>
              <w:bottom w:val="nil"/>
              <w:right w:val="nil"/>
            </w:tcBorders>
          </w:tcPr>
          <w:p w14:paraId="312B121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Bamford</w:t>
            </w:r>
          </w:p>
          <w:p w14:paraId="5C60D1AB" w14:textId="788E78B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2016</w:t>
            </w:r>
            <w:r w:rsidRPr="00B21C7A">
              <w:rPr>
                <w:rFonts w:ascii="Times New Roman" w:hAnsi="Times New Roman" w:cs="Times New Roman"/>
                <w:color w:val="000000"/>
                <w:sz w:val="17"/>
                <w:szCs w:val="17"/>
                <w:lang w:val="en-US"/>
              </w:rPr>
              <w:fldChar w:fldCharType="begin">
                <w:fldData xml:space="preserve">PEVuZE5vdGU+PENpdGU+PEF1dGhvcj5CYW1mb3JkPC9BdXRob3I+PFllYXI+MjAxNjwvWWVhcj48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PEVuZE5vdGU+PENpdGU+PEF1dGhvcj5CYW1mb3JkPC9BdXRob3I+PFllYXI+MjAxNjwvWWVhcj48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[24]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9586F8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United Kingdom</w:t>
            </w:r>
          </w:p>
        </w:tc>
        <w:tc>
          <w:tcPr>
            <w:tcW w:w="992" w:type="dxa"/>
            <w:tcBorders>
              <w:top w:val="nil"/>
              <w:left w:val="nil"/>
              <w:bottom w:val="nil"/>
              <w:right w:val="nil"/>
            </w:tcBorders>
          </w:tcPr>
          <w:p w14:paraId="20BA6E4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2B26298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investigate whether psychology annual reviews have facilitated identification of patients and families experiencing psychosocial difficulties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215258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w:t>
            </w:r>
          </w:p>
        </w:tc>
        <w:tc>
          <w:tcPr>
            <w:tcW w:w="567" w:type="dxa"/>
            <w:tcBorders>
              <w:top w:val="nil"/>
              <w:left w:val="nil"/>
              <w:bottom w:val="nil"/>
              <w:right w:val="nil"/>
            </w:tcBorders>
          </w:tcPr>
          <w:p w14:paraId="304D3F9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1E8DBA29"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n=20</w:t>
            </w:r>
          </w:p>
        </w:tc>
        <w:tc>
          <w:tcPr>
            <w:tcW w:w="851" w:type="dxa"/>
            <w:tcBorders>
              <w:top w:val="nil"/>
              <w:left w:val="nil"/>
              <w:bottom w:val="nil"/>
              <w:right w:val="nil"/>
            </w:tcBorders>
          </w:tcPr>
          <w:p w14:paraId="3E2B67C0" w14:textId="1640DFD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3 - 17</w:t>
            </w:r>
          </w:p>
        </w:tc>
        <w:tc>
          <w:tcPr>
            <w:tcW w:w="992" w:type="dxa"/>
            <w:tcBorders>
              <w:top w:val="nil"/>
              <w:left w:val="nil"/>
              <w:bottom w:val="nil"/>
              <w:right w:val="nil"/>
            </w:tcBorders>
          </w:tcPr>
          <w:p w14:paraId="2237F4B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65</w:t>
            </w:r>
          </w:p>
        </w:tc>
        <w:tc>
          <w:tcPr>
            <w:tcW w:w="992" w:type="dxa"/>
            <w:tcBorders>
              <w:top w:val="nil"/>
              <w:left w:val="nil"/>
              <w:bottom w:val="nil"/>
              <w:right w:val="nil"/>
            </w:tcBorders>
          </w:tcPr>
          <w:p w14:paraId="57B3BA4A" w14:textId="4BDEFF1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24FE905C" w14:textId="642529E0" w:rsidR="00722610" w:rsidRPr="00F03D56" w:rsidRDefault="0082114C" w:rsidP="00067B84">
            <w:pPr>
              <w:jc w:val="center"/>
              <w:rPr>
                <w:rFonts w:ascii="Times New Roman" w:hAnsi="Times New Roman" w:cs="Times New Roman"/>
                <w:color w:val="000000"/>
                <w:sz w:val="17"/>
                <w:szCs w:val="17"/>
                <w:lang w:val="en-US"/>
              </w:rPr>
            </w:pPr>
            <w:r w:rsidRPr="00F03D56">
              <w:rPr>
                <w:rStyle w:val="font131"/>
                <w:rFonts w:ascii="Times New Roman" w:hAnsi="Times New Roman" w:cs="Times New Roman"/>
                <w:sz w:val="17"/>
                <w:szCs w:val="17"/>
                <w:lang w:val="en-US"/>
              </w:rPr>
              <w:t>PedsQL</w:t>
            </w:r>
            <w:r w:rsidR="00722610" w:rsidRPr="00F03D56">
              <w:rPr>
                <w:rStyle w:val="font131"/>
                <w:rFonts w:ascii="Times New Roman" w:hAnsi="Times New Roman" w:cs="Times New Roman"/>
                <w:sz w:val="17"/>
                <w:szCs w:val="17"/>
                <w:lang w:val="en-US"/>
              </w:rPr>
              <w:t xml:space="preserve"> Transplant Module </w:t>
            </w:r>
            <w:r w:rsidR="00046EB4" w:rsidRPr="00F03D56">
              <w:rPr>
                <w:rStyle w:val="font131"/>
                <w:rFonts w:ascii="Times New Roman" w:hAnsi="Times New Roman" w:cs="Times New Roman"/>
                <w:sz w:val="17"/>
                <w:szCs w:val="17"/>
                <w:lang w:val="en-US"/>
              </w:rPr>
              <w:t>3</w:t>
            </w:r>
            <w:r w:rsidR="00722610" w:rsidRPr="00F03D56">
              <w:rPr>
                <w:rStyle w:val="font131"/>
                <w:rFonts w:ascii="Times New Roman" w:hAnsi="Times New Roman" w:cs="Times New Roman"/>
                <w:sz w:val="17"/>
                <w:szCs w:val="17"/>
                <w:lang w:val="en-US"/>
              </w:rPr>
              <w:t>.0</w:t>
            </w:r>
            <w:r w:rsidR="009818B0" w:rsidRPr="00F03D56">
              <w:rPr>
                <w:rStyle w:val="font131"/>
                <w:rFonts w:ascii="Times New Roman" w:hAnsi="Times New Roman" w:cs="Times New Roman"/>
                <w:sz w:val="17"/>
                <w:szCs w:val="17"/>
                <w:lang w:val="en-US"/>
              </w:rPr>
              <w:br/>
            </w:r>
            <w:r w:rsidR="00046EB4" w:rsidRPr="00F03D56">
              <w:rPr>
                <w:rStyle w:val="font131"/>
                <w:rFonts w:ascii="Times New Roman" w:hAnsi="Times New Roman" w:cs="Times New Roman"/>
                <w:sz w:val="17"/>
                <w:szCs w:val="17"/>
                <w:lang w:val="en-US"/>
              </w:rPr>
              <w:br/>
              <w:t>Pediatric</w:t>
            </w:r>
            <w:r w:rsidR="00722610" w:rsidRPr="00F03D56">
              <w:rPr>
                <w:rStyle w:val="font131"/>
                <w:rFonts w:ascii="Times New Roman" w:hAnsi="Times New Roman" w:cs="Times New Roman"/>
                <w:sz w:val="17"/>
                <w:szCs w:val="17"/>
                <w:lang w:val="en-US"/>
              </w:rPr>
              <w:t xml:space="preserve"> Index of Emotional Distress (PI-ED)</w:t>
            </w:r>
            <w:r w:rsidR="009818B0" w:rsidRPr="00F03D56">
              <w:rPr>
                <w:rStyle w:val="font131"/>
                <w:rFonts w:ascii="Times New Roman" w:hAnsi="Times New Roman" w:cs="Times New Roman"/>
                <w:sz w:val="17"/>
                <w:szCs w:val="17"/>
                <w:lang w:val="en-US"/>
              </w:rPr>
              <w:br/>
            </w:r>
            <w:r w:rsidR="00046EB4" w:rsidRPr="00F03D56">
              <w:rPr>
                <w:rStyle w:val="font131"/>
                <w:rFonts w:ascii="Times New Roman" w:hAnsi="Times New Roman" w:cs="Times New Roman"/>
                <w:sz w:val="17"/>
                <w:szCs w:val="17"/>
                <w:lang w:val="en-US"/>
              </w:rPr>
              <w:br/>
            </w:r>
            <w:r w:rsidR="00722610" w:rsidRPr="00F03D56">
              <w:rPr>
                <w:rStyle w:val="font131"/>
                <w:rFonts w:ascii="Times New Roman" w:hAnsi="Times New Roman" w:cs="Times New Roman"/>
                <w:sz w:val="17"/>
                <w:szCs w:val="17"/>
                <w:lang w:val="en-US"/>
              </w:rPr>
              <w:t>Hospital Anxiety and Depression Scale (HADS)</w:t>
            </w:r>
            <w:r w:rsidR="00046EB4" w:rsidRPr="00F03D56">
              <w:rPr>
                <w:rStyle w:val="font131"/>
                <w:rFonts w:ascii="Times New Roman" w:hAnsi="Times New Roman" w:cs="Times New Roman"/>
                <w:sz w:val="17"/>
                <w:szCs w:val="17"/>
                <w:lang w:val="en-US"/>
              </w:rPr>
              <w:br/>
            </w:r>
          </w:p>
        </w:tc>
        <w:tc>
          <w:tcPr>
            <w:tcW w:w="1842" w:type="dxa"/>
            <w:tcBorders>
              <w:top w:val="nil"/>
              <w:left w:val="nil"/>
              <w:bottom w:val="nil"/>
              <w:right w:val="nil"/>
            </w:tcBorders>
          </w:tcPr>
          <w:p w14:paraId="7F91F16D" w14:textId="7BA9990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031CCCF9" w14:textId="417DEF04" w:rsidTr="00175B71">
        <w:tc>
          <w:tcPr>
            <w:tcW w:w="1135" w:type="dxa"/>
            <w:tcBorders>
              <w:top w:val="nil"/>
              <w:left w:val="nil"/>
              <w:bottom w:val="nil"/>
              <w:right w:val="nil"/>
            </w:tcBorders>
          </w:tcPr>
          <w:p w14:paraId="53420D3A" w14:textId="19106FA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Bauer </w:t>
            </w:r>
            <w:r w:rsidRPr="00B21C7A">
              <w:rPr>
                <w:rFonts w:ascii="Times New Roman" w:hAnsi="Times New Roman" w:cs="Times New Roman"/>
                <w:color w:val="000000"/>
                <w:sz w:val="17"/>
                <w:szCs w:val="17"/>
                <w:lang w:val="en-US"/>
              </w:rPr>
              <w:br/>
              <w:t>2021</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&lt;EndNote&gt;&lt;Cite&gt;&lt;Author&gt;Bauer&lt;/Author&gt;&lt;Year&gt;2021&lt;/Year&gt;&lt;RecNum&gt;265&lt;/RecNum&gt;&lt;DisplayText&gt;[25]&lt;/DisplayText&gt;&lt;record&gt;&lt;rec-number&gt;265&lt;/rec-number&gt;&lt;foreign-keys&gt;&lt;key app="EN" db-id="a5awaea9gwatsuewtfn5ve5fszrz2drtfe95" timestamp="1695784868"&gt;265&lt;/key&gt;&lt;/foreign-keys&gt;&lt;ref-type name="Journal Article"&gt;17&lt;/ref-type&gt;&lt;contributors&gt;&lt;authors&gt;&lt;author&gt;Bauer, Abbie&lt;/author&gt;&lt;author&gt;Blanchette, Eliza&lt;/author&gt;&lt;author&gt;Taylor Zimmerman, Cortney&lt;/author&gt;&lt;author&gt;Wightman, Aaron&lt;/author&gt;&lt;/authors&gt;&lt;/contributors&gt;&lt;titles&gt;&lt;title&gt;Caregiver burden in pediatric dialysis: application of the Paediatric Renal Caregiver Burden Scale&lt;/title&gt;&lt;secondary-title&gt;Pediatric Nephrology&lt;/secondary-title&gt;&lt;/titles&gt;&lt;pages&gt;3945-3951&lt;/pages&gt;&lt;volume&gt;36&lt;/volume&gt;&lt;number&gt;12&lt;/number&gt;&lt;dates&gt;&lt;year&gt;2021&lt;/year&gt;&lt;pub-dates&gt;&lt;date&gt;2021/12/01&lt;/date&gt;&lt;/pub-dates&gt;&lt;/dates&gt;&lt;isbn&gt;1432-198X&lt;/isbn&gt;&lt;urls&gt;&lt;related-urls&gt;&lt;url&gt;https://doi.org/10.1007/s00467-021-05149-x&lt;/url&gt;&lt;/related-urls&gt;&lt;/urls&gt;&lt;electronic-resource-num&gt;10.1007/s00467-021-05149-x&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[25]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802561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7CAE93E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06C673F" w14:textId="763D5BD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utilize the novel Pediatric renal- caregiver burden survey tool to describe caregiver burden in a pediatric dialysis population at three pediatric dialysis centers in the USA</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9C1B86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31</w:t>
            </w:r>
          </w:p>
        </w:tc>
        <w:tc>
          <w:tcPr>
            <w:tcW w:w="567" w:type="dxa"/>
            <w:tcBorders>
              <w:top w:val="nil"/>
              <w:left w:val="nil"/>
              <w:bottom w:val="nil"/>
              <w:right w:val="nil"/>
            </w:tcBorders>
          </w:tcPr>
          <w:p w14:paraId="47CCED9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31</w:t>
            </w:r>
          </w:p>
        </w:tc>
        <w:tc>
          <w:tcPr>
            <w:tcW w:w="1276" w:type="dxa"/>
            <w:tcBorders>
              <w:top w:val="nil"/>
              <w:left w:val="nil"/>
              <w:bottom w:val="nil"/>
              <w:right w:val="nil"/>
            </w:tcBorders>
          </w:tcPr>
          <w:p w14:paraId="1BC371F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 n=21</w:t>
            </w:r>
            <w:r w:rsidRPr="00B21C7A">
              <w:rPr>
                <w:rFonts w:ascii="Times New Roman" w:hAnsi="Times New Roman" w:cs="Times New Roman"/>
                <w:color w:val="000000"/>
                <w:sz w:val="17"/>
                <w:szCs w:val="17"/>
                <w:lang w:val="en-US"/>
              </w:rPr>
              <w:br/>
              <w:t>PD n=10</w:t>
            </w:r>
          </w:p>
        </w:tc>
        <w:tc>
          <w:tcPr>
            <w:tcW w:w="851" w:type="dxa"/>
            <w:tcBorders>
              <w:top w:val="nil"/>
              <w:left w:val="nil"/>
              <w:bottom w:val="nil"/>
              <w:right w:val="nil"/>
            </w:tcBorders>
          </w:tcPr>
          <w:p w14:paraId="33F85F8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5A75CAD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61.30</w:t>
            </w:r>
          </w:p>
        </w:tc>
        <w:tc>
          <w:tcPr>
            <w:tcW w:w="992" w:type="dxa"/>
            <w:tcBorders>
              <w:top w:val="nil"/>
              <w:left w:val="nil"/>
              <w:bottom w:val="nil"/>
              <w:right w:val="nil"/>
            </w:tcBorders>
          </w:tcPr>
          <w:p w14:paraId="73F332D4" w14:textId="44ECE63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3F1ECF8" w14:textId="06E4388B" w:rsidR="00722610" w:rsidRPr="00B21C7A" w:rsidRDefault="00046EB4"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Pediatric</w:t>
            </w:r>
            <w:r w:rsidR="00722610" w:rsidRPr="00B21C7A">
              <w:rPr>
                <w:rFonts w:ascii="Times New Roman" w:hAnsi="Times New Roman" w:cs="Times New Roman"/>
                <w:color w:val="000000"/>
                <w:sz w:val="17"/>
                <w:szCs w:val="17"/>
                <w:lang w:val="en-US"/>
              </w:rPr>
              <w:t xml:space="preserve"> Renal Caregiver Burden Scale (PR-CBS)</w:t>
            </w:r>
          </w:p>
        </w:tc>
        <w:tc>
          <w:tcPr>
            <w:tcW w:w="1842" w:type="dxa"/>
            <w:tcBorders>
              <w:top w:val="nil"/>
              <w:left w:val="nil"/>
              <w:bottom w:val="nil"/>
              <w:right w:val="nil"/>
            </w:tcBorders>
          </w:tcPr>
          <w:p w14:paraId="0944C995" w14:textId="42150778" w:rsidR="00722610" w:rsidRPr="00B21C7A"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Treatment experience</w:t>
            </w:r>
          </w:p>
        </w:tc>
      </w:tr>
      <w:tr w:rsidR="009B6717" w:rsidRPr="00B21C7A" w14:paraId="6A47600C" w14:textId="229A515B" w:rsidTr="00175B71">
        <w:tc>
          <w:tcPr>
            <w:tcW w:w="1135" w:type="dxa"/>
            <w:tcBorders>
              <w:top w:val="nil"/>
              <w:left w:val="nil"/>
              <w:bottom w:val="nil"/>
              <w:right w:val="nil"/>
            </w:tcBorders>
          </w:tcPr>
          <w:p w14:paraId="02F02EF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Berney-Martinet</w:t>
            </w:r>
          </w:p>
          <w:p w14:paraId="5347AB81" w14:textId="016716D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2009</w:t>
            </w:r>
            <w:r w:rsidRPr="00B21C7A">
              <w:rPr>
                <w:rFonts w:ascii="Times New Roman" w:hAnsi="Times New Roman" w:cs="Times New Roman"/>
                <w:color w:val="000000"/>
                <w:sz w:val="17"/>
                <w:szCs w:val="17"/>
                <w:lang w:val="en-US"/>
              </w:rPr>
              <w:fldChar w:fldCharType="begin">
                <w:fldData xml:space="preserve">PEVuZE5vdGU+PENpdGU+PEF1dGhvcj5CZXJuZXktTWFydGluZXQ8L0F1dGhvcj48WWVhcj4yMDA5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PEVuZE5vdGU+PENpdGU+PEF1dGhvcj5CZXJuZXktTWFydGluZXQ8L0F1dGhvcj48WWVhcj4yMDA5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[26]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F8B4D8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Canada</w:t>
            </w:r>
          </w:p>
        </w:tc>
        <w:tc>
          <w:tcPr>
            <w:tcW w:w="992" w:type="dxa"/>
            <w:tcBorders>
              <w:top w:val="nil"/>
              <w:left w:val="nil"/>
              <w:bottom w:val="nil"/>
              <w:right w:val="nil"/>
            </w:tcBorders>
          </w:tcPr>
          <w:p w14:paraId="1E2AD65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Mixed method</w:t>
            </w:r>
          </w:p>
        </w:tc>
        <w:tc>
          <w:tcPr>
            <w:tcW w:w="3260" w:type="dxa"/>
            <w:tcBorders>
              <w:top w:val="nil"/>
              <w:left w:val="nil"/>
              <w:bottom w:val="nil"/>
              <w:right w:val="nil"/>
            </w:tcBorders>
          </w:tcPr>
          <w:p w14:paraId="6C6CAED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describe the psychological profile of renal transplant adolescents compared to healthy peers and to adolescents with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07BC6D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60</w:t>
            </w:r>
          </w:p>
        </w:tc>
        <w:tc>
          <w:tcPr>
            <w:tcW w:w="567" w:type="dxa"/>
            <w:tcBorders>
              <w:top w:val="nil"/>
              <w:left w:val="nil"/>
              <w:bottom w:val="nil"/>
              <w:right w:val="nil"/>
            </w:tcBorders>
          </w:tcPr>
          <w:p w14:paraId="47881F6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4C2A024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n=40</w:t>
            </w:r>
            <w:r w:rsidRPr="00B21C7A">
              <w:rPr>
                <w:rFonts w:ascii="Times New Roman" w:hAnsi="Times New Roman" w:cs="Times New Roman"/>
                <w:color w:val="000000"/>
                <w:sz w:val="17"/>
                <w:szCs w:val="17"/>
                <w:lang w:val="en-US"/>
              </w:rPr>
              <w:br/>
              <w:t>CKD n=20</w:t>
            </w:r>
          </w:p>
        </w:tc>
        <w:tc>
          <w:tcPr>
            <w:tcW w:w="851" w:type="dxa"/>
            <w:tcBorders>
              <w:top w:val="nil"/>
              <w:left w:val="nil"/>
              <w:bottom w:val="nil"/>
              <w:right w:val="nil"/>
            </w:tcBorders>
          </w:tcPr>
          <w:p w14:paraId="02A5E5F7" w14:textId="671B115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12 - 18</w:t>
            </w:r>
          </w:p>
        </w:tc>
        <w:tc>
          <w:tcPr>
            <w:tcW w:w="992" w:type="dxa"/>
            <w:tcBorders>
              <w:top w:val="nil"/>
              <w:left w:val="nil"/>
              <w:bottom w:val="nil"/>
              <w:right w:val="nil"/>
            </w:tcBorders>
          </w:tcPr>
          <w:p w14:paraId="3173E07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65</w:t>
            </w:r>
            <w:r w:rsidRPr="00B21C7A">
              <w:rPr>
                <w:rFonts w:ascii="Times New Roman" w:hAnsi="Times New Roman" w:cs="Times New Roman"/>
                <w:color w:val="000000"/>
                <w:sz w:val="17"/>
                <w:szCs w:val="17"/>
                <w:lang w:val="en-US"/>
              </w:rPr>
              <w:br/>
              <w:t>CKD: 55</w:t>
            </w:r>
          </w:p>
        </w:tc>
        <w:tc>
          <w:tcPr>
            <w:tcW w:w="992" w:type="dxa"/>
            <w:tcBorders>
              <w:top w:val="nil"/>
              <w:left w:val="nil"/>
              <w:bottom w:val="nil"/>
              <w:right w:val="nil"/>
            </w:tcBorders>
          </w:tcPr>
          <w:p w14:paraId="4577F840" w14:textId="4F48325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267B7BC1" w14:textId="7C59E30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CBCL</w:t>
            </w:r>
            <w:r w:rsidR="009818B0">
              <w:rPr>
                <w:rFonts w:ascii="Times New Roman" w:hAnsi="Times New Roman" w:cs="Times New Roman"/>
                <w:color w:val="000000"/>
                <w:sz w:val="17"/>
                <w:szCs w:val="17"/>
                <w:lang w:val="en-US"/>
              </w:rPr>
              <w:br/>
            </w:r>
            <w:r w:rsidR="00046EB4">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t>YSR</w:t>
            </w:r>
          </w:p>
        </w:tc>
        <w:tc>
          <w:tcPr>
            <w:tcW w:w="1842" w:type="dxa"/>
            <w:tcBorders>
              <w:top w:val="nil"/>
              <w:left w:val="nil"/>
              <w:bottom w:val="nil"/>
              <w:right w:val="nil"/>
            </w:tcBorders>
          </w:tcPr>
          <w:p w14:paraId="308AC544" w14:textId="20E4DFB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03EEC938" w14:textId="6433B307" w:rsidTr="00175B71">
        <w:tc>
          <w:tcPr>
            <w:tcW w:w="1135" w:type="dxa"/>
            <w:tcBorders>
              <w:top w:val="nil"/>
              <w:left w:val="nil"/>
              <w:bottom w:val="nil"/>
              <w:right w:val="nil"/>
            </w:tcBorders>
          </w:tcPr>
          <w:p w14:paraId="4F3C8A6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Brunelli</w:t>
            </w:r>
          </w:p>
          <w:p w14:paraId="60961CF5" w14:textId="022C805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2012</w:t>
            </w:r>
            <w:r w:rsidRPr="00B21C7A">
              <w:rPr>
                <w:rFonts w:ascii="Times New Roman" w:hAnsi="Times New Roman" w:cs="Times New Roman"/>
                <w:color w:val="000000"/>
                <w:sz w:val="17"/>
                <w:szCs w:val="17"/>
                <w:lang w:val="en-US"/>
              </w:rPr>
              <w:fldChar w:fldCharType="begin">
                <w:fldData xml:space="preserve">PEVuZE5vdGU+PENpdGU+PEF1dGhvcj5CcnVuZWxsaTwvQXV0aG9yPjxZZWFyPjIwMTI8L1llYXI+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PEVuZE5vdGU+PENpdGU+PEF1dGhvcj5CcnVuZWxsaTwvQXV0aG9yPjxZZWFyPjIwMTI8L1llYXI+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[27]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9E1BBC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Brazil</w:t>
            </w:r>
          </w:p>
        </w:tc>
        <w:tc>
          <w:tcPr>
            <w:tcW w:w="992" w:type="dxa"/>
            <w:tcBorders>
              <w:top w:val="nil"/>
              <w:left w:val="nil"/>
              <w:bottom w:val="nil"/>
              <w:right w:val="nil"/>
            </w:tcBorders>
          </w:tcPr>
          <w:p w14:paraId="63EE3DF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5CB8000" w14:textId="2B50436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analyze the QoL in a pediatric CKD population and compare it with healthy controls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AFA48F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33</w:t>
            </w:r>
          </w:p>
        </w:tc>
        <w:tc>
          <w:tcPr>
            <w:tcW w:w="567" w:type="dxa"/>
            <w:tcBorders>
              <w:top w:val="nil"/>
              <w:left w:val="nil"/>
              <w:bottom w:val="nil"/>
              <w:right w:val="nil"/>
            </w:tcBorders>
          </w:tcPr>
          <w:p w14:paraId="5ECE9BE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373EC049"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 n=22</w:t>
            </w:r>
            <w:r w:rsidRPr="00B21C7A">
              <w:rPr>
                <w:rFonts w:ascii="Times New Roman" w:hAnsi="Times New Roman" w:cs="Times New Roman"/>
                <w:color w:val="000000"/>
                <w:sz w:val="17"/>
                <w:szCs w:val="17"/>
                <w:lang w:val="en-US"/>
              </w:rPr>
              <w:br/>
              <w:t>PD n=11</w:t>
            </w:r>
          </w:p>
        </w:tc>
        <w:tc>
          <w:tcPr>
            <w:tcW w:w="851" w:type="dxa"/>
            <w:tcBorders>
              <w:top w:val="nil"/>
              <w:left w:val="nil"/>
              <w:bottom w:val="nil"/>
              <w:right w:val="nil"/>
            </w:tcBorders>
          </w:tcPr>
          <w:p w14:paraId="7D63772C" w14:textId="670CBA6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4 - 12</w:t>
            </w:r>
          </w:p>
        </w:tc>
        <w:tc>
          <w:tcPr>
            <w:tcW w:w="992" w:type="dxa"/>
            <w:tcBorders>
              <w:top w:val="nil"/>
              <w:left w:val="nil"/>
              <w:bottom w:val="nil"/>
              <w:right w:val="nil"/>
            </w:tcBorders>
          </w:tcPr>
          <w:p w14:paraId="6BDFDE3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58</w:t>
            </w:r>
          </w:p>
        </w:tc>
        <w:tc>
          <w:tcPr>
            <w:tcW w:w="992" w:type="dxa"/>
            <w:tcBorders>
              <w:top w:val="nil"/>
              <w:left w:val="nil"/>
              <w:bottom w:val="nil"/>
              <w:right w:val="nil"/>
            </w:tcBorders>
          </w:tcPr>
          <w:p w14:paraId="065C371A" w14:textId="1FC0A24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1ABA9B91" w14:textId="18023F8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Autoquestionnaire Qualite´ de Vie Enfant Image´(AUQEI)</w:t>
            </w:r>
            <w:r w:rsidR="00C8419B">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67D826E2" w14:textId="345FF7BD"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501BEC4C" w14:textId="64D3D138" w:rsidTr="00175B71">
        <w:tc>
          <w:tcPr>
            <w:tcW w:w="1135" w:type="dxa"/>
            <w:tcBorders>
              <w:top w:val="nil"/>
              <w:left w:val="nil"/>
              <w:bottom w:val="nil"/>
              <w:right w:val="nil"/>
            </w:tcBorders>
          </w:tcPr>
          <w:p w14:paraId="7AAA1E0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Buyan</w:t>
            </w:r>
          </w:p>
          <w:p w14:paraId="6B4E73E4" w14:textId="655A99E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2010</w:t>
            </w:r>
            <w:r w:rsidRPr="00B21C7A">
              <w:rPr>
                <w:rFonts w:ascii="Times New Roman" w:hAnsi="Times New Roman" w:cs="Times New Roman"/>
                <w:color w:val="000000"/>
                <w:sz w:val="17"/>
                <w:szCs w:val="17"/>
                <w:lang w:val="en-US"/>
              </w:rPr>
              <w:fldChar w:fldCharType="begin">
                <w:fldData xml:space="preserve">PEVuZE5vdGU+PENpdGU+PEF1dGhvcj5CdXlhbjwvQXV0aG9yPjxZZWFyPjIwMTA8L1llYXI+PFJl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==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PEVuZE5vdGU+PENpdGU+PEF1dGhvcj5CdXlhbjwvQXV0aG9yPjxZZWFyPjIwMTA8L1llYXI+PFJl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==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[28]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BC0D60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Turkey</w:t>
            </w:r>
          </w:p>
        </w:tc>
        <w:tc>
          <w:tcPr>
            <w:tcW w:w="992" w:type="dxa"/>
            <w:tcBorders>
              <w:top w:val="nil"/>
              <w:left w:val="nil"/>
              <w:bottom w:val="nil"/>
              <w:right w:val="nil"/>
            </w:tcBorders>
          </w:tcPr>
          <w:p w14:paraId="6FDEDF0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41EA9E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compare the QoL scores of Turkish children who are dialysis patients, renal transplant recipients, and age-matched healthy controls and to compare child-self and parent-proxy scores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376973D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211</w:t>
            </w:r>
          </w:p>
        </w:tc>
        <w:tc>
          <w:tcPr>
            <w:tcW w:w="567" w:type="dxa"/>
            <w:tcBorders>
              <w:top w:val="nil"/>
              <w:left w:val="nil"/>
              <w:bottom w:val="nil"/>
              <w:right w:val="nil"/>
            </w:tcBorders>
          </w:tcPr>
          <w:p w14:paraId="638CCB6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B64FEC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Dx n=72</w:t>
            </w:r>
            <w:r w:rsidRPr="00B21C7A">
              <w:rPr>
                <w:rFonts w:ascii="Times New Roman" w:hAnsi="Times New Roman" w:cs="Times New Roman"/>
                <w:color w:val="000000"/>
                <w:sz w:val="17"/>
                <w:szCs w:val="17"/>
                <w:lang w:val="en-US"/>
              </w:rPr>
              <w:br/>
              <w:t>Tx n=139</w:t>
            </w:r>
          </w:p>
        </w:tc>
        <w:tc>
          <w:tcPr>
            <w:tcW w:w="851" w:type="dxa"/>
            <w:tcBorders>
              <w:top w:val="nil"/>
              <w:left w:val="nil"/>
              <w:bottom w:val="nil"/>
              <w:right w:val="nil"/>
            </w:tcBorders>
          </w:tcPr>
          <w:p w14:paraId="5C8EB42A" w14:textId="2B915B8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4 - 18</w:t>
            </w:r>
          </w:p>
        </w:tc>
        <w:tc>
          <w:tcPr>
            <w:tcW w:w="992" w:type="dxa"/>
            <w:tcBorders>
              <w:top w:val="nil"/>
              <w:left w:val="nil"/>
              <w:bottom w:val="nil"/>
              <w:right w:val="nil"/>
            </w:tcBorders>
          </w:tcPr>
          <w:p w14:paraId="69A29EF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49</w:t>
            </w:r>
          </w:p>
        </w:tc>
        <w:tc>
          <w:tcPr>
            <w:tcW w:w="992" w:type="dxa"/>
            <w:tcBorders>
              <w:top w:val="nil"/>
              <w:left w:val="nil"/>
              <w:bottom w:val="nil"/>
              <w:right w:val="nil"/>
            </w:tcBorders>
          </w:tcPr>
          <w:p w14:paraId="1EB9AFFE" w14:textId="3C1D5F3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4A16E93" w14:textId="67940A0E" w:rsidR="00722610" w:rsidRPr="00B21C7A" w:rsidRDefault="00C8419B"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T</w:t>
            </w:r>
            <w:r w:rsidR="00722610" w:rsidRPr="00B21C7A">
              <w:rPr>
                <w:rFonts w:ascii="Times New Roman" w:hAnsi="Times New Roman" w:cs="Times New Roman"/>
                <w:color w:val="000000"/>
                <w:sz w:val="17"/>
                <w:szCs w:val="17"/>
                <w:lang w:val="en-US"/>
              </w:rPr>
              <w:t>he Kinder Lebensqualität Fragebogen (KINDL) questionnaire for children</w:t>
            </w:r>
            <w:r>
              <w:rPr>
                <w:rFonts w:ascii="Times New Roman" w:hAnsi="Times New Roman" w:cs="Times New Roman"/>
                <w:color w:val="000000"/>
                <w:sz w:val="17"/>
                <w:szCs w:val="17"/>
                <w:lang w:val="en-US"/>
              </w:rPr>
              <w:t xml:space="preserve"> (Turkish version)</w:t>
            </w:r>
            <w:r>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6524F189" w14:textId="60AFCA6D"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10326254" w14:textId="164D5CB6" w:rsidTr="00175B71">
        <w:tc>
          <w:tcPr>
            <w:tcW w:w="1135" w:type="dxa"/>
            <w:tcBorders>
              <w:top w:val="nil"/>
              <w:left w:val="nil"/>
              <w:bottom w:val="nil"/>
              <w:right w:val="nil"/>
            </w:tcBorders>
          </w:tcPr>
          <w:p w14:paraId="5A44F2D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Buyukkaragoz</w:t>
            </w:r>
          </w:p>
          <w:p w14:paraId="22258DD5" w14:textId="1E582D3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2016</w:t>
            </w:r>
            <w:r w:rsidRPr="00B21C7A">
              <w:rPr>
                <w:rFonts w:ascii="Times New Roman" w:hAnsi="Times New Roman" w:cs="Times New Roman"/>
                <w:color w:val="000000"/>
                <w:sz w:val="17"/>
                <w:szCs w:val="17"/>
                <w:lang w:val="en-US"/>
              </w:rPr>
              <w:fldChar w:fldCharType="begin">
                <w:fldData xml:space="preserve">PEVuZE5vdGU+PENpdGU+PEF1dGhvcj5CdXl1a2thcmFnb3o8L0F1dGhvcj48WWVhcj4yMDE2PC9Z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PEVuZE5vdGU+PENpdGU+PEF1dGhvcj5CdXl1a2thcmFnb3o8L0F1dGhvcj48WWVhcj4yMDE2PC9Z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[29]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5BEE8C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Turkey</w:t>
            </w:r>
          </w:p>
        </w:tc>
        <w:tc>
          <w:tcPr>
            <w:tcW w:w="992" w:type="dxa"/>
            <w:tcBorders>
              <w:top w:val="nil"/>
              <w:left w:val="nil"/>
              <w:bottom w:val="nil"/>
              <w:right w:val="nil"/>
            </w:tcBorders>
          </w:tcPr>
          <w:p w14:paraId="57F5610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B97321C" w14:textId="52F59D5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evaluate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of pediatric renal transplant recipients and their parents and investigate the effects of clinical, socioeconomic, and psychological factors as well as continuous counselling</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26A58B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12</w:t>
            </w:r>
          </w:p>
        </w:tc>
        <w:tc>
          <w:tcPr>
            <w:tcW w:w="567" w:type="dxa"/>
            <w:tcBorders>
              <w:top w:val="nil"/>
              <w:left w:val="nil"/>
              <w:bottom w:val="nil"/>
              <w:right w:val="nil"/>
            </w:tcBorders>
          </w:tcPr>
          <w:p w14:paraId="74D9C6E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w:t>
            </w:r>
          </w:p>
        </w:tc>
        <w:tc>
          <w:tcPr>
            <w:tcW w:w="1276" w:type="dxa"/>
            <w:tcBorders>
              <w:top w:val="nil"/>
              <w:left w:val="nil"/>
              <w:bottom w:val="nil"/>
              <w:right w:val="nil"/>
            </w:tcBorders>
          </w:tcPr>
          <w:p w14:paraId="61AFAFA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n=12</w:t>
            </w:r>
          </w:p>
        </w:tc>
        <w:tc>
          <w:tcPr>
            <w:tcW w:w="851" w:type="dxa"/>
            <w:tcBorders>
              <w:top w:val="nil"/>
              <w:left w:val="nil"/>
              <w:bottom w:val="nil"/>
              <w:right w:val="nil"/>
            </w:tcBorders>
          </w:tcPr>
          <w:p w14:paraId="2BF38F7D" w14:textId="2478AED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39D469C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66.7</w:t>
            </w:r>
          </w:p>
        </w:tc>
        <w:tc>
          <w:tcPr>
            <w:tcW w:w="992" w:type="dxa"/>
            <w:tcBorders>
              <w:top w:val="nil"/>
              <w:left w:val="nil"/>
              <w:bottom w:val="nil"/>
              <w:right w:val="nil"/>
            </w:tcBorders>
          </w:tcPr>
          <w:p w14:paraId="24E9E58F" w14:textId="4DDBC03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3C186DA0" w14:textId="552E2BE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Beck Depression Inventory (BDI)</w:t>
            </w:r>
            <w:r w:rsidR="009818B0">
              <w:rPr>
                <w:rFonts w:ascii="Times New Roman" w:hAnsi="Times New Roman" w:cs="Times New Roman"/>
                <w:color w:val="000000"/>
                <w:sz w:val="17"/>
                <w:szCs w:val="17"/>
                <w:lang w:val="en-US"/>
              </w:rPr>
              <w:br/>
            </w:r>
            <w:r w:rsidR="00C8419B">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t>Rosenberg Self-Esteem Scale (RSES)</w:t>
            </w:r>
            <w:r w:rsidR="009818B0">
              <w:rPr>
                <w:rFonts w:ascii="Times New Roman" w:hAnsi="Times New Roman" w:cs="Times New Roman"/>
                <w:color w:val="000000"/>
                <w:sz w:val="17"/>
                <w:szCs w:val="17"/>
                <w:lang w:val="en-US"/>
              </w:rPr>
              <w:br/>
            </w:r>
            <w:r w:rsidR="00C8419B">
              <w:rPr>
                <w:rFonts w:ascii="Times New Roman" w:hAnsi="Times New Roman" w:cs="Times New Roman"/>
                <w:color w:val="000000"/>
                <w:sz w:val="17"/>
                <w:szCs w:val="17"/>
                <w:lang w:val="en-US"/>
              </w:rPr>
              <w:br/>
              <w:t>T</w:t>
            </w:r>
            <w:r w:rsidR="00C8419B" w:rsidRPr="00B21C7A">
              <w:rPr>
                <w:rFonts w:ascii="Times New Roman" w:hAnsi="Times New Roman" w:cs="Times New Roman"/>
                <w:color w:val="000000"/>
                <w:sz w:val="17"/>
                <w:szCs w:val="17"/>
                <w:lang w:val="en-US"/>
              </w:rPr>
              <w:t>he Kinder Lebensqualität Fragebogen (KINDL) questionnaire for children</w:t>
            </w:r>
            <w:r w:rsidR="00C8419B">
              <w:rPr>
                <w:rFonts w:ascii="Times New Roman" w:hAnsi="Times New Roman" w:cs="Times New Roman"/>
                <w:color w:val="000000"/>
                <w:sz w:val="17"/>
                <w:szCs w:val="17"/>
                <w:lang w:val="en-US"/>
              </w:rPr>
              <w:t xml:space="preserve"> (Turkish version)</w:t>
            </w:r>
            <w:r w:rsidR="00C8419B">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6ACC3A81" w14:textId="33A252C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65482249" w14:textId="2C78FC2F" w:rsidTr="00175B71">
        <w:tc>
          <w:tcPr>
            <w:tcW w:w="1135" w:type="dxa"/>
            <w:tcBorders>
              <w:top w:val="nil"/>
              <w:left w:val="nil"/>
              <w:bottom w:val="nil"/>
              <w:right w:val="nil"/>
            </w:tcBorders>
          </w:tcPr>
          <w:p w14:paraId="77F2E3C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Carlson</w:t>
            </w:r>
          </w:p>
          <w:p w14:paraId="3C18B955" w14:textId="09AD720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2020</w:t>
            </w:r>
            <w:r w:rsidRPr="00B21C7A">
              <w:rPr>
                <w:rFonts w:ascii="Times New Roman" w:hAnsi="Times New Roman" w:cs="Times New Roman"/>
                <w:color w:val="000000"/>
                <w:sz w:val="17"/>
                <w:szCs w:val="17"/>
                <w:lang w:val="en-US"/>
              </w:rPr>
              <w:fldChar w:fldCharType="begin">
                <w:fldData xml:space="preserve">PEVuZE5vdGU+PENpdGU+PEF1dGhvcj5DYXJsc29uPC9BdXRob3I+PFllYXI+MjAyMDwvWWVhcj48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PEVuZE5vdGU+PENpdGU+PEF1dGhvcj5DYXJsc29uPC9BdXRob3I+PFllYXI+MjAyMDwvWWVhcj48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[30]</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B8AD7B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38820ED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07F86D9" w14:textId="754F326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evaluate impact of anemia on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over time in a large pediatric cohort with mild-to-moderate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76516A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773</w:t>
            </w:r>
          </w:p>
        </w:tc>
        <w:tc>
          <w:tcPr>
            <w:tcW w:w="567" w:type="dxa"/>
            <w:tcBorders>
              <w:top w:val="nil"/>
              <w:left w:val="nil"/>
              <w:bottom w:val="nil"/>
              <w:right w:val="nil"/>
            </w:tcBorders>
          </w:tcPr>
          <w:p w14:paraId="2C2242F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N/A</w:t>
            </w:r>
          </w:p>
        </w:tc>
        <w:tc>
          <w:tcPr>
            <w:tcW w:w="1276" w:type="dxa"/>
            <w:tcBorders>
              <w:top w:val="nil"/>
              <w:left w:val="nil"/>
              <w:bottom w:val="nil"/>
              <w:right w:val="nil"/>
            </w:tcBorders>
          </w:tcPr>
          <w:p w14:paraId="396F7F6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n=773</w:t>
            </w:r>
          </w:p>
        </w:tc>
        <w:tc>
          <w:tcPr>
            <w:tcW w:w="851" w:type="dxa"/>
            <w:tcBorders>
              <w:top w:val="nil"/>
              <w:left w:val="nil"/>
              <w:bottom w:val="nil"/>
              <w:right w:val="nil"/>
            </w:tcBorders>
          </w:tcPr>
          <w:p w14:paraId="057685E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2EFCBF3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61</w:t>
            </w:r>
          </w:p>
        </w:tc>
        <w:tc>
          <w:tcPr>
            <w:tcW w:w="992" w:type="dxa"/>
            <w:tcBorders>
              <w:top w:val="nil"/>
              <w:left w:val="nil"/>
              <w:bottom w:val="nil"/>
              <w:right w:val="nil"/>
            </w:tcBorders>
          </w:tcPr>
          <w:p w14:paraId="313FC2CC" w14:textId="0ACAA6D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7620D995" w14:textId="23476C4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PedsQL 4.0</w:t>
            </w:r>
          </w:p>
        </w:tc>
        <w:tc>
          <w:tcPr>
            <w:tcW w:w="1842" w:type="dxa"/>
            <w:tcBorders>
              <w:top w:val="nil"/>
              <w:left w:val="nil"/>
              <w:bottom w:val="nil"/>
              <w:right w:val="nil"/>
            </w:tcBorders>
          </w:tcPr>
          <w:p w14:paraId="26AF4A58" w14:textId="7A4E6306"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3703C223" w14:textId="24012D10" w:rsidTr="00175B71">
        <w:tc>
          <w:tcPr>
            <w:tcW w:w="1135" w:type="dxa"/>
            <w:tcBorders>
              <w:top w:val="nil"/>
              <w:left w:val="nil"/>
              <w:bottom w:val="nil"/>
              <w:right w:val="nil"/>
            </w:tcBorders>
          </w:tcPr>
          <w:p w14:paraId="1B583FC9" w14:textId="764A5D7F" w:rsidR="00722610" w:rsidRPr="000148EE" w:rsidRDefault="00722610" w:rsidP="00067B84">
            <w:pPr>
              <w:jc w:val="center"/>
              <w:rPr>
                <w:rFonts w:ascii="Times New Roman" w:hAnsi="Times New Roman" w:cs="Times New Roman"/>
                <w:color w:val="000000"/>
                <w:sz w:val="17"/>
                <w:szCs w:val="17"/>
                <w:lang w:val="en-US"/>
              </w:rPr>
            </w:pPr>
            <w:r w:rsidRPr="000148EE">
              <w:rPr>
                <w:rFonts w:ascii="Times New Roman" w:hAnsi="Times New Roman" w:cs="Times New Roman"/>
                <w:color w:val="000000"/>
                <w:sz w:val="17"/>
                <w:szCs w:val="17"/>
                <w:lang w:val="en-US"/>
              </w:rPr>
              <w:t>Carlson 2023</w:t>
            </w:r>
            <w:r w:rsidRPr="000148EE">
              <w:rPr>
                <w:rFonts w:ascii="Times New Roman" w:hAnsi="Times New Roman" w:cs="Times New Roman"/>
                <w:color w:val="000000"/>
                <w:sz w:val="17"/>
                <w:szCs w:val="17"/>
                <w:lang w:val="en-US"/>
              </w:rPr>
              <w:fldChar w:fldCharType="begin">
                <w:fldData xml:space="preserve">PEVuZE5vdGU+PENpdGU+PEF1dGhvcj5DYXJsc29uPC9BdXRob3I+PFllYXI+MjAyMzwvWWVhcj48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PEVuZE5vdGU+PENpdGU+PEF1dGhvcj5DYXJsc29uPC9BdXRob3I+PFllYXI+MjAyMzwvWWVhcj48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0148EE">
              <w:rPr>
                <w:rFonts w:ascii="Times New Roman" w:hAnsi="Times New Roman" w:cs="Times New Roman"/>
                <w:color w:val="000000"/>
                <w:sz w:val="17"/>
                <w:szCs w:val="17"/>
                <w:lang w:val="en-US"/>
              </w:rPr>
            </w:r>
            <w:r w:rsidRPr="000148EE">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[31]</w:t>
            </w:r>
            <w:r w:rsidRPr="000148EE">
              <w:rPr>
                <w:rFonts w:ascii="Times New Roman" w:hAnsi="Times New Roman" w:cs="Times New Roman"/>
                <w:color w:val="000000"/>
                <w:sz w:val="17"/>
                <w:szCs w:val="17"/>
                <w:lang w:val="en-US"/>
              </w:rPr>
              <w:fldChar w:fldCharType="end"/>
            </w:r>
            <w:r w:rsidR="00C8419B" w:rsidRPr="000148EE">
              <w:rPr>
                <w:rFonts w:ascii="Times New Roman" w:hAnsi="Times New Roman" w:cs="Times New Roman"/>
                <w:color w:val="000000"/>
                <w:sz w:val="17"/>
                <w:szCs w:val="17"/>
                <w:lang w:val="en-US"/>
              </w:rPr>
              <w:br/>
            </w:r>
          </w:p>
        </w:tc>
        <w:tc>
          <w:tcPr>
            <w:tcW w:w="992" w:type="dxa"/>
            <w:tcBorders>
              <w:top w:val="nil"/>
              <w:left w:val="nil"/>
              <w:bottom w:val="nil"/>
              <w:right w:val="nil"/>
            </w:tcBorders>
          </w:tcPr>
          <w:p w14:paraId="2393BFC3" w14:textId="77777777" w:rsidR="00722610" w:rsidRPr="000148EE" w:rsidRDefault="00722610" w:rsidP="00067B84">
            <w:pPr>
              <w:jc w:val="center"/>
              <w:rPr>
                <w:rFonts w:ascii="Times New Roman" w:hAnsi="Times New Roman" w:cs="Times New Roman"/>
                <w:color w:val="000000"/>
                <w:sz w:val="17"/>
                <w:szCs w:val="17"/>
                <w:lang w:val="en-US"/>
              </w:rPr>
            </w:pPr>
            <w:r w:rsidRPr="000148EE">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76306917" w14:textId="77777777" w:rsidR="00722610" w:rsidRPr="000148EE" w:rsidRDefault="00722610" w:rsidP="00067B84">
            <w:pPr>
              <w:jc w:val="center"/>
              <w:rPr>
                <w:rFonts w:ascii="Times New Roman" w:hAnsi="Times New Roman" w:cs="Times New Roman"/>
                <w:sz w:val="17"/>
                <w:szCs w:val="17"/>
                <w:lang w:val="en-US"/>
              </w:rPr>
            </w:pPr>
            <w:r w:rsidRPr="000148EE">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3A3C7B9C" w14:textId="2C39DEE2" w:rsidR="00722610" w:rsidRPr="000148EE" w:rsidRDefault="00722610" w:rsidP="00067B84">
            <w:pPr>
              <w:jc w:val="center"/>
              <w:rPr>
                <w:rFonts w:ascii="Times New Roman" w:hAnsi="Times New Roman" w:cs="Times New Roman"/>
                <w:color w:val="000000"/>
                <w:sz w:val="17"/>
                <w:szCs w:val="17"/>
                <w:lang w:val="en-US"/>
              </w:rPr>
            </w:pPr>
            <w:r w:rsidRPr="000148EE">
              <w:rPr>
                <w:rFonts w:ascii="Times New Roman" w:hAnsi="Times New Roman" w:cs="Times New Roman"/>
                <w:color w:val="000000"/>
                <w:sz w:val="17"/>
                <w:szCs w:val="17"/>
                <w:lang w:val="en-US"/>
              </w:rPr>
              <w:t xml:space="preserve">To determine how </w:t>
            </w:r>
            <w:r w:rsidR="008C4988">
              <w:rPr>
                <w:rFonts w:ascii="Times New Roman" w:hAnsi="Times New Roman" w:cs="Times New Roman"/>
                <w:color w:val="000000"/>
                <w:sz w:val="17"/>
                <w:szCs w:val="17"/>
                <w:lang w:val="en-US"/>
              </w:rPr>
              <w:t>QoL</w:t>
            </w:r>
            <w:r w:rsidRPr="000148EE">
              <w:rPr>
                <w:rFonts w:ascii="Times New Roman" w:hAnsi="Times New Roman" w:cs="Times New Roman"/>
                <w:color w:val="000000"/>
                <w:sz w:val="17"/>
                <w:szCs w:val="17"/>
                <w:lang w:val="en-US"/>
              </w:rPr>
              <w:t xml:space="preserve"> changes over time in childhood CKD</w:t>
            </w:r>
          </w:p>
        </w:tc>
        <w:tc>
          <w:tcPr>
            <w:tcW w:w="567" w:type="dxa"/>
            <w:tcBorders>
              <w:top w:val="nil"/>
              <w:left w:val="nil"/>
              <w:bottom w:val="nil"/>
              <w:right w:val="nil"/>
            </w:tcBorders>
          </w:tcPr>
          <w:p w14:paraId="3D5EEADC" w14:textId="77777777" w:rsidR="00722610" w:rsidRPr="000148EE" w:rsidRDefault="00722610" w:rsidP="00067B84">
            <w:pPr>
              <w:jc w:val="center"/>
              <w:rPr>
                <w:rFonts w:ascii="Times New Roman" w:hAnsi="Times New Roman" w:cs="Times New Roman"/>
                <w:color w:val="000000"/>
                <w:sz w:val="17"/>
                <w:szCs w:val="17"/>
                <w:lang w:val="en-US"/>
              </w:rPr>
            </w:pPr>
            <w:r w:rsidRPr="000148EE">
              <w:rPr>
                <w:rFonts w:ascii="Times New Roman" w:hAnsi="Times New Roman" w:cs="Times New Roman"/>
                <w:color w:val="000000"/>
                <w:sz w:val="17"/>
                <w:szCs w:val="17"/>
                <w:lang w:val="en-US"/>
              </w:rPr>
              <w:t>692</w:t>
            </w:r>
          </w:p>
        </w:tc>
        <w:tc>
          <w:tcPr>
            <w:tcW w:w="567" w:type="dxa"/>
            <w:tcBorders>
              <w:top w:val="nil"/>
              <w:left w:val="nil"/>
              <w:bottom w:val="nil"/>
              <w:right w:val="nil"/>
            </w:tcBorders>
          </w:tcPr>
          <w:p w14:paraId="7D64D5EE" w14:textId="77777777" w:rsidR="00722610" w:rsidRPr="000148EE" w:rsidRDefault="00722610" w:rsidP="00067B84">
            <w:pPr>
              <w:jc w:val="center"/>
              <w:rPr>
                <w:rFonts w:ascii="Times New Roman" w:hAnsi="Times New Roman" w:cs="Times New Roman"/>
                <w:color w:val="000000"/>
                <w:sz w:val="17"/>
                <w:szCs w:val="17"/>
                <w:lang w:val="en-US"/>
              </w:rPr>
            </w:pPr>
            <w:r w:rsidRPr="000148EE">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0700DC3" w14:textId="77777777" w:rsidR="00722610" w:rsidRPr="000148EE" w:rsidRDefault="00722610" w:rsidP="00067B84">
            <w:pPr>
              <w:jc w:val="center"/>
              <w:rPr>
                <w:rFonts w:ascii="Times New Roman" w:hAnsi="Times New Roman" w:cs="Times New Roman"/>
                <w:color w:val="000000"/>
                <w:sz w:val="17"/>
                <w:szCs w:val="17"/>
                <w:lang w:val="en-US"/>
              </w:rPr>
            </w:pPr>
            <w:r w:rsidRPr="000148EE">
              <w:rPr>
                <w:rFonts w:ascii="Times New Roman" w:hAnsi="Times New Roman" w:cs="Times New Roman"/>
                <w:color w:val="000000"/>
                <w:sz w:val="17"/>
                <w:szCs w:val="17"/>
                <w:lang w:val="en-US"/>
              </w:rPr>
              <w:t>CKD n=692</w:t>
            </w:r>
          </w:p>
        </w:tc>
        <w:tc>
          <w:tcPr>
            <w:tcW w:w="851" w:type="dxa"/>
            <w:tcBorders>
              <w:top w:val="nil"/>
              <w:left w:val="nil"/>
              <w:bottom w:val="nil"/>
              <w:right w:val="nil"/>
            </w:tcBorders>
          </w:tcPr>
          <w:p w14:paraId="05CCC6E3" w14:textId="260D3E80" w:rsidR="00722610" w:rsidRPr="000148EE" w:rsidRDefault="000148EE" w:rsidP="00067B84">
            <w:pPr>
              <w:jc w:val="center"/>
              <w:rPr>
                <w:rFonts w:ascii="Times New Roman" w:hAnsi="Times New Roman" w:cs="Times New Roman"/>
                <w:sz w:val="17"/>
                <w:szCs w:val="17"/>
                <w:lang w:val="en-US"/>
              </w:rPr>
            </w:pPr>
            <w:r w:rsidRPr="00175B71">
              <w:rPr>
                <w:rFonts w:ascii="Times New Roman" w:hAnsi="Times New Roman" w:cs="Times New Roman"/>
                <w:sz w:val="17"/>
                <w:szCs w:val="17"/>
                <w:lang w:val="en-US"/>
              </w:rPr>
              <w:t>1-16</w:t>
            </w:r>
          </w:p>
        </w:tc>
        <w:tc>
          <w:tcPr>
            <w:tcW w:w="992" w:type="dxa"/>
            <w:tcBorders>
              <w:top w:val="nil"/>
              <w:left w:val="nil"/>
              <w:bottom w:val="nil"/>
              <w:right w:val="nil"/>
            </w:tcBorders>
          </w:tcPr>
          <w:p w14:paraId="1BF6AC2A" w14:textId="77777777" w:rsidR="00722610" w:rsidRPr="000148EE" w:rsidRDefault="00722610" w:rsidP="00067B84">
            <w:pPr>
              <w:jc w:val="center"/>
              <w:rPr>
                <w:rFonts w:ascii="Times New Roman" w:hAnsi="Times New Roman" w:cs="Times New Roman"/>
                <w:color w:val="000000"/>
                <w:sz w:val="17"/>
                <w:szCs w:val="17"/>
                <w:lang w:val="en-US"/>
              </w:rPr>
            </w:pPr>
            <w:r w:rsidRPr="000148EE">
              <w:rPr>
                <w:rFonts w:ascii="Times New Roman" w:hAnsi="Times New Roman" w:cs="Times New Roman"/>
                <w:color w:val="000000"/>
                <w:sz w:val="17"/>
                <w:szCs w:val="17"/>
                <w:lang w:val="en-US"/>
              </w:rPr>
              <w:t>62</w:t>
            </w:r>
          </w:p>
        </w:tc>
        <w:tc>
          <w:tcPr>
            <w:tcW w:w="992" w:type="dxa"/>
            <w:tcBorders>
              <w:top w:val="nil"/>
              <w:left w:val="nil"/>
              <w:bottom w:val="nil"/>
              <w:right w:val="nil"/>
            </w:tcBorders>
          </w:tcPr>
          <w:p w14:paraId="6137757D" w14:textId="1B6F3B75" w:rsidR="00722610" w:rsidRPr="000148EE" w:rsidRDefault="00722610" w:rsidP="00067B84">
            <w:pPr>
              <w:jc w:val="center"/>
              <w:rPr>
                <w:rFonts w:ascii="Times New Roman" w:hAnsi="Times New Roman" w:cs="Times New Roman"/>
                <w:color w:val="000000"/>
                <w:sz w:val="17"/>
                <w:szCs w:val="17"/>
                <w:lang w:val="en-US"/>
              </w:rPr>
            </w:pPr>
            <w:r w:rsidRPr="000148EE">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7A31906" w14:textId="3D4371F1" w:rsidR="00722610" w:rsidRPr="000148EE" w:rsidRDefault="00722610" w:rsidP="00067B84">
            <w:pPr>
              <w:jc w:val="center"/>
              <w:rPr>
                <w:rFonts w:ascii="Times New Roman" w:hAnsi="Times New Roman" w:cs="Times New Roman"/>
                <w:sz w:val="17"/>
                <w:szCs w:val="17"/>
                <w:lang w:val="en-US"/>
              </w:rPr>
            </w:pPr>
            <w:r w:rsidRPr="000148EE">
              <w:rPr>
                <w:rFonts w:ascii="Times New Roman" w:hAnsi="Times New Roman" w:cs="Times New Roman"/>
                <w:color w:val="000000"/>
                <w:sz w:val="17"/>
                <w:szCs w:val="17"/>
                <w:lang w:val="en-US"/>
              </w:rPr>
              <w:t>PedsQL Generic Core Scales</w:t>
            </w:r>
          </w:p>
        </w:tc>
        <w:tc>
          <w:tcPr>
            <w:tcW w:w="1842" w:type="dxa"/>
            <w:tcBorders>
              <w:top w:val="nil"/>
              <w:left w:val="nil"/>
              <w:bottom w:val="nil"/>
              <w:right w:val="nil"/>
            </w:tcBorders>
          </w:tcPr>
          <w:p w14:paraId="4F23626A" w14:textId="432847C3" w:rsidR="00722610" w:rsidRPr="000148EE"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6608A5C5" w14:textId="689F56CE" w:rsidTr="00175B71">
        <w:tc>
          <w:tcPr>
            <w:tcW w:w="1135" w:type="dxa"/>
            <w:tcBorders>
              <w:top w:val="nil"/>
              <w:left w:val="nil"/>
              <w:bottom w:val="nil"/>
              <w:right w:val="nil"/>
            </w:tcBorders>
          </w:tcPr>
          <w:p w14:paraId="263B931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Cavusoglu</w:t>
            </w:r>
          </w:p>
          <w:p w14:paraId="5686425A" w14:textId="01C6438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2023</w:t>
            </w:r>
            <w:r w:rsidRPr="00B21C7A">
              <w:rPr>
                <w:rFonts w:ascii="Times New Roman" w:hAnsi="Times New Roman" w:cs="Times New Roman"/>
                <w:color w:val="000000"/>
                <w:sz w:val="17"/>
                <w:szCs w:val="17"/>
                <w:lang w:val="en-US"/>
              </w:rPr>
              <w:fldChar w:fldCharType="begin">
                <w:fldData xml:space="preserve">PEVuZE5vdGU+PENpdGU+PEF1dGhvcj5DYXZ1c29nbHU8L0F1dGhvcj48WWVhcj4yMDIzPC9ZZWFy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PEVuZE5vdGU+PENpdGU+PEF1dGhvcj5DYXZ1c29nbHU8L0F1dGhvcj48WWVhcj4yMDIzPC9ZZWFy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[32]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7AC599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Turkey</w:t>
            </w:r>
          </w:p>
        </w:tc>
        <w:tc>
          <w:tcPr>
            <w:tcW w:w="992" w:type="dxa"/>
            <w:tcBorders>
              <w:top w:val="nil"/>
              <w:left w:val="nil"/>
              <w:bottom w:val="nil"/>
              <w:right w:val="nil"/>
            </w:tcBorders>
          </w:tcPr>
          <w:p w14:paraId="29F639C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613FA49" w14:textId="5189303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compare the effects of Nintendo Wii-based exergaming and home-based fun video exercises on functional capacity, muscle strength, physical activity, depression, fatigue, and QoL in pediatric patients</w:t>
            </w:r>
            <w:r w:rsidRPr="00B21C7A">
              <w:rPr>
                <w:rFonts w:ascii="Times New Roman" w:hAnsi="Times New Roman" w:cs="Times New Roman"/>
                <w:color w:val="000000"/>
                <w:sz w:val="17"/>
                <w:szCs w:val="17"/>
                <w:lang w:val="en-US"/>
              </w:rPr>
              <w:br/>
              <w:t>with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7759EA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16</w:t>
            </w:r>
          </w:p>
        </w:tc>
        <w:tc>
          <w:tcPr>
            <w:tcW w:w="567" w:type="dxa"/>
            <w:tcBorders>
              <w:top w:val="nil"/>
              <w:left w:val="nil"/>
              <w:bottom w:val="nil"/>
              <w:right w:val="nil"/>
            </w:tcBorders>
          </w:tcPr>
          <w:p w14:paraId="6655631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4C70FB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n=16</w:t>
            </w:r>
          </w:p>
        </w:tc>
        <w:tc>
          <w:tcPr>
            <w:tcW w:w="851" w:type="dxa"/>
            <w:tcBorders>
              <w:top w:val="nil"/>
              <w:left w:val="nil"/>
              <w:bottom w:val="nil"/>
              <w:right w:val="nil"/>
            </w:tcBorders>
          </w:tcPr>
          <w:p w14:paraId="13B2DFB0" w14:textId="77C5B8E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5 - 18</w:t>
            </w:r>
          </w:p>
        </w:tc>
        <w:tc>
          <w:tcPr>
            <w:tcW w:w="992" w:type="dxa"/>
            <w:tcBorders>
              <w:top w:val="nil"/>
              <w:left w:val="nil"/>
              <w:bottom w:val="nil"/>
              <w:right w:val="nil"/>
            </w:tcBorders>
          </w:tcPr>
          <w:p w14:paraId="503C0E5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Group 1: 62.5 </w:t>
            </w:r>
            <w:r w:rsidRPr="00B21C7A">
              <w:rPr>
                <w:rFonts w:ascii="Times New Roman" w:hAnsi="Times New Roman" w:cs="Times New Roman"/>
                <w:color w:val="000000"/>
                <w:sz w:val="17"/>
                <w:szCs w:val="17"/>
                <w:lang w:val="en-US"/>
              </w:rPr>
              <w:br/>
              <w:t>Group 2: 75</w:t>
            </w:r>
          </w:p>
        </w:tc>
        <w:tc>
          <w:tcPr>
            <w:tcW w:w="992" w:type="dxa"/>
            <w:tcBorders>
              <w:top w:val="nil"/>
              <w:left w:val="nil"/>
              <w:bottom w:val="nil"/>
              <w:right w:val="nil"/>
            </w:tcBorders>
          </w:tcPr>
          <w:p w14:paraId="2AFE4026" w14:textId="1548B79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76EFBBE8" w14:textId="756E90CC" w:rsidR="00722610" w:rsidRPr="00B21C7A" w:rsidRDefault="00C40D16" w:rsidP="00067B84">
            <w:pPr>
              <w:jc w:val="center"/>
              <w:rPr>
                <w:rFonts w:ascii="Times New Roman" w:hAnsi="Times New Roman" w:cs="Times New Roman"/>
                <w:color w:val="000000"/>
                <w:sz w:val="17"/>
                <w:szCs w:val="17"/>
                <w:lang w:val="en-US"/>
              </w:rPr>
            </w:pPr>
            <w:r w:rsidRPr="00B21C7A">
              <w:rPr>
                <w:rFonts w:ascii="Times New Roman" w:hAnsi="Times New Roman" w:cs="Times New Roman"/>
                <w:sz w:val="17"/>
                <w:szCs w:val="17"/>
                <w:lang w:val="en-US"/>
              </w:rPr>
              <w:t>PedsQL 4.0</w:t>
            </w:r>
            <w:r w:rsidR="00722610" w:rsidRPr="00B21C7A">
              <w:rPr>
                <w:rFonts w:ascii="Times New Roman" w:hAnsi="Times New Roman" w:cs="Times New Roman"/>
                <w:color w:val="000000"/>
                <w:sz w:val="17"/>
                <w:szCs w:val="17"/>
                <w:lang w:val="en-US"/>
              </w:rPr>
              <w:br/>
            </w:r>
            <w:r w:rsidR="00722610" w:rsidRPr="00B21C7A">
              <w:rPr>
                <w:rFonts w:ascii="Times New Roman" w:hAnsi="Times New Roman" w:cs="Times New Roman"/>
                <w:color w:val="000000"/>
                <w:sz w:val="17"/>
                <w:szCs w:val="17"/>
                <w:lang w:val="en-US"/>
              </w:rPr>
              <w:br/>
              <w:t>Child depression inventory (CDI)</w:t>
            </w:r>
            <w:r w:rsidR="009818B0">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6E7A4789" w14:textId="283FAFC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p w14:paraId="1AED2AFA" w14:textId="7B55DE80"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Fatigue</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7C65E9C6" w14:textId="6B0204B9" w:rsidTr="00175B71">
        <w:tc>
          <w:tcPr>
            <w:tcW w:w="1135" w:type="dxa"/>
            <w:tcBorders>
              <w:top w:val="nil"/>
              <w:left w:val="nil"/>
              <w:bottom w:val="nil"/>
              <w:right w:val="nil"/>
            </w:tcBorders>
          </w:tcPr>
          <w:p w14:paraId="74CC656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Chan</w:t>
            </w:r>
          </w:p>
          <w:p w14:paraId="605A533D" w14:textId="711DDBE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2022</w:t>
            </w:r>
            <w:r w:rsidRPr="00B21C7A">
              <w:rPr>
                <w:rFonts w:ascii="Times New Roman" w:hAnsi="Times New Roman" w:cs="Times New Roman"/>
                <w:color w:val="000000"/>
                <w:sz w:val="17"/>
                <w:szCs w:val="17"/>
                <w:lang w:val="en-US"/>
              </w:rPr>
              <w:fldChar w:fldCharType="begin">
                <w:fldData xml:space="preserve">PEVuZE5vdGU+PENpdGU+PEF1dGhvcj5DaGFuPC9BdXRob3I+PFllYXI+MjAyMjwvWWVhcj48UmVj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PEVuZE5vdGU+PENpdGU+PEF1dGhvcj5DaGFuPC9BdXRob3I+PFllYXI+MjAyMjwvWWVhcj48UmVj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[33]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43847E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Hong Kong</w:t>
            </w:r>
          </w:p>
        </w:tc>
        <w:tc>
          <w:tcPr>
            <w:tcW w:w="992" w:type="dxa"/>
            <w:tcBorders>
              <w:top w:val="nil"/>
              <w:left w:val="nil"/>
              <w:bottom w:val="nil"/>
              <w:right w:val="nil"/>
            </w:tcBorders>
          </w:tcPr>
          <w:p w14:paraId="7E2BC66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70675AEC" w14:textId="1BE4905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provide prospective data on important clinical outcome measures and evaluate patient QoL among children receiving APD with remote patient monitoring</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817F32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17</w:t>
            </w:r>
          </w:p>
        </w:tc>
        <w:tc>
          <w:tcPr>
            <w:tcW w:w="567" w:type="dxa"/>
            <w:tcBorders>
              <w:top w:val="nil"/>
              <w:left w:val="nil"/>
              <w:bottom w:val="nil"/>
              <w:right w:val="nil"/>
            </w:tcBorders>
          </w:tcPr>
          <w:p w14:paraId="59D86D9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N/A</w:t>
            </w:r>
          </w:p>
        </w:tc>
        <w:tc>
          <w:tcPr>
            <w:tcW w:w="1276" w:type="dxa"/>
            <w:tcBorders>
              <w:top w:val="nil"/>
              <w:left w:val="nil"/>
              <w:bottom w:val="nil"/>
              <w:right w:val="nil"/>
            </w:tcBorders>
          </w:tcPr>
          <w:p w14:paraId="5EF14A2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PD n=17</w:t>
            </w:r>
          </w:p>
        </w:tc>
        <w:tc>
          <w:tcPr>
            <w:tcW w:w="851" w:type="dxa"/>
            <w:tcBorders>
              <w:top w:val="nil"/>
              <w:left w:val="nil"/>
              <w:bottom w:val="nil"/>
              <w:right w:val="nil"/>
            </w:tcBorders>
          </w:tcPr>
          <w:p w14:paraId="69B72750" w14:textId="7C03B51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0 - 18</w:t>
            </w:r>
          </w:p>
        </w:tc>
        <w:tc>
          <w:tcPr>
            <w:tcW w:w="992" w:type="dxa"/>
            <w:tcBorders>
              <w:top w:val="nil"/>
              <w:left w:val="nil"/>
              <w:bottom w:val="nil"/>
              <w:right w:val="nil"/>
            </w:tcBorders>
          </w:tcPr>
          <w:p w14:paraId="326C242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29</w:t>
            </w:r>
          </w:p>
        </w:tc>
        <w:tc>
          <w:tcPr>
            <w:tcW w:w="992" w:type="dxa"/>
            <w:tcBorders>
              <w:top w:val="nil"/>
              <w:left w:val="nil"/>
              <w:bottom w:val="nil"/>
              <w:right w:val="nil"/>
            </w:tcBorders>
          </w:tcPr>
          <w:p w14:paraId="79B3717C" w14:textId="21B71B2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74159E46" w14:textId="4E280A5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PedsQL 3.0 ESRD module</w:t>
            </w:r>
          </w:p>
        </w:tc>
        <w:tc>
          <w:tcPr>
            <w:tcW w:w="1842" w:type="dxa"/>
            <w:tcBorders>
              <w:top w:val="nil"/>
              <w:left w:val="nil"/>
              <w:bottom w:val="nil"/>
              <w:right w:val="nil"/>
            </w:tcBorders>
          </w:tcPr>
          <w:p w14:paraId="03DBEDB8" w14:textId="2845CC76"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795235A" w14:textId="7D6EDA5C" w:rsidTr="00175B71">
        <w:tc>
          <w:tcPr>
            <w:tcW w:w="1135" w:type="dxa"/>
            <w:tcBorders>
              <w:top w:val="nil"/>
              <w:left w:val="nil"/>
              <w:bottom w:val="nil"/>
              <w:right w:val="nil"/>
            </w:tcBorders>
          </w:tcPr>
          <w:p w14:paraId="6CC644FE" w14:textId="01E48A6E"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Chan </w:t>
            </w:r>
            <w:r w:rsidRPr="00B21C7A">
              <w:rPr>
                <w:rFonts w:ascii="Times New Roman" w:hAnsi="Times New Roman" w:cs="Times New Roman"/>
                <w:color w:val="000000"/>
                <w:sz w:val="17"/>
                <w:szCs w:val="17"/>
                <w:lang w:val="en-US"/>
              </w:rPr>
              <w:br/>
              <w:t>2024</w:t>
            </w:r>
            <w:r w:rsidRPr="00B21C7A">
              <w:rPr>
                <w:rFonts w:ascii="Times New Roman" w:hAnsi="Times New Roman" w:cs="Times New Roman"/>
                <w:color w:val="000000"/>
                <w:sz w:val="17"/>
                <w:szCs w:val="17"/>
                <w:lang w:val="en-US"/>
              </w:rPr>
              <w:fldChar w:fldCharType="begin">
                <w:fldData xml:space="preserve">PEVuZE5vdGU+PENpdGU+PEF1dGhvcj5DaGFuPC9BdXRob3I+PFllYXI+MjAyNDwvWWVhcj48UmVj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PEVuZE5vdGU+PENpdGU+PEF1dGhvcj5DaGFuPC9BdXRob3I+PFllYXI+MjAyNDwvWWVhcj48UmVj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[34]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D51AC0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1142383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3473EA2E" w14:textId="293BCBA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the effectiveness of a structured education curriculum for adolescents and young adults with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5DEBA9C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42</w:t>
            </w:r>
          </w:p>
        </w:tc>
        <w:tc>
          <w:tcPr>
            <w:tcW w:w="567" w:type="dxa"/>
            <w:tcBorders>
              <w:top w:val="nil"/>
              <w:left w:val="nil"/>
              <w:bottom w:val="nil"/>
              <w:right w:val="nil"/>
            </w:tcBorders>
          </w:tcPr>
          <w:p w14:paraId="34DCDA3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17AC15D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w:t>
            </w:r>
          </w:p>
        </w:tc>
        <w:tc>
          <w:tcPr>
            <w:tcW w:w="851" w:type="dxa"/>
            <w:tcBorders>
              <w:top w:val="nil"/>
              <w:left w:val="nil"/>
              <w:bottom w:val="nil"/>
              <w:right w:val="nil"/>
            </w:tcBorders>
          </w:tcPr>
          <w:p w14:paraId="3FCDE8B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14 - 17</w:t>
            </w:r>
          </w:p>
        </w:tc>
        <w:tc>
          <w:tcPr>
            <w:tcW w:w="992" w:type="dxa"/>
            <w:tcBorders>
              <w:top w:val="nil"/>
              <w:left w:val="nil"/>
              <w:bottom w:val="nil"/>
              <w:right w:val="nil"/>
            </w:tcBorders>
          </w:tcPr>
          <w:p w14:paraId="59657CA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62</w:t>
            </w:r>
          </w:p>
        </w:tc>
        <w:tc>
          <w:tcPr>
            <w:tcW w:w="992" w:type="dxa"/>
            <w:tcBorders>
              <w:top w:val="nil"/>
              <w:left w:val="nil"/>
              <w:bottom w:val="nil"/>
              <w:right w:val="nil"/>
            </w:tcBorders>
          </w:tcPr>
          <w:p w14:paraId="256B4FFC" w14:textId="0898989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0E83710" w14:textId="2109B60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Transition Readiness Assessment Questionnaire (TRAQ)</w:t>
            </w:r>
            <w:r w:rsidR="00C8419B">
              <w:rPr>
                <w:rFonts w:ascii="Times New Roman" w:hAnsi="Times New Roman" w:cs="Times New Roman"/>
                <w:sz w:val="17"/>
                <w:szCs w:val="17"/>
                <w:lang w:val="en-US"/>
              </w:rPr>
              <w:br/>
            </w:r>
          </w:p>
        </w:tc>
        <w:tc>
          <w:tcPr>
            <w:tcW w:w="1842" w:type="dxa"/>
            <w:tcBorders>
              <w:top w:val="nil"/>
              <w:left w:val="nil"/>
              <w:bottom w:val="nil"/>
              <w:right w:val="nil"/>
            </w:tcBorders>
          </w:tcPr>
          <w:p w14:paraId="2E56E0D9" w14:textId="71FFD00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Transition</w:t>
            </w:r>
            <w:r>
              <w:rPr>
                <w:rFonts w:ascii="Times New Roman" w:hAnsi="Times New Roman" w:cs="Times New Roman"/>
                <w:color w:val="000000"/>
                <w:sz w:val="17"/>
                <w:szCs w:val="17"/>
                <w:lang w:val="en-US"/>
              </w:rPr>
              <w:t>/coping</w:t>
            </w:r>
          </w:p>
        </w:tc>
      </w:tr>
      <w:tr w:rsidR="009B6717" w:rsidRPr="00B21C7A" w14:paraId="41F508EF" w14:textId="6640DFD7" w:rsidTr="00175B71">
        <w:tc>
          <w:tcPr>
            <w:tcW w:w="1135" w:type="dxa"/>
            <w:tcBorders>
              <w:top w:val="nil"/>
              <w:left w:val="nil"/>
              <w:bottom w:val="nil"/>
              <w:right w:val="nil"/>
            </w:tcBorders>
          </w:tcPr>
          <w:p w14:paraId="7F79F28E" w14:textId="0284BB0A"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Cheung 2015</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&lt;EndNote&gt;&lt;Cite&gt;&lt;Author&gt;Cheung&lt;/Author&gt;&lt;Year&gt;2015&lt;/Year&gt;&lt;RecNum&gt;324&lt;/RecNum&gt;&lt;DisplayText&gt;[35]&lt;/DisplayText&gt;&lt;record&gt;&lt;rec-number&gt;324&lt;/rec-number&gt;&lt;foreign-keys&gt;&lt;key app="EN" db-id="a5awaea9gwatsuewtfn5ve5fszrz2drtfe95" timestamp="1748482133"&gt;324&lt;/key&gt;&lt;/foreign-keys&gt;&lt;ref-type name="Journal Article"&gt;17&lt;/ref-type&gt;&lt;contributors&gt;&lt;authors&gt;&lt;author&gt;Cheung, V.&lt;/author&gt;&lt;author&gt;Wertenteil, S.&lt;/author&gt;&lt;author&gt;Sasson, S.&lt;/author&gt;&lt;author&gt;Vento, S.&lt;/author&gt;&lt;author&gt;Kothare, S.&lt;/author&gt;&lt;author&gt;Trachtman, H.&lt;/author&gt;&lt;/authors&gt;&lt;/contributors&gt;&lt;titles&gt;&lt;title&gt;Restless Legs Syndrome in Pediatric Patients With Nephrotic Syndrome&lt;/title&gt;&lt;/titles&gt;&lt;pages&gt;2333794x15585994&lt;/pages&gt;&lt;volume&gt;1&lt;/volume&gt;&lt;dates&gt;&lt;year&gt;2015&lt;/year&gt;&lt;/dates&gt;&lt;isbn&gt;2333-794x&lt;/isbn&gt;&lt;urls&gt;&lt;/urls&gt;&lt;electronic-resource-num&gt;https://doi.org/10.1177/2333794X15585994&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[35]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45B410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3BD969C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1EBCBE4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determine the prevalence of RLS in children with nephrotic syndrome</w:t>
            </w:r>
          </w:p>
        </w:tc>
        <w:tc>
          <w:tcPr>
            <w:tcW w:w="567" w:type="dxa"/>
            <w:tcBorders>
              <w:top w:val="nil"/>
              <w:left w:val="nil"/>
              <w:bottom w:val="nil"/>
              <w:right w:val="nil"/>
            </w:tcBorders>
          </w:tcPr>
          <w:p w14:paraId="49DC9DB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50</w:t>
            </w:r>
          </w:p>
        </w:tc>
        <w:tc>
          <w:tcPr>
            <w:tcW w:w="567" w:type="dxa"/>
            <w:tcBorders>
              <w:top w:val="nil"/>
              <w:left w:val="nil"/>
              <w:bottom w:val="nil"/>
              <w:right w:val="nil"/>
            </w:tcBorders>
          </w:tcPr>
          <w:p w14:paraId="2F9B028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68BC7305" w14:textId="7863273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2095645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3 - 18</w:t>
            </w:r>
          </w:p>
        </w:tc>
        <w:tc>
          <w:tcPr>
            <w:tcW w:w="992" w:type="dxa"/>
            <w:tcBorders>
              <w:top w:val="nil"/>
              <w:left w:val="nil"/>
              <w:bottom w:val="nil"/>
              <w:right w:val="nil"/>
            </w:tcBorders>
          </w:tcPr>
          <w:p w14:paraId="1E36B85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54</w:t>
            </w:r>
          </w:p>
        </w:tc>
        <w:tc>
          <w:tcPr>
            <w:tcW w:w="992" w:type="dxa"/>
            <w:tcBorders>
              <w:top w:val="nil"/>
              <w:left w:val="nil"/>
              <w:bottom w:val="nil"/>
              <w:right w:val="nil"/>
            </w:tcBorders>
          </w:tcPr>
          <w:p w14:paraId="344BBD6C" w14:textId="61224C9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58AEB8D1" w14:textId="1E335363" w:rsidR="00722610" w:rsidRPr="00B21C7A" w:rsidRDefault="00722610" w:rsidP="00C8419B">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Pediatric Emory RLS questionnaire</w:t>
            </w:r>
            <w:r w:rsidR="009818B0">
              <w:rPr>
                <w:rFonts w:ascii="Times New Roman" w:hAnsi="Times New Roman" w:cs="Times New Roman"/>
                <w:sz w:val="17"/>
                <w:szCs w:val="17"/>
                <w:lang w:val="en-US"/>
              </w:rPr>
              <w:br/>
            </w:r>
            <w:r w:rsidR="00C8419B">
              <w:rPr>
                <w:rFonts w:ascii="Times New Roman" w:hAnsi="Times New Roman" w:cs="Times New Roman"/>
                <w:sz w:val="17"/>
                <w:szCs w:val="17"/>
                <w:lang w:val="en-US"/>
              </w:rPr>
              <w:br/>
            </w:r>
            <w:r w:rsidRPr="00B21C7A">
              <w:rPr>
                <w:rFonts w:ascii="Times New Roman" w:hAnsi="Times New Roman" w:cs="Times New Roman"/>
                <w:sz w:val="17"/>
                <w:szCs w:val="17"/>
                <w:lang w:val="en-US"/>
              </w:rPr>
              <w:t>Pediatric Daytime Sleepiness Scale</w:t>
            </w:r>
            <w:r w:rsidR="009818B0">
              <w:rPr>
                <w:rFonts w:ascii="Times New Roman" w:hAnsi="Times New Roman" w:cs="Times New Roman"/>
                <w:sz w:val="17"/>
                <w:szCs w:val="17"/>
                <w:lang w:val="en-US"/>
              </w:rPr>
              <w:br/>
            </w:r>
            <w:r w:rsidR="00C8419B">
              <w:rPr>
                <w:rFonts w:ascii="Times New Roman" w:hAnsi="Times New Roman" w:cs="Times New Roman"/>
                <w:sz w:val="17"/>
                <w:szCs w:val="17"/>
                <w:lang w:val="en-US"/>
              </w:rPr>
              <w:br/>
            </w:r>
            <w:r w:rsidRPr="00B21C7A">
              <w:rPr>
                <w:rFonts w:ascii="Times New Roman" w:hAnsi="Times New Roman" w:cs="Times New Roman"/>
                <w:sz w:val="17"/>
                <w:szCs w:val="17"/>
                <w:lang w:val="en-US"/>
              </w:rPr>
              <w:t>Pediatric Sleep Questionnaire</w:t>
            </w:r>
            <w:r w:rsidR="00C8419B">
              <w:rPr>
                <w:rFonts w:ascii="Times New Roman" w:hAnsi="Times New Roman" w:cs="Times New Roman"/>
                <w:sz w:val="17"/>
                <w:szCs w:val="17"/>
                <w:lang w:val="en-US"/>
              </w:rPr>
              <w:br/>
            </w:r>
          </w:p>
        </w:tc>
        <w:tc>
          <w:tcPr>
            <w:tcW w:w="1842" w:type="dxa"/>
            <w:tcBorders>
              <w:top w:val="nil"/>
              <w:left w:val="nil"/>
              <w:bottom w:val="nil"/>
              <w:right w:val="nil"/>
            </w:tcBorders>
          </w:tcPr>
          <w:p w14:paraId="58A7E6A2" w14:textId="235C96D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Sleep</w:t>
            </w:r>
          </w:p>
        </w:tc>
      </w:tr>
      <w:tr w:rsidR="009B6717" w:rsidRPr="00B21C7A" w14:paraId="101AEFBE" w14:textId="3AADEDD1" w:rsidTr="00175B71">
        <w:tc>
          <w:tcPr>
            <w:tcW w:w="1135" w:type="dxa"/>
            <w:tcBorders>
              <w:top w:val="nil"/>
              <w:left w:val="nil"/>
              <w:bottom w:val="nil"/>
              <w:right w:val="nil"/>
            </w:tcBorders>
          </w:tcPr>
          <w:p w14:paraId="70649EF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Chien-Ning</w:t>
            </w:r>
          </w:p>
          <w:p w14:paraId="5F32C038" w14:textId="5B8412D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2018</w:t>
            </w:r>
            <w:r w:rsidRPr="00B21C7A">
              <w:rPr>
                <w:rFonts w:ascii="Times New Roman" w:hAnsi="Times New Roman" w:cs="Times New Roman"/>
                <w:color w:val="000000"/>
                <w:sz w:val="17"/>
                <w:szCs w:val="17"/>
                <w:lang w:val="en-US"/>
              </w:rPr>
              <w:fldChar w:fldCharType="begin">
                <w:fldData xml:space="preserve">PEVuZE5vdGU+PENpdGU+PEF1dGhvcj5DaGllbi1OaW5nPC9BdXRob3I+PFllYXI+MjAxODwvWWVh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PEVuZE5vdGU+PENpdGU+PEF1dGhvcj5DaGllbi1OaW5nPC9BdXRob3I+PFllYXI+MjAxODwvWWVh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[36]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9050C6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Taiwan</w:t>
            </w:r>
          </w:p>
        </w:tc>
        <w:tc>
          <w:tcPr>
            <w:tcW w:w="992" w:type="dxa"/>
            <w:tcBorders>
              <w:top w:val="nil"/>
              <w:left w:val="nil"/>
              <w:bottom w:val="nil"/>
              <w:right w:val="nil"/>
            </w:tcBorders>
          </w:tcPr>
          <w:p w14:paraId="11BA4A2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2BC6A01" w14:textId="18C19D5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(i) To assess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pediatric patients with mild-to-moderate CKD states as measured by the visual analogue scale and descriptive system of the EQ-5D-Y (ii) To investigate the validity and reliability of Taiwanese version of EQ-5D-Y.</w:t>
            </w:r>
            <w:r>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13B710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68</w:t>
            </w:r>
          </w:p>
        </w:tc>
        <w:tc>
          <w:tcPr>
            <w:tcW w:w="567" w:type="dxa"/>
            <w:tcBorders>
              <w:top w:val="nil"/>
              <w:left w:val="nil"/>
              <w:bottom w:val="nil"/>
              <w:right w:val="nil"/>
            </w:tcBorders>
          </w:tcPr>
          <w:p w14:paraId="606C942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407D72B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n=68</w:t>
            </w:r>
          </w:p>
        </w:tc>
        <w:tc>
          <w:tcPr>
            <w:tcW w:w="851" w:type="dxa"/>
            <w:tcBorders>
              <w:top w:val="nil"/>
              <w:left w:val="nil"/>
              <w:bottom w:val="nil"/>
              <w:right w:val="nil"/>
            </w:tcBorders>
          </w:tcPr>
          <w:p w14:paraId="27A7B3A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7 - 18</w:t>
            </w:r>
          </w:p>
        </w:tc>
        <w:tc>
          <w:tcPr>
            <w:tcW w:w="992" w:type="dxa"/>
            <w:tcBorders>
              <w:top w:val="nil"/>
              <w:left w:val="nil"/>
              <w:bottom w:val="nil"/>
              <w:right w:val="nil"/>
            </w:tcBorders>
          </w:tcPr>
          <w:p w14:paraId="67A3ABD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64.70</w:t>
            </w:r>
          </w:p>
        </w:tc>
        <w:tc>
          <w:tcPr>
            <w:tcW w:w="992" w:type="dxa"/>
            <w:tcBorders>
              <w:top w:val="nil"/>
              <w:left w:val="nil"/>
              <w:bottom w:val="nil"/>
              <w:right w:val="nil"/>
            </w:tcBorders>
          </w:tcPr>
          <w:p w14:paraId="0D051ED8" w14:textId="7BE0389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187D0AFB" w14:textId="2E2503E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EQ-5D-Y</w:t>
            </w:r>
          </w:p>
        </w:tc>
        <w:tc>
          <w:tcPr>
            <w:tcW w:w="1842" w:type="dxa"/>
            <w:tcBorders>
              <w:top w:val="nil"/>
              <w:left w:val="nil"/>
              <w:bottom w:val="nil"/>
              <w:right w:val="nil"/>
            </w:tcBorders>
          </w:tcPr>
          <w:p w14:paraId="2889457F" w14:textId="56BED219"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2EAD8019" w14:textId="0C9ED989" w:rsidTr="00175B71">
        <w:tc>
          <w:tcPr>
            <w:tcW w:w="1135" w:type="dxa"/>
            <w:tcBorders>
              <w:top w:val="nil"/>
              <w:left w:val="nil"/>
              <w:bottom w:val="nil"/>
              <w:right w:val="nil"/>
            </w:tcBorders>
          </w:tcPr>
          <w:p w14:paraId="74C5E8B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Clark</w:t>
            </w:r>
          </w:p>
          <w:p w14:paraId="677D18AE" w14:textId="2DB66C2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2016</w:t>
            </w:r>
            <w:r w:rsidRPr="00B21C7A">
              <w:rPr>
                <w:rFonts w:ascii="Times New Roman" w:hAnsi="Times New Roman" w:cs="Times New Roman"/>
                <w:color w:val="000000"/>
                <w:sz w:val="17"/>
                <w:szCs w:val="17"/>
                <w:lang w:val="en-US"/>
              </w:rPr>
              <w:fldChar w:fldCharType="begin">
                <w:fldData xml:space="preserve">PEVuZE5vdGU+PENpdGU+PEF1dGhvcj5DbGFyazwvQXV0aG9yPjxZZWFyPjIwMTY8L1llYXI+PFJl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PEVuZE5vdGU+PENpdGU+PEF1dGhvcj5DbGFyazwvQXV0aG9yPjxZZWFyPjIwMTY8L1llYXI+PFJl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[37]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528BC9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46D74CC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CA99EC0" w14:textId="731CC69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examine self-reported physical activity and screen time in adolescents with CKD in comparison with healthy peers and to characterize changes in physical activity and screen time with progression of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23BFC8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224</w:t>
            </w:r>
          </w:p>
        </w:tc>
        <w:tc>
          <w:tcPr>
            <w:tcW w:w="567" w:type="dxa"/>
            <w:tcBorders>
              <w:top w:val="nil"/>
              <w:left w:val="nil"/>
              <w:bottom w:val="nil"/>
              <w:right w:val="nil"/>
            </w:tcBorders>
          </w:tcPr>
          <w:p w14:paraId="7253732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06765EA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n=224</w:t>
            </w:r>
          </w:p>
        </w:tc>
        <w:tc>
          <w:tcPr>
            <w:tcW w:w="851" w:type="dxa"/>
            <w:tcBorders>
              <w:top w:val="nil"/>
              <w:left w:val="nil"/>
              <w:bottom w:val="nil"/>
              <w:right w:val="nil"/>
            </w:tcBorders>
          </w:tcPr>
          <w:p w14:paraId="061A6705" w14:textId="5551E3F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12 - 18</w:t>
            </w:r>
          </w:p>
        </w:tc>
        <w:tc>
          <w:tcPr>
            <w:tcW w:w="992" w:type="dxa"/>
            <w:tcBorders>
              <w:top w:val="nil"/>
              <w:left w:val="nil"/>
              <w:bottom w:val="nil"/>
              <w:right w:val="nil"/>
            </w:tcBorders>
          </w:tcPr>
          <w:p w14:paraId="3DEED45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60</w:t>
            </w:r>
          </w:p>
        </w:tc>
        <w:tc>
          <w:tcPr>
            <w:tcW w:w="992" w:type="dxa"/>
            <w:tcBorders>
              <w:top w:val="nil"/>
              <w:left w:val="nil"/>
              <w:bottom w:val="nil"/>
              <w:right w:val="nil"/>
            </w:tcBorders>
          </w:tcPr>
          <w:p w14:paraId="0E54661F" w14:textId="68DCC4B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6DE714D" w14:textId="69D7907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Physical activity and screen time questionnaire (modelled after the United States Centers for Disease Control National Health and Nutrition Examination Survey (NHANES) questionnaire)</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4638F5FC" w14:textId="77777777" w:rsidR="00722610"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Physical activity</w:t>
            </w:r>
          </w:p>
          <w:p w14:paraId="02587897" w14:textId="718EF6B3" w:rsidR="00722610" w:rsidRPr="00B21C7A" w:rsidRDefault="00722610" w:rsidP="00067B84">
            <w:pPr>
              <w:jc w:val="center"/>
              <w:rPr>
                <w:rFonts w:ascii="Times New Roman" w:hAnsi="Times New Roman" w:cs="Times New Roman"/>
                <w:color w:val="000000"/>
                <w:sz w:val="17"/>
                <w:szCs w:val="17"/>
                <w:lang w:val="en-US"/>
              </w:rPr>
            </w:pPr>
          </w:p>
        </w:tc>
      </w:tr>
      <w:tr w:rsidR="009B6717" w:rsidRPr="00B21C7A" w14:paraId="3FC7ACB5" w14:textId="78B30B42" w:rsidTr="00175B71">
        <w:tc>
          <w:tcPr>
            <w:tcW w:w="1135" w:type="dxa"/>
            <w:tcBorders>
              <w:top w:val="nil"/>
              <w:left w:val="nil"/>
              <w:bottom w:val="nil"/>
              <w:right w:val="nil"/>
            </w:tcBorders>
          </w:tcPr>
          <w:p w14:paraId="511812D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Clave</w:t>
            </w:r>
          </w:p>
          <w:p w14:paraId="239811E2" w14:textId="3A285C8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2019</w:t>
            </w:r>
            <w:r w:rsidRPr="00B21C7A">
              <w:rPr>
                <w:rFonts w:ascii="Times New Roman" w:hAnsi="Times New Roman" w:cs="Times New Roman"/>
                <w:color w:val="000000"/>
                <w:sz w:val="17"/>
                <w:szCs w:val="17"/>
                <w:lang w:val="en-US"/>
              </w:rPr>
              <w:fldChar w:fldCharType="begin">
                <w:fldData xml:space="preserve">PEVuZE5vdGU+PENpdGU+PEF1dGhvcj5DbGF2w6k8L0F1dGhvcj48WWVhcj4yMDE5PC9ZZWFyPjxS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PEVuZE5vdGU+PENpdGU+PEF1dGhvcj5DbGF2w6k8L0F1dGhvcj48WWVhcj4yMDE5PC9ZZWFyPjxS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[38]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BF2D90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France</w:t>
            </w:r>
          </w:p>
        </w:tc>
        <w:tc>
          <w:tcPr>
            <w:tcW w:w="992" w:type="dxa"/>
            <w:tcBorders>
              <w:top w:val="nil"/>
              <w:left w:val="nil"/>
              <w:bottom w:val="nil"/>
              <w:right w:val="nil"/>
            </w:tcBorders>
          </w:tcPr>
          <w:p w14:paraId="4E7CB7C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21A3767C" w14:textId="234E80A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describe the QoL of adolescents initiating HD, to determine the factors associated with QoL, and to assess coping strategies and their impact on QoL</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7052C1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32</w:t>
            </w:r>
          </w:p>
        </w:tc>
        <w:tc>
          <w:tcPr>
            <w:tcW w:w="567" w:type="dxa"/>
            <w:tcBorders>
              <w:top w:val="nil"/>
              <w:left w:val="nil"/>
              <w:bottom w:val="nil"/>
              <w:right w:val="nil"/>
            </w:tcBorders>
          </w:tcPr>
          <w:p w14:paraId="3C786AC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2A555F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 n=32</w:t>
            </w:r>
          </w:p>
        </w:tc>
        <w:tc>
          <w:tcPr>
            <w:tcW w:w="851" w:type="dxa"/>
            <w:tcBorders>
              <w:top w:val="nil"/>
              <w:left w:val="nil"/>
              <w:bottom w:val="nil"/>
              <w:right w:val="nil"/>
            </w:tcBorders>
          </w:tcPr>
          <w:p w14:paraId="4BE0DB39" w14:textId="1E5D9E1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11 - 17</w:t>
            </w:r>
          </w:p>
        </w:tc>
        <w:tc>
          <w:tcPr>
            <w:tcW w:w="992" w:type="dxa"/>
            <w:tcBorders>
              <w:top w:val="nil"/>
              <w:left w:val="nil"/>
              <w:bottom w:val="nil"/>
              <w:right w:val="nil"/>
            </w:tcBorders>
          </w:tcPr>
          <w:p w14:paraId="0C46ED6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62.5</w:t>
            </w:r>
          </w:p>
        </w:tc>
        <w:tc>
          <w:tcPr>
            <w:tcW w:w="992" w:type="dxa"/>
            <w:tcBorders>
              <w:top w:val="nil"/>
              <w:left w:val="nil"/>
              <w:bottom w:val="nil"/>
              <w:right w:val="nil"/>
            </w:tcBorders>
          </w:tcPr>
          <w:p w14:paraId="180E5E24" w14:textId="7873241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7A3E36C2" w14:textId="67306FE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Vécu et Santé Perçue de l’Adolescent” (VSP-A)</w:t>
            </w:r>
            <w:r w:rsidR="009818B0">
              <w:rPr>
                <w:rFonts w:ascii="Times New Roman" w:hAnsi="Times New Roman" w:cs="Times New Roman"/>
                <w:color w:val="000000"/>
                <w:sz w:val="17"/>
                <w:szCs w:val="17"/>
                <w:lang w:val="en-US"/>
              </w:rPr>
              <w:br/>
            </w:r>
            <w:r w:rsidR="00F538C5">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t>Kidcope</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62648DDB" w14:textId="149B274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5461D657" w14:textId="7E17EE19" w:rsidTr="00175B71">
        <w:tc>
          <w:tcPr>
            <w:tcW w:w="1135" w:type="dxa"/>
            <w:tcBorders>
              <w:top w:val="nil"/>
              <w:left w:val="single" w:sz="4" w:space="0" w:color="FFFFFF" w:themeColor="background1"/>
              <w:bottom w:val="single" w:sz="4" w:space="0" w:color="FFFFFF" w:themeColor="background1"/>
              <w:right w:val="single" w:sz="4" w:space="0" w:color="FFFFFF" w:themeColor="background1"/>
            </w:tcBorders>
          </w:tcPr>
          <w:p w14:paraId="6A397BB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Coleman</w:t>
            </w:r>
          </w:p>
          <w:p w14:paraId="3A4CCF49" w14:textId="17A0BB8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2002</w:t>
            </w:r>
            <w:r w:rsidRPr="00B21C7A">
              <w:rPr>
                <w:rFonts w:ascii="Times New Roman" w:hAnsi="Times New Roman" w:cs="Times New Roman"/>
                <w:color w:val="000000"/>
                <w:sz w:val="17"/>
                <w:szCs w:val="17"/>
                <w:lang w:val="en-US"/>
              </w:rPr>
              <w:fldChar w:fldCharType="begin">
                <w:fldData xml:space="preserve">PEVuZE5vdGU+PENpdGU+PEF1dGhvcj5Db2xlbWFuPC9BdXRob3I+PFllYXI+MjAwMjwvWWVhcj48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PEVuZE5vdGU+PENpdGU+PEF1dGhvcj5Db2xlbWFuPC9BdXRob3I+PFllYXI+MjAwMjwvWWVhcj48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[39]</w:t>
            </w:r>
            <w:r w:rsidRPr="00B21C7A">
              <w:rPr>
                <w:rFonts w:ascii="Times New Roman" w:hAnsi="Times New Roman" w:cs="Times New Roman"/>
                <w:color w:val="000000"/>
                <w:sz w:val="17"/>
                <w:szCs w:val="17"/>
                <w:lang w:val="en-US"/>
              </w:rPr>
              <w:fldChar w:fldCharType="end"/>
            </w:r>
          </w:p>
        </w:tc>
        <w:tc>
          <w:tcPr>
            <w:tcW w:w="992" w:type="dxa"/>
            <w:tcBorders>
              <w:top w:val="nil"/>
              <w:left w:val="single" w:sz="4" w:space="0" w:color="FFFFFF" w:themeColor="background1"/>
              <w:bottom w:val="single" w:sz="4" w:space="0" w:color="FFFFFF" w:themeColor="background1"/>
              <w:right w:val="single" w:sz="4" w:space="0" w:color="FFFFFF" w:themeColor="background1"/>
            </w:tcBorders>
          </w:tcPr>
          <w:p w14:paraId="2FB9044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UK</w:t>
            </w:r>
          </w:p>
        </w:tc>
        <w:tc>
          <w:tcPr>
            <w:tcW w:w="992" w:type="dxa"/>
            <w:tcBorders>
              <w:top w:val="nil"/>
              <w:left w:val="single" w:sz="4" w:space="0" w:color="FFFFFF" w:themeColor="background1"/>
              <w:bottom w:val="single" w:sz="4" w:space="0" w:color="FFFFFF" w:themeColor="background1"/>
              <w:right w:val="single" w:sz="4" w:space="0" w:color="FFFFFF" w:themeColor="background1"/>
            </w:tcBorders>
          </w:tcPr>
          <w:p w14:paraId="67E4F83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single" w:sz="4" w:space="0" w:color="FFFFFF" w:themeColor="background1"/>
              <w:bottom w:val="single" w:sz="4" w:space="0" w:color="FFFFFF" w:themeColor="background1"/>
              <w:right w:val="single" w:sz="4" w:space="0" w:color="FFFFFF" w:themeColor="background1"/>
            </w:tcBorders>
          </w:tcPr>
          <w:p w14:paraId="5612740C" w14:textId="0EE3A50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compare a newly formulated renal-specific micronutrient supplement with Ketovite tablets in children with CKD or on chronic PD and HD</w:t>
            </w:r>
            <w:r w:rsidRPr="00B21C7A">
              <w:rPr>
                <w:rFonts w:ascii="Times New Roman" w:hAnsi="Times New Roman" w:cs="Times New Roman"/>
                <w:color w:val="000000"/>
                <w:sz w:val="17"/>
                <w:szCs w:val="17"/>
                <w:lang w:val="en-US"/>
              </w:rPr>
              <w:br/>
            </w:r>
          </w:p>
        </w:tc>
        <w:tc>
          <w:tcPr>
            <w:tcW w:w="567" w:type="dxa"/>
            <w:tcBorders>
              <w:top w:val="nil"/>
              <w:left w:val="single" w:sz="4" w:space="0" w:color="FFFFFF" w:themeColor="background1"/>
              <w:bottom w:val="single" w:sz="4" w:space="0" w:color="FFFFFF" w:themeColor="background1"/>
              <w:right w:val="single" w:sz="4" w:space="0" w:color="FFFFFF" w:themeColor="background1"/>
            </w:tcBorders>
          </w:tcPr>
          <w:p w14:paraId="1CFAE10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14</w:t>
            </w:r>
          </w:p>
        </w:tc>
        <w:tc>
          <w:tcPr>
            <w:tcW w:w="567" w:type="dxa"/>
            <w:tcBorders>
              <w:top w:val="nil"/>
              <w:left w:val="single" w:sz="4" w:space="0" w:color="FFFFFF" w:themeColor="background1"/>
              <w:bottom w:val="single" w:sz="4" w:space="0" w:color="FFFFFF" w:themeColor="background1"/>
              <w:right w:val="single" w:sz="4" w:space="0" w:color="FFFFFF" w:themeColor="background1"/>
            </w:tcBorders>
          </w:tcPr>
          <w:p w14:paraId="5F9890C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single" w:sz="4" w:space="0" w:color="FFFFFF" w:themeColor="background1"/>
              <w:bottom w:val="single" w:sz="4" w:space="0" w:color="FFFFFF" w:themeColor="background1"/>
              <w:right w:val="single" w:sz="4" w:space="0" w:color="FFFFFF" w:themeColor="background1"/>
            </w:tcBorders>
          </w:tcPr>
          <w:p w14:paraId="7AF61E9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n=11</w:t>
            </w:r>
            <w:r w:rsidRPr="00B21C7A">
              <w:rPr>
                <w:rFonts w:ascii="Times New Roman" w:hAnsi="Times New Roman" w:cs="Times New Roman"/>
                <w:color w:val="000000"/>
                <w:sz w:val="17"/>
                <w:szCs w:val="17"/>
                <w:lang w:val="en-US"/>
              </w:rPr>
              <w:br/>
              <w:t>CPD n=2</w:t>
            </w:r>
            <w:r w:rsidRPr="00B21C7A">
              <w:rPr>
                <w:rFonts w:ascii="Times New Roman" w:hAnsi="Times New Roman" w:cs="Times New Roman"/>
                <w:color w:val="000000"/>
                <w:sz w:val="17"/>
                <w:szCs w:val="17"/>
                <w:lang w:val="en-US"/>
              </w:rPr>
              <w:br/>
              <w:t>HD n=2</w:t>
            </w:r>
          </w:p>
        </w:tc>
        <w:tc>
          <w:tcPr>
            <w:tcW w:w="851" w:type="dxa"/>
            <w:tcBorders>
              <w:top w:val="nil"/>
              <w:left w:val="single" w:sz="4" w:space="0" w:color="FFFFFF" w:themeColor="background1"/>
              <w:bottom w:val="single" w:sz="4" w:space="0" w:color="FFFFFF" w:themeColor="background1"/>
              <w:right w:val="single" w:sz="4" w:space="0" w:color="FFFFFF" w:themeColor="background1"/>
            </w:tcBorders>
          </w:tcPr>
          <w:p w14:paraId="4EFF947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1.1 -16</w:t>
            </w:r>
          </w:p>
        </w:tc>
        <w:tc>
          <w:tcPr>
            <w:tcW w:w="992" w:type="dxa"/>
            <w:tcBorders>
              <w:top w:val="nil"/>
              <w:left w:val="single" w:sz="4" w:space="0" w:color="FFFFFF" w:themeColor="background1"/>
              <w:bottom w:val="single" w:sz="4" w:space="0" w:color="FFFFFF" w:themeColor="background1"/>
              <w:right w:val="single" w:sz="4" w:space="0" w:color="FFFFFF" w:themeColor="background1"/>
            </w:tcBorders>
          </w:tcPr>
          <w:p w14:paraId="3DEE7EF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single" w:sz="4" w:space="0" w:color="FFFFFF" w:themeColor="background1"/>
              <w:bottom w:val="single" w:sz="4" w:space="0" w:color="FFFFFF" w:themeColor="background1"/>
              <w:right w:val="single" w:sz="4" w:space="0" w:color="FFFFFF" w:themeColor="background1"/>
            </w:tcBorders>
          </w:tcPr>
          <w:p w14:paraId="0189308F" w14:textId="5DCBB47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single" w:sz="4" w:space="0" w:color="FFFFFF" w:themeColor="background1"/>
              <w:bottom w:val="single" w:sz="4" w:space="0" w:color="FFFFFF" w:themeColor="background1"/>
              <w:right w:val="single" w:sz="4" w:space="0" w:color="FFFFFF" w:themeColor="background1"/>
            </w:tcBorders>
          </w:tcPr>
          <w:p w14:paraId="0718903B" w14:textId="18F97D90"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Questionnaires on palatability, acceptability, and ease of administration </w:t>
            </w:r>
            <w:r>
              <w:rPr>
                <w:rFonts w:ascii="Times New Roman" w:hAnsi="Times New Roman" w:cs="Times New Roman"/>
                <w:color w:val="000000"/>
                <w:sz w:val="17"/>
                <w:szCs w:val="17"/>
                <w:lang w:val="en-US"/>
              </w:rPr>
              <w:t>of medications</w:t>
            </w:r>
            <w:r w:rsidRPr="00B21C7A">
              <w:rPr>
                <w:rFonts w:ascii="Times New Roman" w:hAnsi="Times New Roman" w:cs="Times New Roman"/>
                <w:color w:val="000000"/>
                <w:sz w:val="17"/>
                <w:szCs w:val="17"/>
                <w:lang w:val="en-US"/>
              </w:rPr>
              <w:br/>
            </w:r>
          </w:p>
        </w:tc>
        <w:tc>
          <w:tcPr>
            <w:tcW w:w="1842" w:type="dxa"/>
            <w:tcBorders>
              <w:top w:val="nil"/>
              <w:left w:val="single" w:sz="4" w:space="0" w:color="FFFFFF" w:themeColor="background1"/>
              <w:bottom w:val="single" w:sz="4" w:space="0" w:color="FFFFFF" w:themeColor="background1"/>
              <w:right w:val="single" w:sz="4" w:space="0" w:color="FFFFFF" w:themeColor="background1"/>
            </w:tcBorders>
          </w:tcPr>
          <w:p w14:paraId="77623233" w14:textId="3652BA3B" w:rsidR="00722610" w:rsidRPr="00B21C7A"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Treatment adherence</w:t>
            </w:r>
          </w:p>
        </w:tc>
      </w:tr>
      <w:tr w:rsidR="009B6717" w:rsidRPr="00B21C7A" w14:paraId="0C0A686D" w14:textId="2AFB5833"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68A1B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Conde Garcia</w:t>
            </w:r>
          </w:p>
          <w:p w14:paraId="711073AB" w14:textId="6F7950B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2010</w:t>
            </w:r>
            <w:r w:rsidRPr="00B21C7A">
              <w:rPr>
                <w:rFonts w:ascii="Times New Roman" w:hAnsi="Times New Roman" w:cs="Times New Roman"/>
                <w:color w:val="000000"/>
                <w:sz w:val="17"/>
                <w:szCs w:val="17"/>
                <w:lang w:val="en-US"/>
              </w:rPr>
              <w:fldChar w:fldCharType="begin">
                <w:fldData xml:space="preserve">PEVuZE5vdGU+PENpdGU+PEF1dGhvcj5Db25kZSBHYXJjw61hPC9BdXRob3I+PFllYXI+MjAxMDwv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PEVuZE5vdGU+PENpdGU+PEF1dGhvcj5Db25kZSBHYXJjw61hPC9BdXRob3I+PFllYXI+MjAxMDwv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[40]</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325BF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Spain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FDC08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D0F488" w14:textId="368117F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identify the difficulties presented by families and patients for correct compliance with treatment in </w:t>
            </w:r>
            <w:r w:rsidR="009818B0" w:rsidRPr="00B21C7A">
              <w:rPr>
                <w:rFonts w:ascii="Times New Roman" w:hAnsi="Times New Roman" w:cs="Times New Roman"/>
                <w:color w:val="000000"/>
                <w:sz w:val="17"/>
                <w:szCs w:val="17"/>
                <w:lang w:val="en-US"/>
              </w:rPr>
              <w:t>pediatric</w:t>
            </w:r>
            <w:r w:rsidRPr="00B21C7A">
              <w:rPr>
                <w:rFonts w:ascii="Times New Roman" w:hAnsi="Times New Roman" w:cs="Times New Roman"/>
                <w:color w:val="000000"/>
                <w:sz w:val="17"/>
                <w:szCs w:val="17"/>
                <w:lang w:val="en-US"/>
              </w:rPr>
              <w:t xml:space="preserve"> recipients of renal transplants</w:t>
            </w:r>
            <w:r w:rsidRPr="00B21C7A">
              <w:rPr>
                <w:rFonts w:ascii="Times New Roman" w:hAnsi="Times New Roman" w:cs="Times New Roman"/>
                <w:color w:val="000000"/>
                <w:sz w:val="17"/>
                <w:szCs w:val="17"/>
                <w:lang w:val="en-US"/>
              </w:rPr>
              <w:br/>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941E34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41</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B97E9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39AE7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n=41</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E5BAC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5 - 18</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3B580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68</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AE0346" w14:textId="6AD7760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C08DBE" w14:textId="0DBED92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Questionnaire designed with closed questions on demographic aspects, knowledge and attitudes to the treatment received, self-sufficiency or dependence in administration, compliance and tiredness of the patient and carer. </w:t>
            </w:r>
            <w:r w:rsidRPr="00B21C7A">
              <w:rPr>
                <w:rFonts w:ascii="Times New Roman" w:hAnsi="Times New Roman" w:cs="Times New Roman"/>
                <w:color w:val="000000"/>
                <w:sz w:val="17"/>
                <w:szCs w:val="17"/>
                <w:lang w:val="en-US"/>
              </w:rPr>
              <w:br/>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600091" w14:textId="1EBF36C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Treatment </w:t>
            </w:r>
            <w:r>
              <w:rPr>
                <w:rFonts w:ascii="Times New Roman" w:hAnsi="Times New Roman" w:cs="Times New Roman"/>
                <w:color w:val="000000"/>
                <w:sz w:val="17"/>
                <w:szCs w:val="17"/>
                <w:lang w:val="en-US"/>
              </w:rPr>
              <w:t>adherence</w:t>
            </w:r>
          </w:p>
        </w:tc>
      </w:tr>
      <w:tr w:rsidR="009B6717" w:rsidRPr="00B21C7A" w14:paraId="115B8FAF" w14:textId="72C1CF21"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54CC2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Craven</w:t>
            </w:r>
          </w:p>
          <w:p w14:paraId="7E27E01B" w14:textId="44BDD12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2023</w:t>
            </w:r>
            <w:r w:rsidRPr="00B21C7A">
              <w:rPr>
                <w:rFonts w:ascii="Times New Roman" w:hAnsi="Times New Roman" w:cs="Times New Roman"/>
                <w:color w:val="000000"/>
                <w:sz w:val="17"/>
                <w:szCs w:val="17"/>
                <w:lang w:val="en-US"/>
              </w:rPr>
              <w:fldChar w:fldCharType="begin">
                <w:fldData xml:space="preserve">PEVuZE5vdGU+PENpdGU+PEF1dGhvcj5DcmF2ZW48L0F1dGhvcj48WWVhcj4yMDIzPC9ZZWFyPjxS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PEVuZE5vdGU+PENpdGU+PEF1dGhvcj5DcmF2ZW48L0F1dGhvcj48WWVhcj4yMDIzPC9ZZWFyPjxS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[41]</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CD6F0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287BA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1CFDBA" w14:textId="37384C0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examine patient- and caregiver-reported factors associated with school absenteeism to help identify modifiable risk factors to optimize school attendance</w:t>
            </w:r>
            <w:r w:rsidRPr="00B21C7A">
              <w:rPr>
                <w:rFonts w:ascii="Times New Roman" w:hAnsi="Times New Roman" w:cs="Times New Roman"/>
                <w:color w:val="000000"/>
                <w:sz w:val="17"/>
                <w:szCs w:val="17"/>
                <w:lang w:val="en-US"/>
              </w:rPr>
              <w:br/>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3EA1A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48</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CCA91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48</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80736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n=48</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D84D9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7 - 18</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26BBB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69</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FCCF38" w14:textId="66D8A05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A692D4" w14:textId="7C305DE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Questionnaire created by study team to examine reasons for absenteeism among children with chronic disease</w:t>
            </w:r>
            <w:r w:rsidRPr="00B21C7A">
              <w:rPr>
                <w:rFonts w:ascii="Times New Roman" w:hAnsi="Times New Roman" w:cs="Times New Roman"/>
                <w:color w:val="000000"/>
                <w:sz w:val="17"/>
                <w:szCs w:val="17"/>
                <w:lang w:val="en-US"/>
              </w:rPr>
              <w:br/>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71098A" w14:textId="28A49BB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School</w:t>
            </w:r>
            <w:r>
              <w:rPr>
                <w:rFonts w:ascii="Times New Roman" w:hAnsi="Times New Roman" w:cs="Times New Roman"/>
                <w:color w:val="000000"/>
                <w:sz w:val="17"/>
                <w:szCs w:val="17"/>
                <w:lang w:val="en-US"/>
              </w:rPr>
              <w:t>ing</w:t>
            </w:r>
          </w:p>
        </w:tc>
      </w:tr>
      <w:tr w:rsidR="009B6717" w:rsidRPr="00B21C7A" w14:paraId="6A4BEA2C" w14:textId="39EB6CEA"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A3D6B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Davis</w:t>
            </w:r>
          </w:p>
          <w:p w14:paraId="286FE010" w14:textId="4A9BF43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2012</w:t>
            </w:r>
            <w:r w:rsidRPr="00B21C7A">
              <w:rPr>
                <w:rFonts w:ascii="Times New Roman" w:hAnsi="Times New Roman" w:cs="Times New Roman"/>
                <w:color w:val="000000"/>
                <w:sz w:val="17"/>
                <w:szCs w:val="17"/>
                <w:lang w:val="en-US"/>
              </w:rPr>
              <w:fldChar w:fldCharType="begin">
                <w:fldData xml:space="preserve">PEVuZE5vdGU+PENpdGU+PEF1dGhvcj5EYXZpczwvQXV0aG9yPjxZZWFyPjIwMTI8L1llYXI+PFJl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==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PEVuZE5vdGU+PENpdGU+PEF1dGhvcj5EYXZpczwvQXV0aG9yPjxZZWFyPjIwMTI8L1llYXI+PFJl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==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[42]</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F397E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 and Canada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17243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D59E75" w14:textId="5A39AF7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define the prevalence of a variety of sleep disturbance symptoms in a large pediatric CKD population and to evaluate whether these symptoms were associated with lower QoL in this unique cohort</w:t>
            </w:r>
            <w:r w:rsidRPr="00B21C7A">
              <w:rPr>
                <w:rFonts w:ascii="Times New Roman" w:hAnsi="Times New Roman" w:cs="Times New Roman"/>
                <w:color w:val="000000"/>
                <w:sz w:val="17"/>
                <w:szCs w:val="17"/>
                <w:lang w:val="en-US"/>
              </w:rPr>
              <w:br/>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2CE31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159</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10DB7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C07CE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HD/PD n=30</w:t>
            </w:r>
            <w:r w:rsidRPr="00B21C7A">
              <w:rPr>
                <w:rFonts w:ascii="Times New Roman" w:hAnsi="Times New Roman" w:cs="Times New Roman"/>
                <w:color w:val="000000"/>
                <w:sz w:val="17"/>
                <w:szCs w:val="17"/>
                <w:lang w:val="en-US"/>
              </w:rPr>
              <w:br/>
              <w:t>Tx n=61</w:t>
            </w:r>
            <w:r w:rsidRPr="00B21C7A">
              <w:rPr>
                <w:rFonts w:ascii="Times New Roman" w:hAnsi="Times New Roman" w:cs="Times New Roman"/>
                <w:color w:val="000000"/>
                <w:sz w:val="17"/>
                <w:szCs w:val="17"/>
                <w:lang w:val="en-US"/>
              </w:rPr>
              <w:br/>
              <w:t>Early CKD n=68</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85BDB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5 - 18</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CB9D4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50.90</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5D5C12" w14:textId="1F8D39A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A20FFB" w14:textId="11820EC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Pediatric modification of the Epworth Sleepiness Scale (ESS)</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Pediatric Sleep Questionnaire (PSQ)</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RLS symptom questionnaire derived from standard criteria for the diagnosis of RLS in children and adolescents</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r>
            <w:r w:rsidR="00C40D16" w:rsidRPr="00B21C7A">
              <w:rPr>
                <w:rFonts w:ascii="Times New Roman" w:hAnsi="Times New Roman" w:cs="Times New Roman"/>
                <w:color w:val="000000"/>
                <w:sz w:val="17"/>
                <w:szCs w:val="17"/>
                <w:lang w:val="en-US"/>
              </w:rPr>
              <w:t>PedsQL 4.0</w:t>
            </w:r>
            <w:r w:rsidRPr="00B21C7A">
              <w:rPr>
                <w:rFonts w:ascii="Times New Roman" w:hAnsi="Times New Roman" w:cs="Times New Roman"/>
                <w:color w:val="000000"/>
                <w:sz w:val="17"/>
                <w:szCs w:val="17"/>
                <w:lang w:val="en-US"/>
              </w:rPr>
              <w:br/>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115B28" w14:textId="1F3E274F"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t>Sleep</w:t>
            </w:r>
          </w:p>
        </w:tc>
      </w:tr>
      <w:tr w:rsidR="009B6717" w:rsidRPr="00B21C7A" w14:paraId="3596120D" w14:textId="71952AA7" w:rsidTr="00175B71">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63799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De Bruyne</w:t>
            </w:r>
          </w:p>
          <w:p w14:paraId="6C3C8D5D" w14:textId="5B806B6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2022</w:t>
            </w:r>
            <w:r w:rsidRPr="00B21C7A">
              <w:rPr>
                <w:rFonts w:ascii="Times New Roman" w:hAnsi="Times New Roman" w:cs="Times New Roman"/>
                <w:color w:val="000000"/>
                <w:sz w:val="17"/>
                <w:szCs w:val="17"/>
                <w:lang w:val="en-US"/>
              </w:rPr>
              <w:fldChar w:fldCharType="begin">
                <w:fldData xml:space="preserve">PEVuZE5vdGU+PENpdGU+PEF1dGhvcj5EZSBCcnV5bmU8L0F1dGhvcj48WWVhcj4yMDIyPC9ZZWFy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PEVuZE5vdGU+PENpdGU+PEF1dGhvcj5EZSBCcnV5bmU8L0F1dGhvcj48WWVhcj4yMDIyPC9ZZWFy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[43]</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081E3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Belgium</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7B564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A9D423" w14:textId="4E3E946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translate the original version of the CKD-specific PedsQL™ 3.0 ESRD Module into a Dutch version and to evaluate its validity and reliability</w:t>
            </w:r>
            <w:r w:rsidRPr="00B21C7A">
              <w:rPr>
                <w:rFonts w:ascii="Times New Roman" w:hAnsi="Times New Roman" w:cs="Times New Roman"/>
                <w:color w:val="000000"/>
                <w:sz w:val="17"/>
                <w:szCs w:val="17"/>
                <w:lang w:val="en-US"/>
              </w:rPr>
              <w:br/>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3BFD3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58</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6EBB5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31</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14E81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 n=2</w:t>
            </w:r>
            <w:r w:rsidRPr="00B21C7A">
              <w:rPr>
                <w:rFonts w:ascii="Times New Roman" w:hAnsi="Times New Roman" w:cs="Times New Roman"/>
                <w:color w:val="000000"/>
                <w:sz w:val="17"/>
                <w:szCs w:val="17"/>
                <w:lang w:val="en-US"/>
              </w:rPr>
              <w:br/>
              <w:t>PD n=2</w:t>
            </w:r>
            <w:r w:rsidRPr="00B21C7A">
              <w:rPr>
                <w:rFonts w:ascii="Times New Roman" w:hAnsi="Times New Roman" w:cs="Times New Roman"/>
                <w:color w:val="000000"/>
                <w:sz w:val="17"/>
                <w:szCs w:val="17"/>
                <w:lang w:val="en-US"/>
              </w:rPr>
              <w:br/>
              <w:t>Early CKD n=54</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17D3F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92C478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66 </w:t>
            </w:r>
            <w:r w:rsidRPr="00B21C7A">
              <w:rPr>
                <w:rFonts w:ascii="Times New Roman" w:hAnsi="Times New Roman" w:cs="Times New Roman"/>
                <w:color w:val="000000"/>
                <w:sz w:val="17"/>
                <w:szCs w:val="17"/>
                <w:lang w:val="en-US"/>
              </w:rPr>
              <w:br/>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C11635" w14:textId="07E966AE"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7DB504" w14:textId="165C56EA" w:rsidR="00722610" w:rsidRPr="00B21C7A" w:rsidRDefault="00C40D16"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PedsQL 4.0</w:t>
            </w:r>
            <w:r w:rsidR="00722610" w:rsidRPr="00B21C7A">
              <w:rPr>
                <w:rFonts w:ascii="Times New Roman" w:hAnsi="Times New Roman" w:cs="Times New Roman"/>
                <w:color w:val="000000"/>
                <w:sz w:val="17"/>
                <w:szCs w:val="17"/>
                <w:lang w:val="en-US"/>
              </w:rPr>
              <w:br/>
            </w:r>
            <w:r w:rsidR="00722610" w:rsidRPr="00B21C7A">
              <w:rPr>
                <w:rFonts w:ascii="Times New Roman" w:hAnsi="Times New Roman" w:cs="Times New Roman"/>
                <w:color w:val="000000"/>
                <w:sz w:val="17"/>
                <w:szCs w:val="17"/>
                <w:lang w:val="en-US"/>
              </w:rPr>
              <w:br/>
              <w:t>PedsQL™ 3.0 End Stage Renal Disease Module</w:t>
            </w:r>
            <w:r w:rsidR="000D5590">
              <w:rPr>
                <w:rFonts w:ascii="Times New Roman" w:hAnsi="Times New Roman" w:cs="Times New Roman"/>
                <w:color w:val="000000"/>
                <w:sz w:val="17"/>
                <w:szCs w:val="17"/>
                <w:lang w:val="en-US"/>
              </w:rPr>
              <w:br/>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0CF921" w14:textId="2E76BFBE"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441166EA" w14:textId="3F281A06" w:rsidTr="00175B71">
        <w:tc>
          <w:tcPr>
            <w:tcW w:w="1135" w:type="dxa"/>
            <w:tcBorders>
              <w:top w:val="single" w:sz="4" w:space="0" w:color="FFFFFF" w:themeColor="background1"/>
              <w:left w:val="nil"/>
              <w:bottom w:val="nil"/>
              <w:right w:val="nil"/>
            </w:tcBorders>
          </w:tcPr>
          <w:p w14:paraId="593F4E0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De Pádua Paz</w:t>
            </w:r>
          </w:p>
          <w:p w14:paraId="6CA0F2BA" w14:textId="5033F8B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2021</w:t>
            </w:r>
            <w:r w:rsidRPr="00B21C7A">
              <w:rPr>
                <w:rFonts w:ascii="Times New Roman" w:hAnsi="Times New Roman" w:cs="Times New Roman"/>
                <w:color w:val="000000"/>
                <w:sz w:val="17"/>
                <w:szCs w:val="17"/>
                <w:lang w:val="en-US"/>
              </w:rPr>
              <w:fldChar w:fldCharType="begin">
                <w:fldData xml:space="preserve">PEVuZE5vdGU+PENpdGU+PEF1dGhvcj5kZSBQw6FkdWEgUGF6PC9BdXRob3I+PFllYXI+MjAyMTwv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PEVuZE5vdGU+PENpdGU+PEF1dGhvcj5kZSBQw6FkdWEgUGF6PC9BdXRob3I+PFllYXI+MjAyMTwv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[44]</w:t>
            </w:r>
            <w:r w:rsidRPr="00B21C7A">
              <w:rPr>
                <w:rFonts w:ascii="Times New Roman" w:hAnsi="Times New Roman" w:cs="Times New Roman"/>
                <w:color w:val="000000"/>
                <w:sz w:val="17"/>
                <w:szCs w:val="17"/>
                <w:lang w:val="en-US"/>
              </w:rPr>
              <w:fldChar w:fldCharType="end"/>
            </w:r>
          </w:p>
        </w:tc>
        <w:tc>
          <w:tcPr>
            <w:tcW w:w="992" w:type="dxa"/>
            <w:tcBorders>
              <w:top w:val="single" w:sz="4" w:space="0" w:color="FFFFFF" w:themeColor="background1"/>
              <w:left w:val="nil"/>
              <w:bottom w:val="nil"/>
              <w:right w:val="nil"/>
            </w:tcBorders>
          </w:tcPr>
          <w:p w14:paraId="758CAC6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Brazil</w:t>
            </w:r>
          </w:p>
        </w:tc>
        <w:tc>
          <w:tcPr>
            <w:tcW w:w="992" w:type="dxa"/>
            <w:tcBorders>
              <w:top w:val="single" w:sz="4" w:space="0" w:color="FFFFFF" w:themeColor="background1"/>
              <w:left w:val="nil"/>
              <w:bottom w:val="nil"/>
              <w:right w:val="nil"/>
            </w:tcBorders>
          </w:tcPr>
          <w:p w14:paraId="30BEB56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single" w:sz="4" w:space="0" w:color="FFFFFF" w:themeColor="background1"/>
              <w:left w:val="nil"/>
              <w:bottom w:val="nil"/>
              <w:right w:val="nil"/>
            </w:tcBorders>
          </w:tcPr>
          <w:p w14:paraId="1F40E225" w14:textId="61C3823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identify main factors associated with child and adolescent access to CKD treatment in Brazil</w:t>
            </w:r>
            <w:r w:rsidRPr="00B21C7A">
              <w:rPr>
                <w:rFonts w:ascii="Times New Roman" w:hAnsi="Times New Roman" w:cs="Times New Roman"/>
                <w:color w:val="000000"/>
                <w:sz w:val="17"/>
                <w:szCs w:val="17"/>
                <w:lang w:val="en-US"/>
              </w:rPr>
              <w:br/>
            </w:r>
          </w:p>
        </w:tc>
        <w:tc>
          <w:tcPr>
            <w:tcW w:w="567" w:type="dxa"/>
            <w:tcBorders>
              <w:top w:val="single" w:sz="4" w:space="0" w:color="FFFFFF" w:themeColor="background1"/>
              <w:left w:val="nil"/>
              <w:bottom w:val="nil"/>
              <w:right w:val="nil"/>
            </w:tcBorders>
          </w:tcPr>
          <w:p w14:paraId="173056B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335</w:t>
            </w:r>
          </w:p>
        </w:tc>
        <w:tc>
          <w:tcPr>
            <w:tcW w:w="567" w:type="dxa"/>
            <w:tcBorders>
              <w:top w:val="single" w:sz="4" w:space="0" w:color="FFFFFF" w:themeColor="background1"/>
              <w:left w:val="nil"/>
              <w:bottom w:val="nil"/>
              <w:right w:val="nil"/>
            </w:tcBorders>
          </w:tcPr>
          <w:p w14:paraId="347CA4C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335</w:t>
            </w:r>
          </w:p>
        </w:tc>
        <w:tc>
          <w:tcPr>
            <w:tcW w:w="1276" w:type="dxa"/>
            <w:tcBorders>
              <w:top w:val="single" w:sz="4" w:space="0" w:color="FFFFFF" w:themeColor="background1"/>
              <w:left w:val="nil"/>
              <w:bottom w:val="nil"/>
              <w:right w:val="nil"/>
            </w:tcBorders>
          </w:tcPr>
          <w:p w14:paraId="2CCADD8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n=335</w:t>
            </w:r>
          </w:p>
        </w:tc>
        <w:tc>
          <w:tcPr>
            <w:tcW w:w="851" w:type="dxa"/>
            <w:tcBorders>
              <w:top w:val="single" w:sz="4" w:space="0" w:color="FFFFFF" w:themeColor="background1"/>
              <w:left w:val="nil"/>
              <w:bottom w:val="nil"/>
              <w:right w:val="nil"/>
            </w:tcBorders>
          </w:tcPr>
          <w:p w14:paraId="7DA27A4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0 - &lt;19</w:t>
            </w:r>
          </w:p>
        </w:tc>
        <w:tc>
          <w:tcPr>
            <w:tcW w:w="992" w:type="dxa"/>
            <w:tcBorders>
              <w:top w:val="single" w:sz="4" w:space="0" w:color="FFFFFF" w:themeColor="background1"/>
              <w:left w:val="nil"/>
              <w:bottom w:val="nil"/>
              <w:right w:val="nil"/>
            </w:tcBorders>
          </w:tcPr>
          <w:p w14:paraId="5D3B0DD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60</w:t>
            </w:r>
          </w:p>
        </w:tc>
        <w:tc>
          <w:tcPr>
            <w:tcW w:w="992" w:type="dxa"/>
            <w:tcBorders>
              <w:top w:val="single" w:sz="4" w:space="0" w:color="FFFFFF" w:themeColor="background1"/>
              <w:left w:val="nil"/>
              <w:bottom w:val="nil"/>
              <w:right w:val="nil"/>
            </w:tcBorders>
          </w:tcPr>
          <w:p w14:paraId="3D8F4647" w14:textId="2014DEB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single" w:sz="4" w:space="0" w:color="FFFFFF" w:themeColor="background1"/>
              <w:left w:val="nil"/>
              <w:bottom w:val="nil"/>
              <w:right w:val="nil"/>
            </w:tcBorders>
          </w:tcPr>
          <w:p w14:paraId="3C87E2B7" w14:textId="3C966E2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Medical Outcomes Study Social Support Survey (MOS)</w:t>
            </w:r>
            <w:r w:rsidR="00D46C8D">
              <w:rPr>
                <w:rFonts w:ascii="Times New Roman" w:hAnsi="Times New Roman" w:cs="Times New Roman"/>
                <w:color w:val="000000"/>
                <w:sz w:val="17"/>
                <w:szCs w:val="17"/>
                <w:lang w:val="en-US"/>
              </w:rPr>
              <w:br/>
            </w:r>
          </w:p>
        </w:tc>
        <w:tc>
          <w:tcPr>
            <w:tcW w:w="1842" w:type="dxa"/>
            <w:tcBorders>
              <w:top w:val="single" w:sz="4" w:space="0" w:color="FFFFFF" w:themeColor="background1"/>
              <w:left w:val="nil"/>
              <w:bottom w:val="nil"/>
              <w:right w:val="nil"/>
            </w:tcBorders>
          </w:tcPr>
          <w:p w14:paraId="6E09965F" w14:textId="4DF5F918" w:rsidR="00722610" w:rsidRPr="00B21C7A"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Access to treatment</w:t>
            </w:r>
          </w:p>
        </w:tc>
      </w:tr>
      <w:tr w:rsidR="009B6717" w:rsidRPr="00B21C7A" w14:paraId="295AFE30" w14:textId="0F944581" w:rsidTr="00175B71">
        <w:tc>
          <w:tcPr>
            <w:tcW w:w="1135" w:type="dxa"/>
            <w:tcBorders>
              <w:top w:val="nil"/>
              <w:left w:val="nil"/>
              <w:bottom w:val="nil"/>
              <w:right w:val="nil"/>
            </w:tcBorders>
          </w:tcPr>
          <w:p w14:paraId="6AA5F01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Demir</w:t>
            </w:r>
          </w:p>
          <w:p w14:paraId="7AF81DA2" w14:textId="6F7E57A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2023</w:t>
            </w:r>
            <w:r w:rsidRPr="00B21C7A">
              <w:rPr>
                <w:rFonts w:ascii="Times New Roman" w:hAnsi="Times New Roman" w:cs="Times New Roman"/>
                <w:color w:val="000000"/>
                <w:sz w:val="17"/>
                <w:szCs w:val="17"/>
                <w:lang w:val="en-US"/>
              </w:rPr>
              <w:fldChar w:fldCharType="begin">
                <w:fldData xml:space="preserve">PEVuZE5vdGU+PENpdGU+PEF1dGhvcj5EZW1pcjwvQXV0aG9yPjxZZWFyPjIwMjM8L1llYXI+PFJl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PEVuZE5vdGU+PENpdGU+PEF1dGhvcj5EZW1pcjwvQXV0aG9yPjxZZWFyPjIwMjM8L1llYXI+PFJl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[45]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B95BF0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Turkey</w:t>
            </w:r>
          </w:p>
        </w:tc>
        <w:tc>
          <w:tcPr>
            <w:tcW w:w="992" w:type="dxa"/>
            <w:tcBorders>
              <w:top w:val="nil"/>
              <w:left w:val="nil"/>
              <w:bottom w:val="nil"/>
              <w:right w:val="nil"/>
            </w:tcBorders>
          </w:tcPr>
          <w:p w14:paraId="5ACEF81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11158AF" w14:textId="7F0BDC7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evaluate the effect of the presence of a psychiatric disorder on the QoL in children and adolescents after kidney transplantation</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1841DD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43</w:t>
            </w:r>
          </w:p>
        </w:tc>
        <w:tc>
          <w:tcPr>
            <w:tcW w:w="567" w:type="dxa"/>
            <w:tcBorders>
              <w:top w:val="nil"/>
              <w:left w:val="nil"/>
              <w:bottom w:val="nil"/>
              <w:right w:val="nil"/>
            </w:tcBorders>
          </w:tcPr>
          <w:p w14:paraId="6479D35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30AE863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n=43</w:t>
            </w:r>
          </w:p>
        </w:tc>
        <w:tc>
          <w:tcPr>
            <w:tcW w:w="851" w:type="dxa"/>
            <w:tcBorders>
              <w:top w:val="nil"/>
              <w:left w:val="nil"/>
              <w:bottom w:val="nil"/>
              <w:right w:val="nil"/>
            </w:tcBorders>
          </w:tcPr>
          <w:p w14:paraId="325F568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6 - 18</w:t>
            </w:r>
          </w:p>
        </w:tc>
        <w:tc>
          <w:tcPr>
            <w:tcW w:w="992" w:type="dxa"/>
            <w:tcBorders>
              <w:top w:val="nil"/>
              <w:left w:val="nil"/>
              <w:bottom w:val="nil"/>
              <w:right w:val="nil"/>
            </w:tcBorders>
          </w:tcPr>
          <w:p w14:paraId="0E883B0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55.80</w:t>
            </w:r>
          </w:p>
        </w:tc>
        <w:tc>
          <w:tcPr>
            <w:tcW w:w="992" w:type="dxa"/>
            <w:tcBorders>
              <w:top w:val="nil"/>
              <w:left w:val="nil"/>
              <w:bottom w:val="nil"/>
              <w:right w:val="nil"/>
            </w:tcBorders>
          </w:tcPr>
          <w:p w14:paraId="1B4CA920" w14:textId="5BB1644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6700EB97" w14:textId="111771D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PedsQL</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Strengths and difficulties questionnaire (SDQ)</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5E403E02" w14:textId="1CA69EC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769CBA9B" w14:textId="676717D3" w:rsidTr="00175B71">
        <w:tc>
          <w:tcPr>
            <w:tcW w:w="1135" w:type="dxa"/>
            <w:tcBorders>
              <w:top w:val="nil"/>
              <w:left w:val="nil"/>
              <w:bottom w:val="nil"/>
              <w:right w:val="nil"/>
            </w:tcBorders>
          </w:tcPr>
          <w:p w14:paraId="22D6345B" w14:textId="77777777" w:rsidR="00722610" w:rsidRPr="00B563B3" w:rsidRDefault="00722610" w:rsidP="00067B84">
            <w:pPr>
              <w:jc w:val="center"/>
              <w:rPr>
                <w:rFonts w:ascii="Times New Roman" w:hAnsi="Times New Roman" w:cs="Times New Roman"/>
                <w:sz w:val="17"/>
                <w:szCs w:val="17"/>
                <w:lang w:val="en-US"/>
              </w:rPr>
            </w:pPr>
            <w:r w:rsidRPr="00B563B3">
              <w:rPr>
                <w:rFonts w:ascii="Times New Roman" w:hAnsi="Times New Roman" w:cs="Times New Roman"/>
                <w:color w:val="000000"/>
                <w:sz w:val="17"/>
                <w:szCs w:val="17"/>
                <w:lang w:val="en-US"/>
              </w:rPr>
              <w:t>DeWalt</w:t>
            </w:r>
          </w:p>
          <w:p w14:paraId="0EA35463" w14:textId="3B5A460E" w:rsidR="00722610" w:rsidRPr="00B563B3" w:rsidRDefault="00722610" w:rsidP="00067B84">
            <w:pPr>
              <w:jc w:val="center"/>
              <w:rPr>
                <w:rFonts w:ascii="Times New Roman" w:hAnsi="Times New Roman" w:cs="Times New Roman"/>
                <w:sz w:val="17"/>
                <w:szCs w:val="17"/>
                <w:lang w:val="en-US"/>
              </w:rPr>
            </w:pPr>
            <w:r w:rsidRPr="00B563B3">
              <w:rPr>
                <w:rFonts w:ascii="Times New Roman" w:hAnsi="Times New Roman" w:cs="Times New Roman"/>
                <w:color w:val="000000"/>
                <w:sz w:val="17"/>
                <w:szCs w:val="17"/>
                <w:lang w:val="en-US"/>
              </w:rPr>
              <w:t>2015</w:t>
            </w:r>
            <w:r w:rsidRPr="00B563B3">
              <w:rPr>
                <w:rFonts w:ascii="Times New Roman" w:hAnsi="Times New Roman" w:cs="Times New Roman"/>
                <w:color w:val="000000"/>
                <w:sz w:val="17"/>
                <w:szCs w:val="17"/>
                <w:lang w:val="en-US"/>
              </w:rPr>
              <w:fldChar w:fldCharType="begin">
                <w:fldData xml:space="preserve">PEVuZE5vdGU+PENpdGU+PEF1dGhvcj5EZVdhbHQ8L0F1dGhvcj48WWVhcj4yMDE1PC9ZZWFyPjxS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PEVuZE5vdGU+PENpdGU+PEF1dGhvcj5EZVdhbHQ8L0F1dGhvcj48WWVhcj4yMDE1PC9ZZWFyPjxS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563B3">
              <w:rPr>
                <w:rFonts w:ascii="Times New Roman" w:hAnsi="Times New Roman" w:cs="Times New Roman"/>
                <w:color w:val="000000"/>
                <w:sz w:val="17"/>
                <w:szCs w:val="17"/>
                <w:lang w:val="en-US"/>
              </w:rPr>
            </w:r>
            <w:r w:rsidRPr="00B563B3">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[46]</w:t>
            </w:r>
            <w:r w:rsidRPr="00B563B3">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AE91ED3" w14:textId="77777777" w:rsidR="00722610" w:rsidRPr="00B563B3" w:rsidRDefault="00722610" w:rsidP="00067B84">
            <w:pPr>
              <w:jc w:val="center"/>
              <w:rPr>
                <w:rFonts w:ascii="Times New Roman" w:hAnsi="Times New Roman" w:cs="Times New Roman"/>
                <w:sz w:val="17"/>
                <w:szCs w:val="17"/>
                <w:lang w:val="en-US"/>
              </w:rPr>
            </w:pPr>
            <w:r w:rsidRPr="00B563B3">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4C505BB8" w14:textId="77777777" w:rsidR="00722610" w:rsidRPr="00B563B3" w:rsidRDefault="00722610" w:rsidP="00067B84">
            <w:pPr>
              <w:jc w:val="center"/>
              <w:rPr>
                <w:rFonts w:ascii="Times New Roman" w:hAnsi="Times New Roman" w:cs="Times New Roman"/>
                <w:sz w:val="17"/>
                <w:szCs w:val="17"/>
                <w:lang w:val="en-US"/>
              </w:rPr>
            </w:pPr>
            <w:r w:rsidRPr="00B563B3">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1DB7E3B" w14:textId="519C5987" w:rsidR="00722610" w:rsidRPr="00B563B3" w:rsidRDefault="00722610" w:rsidP="00067B84">
            <w:pPr>
              <w:jc w:val="center"/>
              <w:rPr>
                <w:rFonts w:ascii="Times New Roman" w:hAnsi="Times New Roman" w:cs="Times New Roman"/>
                <w:sz w:val="17"/>
                <w:szCs w:val="17"/>
                <w:lang w:val="en-US"/>
              </w:rPr>
            </w:pPr>
            <w:r w:rsidRPr="00B563B3">
              <w:rPr>
                <w:rFonts w:ascii="Times New Roman" w:hAnsi="Times New Roman" w:cs="Times New Roman"/>
                <w:color w:val="000000"/>
                <w:sz w:val="17"/>
                <w:szCs w:val="17"/>
                <w:lang w:val="en-US"/>
              </w:rPr>
              <w:t>To conduct a comparative analysis of eight pediatric self-report scales for ages 8-17 years from the NIH PROMIS® in six pediatric chronic health conditions, using indicators of disease severity</w:t>
            </w:r>
            <w:r w:rsidRPr="00B563B3">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C8675DA" w14:textId="77777777" w:rsidR="00722610" w:rsidRPr="00B563B3" w:rsidRDefault="00722610" w:rsidP="00067B84">
            <w:pPr>
              <w:jc w:val="center"/>
              <w:rPr>
                <w:rFonts w:ascii="Times New Roman" w:hAnsi="Times New Roman" w:cs="Times New Roman"/>
                <w:sz w:val="17"/>
                <w:szCs w:val="17"/>
                <w:lang w:val="en-US"/>
              </w:rPr>
            </w:pPr>
            <w:r w:rsidRPr="00B563B3">
              <w:rPr>
                <w:rFonts w:ascii="Times New Roman" w:hAnsi="Times New Roman" w:cs="Times New Roman"/>
                <w:color w:val="000000"/>
                <w:sz w:val="17"/>
                <w:szCs w:val="17"/>
                <w:lang w:val="en-US"/>
              </w:rPr>
              <w:t>384</w:t>
            </w:r>
          </w:p>
        </w:tc>
        <w:tc>
          <w:tcPr>
            <w:tcW w:w="567" w:type="dxa"/>
            <w:tcBorders>
              <w:top w:val="nil"/>
              <w:left w:val="nil"/>
              <w:bottom w:val="nil"/>
              <w:right w:val="nil"/>
            </w:tcBorders>
          </w:tcPr>
          <w:p w14:paraId="6D63EC8E" w14:textId="77777777" w:rsidR="00722610" w:rsidRPr="00B563B3" w:rsidRDefault="00722610" w:rsidP="00067B84">
            <w:pPr>
              <w:jc w:val="center"/>
              <w:rPr>
                <w:rFonts w:ascii="Times New Roman" w:hAnsi="Times New Roman" w:cs="Times New Roman"/>
                <w:sz w:val="17"/>
                <w:szCs w:val="17"/>
                <w:lang w:val="en-US"/>
              </w:rPr>
            </w:pPr>
            <w:r w:rsidRPr="00B563B3">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D7704EA" w14:textId="77777777" w:rsidR="00722610" w:rsidRPr="00B563B3" w:rsidRDefault="00722610" w:rsidP="00067B84">
            <w:pPr>
              <w:jc w:val="center"/>
              <w:rPr>
                <w:rFonts w:ascii="Times New Roman" w:hAnsi="Times New Roman" w:cs="Times New Roman"/>
                <w:color w:val="000000"/>
                <w:sz w:val="17"/>
                <w:szCs w:val="17"/>
                <w:lang w:val="en-US"/>
              </w:rPr>
            </w:pPr>
            <w:r w:rsidRPr="00B563B3">
              <w:rPr>
                <w:rFonts w:ascii="Times New Roman" w:hAnsi="Times New Roman" w:cs="Times New Roman"/>
                <w:color w:val="000000"/>
                <w:sz w:val="17"/>
                <w:szCs w:val="17"/>
                <w:lang w:val="en-US"/>
              </w:rPr>
              <w:t>Early CKD n=384</w:t>
            </w:r>
          </w:p>
        </w:tc>
        <w:tc>
          <w:tcPr>
            <w:tcW w:w="851" w:type="dxa"/>
            <w:tcBorders>
              <w:top w:val="nil"/>
              <w:left w:val="nil"/>
              <w:bottom w:val="nil"/>
              <w:right w:val="nil"/>
            </w:tcBorders>
          </w:tcPr>
          <w:p w14:paraId="4A044C1D" w14:textId="77777777" w:rsidR="00722610" w:rsidRPr="00B563B3" w:rsidRDefault="00722610" w:rsidP="00067B84">
            <w:pPr>
              <w:jc w:val="center"/>
              <w:rPr>
                <w:rFonts w:ascii="Times New Roman" w:hAnsi="Times New Roman" w:cs="Times New Roman"/>
                <w:sz w:val="17"/>
                <w:szCs w:val="17"/>
                <w:lang w:val="en-US"/>
              </w:rPr>
            </w:pPr>
            <w:r w:rsidRPr="00B563B3">
              <w:rPr>
                <w:rFonts w:ascii="Times New Roman" w:hAnsi="Times New Roman" w:cs="Times New Roman"/>
                <w:color w:val="000000"/>
                <w:sz w:val="17"/>
                <w:szCs w:val="17"/>
                <w:lang w:val="en-US"/>
              </w:rPr>
              <w:t>8 - 17</w:t>
            </w:r>
          </w:p>
        </w:tc>
        <w:tc>
          <w:tcPr>
            <w:tcW w:w="992" w:type="dxa"/>
            <w:tcBorders>
              <w:top w:val="nil"/>
              <w:left w:val="nil"/>
              <w:bottom w:val="nil"/>
              <w:right w:val="nil"/>
            </w:tcBorders>
          </w:tcPr>
          <w:p w14:paraId="21E8DCD6" w14:textId="77777777" w:rsidR="00722610" w:rsidRPr="00B563B3" w:rsidRDefault="00722610" w:rsidP="00067B84">
            <w:pPr>
              <w:jc w:val="center"/>
              <w:rPr>
                <w:rFonts w:ascii="Times New Roman" w:hAnsi="Times New Roman" w:cs="Times New Roman"/>
                <w:sz w:val="17"/>
                <w:szCs w:val="17"/>
                <w:lang w:val="en-US"/>
              </w:rPr>
            </w:pPr>
            <w:r w:rsidRPr="00B563B3">
              <w:rPr>
                <w:rFonts w:ascii="Times New Roman" w:hAnsi="Times New Roman" w:cs="Times New Roman"/>
                <w:color w:val="000000"/>
                <w:sz w:val="17"/>
                <w:szCs w:val="17"/>
                <w:lang w:val="en-US"/>
              </w:rPr>
              <w:t>57.80</w:t>
            </w:r>
          </w:p>
        </w:tc>
        <w:tc>
          <w:tcPr>
            <w:tcW w:w="992" w:type="dxa"/>
            <w:tcBorders>
              <w:top w:val="nil"/>
              <w:left w:val="nil"/>
              <w:bottom w:val="nil"/>
              <w:right w:val="nil"/>
            </w:tcBorders>
          </w:tcPr>
          <w:p w14:paraId="7D6CD195" w14:textId="0AD1C1B0" w:rsidR="00722610" w:rsidRPr="00B563B3" w:rsidRDefault="00B563B3" w:rsidP="00067B84">
            <w:pPr>
              <w:jc w:val="center"/>
              <w:rPr>
                <w:rFonts w:ascii="Times New Roman" w:hAnsi="Times New Roman" w:cs="Times New Roman"/>
                <w:color w:val="000000"/>
                <w:sz w:val="17"/>
                <w:szCs w:val="17"/>
                <w:lang w:val="en-US"/>
              </w:rPr>
            </w:pPr>
            <w:r w:rsidRPr="00175B71">
              <w:rPr>
                <w:rFonts w:ascii="Times New Roman" w:hAnsi="Times New Roman" w:cs="Times New Roman"/>
                <w:color w:val="000000"/>
                <w:sz w:val="17"/>
                <w:szCs w:val="17"/>
                <w:lang w:val="en-US"/>
              </w:rPr>
              <w:t>6</w:t>
            </w:r>
          </w:p>
        </w:tc>
        <w:tc>
          <w:tcPr>
            <w:tcW w:w="1985" w:type="dxa"/>
            <w:tcBorders>
              <w:top w:val="nil"/>
              <w:left w:val="nil"/>
              <w:bottom w:val="nil"/>
              <w:right w:val="nil"/>
            </w:tcBorders>
          </w:tcPr>
          <w:p w14:paraId="52B14B25" w14:textId="2C00282C" w:rsidR="00722610" w:rsidRPr="00B563B3" w:rsidRDefault="00722610" w:rsidP="00067B84">
            <w:pPr>
              <w:jc w:val="center"/>
              <w:rPr>
                <w:rFonts w:ascii="Times New Roman" w:hAnsi="Times New Roman" w:cs="Times New Roman"/>
                <w:color w:val="000000"/>
                <w:sz w:val="17"/>
                <w:szCs w:val="17"/>
                <w:lang w:val="en-US"/>
              </w:rPr>
            </w:pPr>
            <w:r w:rsidRPr="00B563B3">
              <w:rPr>
                <w:rFonts w:ascii="Times New Roman" w:hAnsi="Times New Roman" w:cs="Times New Roman"/>
                <w:color w:val="000000"/>
                <w:sz w:val="17"/>
                <w:szCs w:val="17"/>
                <w:lang w:val="en-US"/>
              </w:rPr>
              <w:t>Patient Reported Outcomes Measurement Information System (PROMIS)</w:t>
            </w:r>
            <w:r w:rsidR="00B563B3" w:rsidRPr="00175B71">
              <w:rPr>
                <w:rFonts w:ascii="Times New Roman" w:hAnsi="Times New Roman" w:cs="Times New Roman"/>
                <w:color w:val="000000"/>
                <w:sz w:val="17"/>
                <w:szCs w:val="17"/>
                <w:lang w:val="en-US"/>
              </w:rPr>
              <w:t xml:space="preserve"> pediatric measures of </w:t>
            </w:r>
            <w:r w:rsidR="00B563B3" w:rsidRPr="00B563B3">
              <w:rPr>
                <w:rFonts w:ascii="Times New Roman" w:hAnsi="Times New Roman" w:cs="Times New Roman"/>
                <w:color w:val="000000"/>
                <w:sz w:val="17"/>
                <w:szCs w:val="17"/>
                <w:lang w:val="en-US"/>
              </w:rPr>
              <w:t>mobility, upper extremity functioning, depressive symptoms, anxiety, anger, peer relationships, pain interference, and fatigue</w:t>
            </w:r>
            <w:r w:rsidR="005A6CF1" w:rsidRPr="00175B71">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13E666C1" w14:textId="3D291A12"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Behavior</w:t>
            </w:r>
            <w:r w:rsidR="00B563B3">
              <w:rPr>
                <w:rFonts w:ascii="Times New Roman" w:hAnsi="Times New Roman" w:cs="Times New Roman"/>
                <w:color w:val="000000"/>
                <w:sz w:val="17"/>
                <w:szCs w:val="17"/>
                <w:lang w:val="en-US"/>
              </w:rPr>
              <w:t>/mental health</w:t>
            </w:r>
            <w:r w:rsidR="00B563B3">
              <w:rPr>
                <w:rFonts w:ascii="Times New Roman" w:hAnsi="Times New Roman" w:cs="Times New Roman"/>
                <w:color w:val="000000"/>
                <w:sz w:val="17"/>
                <w:szCs w:val="17"/>
                <w:lang w:val="en-US"/>
              </w:rPr>
              <w:br/>
              <w:t>Fatigue</w:t>
            </w:r>
            <w:r w:rsidR="00B563B3">
              <w:rPr>
                <w:rFonts w:ascii="Times New Roman" w:hAnsi="Times New Roman" w:cs="Times New Roman"/>
                <w:color w:val="000000"/>
                <w:sz w:val="17"/>
                <w:szCs w:val="17"/>
                <w:lang w:val="en-US"/>
              </w:rPr>
              <w:br/>
            </w:r>
            <w:r>
              <w:rPr>
                <w:rFonts w:ascii="Times New Roman" w:hAnsi="Times New Roman" w:cs="Times New Roman"/>
                <w:color w:val="000000"/>
                <w:sz w:val="17"/>
                <w:szCs w:val="17"/>
                <w:lang w:val="en-US"/>
              </w:rPr>
              <w:t>QoL</w:t>
            </w:r>
            <w:r w:rsidR="00B563B3">
              <w:rPr>
                <w:rFonts w:ascii="Times New Roman" w:hAnsi="Times New Roman" w:cs="Times New Roman"/>
                <w:color w:val="000000"/>
                <w:sz w:val="17"/>
                <w:szCs w:val="17"/>
                <w:lang w:val="en-US"/>
              </w:rPr>
              <w:br/>
              <w:t>Mobility</w:t>
            </w:r>
            <w:r w:rsidR="00EF6EF0">
              <w:rPr>
                <w:rFonts w:ascii="Times New Roman" w:hAnsi="Times New Roman" w:cs="Times New Roman"/>
                <w:color w:val="000000"/>
                <w:sz w:val="17"/>
                <w:szCs w:val="17"/>
                <w:lang w:val="en-US"/>
              </w:rPr>
              <w:br/>
              <w:t>Social well-being</w:t>
            </w:r>
            <w:r w:rsidR="00B563B3">
              <w:rPr>
                <w:rFonts w:ascii="Times New Roman" w:hAnsi="Times New Roman" w:cs="Times New Roman"/>
                <w:color w:val="000000"/>
                <w:sz w:val="17"/>
                <w:szCs w:val="17"/>
                <w:lang w:val="en-US"/>
              </w:rPr>
              <w:br/>
              <w:t>Symptoms</w:t>
            </w:r>
            <w:r w:rsidR="00EF6EF0">
              <w:rPr>
                <w:rFonts w:ascii="Times New Roman" w:hAnsi="Times New Roman" w:cs="Times New Roman"/>
                <w:color w:val="000000"/>
                <w:sz w:val="17"/>
                <w:szCs w:val="17"/>
                <w:lang w:val="en-US"/>
              </w:rPr>
              <w:br/>
            </w:r>
            <w:r w:rsidR="00B563B3">
              <w:rPr>
                <w:rFonts w:ascii="Times New Roman" w:hAnsi="Times New Roman" w:cs="Times New Roman"/>
                <w:color w:val="000000"/>
                <w:sz w:val="17"/>
                <w:szCs w:val="17"/>
                <w:lang w:val="en-US"/>
              </w:rPr>
              <w:br/>
            </w:r>
          </w:p>
        </w:tc>
      </w:tr>
      <w:tr w:rsidR="009B6717" w:rsidRPr="00B21C7A" w14:paraId="0C4023D6" w14:textId="0BEEB8D3" w:rsidTr="00175B71">
        <w:tc>
          <w:tcPr>
            <w:tcW w:w="1135" w:type="dxa"/>
            <w:tcBorders>
              <w:top w:val="nil"/>
              <w:left w:val="nil"/>
              <w:bottom w:val="nil"/>
              <w:right w:val="nil"/>
            </w:tcBorders>
          </w:tcPr>
          <w:p w14:paraId="75AFC94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Diaz-Gonzalez de Ferris</w:t>
            </w:r>
          </w:p>
          <w:p w14:paraId="73C9F4D2" w14:textId="2CB7672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2021</w:t>
            </w:r>
            <w:r w:rsidRPr="00B21C7A">
              <w:rPr>
                <w:rFonts w:ascii="Times New Roman" w:hAnsi="Times New Roman" w:cs="Times New Roman"/>
                <w:color w:val="000000"/>
                <w:sz w:val="17"/>
                <w:szCs w:val="17"/>
                <w:lang w:val="en-US"/>
              </w:rPr>
              <w:fldChar w:fldCharType="begin">
                <w:fldData xml:space="preserve">PEVuZE5vdGU+PENpdGU+PEF1dGhvcj5Ew61hei1Hb256w6FsZXogZGUgRmVycmlzPC9BdXRob3I+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PEVuZE5vdGU+PENpdGU+PEF1dGhvcj5Ew61hei1Hb256w6FsZXogZGUgRmVycmlzPC9BdXRob3I+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[47]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5C20D8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208CF96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B48178A" w14:textId="6CD9F27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investigate the impact of medications on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CKD patients, regardless of CKD severity, diagnosis, or duration of disease</w:t>
            </w:r>
          </w:p>
        </w:tc>
        <w:tc>
          <w:tcPr>
            <w:tcW w:w="567" w:type="dxa"/>
            <w:tcBorders>
              <w:top w:val="nil"/>
              <w:left w:val="nil"/>
              <w:bottom w:val="nil"/>
              <w:right w:val="nil"/>
            </w:tcBorders>
          </w:tcPr>
          <w:p w14:paraId="77BBFB6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734</w:t>
            </w:r>
          </w:p>
        </w:tc>
        <w:tc>
          <w:tcPr>
            <w:tcW w:w="567" w:type="dxa"/>
            <w:tcBorders>
              <w:top w:val="nil"/>
              <w:left w:val="nil"/>
              <w:bottom w:val="nil"/>
              <w:right w:val="nil"/>
            </w:tcBorders>
          </w:tcPr>
          <w:p w14:paraId="01A851F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315D6FB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n=734</w:t>
            </w:r>
          </w:p>
        </w:tc>
        <w:tc>
          <w:tcPr>
            <w:tcW w:w="851" w:type="dxa"/>
            <w:tcBorders>
              <w:top w:val="nil"/>
              <w:left w:val="nil"/>
              <w:bottom w:val="nil"/>
              <w:right w:val="nil"/>
            </w:tcBorders>
          </w:tcPr>
          <w:p w14:paraId="6894549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1D7D18C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61</w:t>
            </w:r>
          </w:p>
        </w:tc>
        <w:tc>
          <w:tcPr>
            <w:tcW w:w="992" w:type="dxa"/>
            <w:tcBorders>
              <w:top w:val="nil"/>
              <w:left w:val="nil"/>
              <w:bottom w:val="nil"/>
              <w:right w:val="nil"/>
            </w:tcBorders>
          </w:tcPr>
          <w:p w14:paraId="632C6135" w14:textId="03C0DE3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389A2311" w14:textId="4C94875E" w:rsidR="00722610" w:rsidRPr="00B21C7A" w:rsidRDefault="00C40D16"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PedsQL 4.0</w:t>
            </w:r>
          </w:p>
        </w:tc>
        <w:tc>
          <w:tcPr>
            <w:tcW w:w="1842" w:type="dxa"/>
            <w:tcBorders>
              <w:top w:val="nil"/>
              <w:left w:val="nil"/>
              <w:bottom w:val="nil"/>
              <w:right w:val="nil"/>
            </w:tcBorders>
          </w:tcPr>
          <w:p w14:paraId="79A8D02E" w14:textId="0037957A"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5D22E4A7" w14:textId="72F441C7" w:rsidTr="00175B71">
        <w:tc>
          <w:tcPr>
            <w:tcW w:w="1135" w:type="dxa"/>
            <w:tcBorders>
              <w:top w:val="nil"/>
              <w:left w:val="nil"/>
              <w:bottom w:val="nil"/>
              <w:right w:val="nil"/>
            </w:tcBorders>
          </w:tcPr>
          <w:p w14:paraId="13AB885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Didsbury</w:t>
            </w:r>
          </w:p>
          <w:p w14:paraId="369AED11" w14:textId="3BD1D68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2019</w:t>
            </w:r>
            <w:r w:rsidRPr="00B21C7A">
              <w:rPr>
                <w:rFonts w:ascii="Times New Roman" w:hAnsi="Times New Roman" w:cs="Times New Roman"/>
                <w:color w:val="000000"/>
                <w:sz w:val="17"/>
                <w:szCs w:val="17"/>
                <w:lang w:val="en-US"/>
              </w:rPr>
              <w:fldChar w:fldCharType="begin">
                <w:fldData xml:space="preserve">PEVuZE5vdGU+PENpdGU+PEF1dGhvcj5EaWRzYnVyeTwvQXV0aG9yPjxZZWFyPjIwMTk8L1llYXI+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==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PEVuZE5vdGU+PENpdGU+PEF1dGhvcj5EaWRzYnVyeTwvQXV0aG9yPjxZZWFyPjIwMTk8L1llYXI+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==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[48]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0856F2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Australia and New Zealand</w:t>
            </w:r>
          </w:p>
        </w:tc>
        <w:tc>
          <w:tcPr>
            <w:tcW w:w="992" w:type="dxa"/>
            <w:tcBorders>
              <w:top w:val="nil"/>
              <w:left w:val="nil"/>
              <w:bottom w:val="nil"/>
              <w:right w:val="nil"/>
            </w:tcBorders>
          </w:tcPr>
          <w:p w14:paraId="4A05298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43178A3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determine the association of socioeconomic disadvantage and parent-rated health in children with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91D6BB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377</w:t>
            </w:r>
          </w:p>
        </w:tc>
        <w:tc>
          <w:tcPr>
            <w:tcW w:w="567" w:type="dxa"/>
            <w:tcBorders>
              <w:top w:val="nil"/>
              <w:left w:val="nil"/>
              <w:bottom w:val="nil"/>
              <w:right w:val="nil"/>
            </w:tcBorders>
          </w:tcPr>
          <w:p w14:paraId="78B942B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377</w:t>
            </w:r>
          </w:p>
        </w:tc>
        <w:tc>
          <w:tcPr>
            <w:tcW w:w="1276" w:type="dxa"/>
            <w:tcBorders>
              <w:top w:val="nil"/>
              <w:left w:val="nil"/>
              <w:bottom w:val="nil"/>
              <w:right w:val="nil"/>
            </w:tcBorders>
          </w:tcPr>
          <w:p w14:paraId="7642139D" w14:textId="735431B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n=199</w:t>
            </w:r>
            <w:r w:rsidRPr="00B21C7A">
              <w:rPr>
                <w:rFonts w:ascii="Times New Roman" w:hAnsi="Times New Roman" w:cs="Times New Roman"/>
                <w:color w:val="000000"/>
                <w:sz w:val="17"/>
                <w:szCs w:val="17"/>
                <w:lang w:val="en-US"/>
              </w:rPr>
              <w:br/>
              <w:t>Dialysis n=43</w:t>
            </w:r>
            <w:r w:rsidRPr="00B21C7A">
              <w:rPr>
                <w:rFonts w:ascii="Times New Roman" w:hAnsi="Times New Roman" w:cs="Times New Roman"/>
                <w:color w:val="000000"/>
                <w:sz w:val="17"/>
                <w:szCs w:val="17"/>
                <w:lang w:val="en-US"/>
              </w:rPr>
              <w:br/>
              <w:t>Tx n=135</w:t>
            </w:r>
            <w:r w:rsidR="0000087E">
              <w:rPr>
                <w:rFonts w:ascii="Times New Roman" w:hAnsi="Times New Roman" w:cs="Times New Roman"/>
                <w:color w:val="000000"/>
                <w:sz w:val="17"/>
                <w:szCs w:val="17"/>
                <w:lang w:val="en-US"/>
              </w:rPr>
              <w:br/>
            </w:r>
          </w:p>
        </w:tc>
        <w:tc>
          <w:tcPr>
            <w:tcW w:w="851" w:type="dxa"/>
            <w:tcBorders>
              <w:top w:val="nil"/>
              <w:left w:val="nil"/>
              <w:bottom w:val="nil"/>
              <w:right w:val="nil"/>
            </w:tcBorders>
          </w:tcPr>
          <w:p w14:paraId="5FF76ED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6 - 18</w:t>
            </w:r>
          </w:p>
        </w:tc>
        <w:tc>
          <w:tcPr>
            <w:tcW w:w="992" w:type="dxa"/>
            <w:tcBorders>
              <w:top w:val="nil"/>
              <w:left w:val="nil"/>
              <w:bottom w:val="nil"/>
              <w:right w:val="nil"/>
            </w:tcBorders>
          </w:tcPr>
          <w:p w14:paraId="3263EAE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62</w:t>
            </w:r>
          </w:p>
        </w:tc>
        <w:tc>
          <w:tcPr>
            <w:tcW w:w="992" w:type="dxa"/>
            <w:tcBorders>
              <w:top w:val="nil"/>
              <w:left w:val="nil"/>
              <w:bottom w:val="nil"/>
              <w:right w:val="nil"/>
            </w:tcBorders>
          </w:tcPr>
          <w:p w14:paraId="3E3652C4" w14:textId="19197DD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511F64E" w14:textId="55DB631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Self-rated health (SRH)</w:t>
            </w:r>
          </w:p>
        </w:tc>
        <w:tc>
          <w:tcPr>
            <w:tcW w:w="1842" w:type="dxa"/>
            <w:tcBorders>
              <w:top w:val="nil"/>
              <w:left w:val="nil"/>
              <w:bottom w:val="nil"/>
              <w:right w:val="nil"/>
            </w:tcBorders>
          </w:tcPr>
          <w:p w14:paraId="3B885053" w14:textId="775EE639" w:rsidR="00722610" w:rsidRPr="00B21C7A"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Overall health/health status</w:t>
            </w:r>
          </w:p>
        </w:tc>
      </w:tr>
      <w:tr w:rsidR="009B6717" w:rsidRPr="00B21C7A" w14:paraId="2CCF587D" w14:textId="68453C67" w:rsidTr="00175B71">
        <w:tc>
          <w:tcPr>
            <w:tcW w:w="1135" w:type="dxa"/>
            <w:tcBorders>
              <w:top w:val="nil"/>
              <w:left w:val="nil"/>
              <w:bottom w:val="nil"/>
              <w:right w:val="nil"/>
            </w:tcBorders>
          </w:tcPr>
          <w:p w14:paraId="1EAABE1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Dobbels</w:t>
            </w:r>
          </w:p>
          <w:p w14:paraId="174BA059" w14:textId="4B1F95E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2010</w:t>
            </w:r>
            <w:r w:rsidRPr="00B21C7A">
              <w:rPr>
                <w:rFonts w:ascii="Times New Roman" w:hAnsi="Times New Roman" w:cs="Times New Roman"/>
                <w:color w:val="000000"/>
                <w:sz w:val="17"/>
                <w:szCs w:val="17"/>
                <w:lang w:val="en-US"/>
              </w:rPr>
              <w:fldChar w:fldCharType="begin">
                <w:fldData xml:space="preserve">PEVuZE5vdGU+PENpdGU+PEF1dGhvcj5Eb2JiZWxzPC9BdXRob3I+PFllYXI+MjAxMDwvWWVhcj48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PEVuZE5vdGU+PENpdGU+PEF1dGhvcj5Eb2JiZWxzPC9BdXRob3I+PFllYXI+MjAxMDwvWWVhcj48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[49]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B5332F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Belgium</w:t>
            </w:r>
          </w:p>
        </w:tc>
        <w:tc>
          <w:tcPr>
            <w:tcW w:w="992" w:type="dxa"/>
            <w:tcBorders>
              <w:top w:val="nil"/>
              <w:left w:val="nil"/>
              <w:bottom w:val="nil"/>
              <w:right w:val="nil"/>
            </w:tcBorders>
          </w:tcPr>
          <w:p w14:paraId="51D66C1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29FDAA1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evaluate depression, QoL, treatment adherence and presence of side effects from the perspective of the patient and their parents, and to compare scores with norm data.</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371FD6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23</w:t>
            </w:r>
          </w:p>
        </w:tc>
        <w:tc>
          <w:tcPr>
            <w:tcW w:w="567" w:type="dxa"/>
            <w:tcBorders>
              <w:top w:val="nil"/>
              <w:left w:val="nil"/>
              <w:bottom w:val="nil"/>
              <w:right w:val="nil"/>
            </w:tcBorders>
          </w:tcPr>
          <w:p w14:paraId="47125CB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23</w:t>
            </w:r>
          </w:p>
        </w:tc>
        <w:tc>
          <w:tcPr>
            <w:tcW w:w="1276" w:type="dxa"/>
            <w:tcBorders>
              <w:top w:val="nil"/>
              <w:left w:val="nil"/>
              <w:bottom w:val="nil"/>
              <w:right w:val="nil"/>
            </w:tcBorders>
          </w:tcPr>
          <w:p w14:paraId="267B903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n=23</w:t>
            </w:r>
          </w:p>
        </w:tc>
        <w:tc>
          <w:tcPr>
            <w:tcW w:w="851" w:type="dxa"/>
            <w:tcBorders>
              <w:top w:val="nil"/>
              <w:left w:val="nil"/>
              <w:bottom w:val="nil"/>
              <w:right w:val="nil"/>
            </w:tcBorders>
          </w:tcPr>
          <w:p w14:paraId="6D58E04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10 - 18</w:t>
            </w:r>
          </w:p>
        </w:tc>
        <w:tc>
          <w:tcPr>
            <w:tcW w:w="992" w:type="dxa"/>
            <w:tcBorders>
              <w:top w:val="nil"/>
              <w:left w:val="nil"/>
              <w:bottom w:val="nil"/>
              <w:right w:val="nil"/>
            </w:tcBorders>
          </w:tcPr>
          <w:p w14:paraId="05A1E50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69.6</w:t>
            </w:r>
          </w:p>
        </w:tc>
        <w:tc>
          <w:tcPr>
            <w:tcW w:w="992" w:type="dxa"/>
            <w:tcBorders>
              <w:top w:val="nil"/>
              <w:left w:val="nil"/>
              <w:bottom w:val="nil"/>
              <w:right w:val="nil"/>
            </w:tcBorders>
          </w:tcPr>
          <w:p w14:paraId="2EDB3AF2" w14:textId="0F13A37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w:t>
            </w:r>
          </w:p>
        </w:tc>
        <w:tc>
          <w:tcPr>
            <w:tcW w:w="1985" w:type="dxa"/>
            <w:tcBorders>
              <w:top w:val="nil"/>
              <w:left w:val="nil"/>
              <w:bottom w:val="nil"/>
              <w:right w:val="nil"/>
            </w:tcBorders>
          </w:tcPr>
          <w:p w14:paraId="2B7118C0" w14:textId="7331DF6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KIDSCREEN-27 </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Beck Depression Inventory (BDI)</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MTSOSD-59R (adapted from adult Tx version)</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BAASIS (self-report interview) - treatment adherence to immunosuppressive regimen</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 xml:space="preserve">Developed a semi-structured interview for </w:t>
            </w:r>
            <w:r w:rsidR="00D97356">
              <w:rPr>
                <w:rFonts w:ascii="Times New Roman" w:hAnsi="Times New Roman" w:cs="Times New Roman"/>
                <w:color w:val="000000"/>
                <w:sz w:val="17"/>
                <w:szCs w:val="17"/>
                <w:lang w:val="en-US"/>
              </w:rPr>
              <w:t>a</w:t>
            </w:r>
            <w:r w:rsidRPr="00B21C7A">
              <w:rPr>
                <w:rFonts w:ascii="Times New Roman" w:hAnsi="Times New Roman" w:cs="Times New Roman"/>
                <w:color w:val="000000"/>
                <w:sz w:val="17"/>
                <w:szCs w:val="17"/>
                <w:lang w:val="en-US"/>
              </w:rPr>
              <w:t>dherence to other aspects of the therapeutic regimen</w:t>
            </w:r>
            <w:r>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45FE8F0E" w14:textId="6F6E1F7E"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br/>
              <w:t>Symptoms</w:t>
            </w:r>
            <w:r w:rsidRPr="00B21C7A">
              <w:rPr>
                <w:rFonts w:ascii="Times New Roman" w:hAnsi="Times New Roman" w:cs="Times New Roman"/>
                <w:color w:val="000000"/>
                <w:sz w:val="17"/>
                <w:szCs w:val="17"/>
                <w:lang w:val="en-US"/>
              </w:rPr>
              <w:br/>
              <w:t>Treatment adherence</w:t>
            </w:r>
          </w:p>
        </w:tc>
      </w:tr>
      <w:tr w:rsidR="009B6717" w:rsidRPr="00B21C7A" w14:paraId="56FEAEDA" w14:textId="673472A3" w:rsidTr="00175B71">
        <w:tc>
          <w:tcPr>
            <w:tcW w:w="1135" w:type="dxa"/>
            <w:tcBorders>
              <w:top w:val="nil"/>
              <w:left w:val="nil"/>
              <w:bottom w:val="nil"/>
              <w:right w:val="nil"/>
            </w:tcBorders>
          </w:tcPr>
          <w:p w14:paraId="29828BF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Dodson</w:t>
            </w:r>
          </w:p>
          <w:p w14:paraId="1040C420" w14:textId="392ED0E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2009</w:t>
            </w:r>
            <w:r w:rsidRPr="00B21C7A">
              <w:rPr>
                <w:rFonts w:ascii="Times New Roman" w:hAnsi="Times New Roman" w:cs="Times New Roman"/>
                <w:color w:val="000000"/>
                <w:sz w:val="17"/>
                <w:szCs w:val="17"/>
                <w:lang w:val="en-US"/>
              </w:rPr>
              <w:fldChar w:fldCharType="begin">
                <w:fldData xml:space="preserve">PEVuZE5vdGU+PENpdGU+PEF1dGhvcj5Eb2Rzb248L0F1dGhvcj48WWVhcj4yMDA5PC9ZZWFyPjxS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PEVuZE5vdGU+PENpdGU+PEF1dGhvcj5Eb2Rzb248L0F1dGhvcj48WWVhcj4yMDA5PC9ZZWFyPjxS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[50]</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FB0ABF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57C2AA6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21012AC" w14:textId="6EBB0B2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determine the prevalence and impact of incontinence on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children with chronic kidney disease</w:t>
            </w:r>
            <w:r w:rsidR="009B6717">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DA947D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329</w:t>
            </w:r>
          </w:p>
        </w:tc>
        <w:tc>
          <w:tcPr>
            <w:tcW w:w="567" w:type="dxa"/>
            <w:tcBorders>
              <w:top w:val="nil"/>
              <w:left w:val="nil"/>
              <w:bottom w:val="nil"/>
              <w:right w:val="nil"/>
            </w:tcBorders>
          </w:tcPr>
          <w:p w14:paraId="023610E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6F3207F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n=329</w:t>
            </w:r>
          </w:p>
        </w:tc>
        <w:tc>
          <w:tcPr>
            <w:tcW w:w="851" w:type="dxa"/>
            <w:tcBorders>
              <w:top w:val="nil"/>
              <w:left w:val="nil"/>
              <w:bottom w:val="nil"/>
              <w:right w:val="nil"/>
            </w:tcBorders>
          </w:tcPr>
          <w:p w14:paraId="6D68571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5 - 16</w:t>
            </w:r>
          </w:p>
        </w:tc>
        <w:tc>
          <w:tcPr>
            <w:tcW w:w="992" w:type="dxa"/>
            <w:tcBorders>
              <w:top w:val="nil"/>
              <w:left w:val="nil"/>
              <w:bottom w:val="nil"/>
              <w:right w:val="nil"/>
            </w:tcBorders>
          </w:tcPr>
          <w:p w14:paraId="56E2CFC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61.40</w:t>
            </w:r>
          </w:p>
        </w:tc>
        <w:tc>
          <w:tcPr>
            <w:tcW w:w="992" w:type="dxa"/>
            <w:tcBorders>
              <w:top w:val="nil"/>
              <w:left w:val="nil"/>
              <w:bottom w:val="nil"/>
              <w:right w:val="nil"/>
            </w:tcBorders>
          </w:tcPr>
          <w:p w14:paraId="5649A97B" w14:textId="7F738CA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62F7C99E" w14:textId="031ECF1A"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PedsQL</w:t>
            </w:r>
          </w:p>
        </w:tc>
        <w:tc>
          <w:tcPr>
            <w:tcW w:w="1842" w:type="dxa"/>
            <w:tcBorders>
              <w:top w:val="nil"/>
              <w:left w:val="nil"/>
              <w:bottom w:val="nil"/>
              <w:right w:val="nil"/>
            </w:tcBorders>
          </w:tcPr>
          <w:p w14:paraId="3F7F69CD" w14:textId="18A6B780"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176A1026" w14:textId="5243EC2D" w:rsidTr="00175B71">
        <w:tc>
          <w:tcPr>
            <w:tcW w:w="1135" w:type="dxa"/>
            <w:tcBorders>
              <w:top w:val="nil"/>
              <w:left w:val="nil"/>
              <w:bottom w:val="nil"/>
              <w:right w:val="nil"/>
            </w:tcBorders>
          </w:tcPr>
          <w:p w14:paraId="0386D61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Dodson</w:t>
            </w:r>
          </w:p>
          <w:p w14:paraId="66CFCB41" w14:textId="085C79F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2007</w:t>
            </w:r>
            <w:r w:rsidRPr="00B21C7A">
              <w:rPr>
                <w:rFonts w:ascii="Times New Roman" w:hAnsi="Times New Roman" w:cs="Times New Roman"/>
                <w:color w:val="000000"/>
                <w:sz w:val="17"/>
                <w:szCs w:val="17"/>
                <w:lang w:val="en-US"/>
              </w:rPr>
              <w:fldChar w:fldCharType="begin">
                <w:fldData xml:space="preserve">PEVuZE5vdGU+PENpdGU+PEF1dGhvcj5Eb2Rzb248L0F1dGhvcj48WWVhcj4yMDA3PC9ZZWFyPjxS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PEVuZE5vdGU+PENpdGU+PEF1dGhvcj5Eb2Rzb248L0F1dGhvcj48WWVhcj4yMDA3PC9ZZWFyPjxS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[51]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CB55E7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64F603F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D035441" w14:textId="4EDA5A2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investigate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of adolescents with CKD due to an underlying congenital urological diagnosis and compare this to adolescents with medical kidney disease and to population-based norms</w:t>
            </w:r>
          </w:p>
        </w:tc>
        <w:tc>
          <w:tcPr>
            <w:tcW w:w="567" w:type="dxa"/>
            <w:tcBorders>
              <w:top w:val="nil"/>
              <w:left w:val="nil"/>
              <w:bottom w:val="nil"/>
              <w:right w:val="nil"/>
            </w:tcBorders>
          </w:tcPr>
          <w:p w14:paraId="13C4119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113</w:t>
            </w:r>
          </w:p>
        </w:tc>
        <w:tc>
          <w:tcPr>
            <w:tcW w:w="567" w:type="dxa"/>
            <w:tcBorders>
              <w:top w:val="nil"/>
              <w:left w:val="nil"/>
              <w:bottom w:val="nil"/>
              <w:right w:val="nil"/>
            </w:tcBorders>
          </w:tcPr>
          <w:p w14:paraId="63E293E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06502563" w14:textId="15E7F4D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CAKUT group </w:t>
            </w:r>
            <w:r w:rsidRPr="00B21C7A">
              <w:rPr>
                <w:rFonts w:ascii="Times New Roman" w:hAnsi="Times New Roman" w:cs="Times New Roman"/>
                <w:color w:val="000000"/>
                <w:sz w:val="17"/>
                <w:szCs w:val="17"/>
                <w:lang w:val="en-US"/>
              </w:rPr>
              <w:br/>
              <w:t>Early CKD n=35</w:t>
            </w:r>
            <w:r w:rsidRPr="00B21C7A">
              <w:rPr>
                <w:rFonts w:ascii="Times New Roman" w:hAnsi="Times New Roman" w:cs="Times New Roman"/>
                <w:color w:val="000000"/>
                <w:sz w:val="17"/>
                <w:szCs w:val="17"/>
                <w:lang w:val="en-US"/>
              </w:rPr>
              <w:br/>
              <w:t>Tx n=60</w:t>
            </w:r>
            <w:r w:rsidRPr="00B21C7A">
              <w:rPr>
                <w:rFonts w:ascii="Times New Roman" w:hAnsi="Times New Roman" w:cs="Times New Roman"/>
                <w:color w:val="000000"/>
                <w:sz w:val="17"/>
                <w:szCs w:val="17"/>
                <w:lang w:val="en-US"/>
              </w:rPr>
              <w:br/>
              <w:t>Dx n=5</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 xml:space="preserve">Other diagnoses group </w:t>
            </w:r>
            <w:r w:rsidRPr="00B21C7A">
              <w:rPr>
                <w:rFonts w:ascii="Times New Roman" w:hAnsi="Times New Roman" w:cs="Times New Roman"/>
                <w:color w:val="000000"/>
                <w:sz w:val="17"/>
                <w:szCs w:val="17"/>
                <w:lang w:val="en-US"/>
              </w:rPr>
              <w:br/>
              <w:t>Early CKD n=33</w:t>
            </w:r>
            <w:r w:rsidRPr="00B21C7A">
              <w:rPr>
                <w:rFonts w:ascii="Times New Roman" w:hAnsi="Times New Roman" w:cs="Times New Roman"/>
                <w:color w:val="000000"/>
                <w:sz w:val="17"/>
                <w:szCs w:val="17"/>
                <w:lang w:val="en-US"/>
              </w:rPr>
              <w:br/>
              <w:t>Tx n=40</w:t>
            </w:r>
            <w:r w:rsidRPr="00B21C7A">
              <w:rPr>
                <w:rFonts w:ascii="Times New Roman" w:hAnsi="Times New Roman" w:cs="Times New Roman"/>
                <w:color w:val="000000"/>
                <w:sz w:val="17"/>
                <w:szCs w:val="17"/>
                <w:lang w:val="en-US"/>
              </w:rPr>
              <w:br/>
              <w:t>Dx n=27</w:t>
            </w:r>
          </w:p>
        </w:tc>
        <w:tc>
          <w:tcPr>
            <w:tcW w:w="851" w:type="dxa"/>
            <w:tcBorders>
              <w:top w:val="nil"/>
              <w:left w:val="nil"/>
              <w:bottom w:val="nil"/>
              <w:right w:val="nil"/>
            </w:tcBorders>
          </w:tcPr>
          <w:p w14:paraId="4BB70A1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10 - 18</w:t>
            </w:r>
          </w:p>
        </w:tc>
        <w:tc>
          <w:tcPr>
            <w:tcW w:w="992" w:type="dxa"/>
            <w:tcBorders>
              <w:top w:val="nil"/>
              <w:left w:val="nil"/>
              <w:bottom w:val="nil"/>
              <w:right w:val="nil"/>
            </w:tcBorders>
          </w:tcPr>
          <w:p w14:paraId="480B57B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63</w:t>
            </w:r>
          </w:p>
        </w:tc>
        <w:tc>
          <w:tcPr>
            <w:tcW w:w="992" w:type="dxa"/>
            <w:tcBorders>
              <w:top w:val="nil"/>
              <w:left w:val="nil"/>
              <w:bottom w:val="nil"/>
              <w:right w:val="nil"/>
            </w:tcBorders>
          </w:tcPr>
          <w:p w14:paraId="76300FBE" w14:textId="0EE712B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CD8E230" w14:textId="12EE400A"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Child Health and Illness Profile-Adolescent Edition (CHIP-AE)</w:t>
            </w:r>
          </w:p>
        </w:tc>
        <w:tc>
          <w:tcPr>
            <w:tcW w:w="1842" w:type="dxa"/>
            <w:tcBorders>
              <w:top w:val="nil"/>
              <w:left w:val="nil"/>
              <w:bottom w:val="nil"/>
              <w:right w:val="nil"/>
            </w:tcBorders>
          </w:tcPr>
          <w:p w14:paraId="33BA0EA6" w14:textId="29C07969"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3628FB2" w14:textId="29193535" w:rsidTr="00175B71">
        <w:tc>
          <w:tcPr>
            <w:tcW w:w="1135" w:type="dxa"/>
            <w:tcBorders>
              <w:top w:val="nil"/>
              <w:left w:val="nil"/>
              <w:bottom w:val="nil"/>
              <w:right w:val="nil"/>
            </w:tcBorders>
          </w:tcPr>
          <w:p w14:paraId="5AFA4AE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Dodson</w:t>
            </w:r>
          </w:p>
          <w:p w14:paraId="4F199774" w14:textId="0A6B89A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2008</w:t>
            </w:r>
            <w:r w:rsidRPr="00B21C7A">
              <w:rPr>
                <w:rFonts w:ascii="Times New Roman" w:hAnsi="Times New Roman" w:cs="Times New Roman"/>
                <w:color w:val="000000"/>
                <w:sz w:val="17"/>
                <w:szCs w:val="17"/>
                <w:lang w:val="en-US"/>
              </w:rPr>
              <w:fldChar w:fldCharType="begin">
                <w:fldData xml:space="preserve">PEVuZE5vdGU+PENpdGU+PEF1dGhvcj5Eb2Rzb248L0F1dGhvcj48WWVhcj4yMDA4PC9ZZWFyPjxS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PEVuZE5vdGU+PENpdGU+PEF1dGhvcj5Eb2Rzb248L0F1dGhvcj48WWVhcj4yMDA4PC9ZZWFyPjxS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[52]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3D414C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1A2F109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1A9CE81F" w14:textId="57FE675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assess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adolescents with CKD due to urological anomalies using a validated parent proxy instrument</w:t>
            </w:r>
          </w:p>
        </w:tc>
        <w:tc>
          <w:tcPr>
            <w:tcW w:w="567" w:type="dxa"/>
            <w:tcBorders>
              <w:top w:val="nil"/>
              <w:left w:val="nil"/>
              <w:bottom w:val="nil"/>
              <w:right w:val="nil"/>
            </w:tcBorders>
          </w:tcPr>
          <w:p w14:paraId="1081B0A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92</w:t>
            </w:r>
          </w:p>
        </w:tc>
        <w:tc>
          <w:tcPr>
            <w:tcW w:w="567" w:type="dxa"/>
            <w:tcBorders>
              <w:top w:val="nil"/>
              <w:left w:val="nil"/>
              <w:bottom w:val="nil"/>
              <w:right w:val="nil"/>
            </w:tcBorders>
          </w:tcPr>
          <w:p w14:paraId="5A61A8E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92</w:t>
            </w:r>
          </w:p>
        </w:tc>
        <w:tc>
          <w:tcPr>
            <w:tcW w:w="1276" w:type="dxa"/>
            <w:tcBorders>
              <w:top w:val="nil"/>
              <w:left w:val="nil"/>
              <w:bottom w:val="nil"/>
              <w:right w:val="nil"/>
            </w:tcBorders>
          </w:tcPr>
          <w:p w14:paraId="6F99FB16" w14:textId="683C707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CAKUT group</w:t>
            </w:r>
            <w:r w:rsidRPr="00B21C7A">
              <w:rPr>
                <w:rFonts w:ascii="Times New Roman" w:hAnsi="Times New Roman" w:cs="Times New Roman"/>
                <w:color w:val="000000"/>
                <w:sz w:val="17"/>
                <w:szCs w:val="17"/>
                <w:lang w:val="en-US"/>
              </w:rPr>
              <w:br/>
              <w:t>Tx n=22</w:t>
            </w:r>
            <w:r w:rsidRPr="00B21C7A">
              <w:rPr>
                <w:rFonts w:ascii="Times New Roman" w:hAnsi="Times New Roman" w:cs="Times New Roman"/>
                <w:color w:val="000000"/>
                <w:sz w:val="17"/>
                <w:szCs w:val="17"/>
                <w:lang w:val="en-US"/>
              </w:rPr>
              <w:br/>
              <w:t>Early CKD n=13</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Other diagnoses group</w:t>
            </w:r>
            <w:r w:rsidRPr="00B21C7A">
              <w:rPr>
                <w:rFonts w:ascii="Times New Roman" w:hAnsi="Times New Roman" w:cs="Times New Roman"/>
                <w:color w:val="000000"/>
                <w:sz w:val="17"/>
                <w:szCs w:val="17"/>
                <w:lang w:val="en-US"/>
              </w:rPr>
              <w:br/>
              <w:t>Tx n=31</w:t>
            </w:r>
            <w:r w:rsidRPr="00B21C7A">
              <w:rPr>
                <w:rFonts w:ascii="Times New Roman" w:hAnsi="Times New Roman" w:cs="Times New Roman"/>
                <w:color w:val="000000"/>
                <w:sz w:val="17"/>
                <w:szCs w:val="17"/>
                <w:lang w:val="en-US"/>
              </w:rPr>
              <w:br/>
              <w:t>Early CKD n=26</w:t>
            </w:r>
            <w:r w:rsidR="008E1292">
              <w:rPr>
                <w:rFonts w:ascii="Times New Roman" w:hAnsi="Times New Roman" w:cs="Times New Roman"/>
                <w:color w:val="000000"/>
                <w:sz w:val="17"/>
                <w:szCs w:val="17"/>
                <w:lang w:val="en-US"/>
              </w:rPr>
              <w:br/>
            </w:r>
          </w:p>
        </w:tc>
        <w:tc>
          <w:tcPr>
            <w:tcW w:w="851" w:type="dxa"/>
            <w:tcBorders>
              <w:top w:val="nil"/>
              <w:left w:val="nil"/>
              <w:bottom w:val="nil"/>
              <w:right w:val="nil"/>
            </w:tcBorders>
          </w:tcPr>
          <w:p w14:paraId="0142724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11 - 18</w:t>
            </w:r>
          </w:p>
        </w:tc>
        <w:tc>
          <w:tcPr>
            <w:tcW w:w="992" w:type="dxa"/>
            <w:tcBorders>
              <w:top w:val="nil"/>
              <w:left w:val="nil"/>
              <w:bottom w:val="nil"/>
              <w:right w:val="nil"/>
            </w:tcBorders>
          </w:tcPr>
          <w:p w14:paraId="6D26EE39" w14:textId="42C3ED0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CAKUT (</w:t>
            </w:r>
            <w:r w:rsidR="004C0BA5" w:rsidRPr="00B21C7A">
              <w:rPr>
                <w:rFonts w:ascii="Times New Roman" w:hAnsi="Times New Roman" w:cs="Times New Roman"/>
                <w:color w:val="000000"/>
                <w:sz w:val="17"/>
                <w:szCs w:val="17"/>
                <w:lang w:val="en-US"/>
              </w:rPr>
              <w:t>77.1)</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Other diagnoses (57.9)</w:t>
            </w:r>
          </w:p>
        </w:tc>
        <w:tc>
          <w:tcPr>
            <w:tcW w:w="992" w:type="dxa"/>
            <w:tcBorders>
              <w:top w:val="nil"/>
              <w:left w:val="nil"/>
              <w:bottom w:val="nil"/>
              <w:right w:val="nil"/>
            </w:tcBorders>
          </w:tcPr>
          <w:p w14:paraId="098DF826" w14:textId="51C5FE0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67576FD" w14:textId="591B84A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Child Health Questionnaire-Parent Form 50 (CHQ-P50)</w:t>
            </w:r>
          </w:p>
        </w:tc>
        <w:tc>
          <w:tcPr>
            <w:tcW w:w="1842" w:type="dxa"/>
            <w:tcBorders>
              <w:top w:val="nil"/>
              <w:left w:val="nil"/>
              <w:bottom w:val="nil"/>
              <w:right w:val="nil"/>
            </w:tcBorders>
          </w:tcPr>
          <w:p w14:paraId="7D356874" w14:textId="55CE74C7"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6AA311B8" w14:textId="71EE3A6F" w:rsidTr="00175B71">
        <w:tc>
          <w:tcPr>
            <w:tcW w:w="1135" w:type="dxa"/>
            <w:tcBorders>
              <w:top w:val="nil"/>
              <w:left w:val="nil"/>
              <w:bottom w:val="nil"/>
              <w:right w:val="nil"/>
            </w:tcBorders>
          </w:tcPr>
          <w:p w14:paraId="772F539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Dotis</w:t>
            </w:r>
          </w:p>
          <w:p w14:paraId="6DA69CF9" w14:textId="3984D57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2016</w:t>
            </w:r>
            <w:r w:rsidRPr="00B21C7A">
              <w:rPr>
                <w:rFonts w:ascii="Times New Roman" w:hAnsi="Times New Roman" w:cs="Times New Roman"/>
                <w:color w:val="000000"/>
                <w:sz w:val="17"/>
                <w:szCs w:val="17"/>
                <w:lang w:val="en-US"/>
              </w:rPr>
              <w:fldChar w:fldCharType="begin">
                <w:fldData xml:space="preserve">PEVuZE5vdGU+PENpdGU+PEF1dGhvcj5Eb3RpczwvQXV0aG9yPjxZZWFyPjIwMTY8L1llYXI+PFJl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PEVuZE5vdGU+PENpdGU+PEF1dGhvcj5Eb3RpczwvQXV0aG9yPjxZZWFyPjIwMTY8L1llYXI+PFJl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[53]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BE0E37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Greece</w:t>
            </w:r>
          </w:p>
        </w:tc>
        <w:tc>
          <w:tcPr>
            <w:tcW w:w="992" w:type="dxa"/>
            <w:tcBorders>
              <w:top w:val="nil"/>
              <w:left w:val="nil"/>
              <w:bottom w:val="nil"/>
              <w:right w:val="nil"/>
            </w:tcBorders>
          </w:tcPr>
          <w:p w14:paraId="6D83DC9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6B2972C" w14:textId="6C62D4C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record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of children in Greece with CKD on PD or who have had a renal transplant and compare this with healthy children</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3C5E58A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55</w:t>
            </w:r>
          </w:p>
        </w:tc>
        <w:tc>
          <w:tcPr>
            <w:tcW w:w="567" w:type="dxa"/>
            <w:tcBorders>
              <w:top w:val="nil"/>
              <w:left w:val="nil"/>
              <w:bottom w:val="nil"/>
              <w:right w:val="nil"/>
            </w:tcBorders>
          </w:tcPr>
          <w:p w14:paraId="0A7C37F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54</w:t>
            </w:r>
          </w:p>
        </w:tc>
        <w:tc>
          <w:tcPr>
            <w:tcW w:w="1276" w:type="dxa"/>
            <w:tcBorders>
              <w:top w:val="nil"/>
              <w:left w:val="nil"/>
              <w:bottom w:val="nil"/>
              <w:right w:val="nil"/>
            </w:tcBorders>
          </w:tcPr>
          <w:p w14:paraId="5A7BE02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n=16</w:t>
            </w:r>
            <w:r w:rsidRPr="00B21C7A">
              <w:rPr>
                <w:rFonts w:ascii="Times New Roman" w:hAnsi="Times New Roman" w:cs="Times New Roman"/>
                <w:color w:val="000000"/>
                <w:sz w:val="17"/>
                <w:szCs w:val="17"/>
                <w:lang w:val="en-US"/>
              </w:rPr>
              <w:br/>
              <w:t>PD n=14</w:t>
            </w:r>
            <w:r w:rsidRPr="00B21C7A">
              <w:rPr>
                <w:rFonts w:ascii="Times New Roman" w:hAnsi="Times New Roman" w:cs="Times New Roman"/>
                <w:color w:val="000000"/>
                <w:sz w:val="17"/>
                <w:szCs w:val="17"/>
                <w:lang w:val="en-US"/>
              </w:rPr>
              <w:br/>
              <w:t>Early CKD n=25</w:t>
            </w:r>
          </w:p>
        </w:tc>
        <w:tc>
          <w:tcPr>
            <w:tcW w:w="851" w:type="dxa"/>
            <w:tcBorders>
              <w:top w:val="nil"/>
              <w:left w:val="nil"/>
              <w:bottom w:val="nil"/>
              <w:right w:val="nil"/>
            </w:tcBorders>
          </w:tcPr>
          <w:p w14:paraId="5D527DA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40AB287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49.09</w:t>
            </w:r>
          </w:p>
        </w:tc>
        <w:tc>
          <w:tcPr>
            <w:tcW w:w="992" w:type="dxa"/>
            <w:tcBorders>
              <w:top w:val="nil"/>
              <w:left w:val="nil"/>
              <w:bottom w:val="nil"/>
              <w:right w:val="nil"/>
            </w:tcBorders>
          </w:tcPr>
          <w:p w14:paraId="013C2AEF" w14:textId="33AF1C9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7C47D429" w14:textId="6B0C0D1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KIDSCREEN (Greek translation)</w:t>
            </w:r>
          </w:p>
        </w:tc>
        <w:tc>
          <w:tcPr>
            <w:tcW w:w="1842" w:type="dxa"/>
            <w:tcBorders>
              <w:top w:val="nil"/>
              <w:left w:val="nil"/>
              <w:bottom w:val="nil"/>
              <w:right w:val="nil"/>
            </w:tcBorders>
          </w:tcPr>
          <w:p w14:paraId="4D187BB2" w14:textId="2689B202"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3CA82656" w14:textId="73BAA8A3" w:rsidTr="00175B71">
        <w:tc>
          <w:tcPr>
            <w:tcW w:w="1135" w:type="dxa"/>
            <w:tcBorders>
              <w:top w:val="nil"/>
              <w:left w:val="nil"/>
              <w:bottom w:val="nil"/>
              <w:right w:val="nil"/>
            </w:tcBorders>
          </w:tcPr>
          <w:p w14:paraId="47D504D4" w14:textId="45397A4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Duverger 2013</w:t>
            </w:r>
            <w:r w:rsidRPr="00B21C7A">
              <w:rPr>
                <w:rFonts w:ascii="Times New Roman" w:hAnsi="Times New Roman" w:cs="Times New Roman"/>
                <w:color w:val="000000"/>
                <w:sz w:val="17"/>
                <w:szCs w:val="17"/>
                <w:lang w:val="en-US"/>
              </w:rPr>
              <w:fldChar w:fldCharType="begin">
                <w:fldData xml:space="preserve">PEVuZE5vdGU+PENpdGU+PEF1dGhvcj5EdXZlcmdlcjwvQXV0aG9yPjxZZWFyPjIwMTM8L1llYXI+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=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PEVuZE5vdGU+PENpdGU+PEF1dGhvcj5EdXZlcmdlcjwvQXV0aG9yPjxZZWFyPjIwMTM8L1llYXI+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=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[54]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2271B1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France</w:t>
            </w:r>
          </w:p>
        </w:tc>
        <w:tc>
          <w:tcPr>
            <w:tcW w:w="992" w:type="dxa"/>
            <w:tcBorders>
              <w:top w:val="nil"/>
              <w:left w:val="nil"/>
              <w:bottom w:val="nil"/>
              <w:right w:val="nil"/>
            </w:tcBorders>
          </w:tcPr>
          <w:p w14:paraId="41475F0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Mixed method</w:t>
            </w:r>
          </w:p>
        </w:tc>
        <w:tc>
          <w:tcPr>
            <w:tcW w:w="3260" w:type="dxa"/>
            <w:tcBorders>
              <w:top w:val="nil"/>
              <w:left w:val="nil"/>
              <w:bottom w:val="nil"/>
              <w:right w:val="nil"/>
            </w:tcBorders>
          </w:tcPr>
          <w:p w14:paraId="6A1489CB" w14:textId="541E9B5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(i) To verify certain psychopathological hypotheses concerning the existence of anxiety and depressive disorders in young kidney transplant recipients (ii) To analyze the QoL of these young kidney transplant recipients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30F7282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40</w:t>
            </w:r>
          </w:p>
        </w:tc>
        <w:tc>
          <w:tcPr>
            <w:tcW w:w="567" w:type="dxa"/>
            <w:tcBorders>
              <w:top w:val="nil"/>
              <w:left w:val="nil"/>
              <w:bottom w:val="nil"/>
              <w:right w:val="nil"/>
            </w:tcBorders>
          </w:tcPr>
          <w:p w14:paraId="14CD5B1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52BFD7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n=40</w:t>
            </w:r>
          </w:p>
        </w:tc>
        <w:tc>
          <w:tcPr>
            <w:tcW w:w="851" w:type="dxa"/>
            <w:tcBorders>
              <w:top w:val="nil"/>
              <w:left w:val="nil"/>
              <w:bottom w:val="nil"/>
              <w:right w:val="nil"/>
            </w:tcBorders>
          </w:tcPr>
          <w:p w14:paraId="23A760A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5 - 15</w:t>
            </w:r>
          </w:p>
        </w:tc>
        <w:tc>
          <w:tcPr>
            <w:tcW w:w="992" w:type="dxa"/>
            <w:tcBorders>
              <w:top w:val="nil"/>
              <w:left w:val="nil"/>
              <w:bottom w:val="nil"/>
              <w:right w:val="nil"/>
            </w:tcBorders>
          </w:tcPr>
          <w:p w14:paraId="67329BE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62.50</w:t>
            </w:r>
          </w:p>
        </w:tc>
        <w:tc>
          <w:tcPr>
            <w:tcW w:w="992" w:type="dxa"/>
            <w:tcBorders>
              <w:top w:val="nil"/>
              <w:left w:val="nil"/>
              <w:bottom w:val="nil"/>
              <w:right w:val="nil"/>
            </w:tcBorders>
          </w:tcPr>
          <w:p w14:paraId="1B9425EB" w14:textId="5FE7F88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w:t>
            </w:r>
          </w:p>
        </w:tc>
        <w:tc>
          <w:tcPr>
            <w:tcW w:w="1985" w:type="dxa"/>
            <w:tcBorders>
              <w:top w:val="nil"/>
              <w:left w:val="nil"/>
              <w:bottom w:val="nil"/>
              <w:right w:val="nil"/>
            </w:tcBorders>
          </w:tcPr>
          <w:p w14:paraId="1D7F6DE8" w14:textId="4DB9F3B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Anxiety scales (STAI) </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Depression scales (CDI and CDRS-R)</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Overall functioning (CGAS)</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Evaluation of quality of life (AUQUEI/OK ADO)</w:t>
            </w:r>
            <w:r w:rsidR="00177AD0">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3955A5C8" w14:textId="0B7EB6C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137CCC7E" w14:textId="08AD44BB" w:rsidTr="00175B71">
        <w:tc>
          <w:tcPr>
            <w:tcW w:w="1135" w:type="dxa"/>
            <w:tcBorders>
              <w:top w:val="nil"/>
              <w:left w:val="nil"/>
              <w:bottom w:val="nil"/>
              <w:right w:val="nil"/>
            </w:tcBorders>
          </w:tcPr>
          <w:p w14:paraId="19D38EE8" w14:textId="5352976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Eid </w:t>
            </w:r>
            <w:r w:rsidRPr="00B21C7A">
              <w:rPr>
                <w:rFonts w:ascii="Times New Roman" w:hAnsi="Times New Roman" w:cs="Times New Roman"/>
                <w:color w:val="000000"/>
                <w:sz w:val="17"/>
                <w:szCs w:val="17"/>
                <w:lang w:val="en-US"/>
              </w:rPr>
              <w:br/>
              <w:t>2020</w:t>
            </w:r>
            <w:r w:rsidRPr="00B21C7A">
              <w:rPr>
                <w:rFonts w:ascii="Times New Roman" w:hAnsi="Times New Roman" w:cs="Times New Roman"/>
                <w:color w:val="000000"/>
                <w:sz w:val="17"/>
                <w:szCs w:val="17"/>
                <w:lang w:val="en-US"/>
              </w:rPr>
              <w:fldChar w:fldCharType="begin">
                <w:fldData xml:space="preserve">PEVuZE5vdGU+PENpdGU+PEF1dGhvcj5FaWQ8L0F1dGhvcj48WWVhcj4yMDIwPC9ZZWFyPjxSZWNO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PEVuZE5vdGU+PENpdGU+PEF1dGhvcj5FaWQ8L0F1dGhvcj48WWVhcj4yMDIwPC9ZZWFyPjxSZWNO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[55]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41E0FB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Egypt</w:t>
            </w:r>
          </w:p>
        </w:tc>
        <w:tc>
          <w:tcPr>
            <w:tcW w:w="992" w:type="dxa"/>
            <w:tcBorders>
              <w:top w:val="nil"/>
              <w:left w:val="nil"/>
              <w:bottom w:val="nil"/>
              <w:right w:val="nil"/>
            </w:tcBorders>
          </w:tcPr>
          <w:p w14:paraId="704D59C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27A555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QoL in Egyptian children with idiopathic NS in comparison to healthy children and children with chronic non-renal illnesses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A2935B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100</w:t>
            </w:r>
          </w:p>
        </w:tc>
        <w:tc>
          <w:tcPr>
            <w:tcW w:w="567" w:type="dxa"/>
            <w:tcBorders>
              <w:top w:val="nil"/>
              <w:left w:val="nil"/>
              <w:bottom w:val="nil"/>
              <w:right w:val="nil"/>
            </w:tcBorders>
          </w:tcPr>
          <w:p w14:paraId="69FF578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03CE5F11" w14:textId="2C67389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1F21D46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6FDE93B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58</w:t>
            </w:r>
          </w:p>
        </w:tc>
        <w:tc>
          <w:tcPr>
            <w:tcW w:w="992" w:type="dxa"/>
            <w:tcBorders>
              <w:top w:val="nil"/>
              <w:left w:val="nil"/>
              <w:bottom w:val="nil"/>
              <w:right w:val="nil"/>
            </w:tcBorders>
          </w:tcPr>
          <w:p w14:paraId="48D4B515" w14:textId="613778E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2333C0EB" w14:textId="428F445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GCQ</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 4.0</w:t>
            </w:r>
          </w:p>
        </w:tc>
        <w:tc>
          <w:tcPr>
            <w:tcW w:w="1842" w:type="dxa"/>
            <w:tcBorders>
              <w:top w:val="nil"/>
              <w:left w:val="nil"/>
              <w:bottom w:val="nil"/>
              <w:right w:val="nil"/>
            </w:tcBorders>
          </w:tcPr>
          <w:p w14:paraId="2EA1D40B" w14:textId="173748D7"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EE1D999" w14:textId="7965E04A" w:rsidTr="00175B71">
        <w:tc>
          <w:tcPr>
            <w:tcW w:w="1135" w:type="dxa"/>
            <w:tcBorders>
              <w:top w:val="nil"/>
              <w:left w:val="nil"/>
              <w:bottom w:val="nil"/>
              <w:right w:val="nil"/>
            </w:tcBorders>
          </w:tcPr>
          <w:p w14:paraId="35BDBE70" w14:textId="20AD46B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Eijsermans 2004</w:t>
            </w:r>
            <w:r w:rsidRPr="00B21C7A">
              <w:rPr>
                <w:rFonts w:ascii="Times New Roman" w:hAnsi="Times New Roman" w:cs="Times New Roman"/>
                <w:color w:val="000000"/>
                <w:sz w:val="17"/>
                <w:szCs w:val="17"/>
                <w:lang w:val="en-US"/>
              </w:rPr>
              <w:fldChar w:fldCharType="begin">
                <w:fldData xml:space="preserve">PEVuZE5vdGU+PENpdGU+PEF1dGhvcj5FaWpzZXJtYW5zPC9BdXRob3I+PFllYXI+MjAwNDwvWWVh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PEVuZE5vdGU+PENpdGU+PEF1dGhvcj5FaWpzZXJtYW5zPC9BdXRob3I+PFllYXI+MjAwNDwvWWVh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[56]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B3F9F2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Netherlands</w:t>
            </w:r>
          </w:p>
        </w:tc>
        <w:tc>
          <w:tcPr>
            <w:tcW w:w="992" w:type="dxa"/>
            <w:tcBorders>
              <w:top w:val="nil"/>
              <w:left w:val="nil"/>
              <w:bottom w:val="nil"/>
              <w:right w:val="nil"/>
            </w:tcBorders>
          </w:tcPr>
          <w:p w14:paraId="62C9C4E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192D589" w14:textId="3EF2115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investigate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and exercise tolerance in children with ESRD undergoing chronic intermittent HD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916D4E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10</w:t>
            </w:r>
          </w:p>
        </w:tc>
        <w:tc>
          <w:tcPr>
            <w:tcW w:w="567" w:type="dxa"/>
            <w:tcBorders>
              <w:top w:val="nil"/>
              <w:left w:val="nil"/>
              <w:bottom w:val="nil"/>
              <w:right w:val="nil"/>
            </w:tcBorders>
          </w:tcPr>
          <w:p w14:paraId="6BF20CD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N/A</w:t>
            </w:r>
          </w:p>
        </w:tc>
        <w:tc>
          <w:tcPr>
            <w:tcW w:w="1276" w:type="dxa"/>
            <w:tcBorders>
              <w:top w:val="nil"/>
              <w:left w:val="nil"/>
              <w:bottom w:val="nil"/>
              <w:right w:val="nil"/>
            </w:tcBorders>
          </w:tcPr>
          <w:p w14:paraId="3FE4528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n=10</w:t>
            </w:r>
          </w:p>
        </w:tc>
        <w:tc>
          <w:tcPr>
            <w:tcW w:w="851" w:type="dxa"/>
            <w:tcBorders>
              <w:top w:val="nil"/>
              <w:left w:val="nil"/>
              <w:bottom w:val="nil"/>
              <w:right w:val="nil"/>
            </w:tcBorders>
          </w:tcPr>
          <w:p w14:paraId="353FC40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7.3 -16.9</w:t>
            </w:r>
          </w:p>
        </w:tc>
        <w:tc>
          <w:tcPr>
            <w:tcW w:w="992" w:type="dxa"/>
            <w:tcBorders>
              <w:top w:val="nil"/>
              <w:left w:val="nil"/>
              <w:bottom w:val="nil"/>
              <w:right w:val="nil"/>
            </w:tcBorders>
          </w:tcPr>
          <w:p w14:paraId="6A4F8A4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80</w:t>
            </w:r>
          </w:p>
        </w:tc>
        <w:tc>
          <w:tcPr>
            <w:tcW w:w="992" w:type="dxa"/>
            <w:tcBorders>
              <w:top w:val="nil"/>
              <w:left w:val="nil"/>
              <w:bottom w:val="nil"/>
              <w:right w:val="nil"/>
            </w:tcBorders>
          </w:tcPr>
          <w:p w14:paraId="08794BF9" w14:textId="28258EB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30643213" w14:textId="1E954D3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TNO-AZL Child Quality of Life (TACQOL)</w:t>
            </w:r>
          </w:p>
        </w:tc>
        <w:tc>
          <w:tcPr>
            <w:tcW w:w="1842" w:type="dxa"/>
            <w:tcBorders>
              <w:top w:val="nil"/>
              <w:left w:val="nil"/>
              <w:bottom w:val="nil"/>
              <w:right w:val="nil"/>
            </w:tcBorders>
          </w:tcPr>
          <w:p w14:paraId="56FE7003" w14:textId="678FD0AE"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7E100B37" w14:textId="2E778EA7" w:rsidTr="00175B71">
        <w:tc>
          <w:tcPr>
            <w:tcW w:w="1135" w:type="dxa"/>
            <w:tcBorders>
              <w:top w:val="nil"/>
              <w:left w:val="nil"/>
              <w:bottom w:val="nil"/>
              <w:right w:val="nil"/>
            </w:tcBorders>
          </w:tcPr>
          <w:p w14:paraId="09657C21" w14:textId="67D182B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br/>
              <w:t>El Shafei 2018</w:t>
            </w:r>
            <w:r w:rsidRPr="00B21C7A">
              <w:rPr>
                <w:rFonts w:ascii="Times New Roman" w:hAnsi="Times New Roman" w:cs="Times New Roman"/>
                <w:color w:val="000000"/>
                <w:sz w:val="17"/>
                <w:szCs w:val="17"/>
                <w:lang w:val="en-US"/>
              </w:rPr>
              <w:fldChar w:fldCharType="begin">
                <w:fldData xml:space="preserve">PEVuZE5vdGU+PENpdGU+PEF1dGhvcj5FbCBTaGFmZWk8L0F1dGhvcj48WWVhcj4yMDE4PC9ZZWFy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PEVuZE5vdGU+PENpdGU+PEF1dGhvcj5FbCBTaGFmZWk8L0F1dGhvcj48WWVhcj4yMDE4PC9ZZWFy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[57]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557C4A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Egypt</w:t>
            </w:r>
          </w:p>
        </w:tc>
        <w:tc>
          <w:tcPr>
            <w:tcW w:w="992" w:type="dxa"/>
            <w:tcBorders>
              <w:top w:val="nil"/>
              <w:left w:val="nil"/>
              <w:bottom w:val="nil"/>
              <w:right w:val="nil"/>
            </w:tcBorders>
          </w:tcPr>
          <w:p w14:paraId="631FD2C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6E6A251" w14:textId="2A2EB96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assess the QoL among children with ESRD, either undergoing HD or had renal transplantation therapy and comparing it with healthy controls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8EDDED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55</w:t>
            </w:r>
          </w:p>
        </w:tc>
        <w:tc>
          <w:tcPr>
            <w:tcW w:w="567" w:type="dxa"/>
            <w:tcBorders>
              <w:top w:val="nil"/>
              <w:left w:val="nil"/>
              <w:bottom w:val="nil"/>
              <w:right w:val="nil"/>
            </w:tcBorders>
          </w:tcPr>
          <w:p w14:paraId="088A705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42038C3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1D27346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5 - 18</w:t>
            </w:r>
          </w:p>
        </w:tc>
        <w:tc>
          <w:tcPr>
            <w:tcW w:w="992" w:type="dxa"/>
            <w:tcBorders>
              <w:top w:val="nil"/>
              <w:left w:val="nil"/>
              <w:bottom w:val="nil"/>
              <w:right w:val="nil"/>
            </w:tcBorders>
          </w:tcPr>
          <w:p w14:paraId="0412617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50.90</w:t>
            </w:r>
          </w:p>
        </w:tc>
        <w:tc>
          <w:tcPr>
            <w:tcW w:w="992" w:type="dxa"/>
            <w:tcBorders>
              <w:top w:val="nil"/>
              <w:left w:val="nil"/>
              <w:bottom w:val="nil"/>
              <w:right w:val="nil"/>
            </w:tcBorders>
          </w:tcPr>
          <w:p w14:paraId="50329482" w14:textId="2A43733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3F781D7D" w14:textId="25BB95C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PedsQL 4.0 </w:t>
            </w:r>
            <w:r w:rsidR="004D069A">
              <w:rPr>
                <w:rFonts w:ascii="Times New Roman" w:hAnsi="Times New Roman" w:cs="Times New Roman"/>
                <w:color w:val="000000"/>
                <w:sz w:val="17"/>
                <w:szCs w:val="17"/>
                <w:lang w:val="en-US"/>
              </w:rPr>
              <w:t>(</w:t>
            </w:r>
            <w:r w:rsidRPr="00B21C7A">
              <w:rPr>
                <w:rFonts w:ascii="Times New Roman" w:hAnsi="Times New Roman" w:cs="Times New Roman"/>
                <w:color w:val="000000"/>
                <w:sz w:val="17"/>
                <w:szCs w:val="17"/>
                <w:lang w:val="en-US"/>
              </w:rPr>
              <w:t>Arabic version</w:t>
            </w:r>
            <w:r w:rsidR="004D069A">
              <w:rPr>
                <w:rFonts w:ascii="Times New Roman" w:hAnsi="Times New Roman" w:cs="Times New Roman"/>
                <w:color w:val="000000"/>
                <w:sz w:val="17"/>
                <w:szCs w:val="17"/>
                <w:lang w:val="en-US"/>
              </w:rPr>
              <w:t>)</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 3.0 ESRD module</w:t>
            </w:r>
            <w:r w:rsidR="002E50EF">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1E58ACEC" w14:textId="13458525"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73167C38" w14:textId="47A398BC" w:rsidTr="00175B71">
        <w:tc>
          <w:tcPr>
            <w:tcW w:w="1135" w:type="dxa"/>
            <w:tcBorders>
              <w:top w:val="nil"/>
              <w:left w:val="nil"/>
              <w:bottom w:val="nil"/>
              <w:right w:val="nil"/>
            </w:tcBorders>
          </w:tcPr>
          <w:p w14:paraId="488B2FC5" w14:textId="3319AC9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br/>
              <w:t>El-baroudy 2020</w:t>
            </w:r>
            <w:r w:rsidRPr="00B21C7A">
              <w:rPr>
                <w:rFonts w:ascii="Times New Roman" w:hAnsi="Times New Roman" w:cs="Times New Roman"/>
                <w:color w:val="000000"/>
                <w:sz w:val="17"/>
                <w:szCs w:val="17"/>
                <w:lang w:val="en-US"/>
              </w:rPr>
              <w:fldChar w:fldCharType="begin">
                <w:fldData xml:space="preserve">PEVuZE5vdGU+PENpdGU+PEF1dGhvcj5FbC1iYXJvdWR5PC9BdXRob3I+PFllYXI+MjAyMDwvWWVh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PEVuZE5vdGU+PENpdGU+PEF1dGhvcj5FbC1iYXJvdWR5PC9BdXRob3I+PFllYXI+MjAyMDwvWWVh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[58]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EB47CE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Egypt</w:t>
            </w:r>
          </w:p>
        </w:tc>
        <w:tc>
          <w:tcPr>
            <w:tcW w:w="992" w:type="dxa"/>
            <w:tcBorders>
              <w:top w:val="nil"/>
              <w:left w:val="nil"/>
              <w:bottom w:val="nil"/>
              <w:right w:val="nil"/>
            </w:tcBorders>
          </w:tcPr>
          <w:p w14:paraId="0D283F5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C131139" w14:textId="5D8C6F0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characterize the types of sleep disorders in children on regular HD and to detect the predictors of sleep efficiency in those children</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288940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40</w:t>
            </w:r>
          </w:p>
        </w:tc>
        <w:tc>
          <w:tcPr>
            <w:tcW w:w="567" w:type="dxa"/>
            <w:tcBorders>
              <w:top w:val="nil"/>
              <w:left w:val="nil"/>
              <w:bottom w:val="nil"/>
              <w:right w:val="nil"/>
            </w:tcBorders>
          </w:tcPr>
          <w:p w14:paraId="2CA3554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N/A</w:t>
            </w:r>
          </w:p>
        </w:tc>
        <w:tc>
          <w:tcPr>
            <w:tcW w:w="1276" w:type="dxa"/>
            <w:tcBorders>
              <w:top w:val="nil"/>
              <w:left w:val="nil"/>
              <w:bottom w:val="nil"/>
              <w:right w:val="nil"/>
            </w:tcBorders>
          </w:tcPr>
          <w:p w14:paraId="110AD63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n=40</w:t>
            </w:r>
          </w:p>
        </w:tc>
        <w:tc>
          <w:tcPr>
            <w:tcW w:w="851" w:type="dxa"/>
            <w:tcBorders>
              <w:top w:val="nil"/>
              <w:left w:val="nil"/>
              <w:bottom w:val="nil"/>
              <w:right w:val="nil"/>
            </w:tcBorders>
          </w:tcPr>
          <w:p w14:paraId="67C7CA0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6-15</w:t>
            </w:r>
          </w:p>
        </w:tc>
        <w:tc>
          <w:tcPr>
            <w:tcW w:w="992" w:type="dxa"/>
            <w:tcBorders>
              <w:top w:val="nil"/>
              <w:left w:val="nil"/>
              <w:bottom w:val="nil"/>
              <w:right w:val="nil"/>
            </w:tcBorders>
          </w:tcPr>
          <w:p w14:paraId="769E392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35</w:t>
            </w:r>
          </w:p>
        </w:tc>
        <w:tc>
          <w:tcPr>
            <w:tcW w:w="992" w:type="dxa"/>
            <w:tcBorders>
              <w:top w:val="nil"/>
              <w:left w:val="nil"/>
              <w:bottom w:val="nil"/>
              <w:right w:val="nil"/>
            </w:tcBorders>
          </w:tcPr>
          <w:p w14:paraId="2F042387" w14:textId="78A6E60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CD3C417" w14:textId="309A45D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Epworth Sleepiness Scale (ESS)</w:t>
            </w:r>
          </w:p>
        </w:tc>
        <w:tc>
          <w:tcPr>
            <w:tcW w:w="1842" w:type="dxa"/>
            <w:tcBorders>
              <w:top w:val="nil"/>
              <w:left w:val="nil"/>
              <w:bottom w:val="nil"/>
              <w:right w:val="nil"/>
            </w:tcBorders>
          </w:tcPr>
          <w:p w14:paraId="3C78649E" w14:textId="15A17AD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Sleep</w:t>
            </w:r>
          </w:p>
        </w:tc>
      </w:tr>
      <w:tr w:rsidR="009B6717" w:rsidRPr="00B21C7A" w14:paraId="50D64A37" w14:textId="014D9673" w:rsidTr="00175B71">
        <w:tc>
          <w:tcPr>
            <w:tcW w:w="1135" w:type="dxa"/>
            <w:tcBorders>
              <w:top w:val="nil"/>
              <w:left w:val="nil"/>
              <w:bottom w:val="nil"/>
              <w:right w:val="nil"/>
            </w:tcBorders>
          </w:tcPr>
          <w:p w14:paraId="40A876B1" w14:textId="6EF0B21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br/>
              <w:t>El-Gamasy 2017</w:t>
            </w:r>
            <w:r w:rsidRPr="00B21C7A">
              <w:rPr>
                <w:rFonts w:ascii="Times New Roman" w:hAnsi="Times New Roman" w:cs="Times New Roman"/>
                <w:color w:val="000000"/>
                <w:sz w:val="17"/>
                <w:szCs w:val="17"/>
                <w:lang w:val="en-US"/>
              </w:rPr>
              <w:fldChar w:fldCharType="begin">
                <w:fldData xml:space="preserve">PEVuZE5vdGU+PENpdGU+PEF1dGhvcj5FbC1HYW1hc3k8L0F1dGhvcj48WWVhcj4yMDE3PC9ZZWFy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PEVuZE5vdGU+PENpdGU+PEF1dGhvcj5FbC1HYW1hc3k8L0F1dGhvcj48WWVhcj4yMDE3PC9ZZWFy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[59]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9DE320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Egypt</w:t>
            </w:r>
          </w:p>
        </w:tc>
        <w:tc>
          <w:tcPr>
            <w:tcW w:w="992" w:type="dxa"/>
            <w:tcBorders>
              <w:top w:val="nil"/>
              <w:left w:val="nil"/>
              <w:bottom w:val="nil"/>
              <w:right w:val="nil"/>
            </w:tcBorders>
          </w:tcPr>
          <w:p w14:paraId="7C3111B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0180E8DB" w14:textId="7392B36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clarify biodemographic characteristics, common complaints, and physical, and psychosocial status of children with ESRD under regular maintenance HD</w:t>
            </w:r>
            <w:r w:rsidR="006668E0">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971D18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30</w:t>
            </w:r>
          </w:p>
        </w:tc>
        <w:tc>
          <w:tcPr>
            <w:tcW w:w="567" w:type="dxa"/>
            <w:tcBorders>
              <w:top w:val="nil"/>
              <w:left w:val="nil"/>
              <w:bottom w:val="nil"/>
              <w:right w:val="nil"/>
            </w:tcBorders>
          </w:tcPr>
          <w:p w14:paraId="2E801C2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03C60AD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n=30</w:t>
            </w:r>
          </w:p>
        </w:tc>
        <w:tc>
          <w:tcPr>
            <w:tcW w:w="851" w:type="dxa"/>
            <w:tcBorders>
              <w:top w:val="nil"/>
              <w:left w:val="nil"/>
              <w:bottom w:val="nil"/>
              <w:right w:val="nil"/>
            </w:tcBorders>
          </w:tcPr>
          <w:p w14:paraId="5F9ADD2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6 - 16</w:t>
            </w:r>
          </w:p>
        </w:tc>
        <w:tc>
          <w:tcPr>
            <w:tcW w:w="992" w:type="dxa"/>
            <w:tcBorders>
              <w:top w:val="nil"/>
              <w:left w:val="nil"/>
              <w:bottom w:val="nil"/>
              <w:right w:val="nil"/>
            </w:tcBorders>
          </w:tcPr>
          <w:p w14:paraId="5323157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43.30</w:t>
            </w:r>
          </w:p>
        </w:tc>
        <w:tc>
          <w:tcPr>
            <w:tcW w:w="992" w:type="dxa"/>
            <w:tcBorders>
              <w:top w:val="nil"/>
              <w:left w:val="nil"/>
              <w:bottom w:val="nil"/>
              <w:right w:val="nil"/>
            </w:tcBorders>
          </w:tcPr>
          <w:p w14:paraId="03FAFFC0" w14:textId="35D49D5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F321ED9" w14:textId="6A234E3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CBCL</w:t>
            </w:r>
          </w:p>
        </w:tc>
        <w:tc>
          <w:tcPr>
            <w:tcW w:w="1842" w:type="dxa"/>
            <w:tcBorders>
              <w:top w:val="nil"/>
              <w:left w:val="nil"/>
              <w:bottom w:val="nil"/>
              <w:right w:val="nil"/>
            </w:tcBorders>
          </w:tcPr>
          <w:p w14:paraId="5B4C8A01" w14:textId="114F106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4531531D" w14:textId="1AF72C5F" w:rsidTr="00175B71">
        <w:tc>
          <w:tcPr>
            <w:tcW w:w="1135" w:type="dxa"/>
            <w:tcBorders>
              <w:top w:val="nil"/>
              <w:left w:val="nil"/>
              <w:bottom w:val="nil"/>
              <w:right w:val="nil"/>
            </w:tcBorders>
          </w:tcPr>
          <w:p w14:paraId="47EA0296" w14:textId="7E802CA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El-Refaey 2013</w:t>
            </w:r>
            <w:r w:rsidRPr="00B21C7A">
              <w:rPr>
                <w:rFonts w:ascii="Times New Roman" w:hAnsi="Times New Roman" w:cs="Times New Roman"/>
                <w:color w:val="000000"/>
                <w:sz w:val="17"/>
                <w:szCs w:val="17"/>
                <w:lang w:val="en-US"/>
              </w:rPr>
              <w:fldChar w:fldCharType="begin">
                <w:fldData xml:space="preserve">PEVuZE5vdGU+PENpdGU+PEF1dGhvcj5FbC1SZWZhZXk8L0F1dGhvcj48WWVhcj4yMDEzPC9ZZWFy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=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PEVuZE5vdGU+PENpdGU+PEF1dGhvcj5FbC1SZWZhZXk8L0F1dGhvcj48WWVhcj4yMDEzPC9ZZWFy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=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[60]</w:t>
            </w:r>
            <w:r w:rsidRPr="00B21C7A">
              <w:rPr>
                <w:rFonts w:ascii="Times New Roman" w:hAnsi="Times New Roman" w:cs="Times New Roman"/>
                <w:color w:val="000000"/>
                <w:sz w:val="17"/>
                <w:szCs w:val="17"/>
                <w:lang w:val="en-US"/>
              </w:rPr>
              <w:fldChar w:fldCharType="end"/>
            </w:r>
            <w:r w:rsidR="00D90A88">
              <w:rPr>
                <w:rFonts w:ascii="Times New Roman" w:hAnsi="Times New Roman" w:cs="Times New Roman"/>
                <w:color w:val="000000"/>
                <w:sz w:val="17"/>
                <w:szCs w:val="17"/>
                <w:lang w:val="en-US"/>
              </w:rPr>
              <w:br/>
            </w:r>
          </w:p>
        </w:tc>
        <w:tc>
          <w:tcPr>
            <w:tcW w:w="992" w:type="dxa"/>
            <w:tcBorders>
              <w:top w:val="nil"/>
              <w:left w:val="nil"/>
              <w:bottom w:val="nil"/>
              <w:right w:val="nil"/>
            </w:tcBorders>
          </w:tcPr>
          <w:p w14:paraId="77720FD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Egypt</w:t>
            </w:r>
          </w:p>
        </w:tc>
        <w:tc>
          <w:tcPr>
            <w:tcW w:w="992" w:type="dxa"/>
            <w:tcBorders>
              <w:top w:val="nil"/>
              <w:left w:val="nil"/>
              <w:bottom w:val="nil"/>
              <w:right w:val="nil"/>
            </w:tcBorders>
          </w:tcPr>
          <w:p w14:paraId="6DD621F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AE1D46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assess the sleep quality in children on HD</w:t>
            </w:r>
          </w:p>
        </w:tc>
        <w:tc>
          <w:tcPr>
            <w:tcW w:w="567" w:type="dxa"/>
            <w:tcBorders>
              <w:top w:val="nil"/>
              <w:left w:val="nil"/>
              <w:bottom w:val="nil"/>
              <w:right w:val="nil"/>
            </w:tcBorders>
          </w:tcPr>
          <w:p w14:paraId="549F2F6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25</w:t>
            </w:r>
          </w:p>
        </w:tc>
        <w:tc>
          <w:tcPr>
            <w:tcW w:w="567" w:type="dxa"/>
            <w:tcBorders>
              <w:top w:val="nil"/>
              <w:left w:val="nil"/>
              <w:bottom w:val="nil"/>
              <w:right w:val="nil"/>
            </w:tcBorders>
          </w:tcPr>
          <w:p w14:paraId="79E9E85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1D8349B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n=25</w:t>
            </w:r>
          </w:p>
        </w:tc>
        <w:tc>
          <w:tcPr>
            <w:tcW w:w="851" w:type="dxa"/>
            <w:tcBorders>
              <w:top w:val="nil"/>
              <w:left w:val="nil"/>
              <w:bottom w:val="nil"/>
              <w:right w:val="nil"/>
            </w:tcBorders>
          </w:tcPr>
          <w:p w14:paraId="50AFD1E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0414CF1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52</w:t>
            </w:r>
          </w:p>
        </w:tc>
        <w:tc>
          <w:tcPr>
            <w:tcW w:w="992" w:type="dxa"/>
            <w:tcBorders>
              <w:top w:val="nil"/>
              <w:left w:val="nil"/>
              <w:bottom w:val="nil"/>
              <w:right w:val="nil"/>
            </w:tcBorders>
          </w:tcPr>
          <w:p w14:paraId="2D5920A3" w14:textId="38A444C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F45D60B" w14:textId="7EA04C75" w:rsidR="00722610" w:rsidRPr="00B21C7A" w:rsidRDefault="00D90A88"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Pediatric</w:t>
            </w:r>
            <w:r w:rsidR="00722610" w:rsidRPr="00B21C7A">
              <w:rPr>
                <w:rFonts w:ascii="Times New Roman" w:hAnsi="Times New Roman" w:cs="Times New Roman"/>
                <w:color w:val="000000"/>
                <w:sz w:val="17"/>
                <w:szCs w:val="17"/>
                <w:lang w:val="en-US"/>
              </w:rPr>
              <w:t xml:space="preserve"> Sleep questionnaire (PSQ)</w:t>
            </w:r>
          </w:p>
        </w:tc>
        <w:tc>
          <w:tcPr>
            <w:tcW w:w="1842" w:type="dxa"/>
            <w:tcBorders>
              <w:top w:val="nil"/>
              <w:left w:val="nil"/>
              <w:bottom w:val="nil"/>
              <w:right w:val="nil"/>
            </w:tcBorders>
          </w:tcPr>
          <w:p w14:paraId="056BA3AF" w14:textId="01FA52A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Sleep</w:t>
            </w:r>
          </w:p>
        </w:tc>
      </w:tr>
      <w:tr w:rsidR="009B6717" w:rsidRPr="00B21C7A" w14:paraId="73E949D2" w14:textId="707FF972" w:rsidTr="00175B71">
        <w:tc>
          <w:tcPr>
            <w:tcW w:w="1135" w:type="dxa"/>
            <w:tcBorders>
              <w:top w:val="nil"/>
              <w:left w:val="nil"/>
              <w:bottom w:val="nil"/>
              <w:right w:val="nil"/>
            </w:tcBorders>
          </w:tcPr>
          <w:p w14:paraId="104E67B0" w14:textId="548C68F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Elabbassy 2015</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&lt;EndNote&gt;&lt;Cite&gt;&lt;Author&gt;Elabbassy&lt;/Author&gt;&lt;Year&gt;2015&lt;/Year&gt;&lt;RecNum&gt;346&lt;/RecNum&gt;&lt;DisplayText&gt;[61]&lt;/DisplayText&gt;&lt;record&gt;&lt;rec-number&gt;346&lt;/rec-number&gt;&lt;foreign-keys&gt;&lt;key app="EN" db-id="a5awaea9gwatsuewtfn5ve5fszrz2drtfe95" timestamp="1748482528"&gt;346&lt;/key&gt;&lt;/foreign-keys&gt;&lt;ref-type name="Journal Article"&gt;17&lt;/ref-type&gt;&lt;contributors&gt;&lt;authors&gt;&lt;author&gt;Elabbassy, Amal&lt;/author&gt;&lt;author&gt;Atia, Mervat&lt;/author&gt;&lt;author&gt;Alam, Faten&lt;/author&gt;&lt;/authors&gt;&lt;/contributors&gt;&lt;titles&gt;&lt;title&gt;The effectiveness of Practical Guides on Burden&amp;apos;s Coping Strategies among Caregiver of Children Undergoing Hemodialysis&lt;/title&gt;&lt;secondary-title&gt;International Journal of Nursing&lt;/secondary-title&gt;&lt;/titles&gt;&lt;periodical&gt;&lt;full-title&gt;International Journal of Nursing&lt;/full-title&gt;&lt;/periodical&gt;&lt;volume&gt;2&lt;/volume&gt;&lt;dates&gt;&lt;year&gt;2015&lt;/year&gt;&lt;pub-dates&gt;&lt;date&gt;01/01&lt;/date&gt;&lt;/pub-dates&gt;&lt;/dates&gt;&lt;urls&gt;&lt;/urls&gt;&lt;electronic-resource-num&gt;https://doi.org/10.15640/ijn.v2n2a13&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[61]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AEC90D9" w14:textId="77777777" w:rsidR="00722610" w:rsidRPr="00DF0362" w:rsidRDefault="00722610" w:rsidP="00067B84">
            <w:pPr>
              <w:jc w:val="center"/>
              <w:rPr>
                <w:rFonts w:ascii="Times New Roman" w:hAnsi="Times New Roman" w:cs="Times New Roman"/>
                <w:color w:val="000000"/>
                <w:sz w:val="17"/>
                <w:szCs w:val="17"/>
                <w:lang w:val="en-US"/>
              </w:rPr>
            </w:pPr>
            <w:r w:rsidRPr="00DF0362">
              <w:rPr>
                <w:rFonts w:ascii="Times New Roman" w:hAnsi="Times New Roman" w:cs="Times New Roman"/>
                <w:color w:val="000000"/>
                <w:sz w:val="17"/>
                <w:szCs w:val="17"/>
                <w:lang w:val="en-US"/>
              </w:rPr>
              <w:t>Egypt</w:t>
            </w:r>
          </w:p>
        </w:tc>
        <w:tc>
          <w:tcPr>
            <w:tcW w:w="992" w:type="dxa"/>
            <w:tcBorders>
              <w:top w:val="nil"/>
              <w:left w:val="nil"/>
              <w:bottom w:val="nil"/>
              <w:right w:val="nil"/>
            </w:tcBorders>
          </w:tcPr>
          <w:p w14:paraId="507D9A5D" w14:textId="77777777" w:rsidR="00722610" w:rsidRPr="00DF0362" w:rsidRDefault="00722610" w:rsidP="00067B84">
            <w:pPr>
              <w:jc w:val="center"/>
              <w:rPr>
                <w:rFonts w:ascii="Times New Roman" w:hAnsi="Times New Roman" w:cs="Times New Roman"/>
                <w:sz w:val="17"/>
                <w:szCs w:val="17"/>
                <w:lang w:val="en-US"/>
              </w:rPr>
            </w:pPr>
            <w:r w:rsidRPr="00175B71">
              <w:rPr>
                <w:rFonts w:ascii="Times New Roman" w:hAnsi="Times New Roman" w:cs="Times New Roman"/>
                <w:color w:val="000000"/>
                <w:sz w:val="17"/>
                <w:szCs w:val="17"/>
                <w:lang w:val="en-US"/>
              </w:rPr>
              <w:t>Other</w:t>
            </w:r>
          </w:p>
        </w:tc>
        <w:tc>
          <w:tcPr>
            <w:tcW w:w="3260" w:type="dxa"/>
            <w:tcBorders>
              <w:top w:val="nil"/>
              <w:left w:val="nil"/>
              <w:bottom w:val="nil"/>
              <w:right w:val="nil"/>
            </w:tcBorders>
          </w:tcPr>
          <w:p w14:paraId="7D97D133" w14:textId="22A080C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the effect of practical guide on burden's coping strategies among caregiver</w:t>
            </w:r>
            <w:r w:rsidRPr="00B21C7A">
              <w:rPr>
                <w:rFonts w:ascii="Times New Roman" w:hAnsi="Times New Roman" w:cs="Times New Roman"/>
                <w:color w:val="000000"/>
                <w:sz w:val="17"/>
                <w:szCs w:val="17"/>
                <w:lang w:val="en-US"/>
              </w:rPr>
              <w:br/>
              <w:t>of children undergoing HD</w:t>
            </w:r>
            <w:r w:rsidR="006668E0">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441958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50</w:t>
            </w:r>
          </w:p>
        </w:tc>
        <w:tc>
          <w:tcPr>
            <w:tcW w:w="567" w:type="dxa"/>
            <w:tcBorders>
              <w:top w:val="nil"/>
              <w:left w:val="nil"/>
              <w:bottom w:val="nil"/>
              <w:right w:val="nil"/>
            </w:tcBorders>
          </w:tcPr>
          <w:p w14:paraId="23131E0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50</w:t>
            </w:r>
          </w:p>
        </w:tc>
        <w:tc>
          <w:tcPr>
            <w:tcW w:w="1276" w:type="dxa"/>
            <w:tcBorders>
              <w:top w:val="nil"/>
              <w:left w:val="nil"/>
              <w:bottom w:val="nil"/>
              <w:right w:val="nil"/>
            </w:tcBorders>
          </w:tcPr>
          <w:p w14:paraId="2F73202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 N=50</w:t>
            </w:r>
          </w:p>
        </w:tc>
        <w:tc>
          <w:tcPr>
            <w:tcW w:w="851" w:type="dxa"/>
            <w:tcBorders>
              <w:top w:val="nil"/>
              <w:left w:val="nil"/>
              <w:bottom w:val="nil"/>
              <w:right w:val="nil"/>
            </w:tcBorders>
          </w:tcPr>
          <w:p w14:paraId="6EA4269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0 - 18</w:t>
            </w:r>
          </w:p>
        </w:tc>
        <w:tc>
          <w:tcPr>
            <w:tcW w:w="992" w:type="dxa"/>
            <w:tcBorders>
              <w:top w:val="nil"/>
              <w:left w:val="nil"/>
              <w:bottom w:val="nil"/>
              <w:right w:val="nil"/>
            </w:tcBorders>
          </w:tcPr>
          <w:p w14:paraId="2A696D3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46</w:t>
            </w:r>
          </w:p>
        </w:tc>
        <w:tc>
          <w:tcPr>
            <w:tcW w:w="992" w:type="dxa"/>
            <w:tcBorders>
              <w:top w:val="nil"/>
              <w:left w:val="nil"/>
              <w:bottom w:val="nil"/>
              <w:right w:val="nil"/>
            </w:tcBorders>
          </w:tcPr>
          <w:p w14:paraId="298E875B" w14:textId="10EE848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BEB7B62" w14:textId="6141301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shd w:val="clear" w:color="auto" w:fill="FFFFFF"/>
                <w:lang w:val="en-US"/>
              </w:rPr>
              <w:t>Pediatric Renal Caregiver Burden Scale (PR-CBS)</w:t>
            </w:r>
            <w:r w:rsidR="00D90A88">
              <w:rPr>
                <w:rFonts w:ascii="Times New Roman" w:hAnsi="Times New Roman" w:cs="Times New Roman"/>
                <w:color w:val="000000"/>
                <w:sz w:val="17"/>
                <w:szCs w:val="17"/>
                <w:shd w:val="clear" w:color="auto" w:fill="FFFFFF"/>
                <w:lang w:val="en-US"/>
              </w:rPr>
              <w:br/>
            </w:r>
          </w:p>
        </w:tc>
        <w:tc>
          <w:tcPr>
            <w:tcW w:w="1842" w:type="dxa"/>
            <w:tcBorders>
              <w:top w:val="nil"/>
              <w:left w:val="nil"/>
              <w:bottom w:val="nil"/>
              <w:right w:val="nil"/>
            </w:tcBorders>
          </w:tcPr>
          <w:p w14:paraId="16FB4439" w14:textId="03FE205E" w:rsidR="00722610" w:rsidRPr="00B21C7A"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Treatment experience</w:t>
            </w:r>
          </w:p>
        </w:tc>
      </w:tr>
      <w:tr w:rsidR="009B6717" w:rsidRPr="00B21C7A" w14:paraId="7E12EFD2" w14:textId="7E370271" w:rsidTr="00175B71">
        <w:tc>
          <w:tcPr>
            <w:tcW w:w="1135" w:type="dxa"/>
            <w:tcBorders>
              <w:top w:val="nil"/>
              <w:left w:val="nil"/>
              <w:bottom w:val="nil"/>
              <w:right w:val="nil"/>
            </w:tcBorders>
          </w:tcPr>
          <w:p w14:paraId="57C1FAB8" w14:textId="24F2F56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Esmaeeli 2014</w:t>
            </w:r>
            <w:r w:rsidRPr="00B21C7A">
              <w:rPr>
                <w:rFonts w:ascii="Times New Roman" w:hAnsi="Times New Roman" w:cs="Times New Roman"/>
                <w:color w:val="000000"/>
                <w:sz w:val="17"/>
                <w:szCs w:val="17"/>
                <w:lang w:val="en-US"/>
              </w:rPr>
              <w:fldChar w:fldCharType="begin">
                <w:fldData xml:space="preserve">PEVuZE5vdGU+PENpdGU+PEF1dGhvcj5Fc21hZWVsaTwvQXV0aG9yPjxZZWFyPjIwMTQ8L1llYXI+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PEVuZE5vdGU+PENpdGU+PEF1dGhvcj5Fc21hZWVsaTwvQXV0aG9yPjxZZWFyPjIwMTQ8L1llYXI+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[62]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7BC413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Iran</w:t>
            </w:r>
          </w:p>
        </w:tc>
        <w:tc>
          <w:tcPr>
            <w:tcW w:w="992" w:type="dxa"/>
            <w:tcBorders>
              <w:top w:val="nil"/>
              <w:left w:val="nil"/>
              <w:bottom w:val="nil"/>
              <w:right w:val="nil"/>
            </w:tcBorders>
          </w:tcPr>
          <w:p w14:paraId="1C1F4CD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7D4078E" w14:textId="357499B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examine the prevalence of depression in hospitalized children with chronic and acute conditions in Dr Sheikh Pediatrics Hospital in Mashhad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C32D3E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30</w:t>
            </w:r>
          </w:p>
        </w:tc>
        <w:tc>
          <w:tcPr>
            <w:tcW w:w="567" w:type="dxa"/>
            <w:tcBorders>
              <w:top w:val="nil"/>
              <w:left w:val="nil"/>
              <w:bottom w:val="nil"/>
              <w:right w:val="nil"/>
            </w:tcBorders>
          </w:tcPr>
          <w:p w14:paraId="64F87F1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C3163D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7DCFDC9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8 - 16</w:t>
            </w:r>
          </w:p>
        </w:tc>
        <w:tc>
          <w:tcPr>
            <w:tcW w:w="992" w:type="dxa"/>
            <w:tcBorders>
              <w:top w:val="nil"/>
              <w:left w:val="nil"/>
              <w:bottom w:val="nil"/>
              <w:right w:val="nil"/>
            </w:tcBorders>
          </w:tcPr>
          <w:p w14:paraId="2A4E4A2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187F5D9D" w14:textId="295EA51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69370049" w14:textId="34CE14E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Children Depression Inventory questionnaire (CDI)</w:t>
            </w:r>
          </w:p>
        </w:tc>
        <w:tc>
          <w:tcPr>
            <w:tcW w:w="1842" w:type="dxa"/>
            <w:tcBorders>
              <w:top w:val="nil"/>
              <w:left w:val="nil"/>
              <w:bottom w:val="nil"/>
              <w:right w:val="nil"/>
            </w:tcBorders>
          </w:tcPr>
          <w:p w14:paraId="62CEF77C" w14:textId="320292D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22011A3A" w14:textId="1A76F039" w:rsidTr="00175B71">
        <w:tc>
          <w:tcPr>
            <w:tcW w:w="1135" w:type="dxa"/>
            <w:tcBorders>
              <w:top w:val="nil"/>
              <w:left w:val="nil"/>
              <w:bottom w:val="nil"/>
              <w:right w:val="nil"/>
            </w:tcBorders>
          </w:tcPr>
          <w:p w14:paraId="37873C6E" w14:textId="4A91F1D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Fadrowski 2006</w:t>
            </w:r>
            <w:r w:rsidRPr="00B21C7A">
              <w:rPr>
                <w:rFonts w:ascii="Times New Roman" w:hAnsi="Times New Roman" w:cs="Times New Roman"/>
                <w:color w:val="000000"/>
                <w:sz w:val="17"/>
                <w:szCs w:val="17"/>
                <w:lang w:val="en-US"/>
              </w:rPr>
              <w:fldChar w:fldCharType="begin">
                <w:fldData xml:space="preserve">PEVuZE5vdGU+PENpdGU+PEF1dGhvcj5GYWRyb3dza2k8L0F1dGhvcj48WWVhcj4yMDA2PC9ZZWFy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PEVuZE5vdGU+PENpdGU+PEF1dGhvcj5GYWRyb3dza2k8L0F1dGhvcj48WWVhcj4yMDA2PC9ZZWFy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[63]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A262C7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0583B4C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28BB2C4F" w14:textId="6F8B3C1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investigate which clinical parameters influence functional status or health-related QoL in these young people with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F9F896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78</w:t>
            </w:r>
          </w:p>
        </w:tc>
        <w:tc>
          <w:tcPr>
            <w:tcW w:w="567" w:type="dxa"/>
            <w:tcBorders>
              <w:top w:val="nil"/>
              <w:left w:val="nil"/>
              <w:bottom w:val="nil"/>
              <w:right w:val="nil"/>
            </w:tcBorders>
          </w:tcPr>
          <w:p w14:paraId="1666D87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028AE88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n=40</w:t>
            </w:r>
            <w:r w:rsidRPr="00B21C7A">
              <w:rPr>
                <w:rFonts w:ascii="Times New Roman" w:hAnsi="Times New Roman" w:cs="Times New Roman"/>
                <w:color w:val="000000"/>
                <w:sz w:val="17"/>
                <w:szCs w:val="17"/>
                <w:lang w:val="en-US"/>
              </w:rPr>
              <w:br/>
              <w:t>Dx n=11</w:t>
            </w:r>
          </w:p>
        </w:tc>
        <w:tc>
          <w:tcPr>
            <w:tcW w:w="851" w:type="dxa"/>
            <w:tcBorders>
              <w:top w:val="nil"/>
              <w:left w:val="nil"/>
              <w:bottom w:val="nil"/>
              <w:right w:val="nil"/>
            </w:tcBorders>
          </w:tcPr>
          <w:p w14:paraId="26067B3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11 - 18</w:t>
            </w:r>
          </w:p>
        </w:tc>
        <w:tc>
          <w:tcPr>
            <w:tcW w:w="992" w:type="dxa"/>
            <w:tcBorders>
              <w:top w:val="nil"/>
              <w:left w:val="nil"/>
              <w:bottom w:val="nil"/>
              <w:right w:val="nil"/>
            </w:tcBorders>
          </w:tcPr>
          <w:p w14:paraId="61B1214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64</w:t>
            </w:r>
          </w:p>
        </w:tc>
        <w:tc>
          <w:tcPr>
            <w:tcW w:w="992" w:type="dxa"/>
            <w:tcBorders>
              <w:top w:val="nil"/>
              <w:left w:val="nil"/>
              <w:bottom w:val="nil"/>
              <w:right w:val="nil"/>
            </w:tcBorders>
          </w:tcPr>
          <w:p w14:paraId="63578CA5" w14:textId="2EEFC40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30BB7194" w14:textId="6DF0621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CHQ-PF50</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4B94A672" w14:textId="6D119F6D"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31C9AE36" w14:textId="43C7C240" w:rsidTr="00175B71">
        <w:tc>
          <w:tcPr>
            <w:tcW w:w="1135" w:type="dxa"/>
            <w:tcBorders>
              <w:top w:val="nil"/>
              <w:left w:val="nil"/>
              <w:bottom w:val="nil"/>
              <w:right w:val="nil"/>
            </w:tcBorders>
          </w:tcPr>
          <w:p w14:paraId="1F57E649" w14:textId="23C9DC7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Falger </w:t>
            </w:r>
            <w:r w:rsidRPr="00B21C7A">
              <w:rPr>
                <w:rFonts w:ascii="Times New Roman" w:hAnsi="Times New Roman" w:cs="Times New Roman"/>
                <w:color w:val="000000"/>
                <w:sz w:val="17"/>
                <w:szCs w:val="17"/>
                <w:lang w:val="en-US"/>
              </w:rPr>
              <w:br/>
              <w:t>2008</w:t>
            </w:r>
            <w:r w:rsidRPr="00B21C7A">
              <w:rPr>
                <w:rFonts w:ascii="Times New Roman" w:hAnsi="Times New Roman" w:cs="Times New Roman"/>
                <w:color w:val="000000"/>
                <w:sz w:val="17"/>
                <w:szCs w:val="17"/>
                <w:lang w:val="en-US"/>
              </w:rPr>
              <w:fldChar w:fldCharType="begin">
                <w:fldData xml:space="preserve">PEVuZE5vdGU+PENpdGU+PEF1dGhvcj5GYWxnZXI8L0F1dGhvcj48WWVhcj4yMDA4PC9ZZWFyPjxS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PEVuZE5vdGU+PENpdGU+PEF1dGhvcj5GYWxnZXI8L0F1dGhvcj48WWVhcj4yMDA4PC9ZZWFyPjxS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[64]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A2A2F6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Switzerland</w:t>
            </w:r>
          </w:p>
        </w:tc>
        <w:tc>
          <w:tcPr>
            <w:tcW w:w="992" w:type="dxa"/>
            <w:tcBorders>
              <w:top w:val="nil"/>
              <w:left w:val="nil"/>
              <w:bottom w:val="nil"/>
              <w:right w:val="nil"/>
            </w:tcBorders>
          </w:tcPr>
          <w:p w14:paraId="0F6839D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2C7F96EB" w14:textId="31BADE6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conduct a comprehensive evaluation of both QOL and PA in children and adolescents after RTPL by use of standardized questionnaires for patients and parents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35CD767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37</w:t>
            </w:r>
          </w:p>
        </w:tc>
        <w:tc>
          <w:tcPr>
            <w:tcW w:w="567" w:type="dxa"/>
            <w:tcBorders>
              <w:top w:val="nil"/>
              <w:left w:val="nil"/>
              <w:bottom w:val="nil"/>
              <w:right w:val="nil"/>
            </w:tcBorders>
          </w:tcPr>
          <w:p w14:paraId="264746F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177A5C5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n=37</w:t>
            </w:r>
          </w:p>
        </w:tc>
        <w:tc>
          <w:tcPr>
            <w:tcW w:w="851" w:type="dxa"/>
            <w:tcBorders>
              <w:top w:val="nil"/>
              <w:left w:val="nil"/>
              <w:bottom w:val="nil"/>
              <w:right w:val="nil"/>
            </w:tcBorders>
          </w:tcPr>
          <w:p w14:paraId="4C35D4B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5 - 17</w:t>
            </w:r>
          </w:p>
        </w:tc>
        <w:tc>
          <w:tcPr>
            <w:tcW w:w="992" w:type="dxa"/>
            <w:tcBorders>
              <w:top w:val="nil"/>
              <w:left w:val="nil"/>
              <w:bottom w:val="nil"/>
              <w:right w:val="nil"/>
            </w:tcBorders>
          </w:tcPr>
          <w:p w14:paraId="482F540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54</w:t>
            </w:r>
          </w:p>
        </w:tc>
        <w:tc>
          <w:tcPr>
            <w:tcW w:w="992" w:type="dxa"/>
            <w:tcBorders>
              <w:top w:val="nil"/>
              <w:left w:val="nil"/>
              <w:bottom w:val="nil"/>
              <w:right w:val="nil"/>
            </w:tcBorders>
          </w:tcPr>
          <w:p w14:paraId="5AB6F2DF" w14:textId="3F4069F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w:t>
            </w:r>
          </w:p>
        </w:tc>
        <w:tc>
          <w:tcPr>
            <w:tcW w:w="1985" w:type="dxa"/>
            <w:tcBorders>
              <w:top w:val="nil"/>
              <w:left w:val="nil"/>
              <w:bottom w:val="nil"/>
              <w:right w:val="nil"/>
            </w:tcBorders>
          </w:tcPr>
          <w:p w14:paraId="745B8361" w14:textId="4E5E8ECE" w:rsidR="00722610" w:rsidRPr="00B21C7A" w:rsidRDefault="00231027" w:rsidP="00231027">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Brief symptom inventory</w:t>
            </w:r>
            <w:r>
              <w:rPr>
                <w:rFonts w:ascii="Times New Roman" w:hAnsi="Times New Roman" w:cs="Times New Roman"/>
                <w:color w:val="000000"/>
                <w:sz w:val="17"/>
                <w:szCs w:val="17"/>
                <w:lang w:val="en-US"/>
              </w:rPr>
              <w:br/>
            </w:r>
            <w:r>
              <w:rPr>
                <w:rFonts w:ascii="Times New Roman" w:hAnsi="Times New Roman" w:cs="Times New Roman"/>
                <w:color w:val="000000"/>
                <w:sz w:val="17"/>
                <w:szCs w:val="17"/>
                <w:lang w:val="en-US"/>
              </w:rPr>
              <w:br/>
            </w:r>
            <w:r w:rsidR="00722610" w:rsidRPr="00B21C7A">
              <w:rPr>
                <w:rFonts w:ascii="Times New Roman" w:hAnsi="Times New Roman" w:cs="Times New Roman"/>
                <w:color w:val="000000"/>
                <w:sz w:val="17"/>
                <w:szCs w:val="17"/>
                <w:lang w:val="en-US"/>
              </w:rPr>
              <w:t>Child Behavior Checklist (CBCL)</w:t>
            </w:r>
            <w:r w:rsidR="00722610" w:rsidRPr="00B21C7A">
              <w:rPr>
                <w:rFonts w:ascii="Times New Roman" w:hAnsi="Times New Roman" w:cs="Times New Roman"/>
                <w:color w:val="000000"/>
                <w:sz w:val="17"/>
                <w:szCs w:val="17"/>
                <w:lang w:val="en-US"/>
              </w:rPr>
              <w:br/>
            </w:r>
            <w:r w:rsidR="00722610" w:rsidRPr="00B21C7A">
              <w:rPr>
                <w:rFonts w:ascii="Times New Roman" w:hAnsi="Times New Roman" w:cs="Times New Roman"/>
                <w:color w:val="000000"/>
                <w:sz w:val="17"/>
                <w:szCs w:val="17"/>
                <w:lang w:val="en-US"/>
              </w:rPr>
              <w:br/>
              <w:t>Family relationship index (FRI)</w:t>
            </w:r>
            <w:r w:rsidR="00722610" w:rsidRPr="00B21C7A">
              <w:rPr>
                <w:rFonts w:ascii="Times New Roman" w:hAnsi="Times New Roman" w:cs="Times New Roman"/>
                <w:color w:val="000000"/>
                <w:sz w:val="17"/>
                <w:szCs w:val="17"/>
                <w:lang w:val="en-US"/>
              </w:rPr>
              <w:br/>
            </w:r>
            <w:r w:rsidR="00722610" w:rsidRPr="00B21C7A">
              <w:rPr>
                <w:rFonts w:ascii="Times New Roman" w:hAnsi="Times New Roman" w:cs="Times New Roman"/>
                <w:color w:val="000000"/>
                <w:sz w:val="17"/>
                <w:szCs w:val="17"/>
                <w:lang w:val="en-US"/>
              </w:rPr>
              <w:br/>
              <w:t>Childhood post-traumatic stress disorder reaction index (CPTSD-RI)</w:t>
            </w:r>
          </w:p>
          <w:p w14:paraId="33FC95AD" w14:textId="77777777" w:rsidR="00722610" w:rsidRPr="00B21C7A" w:rsidRDefault="00722610" w:rsidP="00067B84">
            <w:pPr>
              <w:jc w:val="center"/>
              <w:rPr>
                <w:rFonts w:ascii="Times New Roman" w:hAnsi="Times New Roman" w:cs="Times New Roman"/>
                <w:color w:val="000000"/>
                <w:sz w:val="17"/>
                <w:szCs w:val="17"/>
                <w:lang w:val="en-US"/>
              </w:rPr>
            </w:pPr>
          </w:p>
          <w:p w14:paraId="3790318D" w14:textId="2F91610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The Netherlands Organization for Applied Scientific Research Academical Medical Centre (TNO-AZL) Child Quality of Life Questionnaire (TACQOL)</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3AC4E8F1" w14:textId="77777777" w:rsidR="00722610"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p w14:paraId="558F857A" w14:textId="1223AAD5" w:rsidR="00722610" w:rsidRPr="00B21C7A" w:rsidRDefault="00815CA3"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Social well-being</w:t>
            </w:r>
            <w:r w:rsidR="00722610"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5D7B17EE" w14:textId="355C968E" w:rsidTr="00175B71">
        <w:tc>
          <w:tcPr>
            <w:tcW w:w="1135" w:type="dxa"/>
            <w:tcBorders>
              <w:top w:val="nil"/>
              <w:left w:val="nil"/>
              <w:bottom w:val="nil"/>
              <w:right w:val="nil"/>
            </w:tcBorders>
          </w:tcPr>
          <w:p w14:paraId="212D2C1B" w14:textId="1C6C804D" w:rsidR="00722610" w:rsidRPr="00B21C7A" w:rsidRDefault="00722610" w:rsidP="000F7B65">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Fayer Rotella </w:t>
            </w:r>
            <w:r w:rsidRPr="00B21C7A">
              <w:rPr>
                <w:rFonts w:ascii="Times New Roman" w:hAnsi="Times New Roman" w:cs="Times New Roman"/>
                <w:color w:val="000000"/>
                <w:sz w:val="17"/>
                <w:szCs w:val="17"/>
                <w:lang w:val="en-US"/>
              </w:rPr>
              <w:br/>
              <w:t>2020</w:t>
            </w:r>
            <w:r w:rsidRPr="00B21C7A">
              <w:rPr>
                <w:rFonts w:ascii="Times New Roman" w:hAnsi="Times New Roman" w:cs="Times New Roman"/>
                <w:color w:val="000000"/>
                <w:sz w:val="17"/>
                <w:szCs w:val="17"/>
                <w:lang w:val="en-US"/>
              </w:rPr>
              <w:fldChar w:fldCharType="begin">
                <w:fldData xml:space="preserve">PEVuZE5vdGU+PENpdGU+PEF1dGhvcj5GYXllciBSb3RlbGxhPC9BdXRob3I+PFllYXI+MjAyMDwv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==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PEVuZE5vdGU+PENpdGU+PEF1dGhvcj5GYXllciBSb3RlbGxhPC9BdXRob3I+PFllYXI+MjAyMDwv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==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[65]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D01BD2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Brazil</w:t>
            </w:r>
          </w:p>
        </w:tc>
        <w:tc>
          <w:tcPr>
            <w:tcW w:w="992" w:type="dxa"/>
            <w:tcBorders>
              <w:top w:val="nil"/>
              <w:left w:val="nil"/>
              <w:bottom w:val="nil"/>
              <w:right w:val="nil"/>
            </w:tcBorders>
          </w:tcPr>
          <w:p w14:paraId="26C28DF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Mixed -method</w:t>
            </w:r>
          </w:p>
        </w:tc>
        <w:tc>
          <w:tcPr>
            <w:tcW w:w="3260" w:type="dxa"/>
            <w:tcBorders>
              <w:top w:val="nil"/>
              <w:left w:val="nil"/>
              <w:bottom w:val="nil"/>
              <w:right w:val="nil"/>
            </w:tcBorders>
          </w:tcPr>
          <w:p w14:paraId="10CCD576" w14:textId="268A0A8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investigate the emotional repercussions and QoL associated with ESKD in children and adolescents undergoing HD or a kidney transplant</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D25C11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48</w:t>
            </w:r>
          </w:p>
        </w:tc>
        <w:tc>
          <w:tcPr>
            <w:tcW w:w="567" w:type="dxa"/>
            <w:tcBorders>
              <w:top w:val="nil"/>
              <w:left w:val="nil"/>
              <w:bottom w:val="nil"/>
              <w:right w:val="nil"/>
            </w:tcBorders>
          </w:tcPr>
          <w:p w14:paraId="4C6D9C8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48</w:t>
            </w:r>
          </w:p>
        </w:tc>
        <w:tc>
          <w:tcPr>
            <w:tcW w:w="1276" w:type="dxa"/>
            <w:tcBorders>
              <w:top w:val="nil"/>
              <w:left w:val="nil"/>
              <w:bottom w:val="nil"/>
              <w:right w:val="nil"/>
            </w:tcBorders>
          </w:tcPr>
          <w:p w14:paraId="241A7C4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n=24</w:t>
            </w:r>
            <w:r w:rsidRPr="00B21C7A">
              <w:rPr>
                <w:rFonts w:ascii="Times New Roman" w:hAnsi="Times New Roman" w:cs="Times New Roman"/>
                <w:color w:val="000000"/>
                <w:sz w:val="17"/>
                <w:szCs w:val="17"/>
                <w:lang w:val="en-US"/>
              </w:rPr>
              <w:br/>
              <w:t>Tx n=24</w:t>
            </w:r>
          </w:p>
        </w:tc>
        <w:tc>
          <w:tcPr>
            <w:tcW w:w="851" w:type="dxa"/>
            <w:tcBorders>
              <w:top w:val="nil"/>
              <w:left w:val="nil"/>
              <w:bottom w:val="nil"/>
              <w:right w:val="nil"/>
            </w:tcBorders>
          </w:tcPr>
          <w:p w14:paraId="271D663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5 - 18</w:t>
            </w:r>
          </w:p>
        </w:tc>
        <w:tc>
          <w:tcPr>
            <w:tcW w:w="992" w:type="dxa"/>
            <w:tcBorders>
              <w:top w:val="nil"/>
              <w:left w:val="nil"/>
              <w:bottom w:val="nil"/>
              <w:right w:val="nil"/>
            </w:tcBorders>
          </w:tcPr>
          <w:p w14:paraId="2DE7F47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HD pts: 33.3 </w:t>
            </w:r>
            <w:r w:rsidRPr="00B21C7A">
              <w:rPr>
                <w:rFonts w:ascii="Times New Roman" w:hAnsi="Times New Roman" w:cs="Times New Roman"/>
                <w:color w:val="000000"/>
                <w:sz w:val="17"/>
                <w:szCs w:val="17"/>
                <w:lang w:val="en-US"/>
              </w:rPr>
              <w:br/>
              <w:t>Tx pts: 58.3</w:t>
            </w:r>
          </w:p>
        </w:tc>
        <w:tc>
          <w:tcPr>
            <w:tcW w:w="992" w:type="dxa"/>
            <w:tcBorders>
              <w:top w:val="nil"/>
              <w:left w:val="nil"/>
              <w:bottom w:val="nil"/>
              <w:right w:val="nil"/>
            </w:tcBorders>
          </w:tcPr>
          <w:p w14:paraId="369A9648" w14:textId="472C5DDC" w:rsidR="00722610" w:rsidRPr="00B21C7A" w:rsidRDefault="00722610" w:rsidP="00067B84">
            <w:pPr>
              <w:jc w:val="center"/>
              <w:rPr>
                <w:rFonts w:ascii="Times New Roman" w:hAnsi="Times New Roman" w:cs="Times New Roman"/>
                <w:sz w:val="17"/>
                <w:szCs w:val="17"/>
                <w:lang w:val="en-US"/>
              </w:rPr>
            </w:pPr>
            <w:r>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63841734" w14:textId="59F7105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PedsQL 4.0 </w:t>
            </w:r>
          </w:p>
        </w:tc>
        <w:tc>
          <w:tcPr>
            <w:tcW w:w="1842" w:type="dxa"/>
            <w:tcBorders>
              <w:top w:val="nil"/>
              <w:left w:val="nil"/>
              <w:bottom w:val="nil"/>
              <w:right w:val="nil"/>
            </w:tcBorders>
          </w:tcPr>
          <w:p w14:paraId="71FE412F" w14:textId="7D5D5D08"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42FED4CC" w14:textId="330C7C6F" w:rsidTr="00175B71">
        <w:tc>
          <w:tcPr>
            <w:tcW w:w="1135" w:type="dxa"/>
            <w:tcBorders>
              <w:top w:val="nil"/>
              <w:left w:val="nil"/>
              <w:bottom w:val="nil"/>
              <w:right w:val="nil"/>
            </w:tcBorders>
          </w:tcPr>
          <w:p w14:paraId="5651F0D5" w14:textId="6C8C4A8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Fenton 2015</w:t>
            </w:r>
            <w:r w:rsidRPr="00B21C7A">
              <w:rPr>
                <w:rFonts w:ascii="Times New Roman" w:hAnsi="Times New Roman" w:cs="Times New Roman"/>
                <w:color w:val="000000"/>
                <w:sz w:val="17"/>
                <w:szCs w:val="17"/>
                <w:lang w:val="en-US"/>
              </w:rPr>
              <w:fldChar w:fldCharType="begin">
                <w:fldData xml:space="preserve">PEVuZE5vdGU+PENpdGU+PEF1dGhvcj5GZW50b248L0F1dGhvcj48WWVhcj4yMDE1PC9ZZWFyPjxS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PEVuZE5vdGU+PENpdGU+PEF1dGhvcj5GZW50b248L0F1dGhvcj48WWVhcj4yMDE1PC9ZZWFyPjxS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[66]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091006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75C883B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Mixed -method</w:t>
            </w:r>
          </w:p>
        </w:tc>
        <w:tc>
          <w:tcPr>
            <w:tcW w:w="3260" w:type="dxa"/>
            <w:tcBorders>
              <w:top w:val="nil"/>
              <w:left w:val="nil"/>
              <w:bottom w:val="nil"/>
              <w:right w:val="nil"/>
            </w:tcBorders>
          </w:tcPr>
          <w:p w14:paraId="28730F8E" w14:textId="18C1ACF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conceptualize how disease-related risk factors and psychosocial resilience factors influence health care transition readiness when controlling for age and disease severity</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12873E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41</w:t>
            </w:r>
          </w:p>
        </w:tc>
        <w:tc>
          <w:tcPr>
            <w:tcW w:w="567" w:type="dxa"/>
            <w:tcBorders>
              <w:top w:val="nil"/>
              <w:left w:val="nil"/>
              <w:bottom w:val="nil"/>
              <w:right w:val="nil"/>
            </w:tcBorders>
          </w:tcPr>
          <w:p w14:paraId="67F3636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F390AE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n=41</w:t>
            </w:r>
          </w:p>
        </w:tc>
        <w:tc>
          <w:tcPr>
            <w:tcW w:w="851" w:type="dxa"/>
            <w:tcBorders>
              <w:top w:val="nil"/>
              <w:left w:val="nil"/>
              <w:bottom w:val="nil"/>
              <w:right w:val="nil"/>
            </w:tcBorders>
          </w:tcPr>
          <w:p w14:paraId="4A6451B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13 - 18</w:t>
            </w:r>
          </w:p>
        </w:tc>
        <w:tc>
          <w:tcPr>
            <w:tcW w:w="992" w:type="dxa"/>
            <w:tcBorders>
              <w:top w:val="nil"/>
              <w:left w:val="nil"/>
              <w:bottom w:val="nil"/>
              <w:right w:val="nil"/>
            </w:tcBorders>
          </w:tcPr>
          <w:p w14:paraId="05A0388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68</w:t>
            </w:r>
          </w:p>
        </w:tc>
        <w:tc>
          <w:tcPr>
            <w:tcW w:w="992" w:type="dxa"/>
            <w:tcBorders>
              <w:top w:val="nil"/>
              <w:left w:val="nil"/>
              <w:bottom w:val="nil"/>
              <w:right w:val="nil"/>
            </w:tcBorders>
          </w:tcPr>
          <w:p w14:paraId="6EA5FC84" w14:textId="63DCE5B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w:t>
            </w:r>
          </w:p>
        </w:tc>
        <w:tc>
          <w:tcPr>
            <w:tcW w:w="1985" w:type="dxa"/>
            <w:tcBorders>
              <w:top w:val="nil"/>
              <w:left w:val="nil"/>
              <w:bottom w:val="nil"/>
              <w:right w:val="nil"/>
            </w:tcBorders>
          </w:tcPr>
          <w:p w14:paraId="05056ED5" w14:textId="3D32058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Family relationship index (FRI)</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KIDCOPE scale</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r>
            <w:r w:rsidR="006E27D0" w:rsidRPr="00B21C7A">
              <w:rPr>
                <w:rFonts w:ascii="Times New Roman" w:hAnsi="Times New Roman" w:cs="Times New Roman"/>
                <w:color w:val="000000"/>
                <w:sz w:val="17"/>
                <w:szCs w:val="17"/>
                <w:lang w:val="en-US"/>
              </w:rPr>
              <w:t>PedsQL 4.0</w:t>
            </w:r>
            <w:r w:rsidRPr="00B21C7A">
              <w:rPr>
                <w:rFonts w:ascii="Times New Roman" w:hAnsi="Times New Roman" w:cs="Times New Roman"/>
                <w:color w:val="000000"/>
                <w:sz w:val="17"/>
                <w:szCs w:val="17"/>
                <w:lang w:val="en-US"/>
              </w:rPr>
              <w:t xml:space="preserve"> </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The Medication Adherence Measure</w:t>
            </w:r>
          </w:p>
          <w:p w14:paraId="1DA6FA60" w14:textId="77777777" w:rsidR="00722610" w:rsidRPr="00B21C7A" w:rsidRDefault="00722610" w:rsidP="00067B84">
            <w:pPr>
              <w:jc w:val="center"/>
              <w:rPr>
                <w:rFonts w:ascii="Times New Roman" w:hAnsi="Times New Roman" w:cs="Times New Roman"/>
                <w:color w:val="000000"/>
                <w:sz w:val="17"/>
                <w:szCs w:val="17"/>
                <w:lang w:val="en-US"/>
              </w:rPr>
            </w:pPr>
          </w:p>
          <w:p w14:paraId="70D553DA" w14:textId="29DFE40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UNC TRxANSITION Scale</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2099BDCD" w14:textId="47052F79"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r>
            <w:r w:rsidR="00815CA3">
              <w:rPr>
                <w:rFonts w:ascii="Times New Roman" w:hAnsi="Times New Roman" w:cs="Times New Roman"/>
                <w:color w:val="000000"/>
                <w:sz w:val="17"/>
                <w:szCs w:val="17"/>
                <w:lang w:val="en-US"/>
              </w:rPr>
              <w:t>Social well-being</w:t>
            </w:r>
            <w:r w:rsidR="00722610" w:rsidRPr="00B21C7A">
              <w:rPr>
                <w:rFonts w:ascii="Times New Roman" w:hAnsi="Times New Roman" w:cs="Times New Roman"/>
                <w:color w:val="000000"/>
                <w:sz w:val="17"/>
                <w:szCs w:val="17"/>
                <w:lang w:val="en-US"/>
              </w:rPr>
              <w:br/>
              <w:t xml:space="preserve">Transition/coping </w:t>
            </w:r>
            <w:r w:rsidR="000F7B65">
              <w:rPr>
                <w:rFonts w:ascii="Times New Roman" w:hAnsi="Times New Roman" w:cs="Times New Roman"/>
                <w:color w:val="000000"/>
                <w:sz w:val="17"/>
                <w:szCs w:val="17"/>
                <w:lang w:val="en-US"/>
              </w:rPr>
              <w:t xml:space="preserve">Treatment </w:t>
            </w:r>
            <w:r w:rsidR="00722610" w:rsidRPr="00B21C7A">
              <w:rPr>
                <w:rFonts w:ascii="Times New Roman" w:hAnsi="Times New Roman" w:cs="Times New Roman"/>
                <w:color w:val="000000"/>
                <w:sz w:val="17"/>
                <w:szCs w:val="17"/>
                <w:lang w:val="en-US"/>
              </w:rPr>
              <w:t>adherence</w:t>
            </w:r>
          </w:p>
        </w:tc>
      </w:tr>
      <w:tr w:rsidR="009B6717" w:rsidRPr="00B21C7A" w14:paraId="072658FF" w14:textId="22A2066D" w:rsidTr="00175B71">
        <w:tc>
          <w:tcPr>
            <w:tcW w:w="1135" w:type="dxa"/>
            <w:tcBorders>
              <w:top w:val="nil"/>
              <w:left w:val="nil"/>
              <w:bottom w:val="nil"/>
              <w:right w:val="nil"/>
            </w:tcBorders>
          </w:tcPr>
          <w:p w14:paraId="453660AA" w14:textId="47C4217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Forrest 2020</w:t>
            </w:r>
            <w:r w:rsidRPr="00B21C7A">
              <w:rPr>
                <w:rFonts w:ascii="Times New Roman" w:hAnsi="Times New Roman" w:cs="Times New Roman"/>
                <w:color w:val="000000"/>
                <w:sz w:val="17"/>
                <w:szCs w:val="17"/>
                <w:lang w:val="en-US"/>
              </w:rPr>
              <w:fldChar w:fldCharType="begin">
                <w:fldData xml:space="preserve">PEVuZE5vdGU+PENpdGU+PEF1dGhvcj5Gb3JyZXN0PC9BdXRob3I+PFllYXI+MjAyMDwvWWVhcj48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PEVuZE5vdGU+PENpdGU+PEF1dGhvcj5Gb3JyZXN0PC9BdXRob3I+PFllYXI+MjAyMDwvWWVhcj48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[67]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227295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436977F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Qualitative</w:t>
            </w:r>
          </w:p>
        </w:tc>
        <w:tc>
          <w:tcPr>
            <w:tcW w:w="3260" w:type="dxa"/>
            <w:tcBorders>
              <w:top w:val="nil"/>
              <w:left w:val="nil"/>
              <w:bottom w:val="nil"/>
              <w:right w:val="nil"/>
            </w:tcBorders>
          </w:tcPr>
          <w:p w14:paraId="402C59FB" w14:textId="2517B9C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evaluate the content validity of the PROMIS Pediatric Fatigue and sleep measures for children with CKD and children with Crohn’s disease</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084D9D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26</w:t>
            </w:r>
          </w:p>
        </w:tc>
        <w:tc>
          <w:tcPr>
            <w:tcW w:w="567" w:type="dxa"/>
            <w:tcBorders>
              <w:top w:val="nil"/>
              <w:left w:val="nil"/>
              <w:bottom w:val="nil"/>
              <w:right w:val="nil"/>
            </w:tcBorders>
          </w:tcPr>
          <w:p w14:paraId="03A4BC0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61CF477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67F5988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8 - 17</w:t>
            </w:r>
          </w:p>
        </w:tc>
        <w:tc>
          <w:tcPr>
            <w:tcW w:w="992" w:type="dxa"/>
            <w:tcBorders>
              <w:top w:val="nil"/>
              <w:left w:val="nil"/>
              <w:bottom w:val="nil"/>
              <w:right w:val="nil"/>
            </w:tcBorders>
          </w:tcPr>
          <w:p w14:paraId="53E951A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58</w:t>
            </w:r>
          </w:p>
        </w:tc>
        <w:tc>
          <w:tcPr>
            <w:tcW w:w="992" w:type="dxa"/>
            <w:tcBorders>
              <w:top w:val="nil"/>
              <w:left w:val="nil"/>
              <w:bottom w:val="nil"/>
              <w:right w:val="nil"/>
            </w:tcBorders>
          </w:tcPr>
          <w:p w14:paraId="38EF437F" w14:textId="2C6506D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DFD3D52" w14:textId="2CFB1D69" w:rsidR="00722610" w:rsidRPr="00B21C7A" w:rsidRDefault="00C1340D" w:rsidP="00067B84">
            <w:pPr>
              <w:jc w:val="center"/>
              <w:rPr>
                <w:rFonts w:ascii="Times New Roman" w:hAnsi="Times New Roman" w:cs="Times New Roman"/>
                <w:sz w:val="17"/>
                <w:szCs w:val="17"/>
                <w:lang w:val="en-US"/>
              </w:rPr>
            </w:pPr>
            <w:r w:rsidRPr="00C1340D">
              <w:rPr>
                <w:rFonts w:ascii="Times New Roman" w:hAnsi="Times New Roman" w:cs="Times New Roman"/>
                <w:color w:val="000000"/>
                <w:sz w:val="17"/>
                <w:szCs w:val="17"/>
                <w:lang w:val="en-US"/>
              </w:rPr>
              <w:t xml:space="preserve">Semi-structured interviews evaluating </w:t>
            </w:r>
            <w:r>
              <w:rPr>
                <w:rFonts w:ascii="Times New Roman" w:hAnsi="Times New Roman" w:cs="Times New Roman"/>
                <w:color w:val="000000"/>
                <w:sz w:val="17"/>
                <w:szCs w:val="17"/>
                <w:lang w:val="en-US"/>
              </w:rPr>
              <w:t xml:space="preserve">Pediatric </w:t>
            </w:r>
            <w:r w:rsidRPr="00C1340D">
              <w:rPr>
                <w:rFonts w:ascii="Times New Roman" w:hAnsi="Times New Roman" w:cs="Times New Roman"/>
                <w:color w:val="000000"/>
                <w:sz w:val="17"/>
                <w:szCs w:val="17"/>
                <w:lang w:val="en-US"/>
              </w:rPr>
              <w:t xml:space="preserve">PROMIS fatigue </w:t>
            </w:r>
            <w:r>
              <w:rPr>
                <w:rFonts w:ascii="Times New Roman" w:hAnsi="Times New Roman" w:cs="Times New Roman"/>
                <w:color w:val="000000"/>
                <w:sz w:val="17"/>
                <w:szCs w:val="17"/>
                <w:lang w:val="en-US"/>
              </w:rPr>
              <w:t>and</w:t>
            </w:r>
            <w:r w:rsidRPr="00C1340D">
              <w:rPr>
                <w:rFonts w:ascii="Times New Roman" w:hAnsi="Times New Roman" w:cs="Times New Roman"/>
                <w:color w:val="000000"/>
                <w:sz w:val="17"/>
                <w:szCs w:val="17"/>
                <w:lang w:val="en-US"/>
              </w:rPr>
              <w:t xml:space="preserve"> sleep</w:t>
            </w:r>
            <w:r>
              <w:rPr>
                <w:rFonts w:ascii="Times New Roman" w:hAnsi="Times New Roman" w:cs="Times New Roman"/>
                <w:color w:val="000000"/>
                <w:sz w:val="17"/>
                <w:szCs w:val="17"/>
                <w:lang w:val="en-US"/>
              </w:rPr>
              <w:t xml:space="preserve"> measures</w:t>
            </w:r>
            <w:r w:rsidR="006E27D0">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0A4DC67A" w14:textId="3FFD3F6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Sleep</w:t>
            </w:r>
          </w:p>
        </w:tc>
      </w:tr>
      <w:tr w:rsidR="009B6717" w:rsidRPr="00B21C7A" w14:paraId="03AA4C93" w14:textId="123F9B69" w:rsidTr="00175B71">
        <w:tc>
          <w:tcPr>
            <w:tcW w:w="1135" w:type="dxa"/>
            <w:tcBorders>
              <w:top w:val="nil"/>
              <w:left w:val="nil"/>
              <w:bottom w:val="nil"/>
              <w:right w:val="nil"/>
            </w:tcBorders>
          </w:tcPr>
          <w:p w14:paraId="6530D8D2" w14:textId="27AB3D3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Francis 2019</w:t>
            </w:r>
            <w:r w:rsidRPr="00B21C7A">
              <w:rPr>
                <w:rFonts w:ascii="Times New Roman" w:hAnsi="Times New Roman" w:cs="Times New Roman"/>
                <w:color w:val="000000"/>
                <w:sz w:val="17"/>
                <w:szCs w:val="17"/>
                <w:lang w:val="en-US"/>
              </w:rPr>
              <w:fldChar w:fldCharType="begin">
                <w:fldData xml:space="preserve">PEVuZE5vdGU+PENpdGU+PEF1dGhvcj5GcmFuY2lzPC9BdXRob3I+PFllYXI+MjAxOTwvWWVhcj48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PEVuZE5vdGU+PENpdGU+PEF1dGhvcj5GcmFuY2lzPC9BdXRob3I+PFllYXI+MjAxOTwvWWVhcj48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[68]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DFAD43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Australia and New Zealand</w:t>
            </w:r>
          </w:p>
        </w:tc>
        <w:tc>
          <w:tcPr>
            <w:tcW w:w="992" w:type="dxa"/>
            <w:tcBorders>
              <w:top w:val="nil"/>
              <w:left w:val="nil"/>
              <w:bottom w:val="nil"/>
              <w:right w:val="nil"/>
            </w:tcBorders>
          </w:tcPr>
          <w:p w14:paraId="3AAD343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0C2D7E6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compare QoL among children and adolescents with different stages of CKD and determine factors associated with changes in QoL</w:t>
            </w:r>
          </w:p>
          <w:p w14:paraId="21B87507" w14:textId="77777777" w:rsidR="00722610" w:rsidRPr="00B21C7A" w:rsidRDefault="00722610" w:rsidP="00067B84">
            <w:pPr>
              <w:jc w:val="center"/>
              <w:rPr>
                <w:rFonts w:ascii="Times New Roman" w:hAnsi="Times New Roman" w:cs="Times New Roman"/>
                <w:sz w:val="17"/>
                <w:szCs w:val="17"/>
                <w:lang w:val="en-US"/>
              </w:rPr>
            </w:pPr>
          </w:p>
        </w:tc>
        <w:tc>
          <w:tcPr>
            <w:tcW w:w="567" w:type="dxa"/>
            <w:tcBorders>
              <w:top w:val="nil"/>
              <w:left w:val="nil"/>
              <w:bottom w:val="nil"/>
              <w:right w:val="nil"/>
            </w:tcBorders>
          </w:tcPr>
          <w:p w14:paraId="3C6E419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375</w:t>
            </w:r>
          </w:p>
        </w:tc>
        <w:tc>
          <w:tcPr>
            <w:tcW w:w="567" w:type="dxa"/>
            <w:tcBorders>
              <w:top w:val="nil"/>
              <w:left w:val="nil"/>
              <w:bottom w:val="nil"/>
              <w:right w:val="nil"/>
            </w:tcBorders>
          </w:tcPr>
          <w:p w14:paraId="6CD82D7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3C5499E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n=197</w:t>
            </w:r>
            <w:r w:rsidRPr="00B21C7A">
              <w:rPr>
                <w:rFonts w:ascii="Times New Roman" w:hAnsi="Times New Roman" w:cs="Times New Roman"/>
                <w:color w:val="000000"/>
                <w:sz w:val="17"/>
                <w:szCs w:val="17"/>
                <w:lang w:val="en-US"/>
              </w:rPr>
              <w:br/>
              <w:t>Dx n=43</w:t>
            </w:r>
            <w:r w:rsidRPr="00B21C7A">
              <w:rPr>
                <w:rFonts w:ascii="Times New Roman" w:hAnsi="Times New Roman" w:cs="Times New Roman"/>
                <w:color w:val="000000"/>
                <w:sz w:val="17"/>
                <w:szCs w:val="17"/>
                <w:lang w:val="en-US"/>
              </w:rPr>
              <w:br/>
              <w:t>Tx n=135</w:t>
            </w:r>
          </w:p>
        </w:tc>
        <w:tc>
          <w:tcPr>
            <w:tcW w:w="851" w:type="dxa"/>
            <w:tcBorders>
              <w:top w:val="nil"/>
              <w:left w:val="nil"/>
              <w:bottom w:val="nil"/>
              <w:right w:val="nil"/>
            </w:tcBorders>
          </w:tcPr>
          <w:p w14:paraId="14A1EA6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6 - 18</w:t>
            </w:r>
          </w:p>
        </w:tc>
        <w:tc>
          <w:tcPr>
            <w:tcW w:w="992" w:type="dxa"/>
            <w:tcBorders>
              <w:top w:val="nil"/>
              <w:left w:val="nil"/>
              <w:bottom w:val="nil"/>
              <w:right w:val="nil"/>
            </w:tcBorders>
          </w:tcPr>
          <w:p w14:paraId="22AA019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62</w:t>
            </w:r>
          </w:p>
        </w:tc>
        <w:tc>
          <w:tcPr>
            <w:tcW w:w="992" w:type="dxa"/>
            <w:tcBorders>
              <w:top w:val="nil"/>
              <w:left w:val="nil"/>
              <w:bottom w:val="nil"/>
              <w:right w:val="nil"/>
            </w:tcBorders>
          </w:tcPr>
          <w:p w14:paraId="6F0C53C6" w14:textId="67072A1B" w:rsidR="00722610" w:rsidRPr="00670433" w:rsidRDefault="00722610" w:rsidP="00067B84">
            <w:pPr>
              <w:jc w:val="center"/>
              <w:rPr>
                <w:rFonts w:ascii="Times New Roman" w:hAnsi="Times New Roman" w:cs="Times New Roman"/>
                <w:sz w:val="17"/>
                <w:szCs w:val="17"/>
                <w:lang w:val="en-US"/>
              </w:rPr>
            </w:pPr>
            <w:r w:rsidRPr="00670433">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6F6C32C" w14:textId="7439CE9B" w:rsidR="00722610" w:rsidRPr="00670433" w:rsidRDefault="00722610" w:rsidP="00067B84">
            <w:pPr>
              <w:jc w:val="center"/>
              <w:rPr>
                <w:rFonts w:ascii="Times New Roman" w:hAnsi="Times New Roman" w:cs="Times New Roman"/>
                <w:sz w:val="17"/>
                <w:szCs w:val="17"/>
                <w:lang w:val="en-US"/>
              </w:rPr>
            </w:pPr>
            <w:r w:rsidRPr="00670433">
              <w:rPr>
                <w:rFonts w:ascii="Times New Roman" w:hAnsi="Times New Roman" w:cs="Times New Roman"/>
                <w:color w:val="000000"/>
                <w:sz w:val="17"/>
                <w:szCs w:val="17"/>
                <w:lang w:val="en-US"/>
              </w:rPr>
              <w:t>Health Utilities Index (HUI)</w:t>
            </w:r>
          </w:p>
        </w:tc>
        <w:tc>
          <w:tcPr>
            <w:tcW w:w="1842" w:type="dxa"/>
            <w:tcBorders>
              <w:top w:val="nil"/>
              <w:left w:val="nil"/>
              <w:bottom w:val="nil"/>
              <w:right w:val="nil"/>
            </w:tcBorders>
          </w:tcPr>
          <w:p w14:paraId="49ED344A" w14:textId="38A41791"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78ACC95A" w14:textId="1A1F1946" w:rsidTr="00175B71">
        <w:tc>
          <w:tcPr>
            <w:tcW w:w="1135" w:type="dxa"/>
            <w:tcBorders>
              <w:top w:val="nil"/>
              <w:left w:val="nil"/>
              <w:bottom w:val="nil"/>
              <w:right w:val="nil"/>
            </w:tcBorders>
          </w:tcPr>
          <w:p w14:paraId="20719D96" w14:textId="342AE64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Gerson 2004</w:t>
            </w:r>
            <w:r w:rsidRPr="00B21C7A">
              <w:rPr>
                <w:rFonts w:ascii="Times New Roman" w:hAnsi="Times New Roman" w:cs="Times New Roman"/>
                <w:color w:val="000000"/>
                <w:sz w:val="17"/>
                <w:szCs w:val="17"/>
                <w:lang w:val="en-US"/>
              </w:rPr>
              <w:fldChar w:fldCharType="begin">
                <w:fldData xml:space="preserve">PEVuZE5vdGU+PENpdGU+PEF1dGhvcj5HZXJzb248L0F1dGhvcj48WWVhcj4yMDA0PC9ZZWFyPjxS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PEVuZE5vdGU+PENpdGU+PEF1dGhvcj5HZXJzb248L0F1dGhvcj48WWVhcj4yMDA0PC9ZZWFyPjxS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[69]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1B7592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31E35EC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7AB86BBB" w14:textId="0A28E80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examine the association between anemia and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adolescents with CKD</w:t>
            </w:r>
          </w:p>
        </w:tc>
        <w:tc>
          <w:tcPr>
            <w:tcW w:w="567" w:type="dxa"/>
            <w:tcBorders>
              <w:top w:val="nil"/>
              <w:left w:val="nil"/>
              <w:bottom w:val="nil"/>
              <w:right w:val="nil"/>
            </w:tcBorders>
          </w:tcPr>
          <w:p w14:paraId="1009EAE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105</w:t>
            </w:r>
          </w:p>
        </w:tc>
        <w:tc>
          <w:tcPr>
            <w:tcW w:w="567" w:type="dxa"/>
            <w:tcBorders>
              <w:top w:val="nil"/>
              <w:left w:val="nil"/>
              <w:bottom w:val="nil"/>
              <w:right w:val="nil"/>
            </w:tcBorders>
          </w:tcPr>
          <w:p w14:paraId="6785976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0B0F25F0" w14:textId="71DA77D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n=37</w:t>
            </w:r>
            <w:r w:rsidRPr="00B21C7A">
              <w:rPr>
                <w:rFonts w:ascii="Times New Roman" w:hAnsi="Times New Roman" w:cs="Times New Roman"/>
                <w:color w:val="000000"/>
                <w:sz w:val="17"/>
                <w:szCs w:val="17"/>
                <w:lang w:val="en-US"/>
              </w:rPr>
              <w:br/>
              <w:t>Dx n=13</w:t>
            </w:r>
            <w:r w:rsidRPr="00B21C7A">
              <w:rPr>
                <w:rFonts w:ascii="Times New Roman" w:hAnsi="Times New Roman" w:cs="Times New Roman"/>
                <w:color w:val="000000"/>
                <w:sz w:val="17"/>
                <w:szCs w:val="17"/>
                <w:lang w:val="en-US"/>
              </w:rPr>
              <w:br/>
              <w:t>Tx n=50</w:t>
            </w:r>
          </w:p>
        </w:tc>
        <w:tc>
          <w:tcPr>
            <w:tcW w:w="851" w:type="dxa"/>
            <w:tcBorders>
              <w:top w:val="nil"/>
              <w:left w:val="nil"/>
              <w:bottom w:val="nil"/>
              <w:right w:val="nil"/>
            </w:tcBorders>
          </w:tcPr>
          <w:p w14:paraId="5F2F2CE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11 - 18</w:t>
            </w:r>
          </w:p>
        </w:tc>
        <w:tc>
          <w:tcPr>
            <w:tcW w:w="992" w:type="dxa"/>
            <w:tcBorders>
              <w:top w:val="nil"/>
              <w:left w:val="nil"/>
              <w:bottom w:val="nil"/>
              <w:right w:val="nil"/>
            </w:tcBorders>
          </w:tcPr>
          <w:p w14:paraId="2FDA3CB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66</w:t>
            </w:r>
          </w:p>
        </w:tc>
        <w:tc>
          <w:tcPr>
            <w:tcW w:w="992" w:type="dxa"/>
            <w:tcBorders>
              <w:top w:val="nil"/>
              <w:left w:val="nil"/>
              <w:bottom w:val="nil"/>
              <w:right w:val="nil"/>
            </w:tcBorders>
          </w:tcPr>
          <w:p w14:paraId="6256EA33" w14:textId="18E7416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3B63A48F" w14:textId="4F37318C" w:rsidR="00722610" w:rsidRPr="00B21C7A" w:rsidRDefault="0092590E" w:rsidP="00067B84">
            <w:pPr>
              <w:jc w:val="center"/>
              <w:rPr>
                <w:rFonts w:ascii="Times New Roman" w:hAnsi="Times New Roman" w:cs="Times New Roman"/>
                <w:sz w:val="17"/>
                <w:szCs w:val="17"/>
                <w:lang w:val="en-US"/>
              </w:rPr>
            </w:pPr>
            <w:r>
              <w:rPr>
                <w:rFonts w:ascii="Times New Roman" w:hAnsi="Times New Roman" w:cs="Times New Roman"/>
                <w:color w:val="000000"/>
                <w:sz w:val="17"/>
                <w:szCs w:val="17"/>
                <w:shd w:val="clear" w:color="auto" w:fill="FFFFFF"/>
                <w:lang w:val="en-US"/>
              </w:rPr>
              <w:t>Child health questionnaire – parent form 50 (CHQP50)</w:t>
            </w:r>
            <w:r>
              <w:rPr>
                <w:rFonts w:ascii="Times New Roman" w:hAnsi="Times New Roman" w:cs="Times New Roman"/>
                <w:color w:val="000000"/>
                <w:sz w:val="17"/>
                <w:szCs w:val="17"/>
                <w:shd w:val="clear" w:color="auto" w:fill="FFFFFF"/>
                <w:lang w:val="en-US"/>
              </w:rPr>
              <w:br/>
            </w:r>
          </w:p>
        </w:tc>
        <w:tc>
          <w:tcPr>
            <w:tcW w:w="1842" w:type="dxa"/>
            <w:tcBorders>
              <w:top w:val="nil"/>
              <w:left w:val="nil"/>
              <w:bottom w:val="nil"/>
              <w:right w:val="nil"/>
            </w:tcBorders>
          </w:tcPr>
          <w:p w14:paraId="7A444A89" w14:textId="5E59F98E"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3D076169" w14:textId="0561A703" w:rsidTr="00175B71">
        <w:tc>
          <w:tcPr>
            <w:tcW w:w="1135" w:type="dxa"/>
            <w:tcBorders>
              <w:top w:val="nil"/>
              <w:left w:val="nil"/>
              <w:bottom w:val="nil"/>
              <w:right w:val="nil"/>
            </w:tcBorders>
          </w:tcPr>
          <w:p w14:paraId="17B585DF" w14:textId="77FAAAC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Gerson 2005</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&lt;EndNote&gt;&lt;Cite&gt;&lt;Author&gt;Gerson&lt;/Author&gt;&lt;Year&gt;2005&lt;/Year&gt;&lt;RecNum&gt;358&lt;/RecNum&gt;&lt;DisplayText&gt;[70]&lt;/DisplayText&gt;&lt;record&gt;&lt;rec-number&gt;358&lt;/rec-number&gt;&lt;foreign-keys&gt;&lt;key app="EN" db-id="a5awaea9gwatsuewtfn5ve5fszrz2drtfe95" timestamp="1748482758"&gt;358&lt;/key&gt;&lt;/foreign-keys&gt;&lt;ref-type name="Journal Article"&gt;17&lt;/ref-type&gt;&lt;contributors&gt;&lt;authors&gt;&lt;author&gt;Gerson, A. C.&lt;/author&gt;&lt;author&gt;Riley, A.&lt;/author&gt;&lt;author&gt;Fivush, B. A.&lt;/author&gt;&lt;author&gt;Pham, N.&lt;/author&gt;&lt;author&gt;Fiorenza, J.&lt;/author&gt;&lt;author&gt;Robertson, J.&lt;/author&gt;&lt;author&gt;Chandra, M.&lt;/author&gt;&lt;author&gt;Trachtman, H.&lt;/author&gt;&lt;author&gt;Weiss, R.&lt;/author&gt;&lt;author&gt;Furth, S. L.&lt;/author&gt;&lt;/authors&gt;&lt;/contributors&gt;&lt;auth-address&gt;Department of Pediatrics, Johns Hopkins University School of Medicine, Baltimore, Maryland 21287-2535, USA.&lt;/auth-address&gt;&lt;titles&gt;&lt;title&gt;Assessing health status and health care utilization in adolescents with chronic kidney disease&lt;/title&gt;&lt;secondary-title&gt;J Am Soc Nephrol&lt;/secondary-title&gt;&lt;/titles&gt;&lt;periodical&gt;&lt;full-title&gt;J Am Soc Nephrol&lt;/full-title&gt;&lt;/periodical&gt;&lt;pages&gt;1427-32&lt;/pages&gt;&lt;volume&gt;16&lt;/volume&gt;&lt;number&gt;5&lt;/number&gt;&lt;edition&gt;20050316&lt;/edition&gt;&lt;keywords&gt;&lt;keyword&gt;Adolescent&lt;/keyword&gt;&lt;keyword&gt;Child&lt;/keyword&gt;&lt;keyword&gt;Female&lt;/keyword&gt;&lt;keyword&gt;*Health Status Indicators&lt;/keyword&gt;&lt;keyword&gt;Humans&lt;/keyword&gt;&lt;keyword&gt;Kidney Failure, Chronic/surgery/*therapy&lt;/keyword&gt;&lt;keyword&gt;Kidney Transplantation/*statistics &amp;amp; numerical data&lt;/keyword&gt;&lt;keyword&gt;Male&lt;/keyword&gt;&lt;keyword&gt;Renal Dialysis/*statistics &amp;amp; numerical data&lt;/keyword&gt;&lt;keyword&gt;Reproducibility of Results&lt;/keyword&gt;&lt;keyword&gt;Surveys and Questionnaires/standards&lt;/keyword&gt;&lt;/keywords&gt;&lt;dates&gt;&lt;year&gt;2005&lt;/year&gt;&lt;pub-dates&gt;&lt;date&gt;May&lt;/date&gt;&lt;/pub-dates&gt;&lt;/dates&gt;&lt;isbn&gt;1046-6673 (Print)&amp;#xD;1046-6673&lt;/isbn&gt;&lt;accession-num&gt;15772253&lt;/accession-num&gt;&lt;urls&gt;&lt;/urls&gt;&lt;electronic-resource-num&gt;https://doi.org/10.1681/asn.2004040258&lt;/electronic-resource-num&gt;&lt;remote-database-provider&gt;NLM&lt;/remote-database-provider&gt;&lt;language&gt;eng&lt;/language&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[70]</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9DD7F6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316C44A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21930FD7" w14:textId="7D7495C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assess scores on the CHIP-AE in adolescents with CKD compared with two control groups and to compare health of patients who had CKD, were on Dx, and were post-</w:t>
            </w:r>
            <w:r w:rsidR="000A7F54">
              <w:rPr>
                <w:rFonts w:ascii="Times New Roman" w:hAnsi="Times New Roman" w:cs="Times New Roman"/>
                <w:color w:val="000000"/>
                <w:sz w:val="17"/>
                <w:szCs w:val="17"/>
                <w:lang w:val="en-US"/>
              </w:rPr>
              <w:t>Tx</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1D37C0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113</w:t>
            </w:r>
          </w:p>
        </w:tc>
        <w:tc>
          <w:tcPr>
            <w:tcW w:w="567" w:type="dxa"/>
            <w:tcBorders>
              <w:top w:val="nil"/>
              <w:left w:val="nil"/>
              <w:bottom w:val="nil"/>
              <w:right w:val="nil"/>
            </w:tcBorders>
          </w:tcPr>
          <w:p w14:paraId="4949F8F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35E15FE5" w14:textId="7E978AD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n=39</w:t>
            </w:r>
            <w:r w:rsidRPr="00B21C7A">
              <w:rPr>
                <w:rFonts w:ascii="Times New Roman" w:hAnsi="Times New Roman" w:cs="Times New Roman"/>
                <w:color w:val="000000"/>
                <w:sz w:val="17"/>
                <w:szCs w:val="17"/>
                <w:lang w:val="en-US"/>
              </w:rPr>
              <w:br/>
              <w:t>Dx n=21</w:t>
            </w:r>
            <w:r w:rsidRPr="00B21C7A">
              <w:rPr>
                <w:rFonts w:ascii="Times New Roman" w:hAnsi="Times New Roman" w:cs="Times New Roman"/>
                <w:color w:val="000000"/>
                <w:sz w:val="17"/>
                <w:szCs w:val="17"/>
                <w:lang w:val="en-US"/>
              </w:rPr>
              <w:br/>
              <w:t>Tx n = 53</w:t>
            </w:r>
          </w:p>
        </w:tc>
        <w:tc>
          <w:tcPr>
            <w:tcW w:w="851" w:type="dxa"/>
            <w:tcBorders>
              <w:top w:val="nil"/>
              <w:left w:val="nil"/>
              <w:bottom w:val="nil"/>
              <w:right w:val="nil"/>
            </w:tcBorders>
          </w:tcPr>
          <w:p w14:paraId="22289C3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10 - 18</w:t>
            </w:r>
          </w:p>
        </w:tc>
        <w:tc>
          <w:tcPr>
            <w:tcW w:w="992" w:type="dxa"/>
            <w:tcBorders>
              <w:top w:val="nil"/>
              <w:left w:val="nil"/>
              <w:bottom w:val="nil"/>
              <w:right w:val="nil"/>
            </w:tcBorders>
          </w:tcPr>
          <w:p w14:paraId="0AFD195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64</w:t>
            </w:r>
          </w:p>
        </w:tc>
        <w:tc>
          <w:tcPr>
            <w:tcW w:w="992" w:type="dxa"/>
            <w:tcBorders>
              <w:top w:val="nil"/>
              <w:left w:val="nil"/>
              <w:bottom w:val="nil"/>
              <w:right w:val="nil"/>
            </w:tcBorders>
          </w:tcPr>
          <w:p w14:paraId="2AC2A72E" w14:textId="7AC5B07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08945180" w14:textId="02F6FB5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333333"/>
                <w:sz w:val="17"/>
                <w:szCs w:val="17"/>
                <w:shd w:val="clear" w:color="auto" w:fill="FFFFFF"/>
                <w:lang w:val="en-US"/>
              </w:rPr>
              <w:t>CHIP-AE</w:t>
            </w:r>
          </w:p>
        </w:tc>
        <w:tc>
          <w:tcPr>
            <w:tcW w:w="1842" w:type="dxa"/>
            <w:tcBorders>
              <w:top w:val="nil"/>
              <w:left w:val="nil"/>
              <w:bottom w:val="nil"/>
              <w:right w:val="nil"/>
            </w:tcBorders>
          </w:tcPr>
          <w:p w14:paraId="0F87F432" w14:textId="3CC7B273"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6913B3B2" w14:textId="50223B37" w:rsidTr="00175B71">
        <w:tc>
          <w:tcPr>
            <w:tcW w:w="1135" w:type="dxa"/>
            <w:tcBorders>
              <w:top w:val="nil"/>
              <w:left w:val="nil"/>
              <w:bottom w:val="nil"/>
              <w:right w:val="nil"/>
            </w:tcBorders>
          </w:tcPr>
          <w:p w14:paraId="5F30BEAD" w14:textId="10E17EC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Gerson 2010</w:t>
            </w:r>
            <w:r w:rsidRPr="00B21C7A">
              <w:rPr>
                <w:rFonts w:ascii="Times New Roman" w:hAnsi="Times New Roman" w:cs="Times New Roman"/>
                <w:color w:val="000000"/>
                <w:sz w:val="17"/>
                <w:szCs w:val="17"/>
                <w:lang w:val="en-US"/>
              </w:rPr>
              <w:fldChar w:fldCharType="begin">
                <w:fldData xml:space="preserve">PEVuZE5vdGU+PENpdGU+PEF1dGhvcj5HZXJzb248L0F1dGhvcj48WWVhcj4yMDEwPC9ZZWFyPjxS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PEVuZE5vdGU+PENpdGU+PEF1dGhvcj5HZXJzb248L0F1dGhvcj48WWVhcj4yMDEwPC9ZZWFyPjxS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[71]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C0FE24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3868285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0EE15393" w14:textId="5CEC7F9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compare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of children with CKD to healthy children, to evaluate the association between CKD severity and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and to identity demographic, socioeconomic and health-status variables associated with impairment in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children with mild to moderate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54FF56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402</w:t>
            </w:r>
          </w:p>
        </w:tc>
        <w:tc>
          <w:tcPr>
            <w:tcW w:w="567" w:type="dxa"/>
            <w:tcBorders>
              <w:top w:val="nil"/>
              <w:left w:val="nil"/>
              <w:bottom w:val="nil"/>
              <w:right w:val="nil"/>
            </w:tcBorders>
          </w:tcPr>
          <w:p w14:paraId="178784A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44F8F91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n=402</w:t>
            </w:r>
          </w:p>
        </w:tc>
        <w:tc>
          <w:tcPr>
            <w:tcW w:w="851" w:type="dxa"/>
            <w:tcBorders>
              <w:top w:val="nil"/>
              <w:left w:val="nil"/>
              <w:bottom w:val="nil"/>
              <w:right w:val="nil"/>
            </w:tcBorders>
          </w:tcPr>
          <w:p w14:paraId="1E7811C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2 - 16</w:t>
            </w:r>
          </w:p>
        </w:tc>
        <w:tc>
          <w:tcPr>
            <w:tcW w:w="992" w:type="dxa"/>
            <w:tcBorders>
              <w:top w:val="nil"/>
              <w:left w:val="nil"/>
              <w:bottom w:val="nil"/>
              <w:right w:val="nil"/>
            </w:tcBorders>
          </w:tcPr>
          <w:p w14:paraId="7F4F3B9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60</w:t>
            </w:r>
          </w:p>
        </w:tc>
        <w:tc>
          <w:tcPr>
            <w:tcW w:w="992" w:type="dxa"/>
            <w:tcBorders>
              <w:top w:val="nil"/>
              <w:left w:val="nil"/>
              <w:bottom w:val="nil"/>
              <w:right w:val="nil"/>
            </w:tcBorders>
          </w:tcPr>
          <w:p w14:paraId="1DADD517" w14:textId="0D10869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30D4A6E7" w14:textId="0B835D4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p>
        </w:tc>
        <w:tc>
          <w:tcPr>
            <w:tcW w:w="1842" w:type="dxa"/>
            <w:tcBorders>
              <w:top w:val="nil"/>
              <w:left w:val="nil"/>
              <w:bottom w:val="nil"/>
              <w:right w:val="nil"/>
            </w:tcBorders>
          </w:tcPr>
          <w:p w14:paraId="0CB530FD" w14:textId="77E69CB0"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6E1FBA23" w14:textId="48729AAD" w:rsidTr="00175B71">
        <w:tc>
          <w:tcPr>
            <w:tcW w:w="1135" w:type="dxa"/>
            <w:tcBorders>
              <w:top w:val="nil"/>
              <w:left w:val="nil"/>
              <w:bottom w:val="nil"/>
              <w:right w:val="nil"/>
            </w:tcBorders>
          </w:tcPr>
          <w:p w14:paraId="33E1B451" w14:textId="20B2375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Gipson </w:t>
            </w:r>
            <w:r w:rsidRPr="00B21C7A">
              <w:rPr>
                <w:rFonts w:ascii="Times New Roman" w:hAnsi="Times New Roman" w:cs="Times New Roman"/>
                <w:color w:val="000000"/>
                <w:sz w:val="17"/>
                <w:szCs w:val="17"/>
                <w:lang w:val="en-US"/>
              </w:rPr>
              <w:br/>
              <w:t>2013</w:t>
            </w:r>
            <w:r w:rsidRPr="00B21C7A">
              <w:rPr>
                <w:rFonts w:ascii="Times New Roman" w:hAnsi="Times New Roman" w:cs="Times New Roman"/>
                <w:color w:val="000000"/>
                <w:sz w:val="17"/>
                <w:szCs w:val="17"/>
                <w:lang w:val="en-US"/>
              </w:rPr>
              <w:fldChar w:fldCharType="begin">
                <w:fldData xml:space="preserve">PEVuZE5vdGU+PENpdGU+PEF1dGhvcj5HaXBzb248L0F1dGhvcj48WWVhcj4yMDEzPC9ZZWFyPjxS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PEVuZE5vdGU+PENpdGU+PEF1dGhvcj5HaXBzb248L0F1dGhvcj48WWVhcj4yMDEzPC9ZZWFyPjxS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[72]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4CF5C8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521E278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9DF103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the ability of children and adolescents with NS to complete the PROMIS assessment and to initiate validity assessments of the short forms</w:t>
            </w:r>
            <w:r w:rsidRPr="00B21C7A">
              <w:rPr>
                <w:rFonts w:ascii="Times New Roman" w:hAnsi="Times New Roman" w:cs="Times New Roman"/>
                <w:color w:val="000000"/>
                <w:sz w:val="17"/>
                <w:szCs w:val="17"/>
                <w:lang w:val="en-US"/>
              </w:rPr>
              <w:br/>
              <w:t>and full item banks in pediatric NS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D7E650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151</w:t>
            </w:r>
          </w:p>
        </w:tc>
        <w:tc>
          <w:tcPr>
            <w:tcW w:w="567" w:type="dxa"/>
            <w:tcBorders>
              <w:top w:val="nil"/>
              <w:left w:val="nil"/>
              <w:bottom w:val="nil"/>
              <w:right w:val="nil"/>
            </w:tcBorders>
          </w:tcPr>
          <w:p w14:paraId="64F67CD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150</w:t>
            </w:r>
          </w:p>
        </w:tc>
        <w:tc>
          <w:tcPr>
            <w:tcW w:w="1276" w:type="dxa"/>
            <w:tcBorders>
              <w:top w:val="nil"/>
              <w:left w:val="nil"/>
              <w:bottom w:val="nil"/>
              <w:right w:val="nil"/>
            </w:tcBorders>
          </w:tcPr>
          <w:p w14:paraId="5F20CA0E"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NS</w:t>
            </w:r>
          </w:p>
        </w:tc>
        <w:tc>
          <w:tcPr>
            <w:tcW w:w="851" w:type="dxa"/>
            <w:tcBorders>
              <w:top w:val="nil"/>
              <w:left w:val="nil"/>
              <w:bottom w:val="nil"/>
              <w:right w:val="nil"/>
            </w:tcBorders>
          </w:tcPr>
          <w:p w14:paraId="07F45587" w14:textId="77777777" w:rsidR="00722610" w:rsidRPr="007827FE" w:rsidRDefault="00722610" w:rsidP="00067B84">
            <w:pPr>
              <w:jc w:val="center"/>
              <w:rPr>
                <w:rFonts w:ascii="Times New Roman" w:hAnsi="Times New Roman" w:cs="Times New Roman"/>
                <w:sz w:val="17"/>
                <w:szCs w:val="17"/>
                <w:lang w:val="en-US"/>
              </w:rPr>
            </w:pPr>
            <w:r w:rsidRPr="007827FE">
              <w:rPr>
                <w:rFonts w:ascii="Times New Roman" w:hAnsi="Times New Roman" w:cs="Times New Roman"/>
                <w:color w:val="000000"/>
                <w:sz w:val="17"/>
                <w:szCs w:val="17"/>
                <w:lang w:val="en-US"/>
              </w:rPr>
              <w:t>8 - 17</w:t>
            </w:r>
          </w:p>
        </w:tc>
        <w:tc>
          <w:tcPr>
            <w:tcW w:w="992" w:type="dxa"/>
            <w:tcBorders>
              <w:top w:val="nil"/>
              <w:left w:val="nil"/>
              <w:bottom w:val="nil"/>
              <w:right w:val="nil"/>
            </w:tcBorders>
          </w:tcPr>
          <w:p w14:paraId="4381D8BC"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52.20</w:t>
            </w:r>
          </w:p>
        </w:tc>
        <w:tc>
          <w:tcPr>
            <w:tcW w:w="992" w:type="dxa"/>
            <w:tcBorders>
              <w:top w:val="nil"/>
              <w:left w:val="nil"/>
              <w:bottom w:val="nil"/>
              <w:right w:val="nil"/>
            </w:tcBorders>
          </w:tcPr>
          <w:p w14:paraId="67648314" w14:textId="4E0877AB"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16058DDB" w14:textId="07782DAE" w:rsidR="00722610" w:rsidRPr="007827FE" w:rsidRDefault="00722610" w:rsidP="00067B84">
            <w:pPr>
              <w:jc w:val="center"/>
              <w:rPr>
                <w:rFonts w:ascii="Times New Roman" w:hAnsi="Times New Roman" w:cs="Times New Roman"/>
                <w:sz w:val="17"/>
                <w:szCs w:val="17"/>
                <w:lang w:val="en-US"/>
              </w:rPr>
            </w:pPr>
            <w:r w:rsidRPr="007827FE">
              <w:rPr>
                <w:rStyle w:val="font161"/>
                <w:rFonts w:ascii="Times New Roman" w:hAnsi="Times New Roman" w:cs="Times New Roman"/>
                <w:b w:val="0"/>
                <w:bCs w:val="0"/>
                <w:sz w:val="17"/>
                <w:szCs w:val="17"/>
                <w:lang w:val="en-US"/>
              </w:rPr>
              <w:t>PROMIS Pediatric-36 Profile</w:t>
            </w:r>
            <w:r w:rsidRPr="007827FE">
              <w:rPr>
                <w:rFonts w:ascii="Times New Roman" w:hAnsi="Times New Roman" w:cs="Times New Roman"/>
                <w:b/>
                <w:bCs/>
                <w:color w:val="000000"/>
                <w:sz w:val="17"/>
                <w:szCs w:val="17"/>
                <w:lang w:val="en-US"/>
              </w:rPr>
              <w:br/>
            </w:r>
            <w:r w:rsidRPr="007827FE">
              <w:rPr>
                <w:rStyle w:val="font131"/>
                <w:rFonts w:ascii="Times New Roman" w:hAnsi="Times New Roman" w:cs="Times New Roman"/>
                <w:sz w:val="17"/>
                <w:szCs w:val="17"/>
                <w:lang w:val="en-US"/>
              </w:rPr>
              <w:br/>
            </w:r>
          </w:p>
        </w:tc>
        <w:tc>
          <w:tcPr>
            <w:tcW w:w="1842" w:type="dxa"/>
            <w:tcBorders>
              <w:top w:val="nil"/>
              <w:left w:val="nil"/>
              <w:bottom w:val="nil"/>
              <w:right w:val="nil"/>
            </w:tcBorders>
          </w:tcPr>
          <w:p w14:paraId="2326ED1C" w14:textId="62CEEF7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p w14:paraId="0DF566D9" w14:textId="287D0FF4" w:rsidR="00722610" w:rsidRPr="00B21C7A" w:rsidRDefault="006C3245"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Mobility</w:t>
            </w:r>
            <w:r w:rsidR="00722610" w:rsidRPr="00B21C7A">
              <w:rPr>
                <w:rFonts w:ascii="Times New Roman" w:hAnsi="Times New Roman" w:cs="Times New Roman"/>
                <w:color w:val="000000"/>
                <w:sz w:val="17"/>
                <w:szCs w:val="17"/>
                <w:lang w:val="en-US"/>
              </w:rPr>
              <w:br/>
              <w:t xml:space="preserve">Social </w:t>
            </w:r>
            <w:r w:rsidR="00722610">
              <w:rPr>
                <w:rFonts w:ascii="Times New Roman" w:hAnsi="Times New Roman" w:cs="Times New Roman"/>
                <w:color w:val="000000"/>
                <w:sz w:val="17"/>
                <w:szCs w:val="17"/>
                <w:lang w:val="en-US"/>
              </w:rPr>
              <w:t>well-being</w:t>
            </w:r>
            <w:r>
              <w:rPr>
                <w:rFonts w:ascii="Times New Roman" w:hAnsi="Times New Roman" w:cs="Times New Roman"/>
                <w:color w:val="000000"/>
                <w:sz w:val="17"/>
                <w:szCs w:val="17"/>
                <w:lang w:val="en-US"/>
              </w:rPr>
              <w:br/>
              <w:t>Symptoms</w:t>
            </w:r>
          </w:p>
        </w:tc>
      </w:tr>
      <w:tr w:rsidR="009B6717" w:rsidRPr="00B21C7A" w14:paraId="25497A66" w14:textId="1EB55972" w:rsidTr="00175B71">
        <w:tc>
          <w:tcPr>
            <w:tcW w:w="1135" w:type="dxa"/>
            <w:tcBorders>
              <w:top w:val="nil"/>
              <w:left w:val="nil"/>
              <w:bottom w:val="nil"/>
              <w:right w:val="nil"/>
            </w:tcBorders>
          </w:tcPr>
          <w:p w14:paraId="5234B7AA" w14:textId="5FAF9E7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Goldstein 2006</w:t>
            </w:r>
            <w:r w:rsidRPr="00B21C7A">
              <w:rPr>
                <w:rFonts w:ascii="Times New Roman" w:hAnsi="Times New Roman" w:cs="Times New Roman"/>
                <w:color w:val="000000"/>
                <w:sz w:val="17"/>
                <w:szCs w:val="17"/>
                <w:lang w:val="en-US"/>
              </w:rPr>
              <w:fldChar w:fldCharType="begin">
                <w:fldData xml:space="preserve">PEVuZE5vdGU+PENpdGU+PEF1dGhvcj5Hb2xkc3RlaW48L0F1dGhvcj48WWVhcj4yMDA2PC9ZZWFy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PEVuZE5vdGU+PENpdGU+PEF1dGhvcj5Hb2xkc3RlaW48L0F1dGhvcj48WWVhcj4yMDA2PC9ZZWFy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[73]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B76E4A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2B2DAF3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12A853DC" w14:textId="651602E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utilize pilot data to create a practical disease-specific assessment instrument that can be used longitudinally, and which can be integrated with a brief generic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instrument.</w:t>
            </w:r>
            <w:r>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5EA5E83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96</w:t>
            </w:r>
          </w:p>
        </w:tc>
        <w:tc>
          <w:tcPr>
            <w:tcW w:w="567" w:type="dxa"/>
            <w:tcBorders>
              <w:top w:val="nil"/>
              <w:left w:val="nil"/>
              <w:bottom w:val="nil"/>
              <w:right w:val="nil"/>
            </w:tcBorders>
          </w:tcPr>
          <w:p w14:paraId="1DC9DF1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95</w:t>
            </w:r>
          </w:p>
        </w:tc>
        <w:tc>
          <w:tcPr>
            <w:tcW w:w="1276" w:type="dxa"/>
            <w:tcBorders>
              <w:top w:val="nil"/>
              <w:left w:val="nil"/>
              <w:bottom w:val="nil"/>
              <w:right w:val="nil"/>
            </w:tcBorders>
          </w:tcPr>
          <w:p w14:paraId="64806B2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2D9B329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35F0EE5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76F4B335" w14:textId="35E3BE0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48BE128" w14:textId="5137C71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4.0</w:t>
            </w:r>
          </w:p>
        </w:tc>
        <w:tc>
          <w:tcPr>
            <w:tcW w:w="1842" w:type="dxa"/>
            <w:tcBorders>
              <w:top w:val="nil"/>
              <w:left w:val="nil"/>
              <w:bottom w:val="nil"/>
              <w:right w:val="nil"/>
            </w:tcBorders>
          </w:tcPr>
          <w:p w14:paraId="6DA5CCCC" w14:textId="187B02A9"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1C70AD57" w14:textId="4A046041" w:rsidTr="00175B71">
        <w:tc>
          <w:tcPr>
            <w:tcW w:w="1135" w:type="dxa"/>
            <w:tcBorders>
              <w:top w:val="nil"/>
              <w:left w:val="nil"/>
              <w:bottom w:val="nil"/>
              <w:right w:val="nil"/>
            </w:tcBorders>
          </w:tcPr>
          <w:p w14:paraId="0EE95DBF" w14:textId="3DE55F4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Goldstein 2008</w:t>
            </w:r>
            <w:r w:rsidRPr="00B21C7A">
              <w:rPr>
                <w:rFonts w:ascii="Times New Roman" w:hAnsi="Times New Roman" w:cs="Times New Roman"/>
                <w:color w:val="000000"/>
                <w:sz w:val="17"/>
                <w:szCs w:val="17"/>
                <w:lang w:val="en-US"/>
              </w:rPr>
              <w:fldChar w:fldCharType="begin">
                <w:fldData xml:space="preserve">PEVuZE5vdGU+PENpdGU+PEF1dGhvcj5Hb2xkc3RlaW48L0F1dGhvcj48WWVhcj4yMDA4PC9ZZWFy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PEVuZE5vdGU+PENpdGU+PEF1dGhvcj5Hb2xkc3RlaW48L0F1dGhvcj48WWVhcj4yMDA4PC9ZZWFy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[74]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9BE0ED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7B4B957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1DB19D6C" w14:textId="33D182A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investigate the feasibility, reliability, and validity of the PedsQL 3.0 ESRD Module and the PedsQL 4.0 Generic Core Scales at 4 pediatric ESRD centers</w:t>
            </w:r>
          </w:p>
        </w:tc>
        <w:tc>
          <w:tcPr>
            <w:tcW w:w="567" w:type="dxa"/>
            <w:tcBorders>
              <w:top w:val="nil"/>
              <w:left w:val="nil"/>
              <w:bottom w:val="nil"/>
              <w:right w:val="nil"/>
            </w:tcBorders>
          </w:tcPr>
          <w:p w14:paraId="41F0EBB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193</w:t>
            </w:r>
          </w:p>
        </w:tc>
        <w:tc>
          <w:tcPr>
            <w:tcW w:w="567" w:type="dxa"/>
            <w:tcBorders>
              <w:top w:val="nil"/>
              <w:left w:val="nil"/>
              <w:bottom w:val="nil"/>
              <w:right w:val="nil"/>
            </w:tcBorders>
          </w:tcPr>
          <w:p w14:paraId="528F76C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190</w:t>
            </w:r>
          </w:p>
        </w:tc>
        <w:tc>
          <w:tcPr>
            <w:tcW w:w="1276" w:type="dxa"/>
            <w:tcBorders>
              <w:top w:val="nil"/>
              <w:left w:val="nil"/>
              <w:bottom w:val="nil"/>
              <w:right w:val="nil"/>
            </w:tcBorders>
          </w:tcPr>
          <w:p w14:paraId="64CCFCC5" w14:textId="4CB45A9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n=30</w:t>
            </w:r>
            <w:r w:rsidRPr="00B21C7A">
              <w:rPr>
                <w:rFonts w:ascii="Times New Roman" w:hAnsi="Times New Roman" w:cs="Times New Roman"/>
                <w:color w:val="000000"/>
                <w:sz w:val="17"/>
                <w:szCs w:val="17"/>
                <w:lang w:val="en-US"/>
              </w:rPr>
              <w:br/>
              <w:t>PD n=45</w:t>
            </w:r>
            <w:r w:rsidRPr="00B21C7A">
              <w:rPr>
                <w:rFonts w:ascii="Times New Roman" w:hAnsi="Times New Roman" w:cs="Times New Roman"/>
                <w:color w:val="000000"/>
                <w:sz w:val="17"/>
                <w:szCs w:val="17"/>
                <w:lang w:val="en-US"/>
              </w:rPr>
              <w:br/>
              <w:t>Tx n=127</w:t>
            </w:r>
            <w:r w:rsidRPr="00B21C7A">
              <w:rPr>
                <w:rFonts w:ascii="Times New Roman" w:hAnsi="Times New Roman" w:cs="Times New Roman"/>
                <w:color w:val="000000"/>
                <w:sz w:val="17"/>
                <w:szCs w:val="17"/>
                <w:lang w:val="en-US"/>
              </w:rPr>
              <w:br/>
              <w:t>Unavailable data n=6</w:t>
            </w:r>
            <w:r w:rsidR="004F1DD3">
              <w:rPr>
                <w:rFonts w:ascii="Times New Roman" w:hAnsi="Times New Roman" w:cs="Times New Roman"/>
                <w:color w:val="000000"/>
                <w:sz w:val="17"/>
                <w:szCs w:val="17"/>
                <w:lang w:val="en-US"/>
              </w:rPr>
              <w:br/>
            </w:r>
          </w:p>
        </w:tc>
        <w:tc>
          <w:tcPr>
            <w:tcW w:w="851" w:type="dxa"/>
            <w:tcBorders>
              <w:top w:val="nil"/>
              <w:left w:val="nil"/>
              <w:bottom w:val="nil"/>
              <w:right w:val="nil"/>
            </w:tcBorders>
          </w:tcPr>
          <w:p w14:paraId="270A062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469AF849" w14:textId="77777777" w:rsidR="00722610" w:rsidRPr="006818A7" w:rsidRDefault="00722610" w:rsidP="00067B84">
            <w:pPr>
              <w:jc w:val="center"/>
              <w:rPr>
                <w:rFonts w:ascii="Times New Roman" w:hAnsi="Times New Roman" w:cs="Times New Roman"/>
                <w:sz w:val="17"/>
                <w:szCs w:val="17"/>
                <w:lang w:val="en-US"/>
              </w:rPr>
            </w:pPr>
            <w:r w:rsidRPr="006818A7">
              <w:rPr>
                <w:rFonts w:ascii="Times New Roman" w:hAnsi="Times New Roman" w:cs="Times New Roman"/>
                <w:color w:val="000000"/>
                <w:sz w:val="17"/>
                <w:szCs w:val="17"/>
                <w:lang w:val="en-US"/>
              </w:rPr>
              <w:t>53.80</w:t>
            </w:r>
          </w:p>
        </w:tc>
        <w:tc>
          <w:tcPr>
            <w:tcW w:w="992" w:type="dxa"/>
            <w:tcBorders>
              <w:top w:val="nil"/>
              <w:left w:val="nil"/>
              <w:bottom w:val="nil"/>
              <w:right w:val="nil"/>
            </w:tcBorders>
          </w:tcPr>
          <w:p w14:paraId="4233D47F" w14:textId="0AD68F76" w:rsidR="00722610" w:rsidRPr="006818A7" w:rsidRDefault="00ED10E0" w:rsidP="00067B84">
            <w:pPr>
              <w:jc w:val="center"/>
              <w:rPr>
                <w:rFonts w:ascii="Times New Roman" w:hAnsi="Times New Roman" w:cs="Times New Roman"/>
                <w:sz w:val="17"/>
                <w:szCs w:val="17"/>
                <w:lang w:val="en-US"/>
              </w:rPr>
            </w:pPr>
            <w:r w:rsidRPr="00175B71">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596BED05" w14:textId="4FFBD49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3.0 ESRD Module</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 4.0</w:t>
            </w:r>
          </w:p>
        </w:tc>
        <w:tc>
          <w:tcPr>
            <w:tcW w:w="1842" w:type="dxa"/>
            <w:tcBorders>
              <w:top w:val="nil"/>
              <w:left w:val="nil"/>
              <w:bottom w:val="nil"/>
              <w:right w:val="nil"/>
            </w:tcBorders>
          </w:tcPr>
          <w:p w14:paraId="249B823A" w14:textId="4221C897"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12C2F99F" w14:textId="45572B73" w:rsidTr="00175B71">
        <w:tc>
          <w:tcPr>
            <w:tcW w:w="1135" w:type="dxa"/>
            <w:tcBorders>
              <w:top w:val="nil"/>
              <w:left w:val="nil"/>
              <w:bottom w:val="nil"/>
              <w:right w:val="nil"/>
            </w:tcBorders>
          </w:tcPr>
          <w:p w14:paraId="29B691E3" w14:textId="4D29CAD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Goldstein 2009</w:t>
            </w:r>
            <w:r w:rsidRPr="00B21C7A">
              <w:rPr>
                <w:rFonts w:ascii="Times New Roman" w:hAnsi="Times New Roman" w:cs="Times New Roman"/>
                <w:color w:val="000000"/>
                <w:sz w:val="17"/>
                <w:szCs w:val="17"/>
                <w:lang w:val="en-US"/>
              </w:rPr>
              <w:fldChar w:fldCharType="begin">
                <w:fldData xml:space="preserve">PEVuZE5vdGU+PENpdGU+PEF1dGhvcj5Hb2xkc3RlaW48L0F1dGhvcj48WWVhcj4yMDA5PC9ZZWFy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PEVuZE5vdGU+PENpdGU+PEF1dGhvcj5Hb2xkc3RlaW48L0F1dGhvcj48WWVhcj4yMDA5PC9ZZWFy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[75]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C077C8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2641BA7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29C06A8" w14:textId="25190F5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investigate the differences in reported ESRD-specific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across renal transplant and maintenance dialysis modalities utilizing the PedsQL ESRD Module</w:t>
            </w:r>
          </w:p>
        </w:tc>
        <w:tc>
          <w:tcPr>
            <w:tcW w:w="567" w:type="dxa"/>
            <w:tcBorders>
              <w:top w:val="nil"/>
              <w:left w:val="nil"/>
              <w:bottom w:val="nil"/>
              <w:right w:val="nil"/>
            </w:tcBorders>
          </w:tcPr>
          <w:p w14:paraId="76B82C2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186</w:t>
            </w:r>
          </w:p>
        </w:tc>
        <w:tc>
          <w:tcPr>
            <w:tcW w:w="567" w:type="dxa"/>
            <w:tcBorders>
              <w:top w:val="nil"/>
              <w:left w:val="nil"/>
              <w:bottom w:val="nil"/>
              <w:right w:val="nil"/>
            </w:tcBorders>
          </w:tcPr>
          <w:p w14:paraId="1283AFB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60F7B7A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n=30</w:t>
            </w:r>
            <w:r w:rsidRPr="00B21C7A">
              <w:rPr>
                <w:rFonts w:ascii="Times New Roman" w:hAnsi="Times New Roman" w:cs="Times New Roman"/>
                <w:color w:val="000000"/>
                <w:sz w:val="17"/>
                <w:szCs w:val="17"/>
                <w:lang w:val="en-US"/>
              </w:rPr>
              <w:br/>
              <w:t>PD n=45</w:t>
            </w:r>
            <w:r w:rsidRPr="00B21C7A">
              <w:rPr>
                <w:rFonts w:ascii="Times New Roman" w:hAnsi="Times New Roman" w:cs="Times New Roman"/>
                <w:color w:val="000000"/>
                <w:sz w:val="17"/>
                <w:szCs w:val="17"/>
                <w:lang w:val="en-US"/>
              </w:rPr>
              <w:br/>
              <w:t>Tx n=127</w:t>
            </w:r>
          </w:p>
        </w:tc>
        <w:tc>
          <w:tcPr>
            <w:tcW w:w="851" w:type="dxa"/>
            <w:tcBorders>
              <w:top w:val="nil"/>
              <w:left w:val="nil"/>
              <w:bottom w:val="nil"/>
              <w:right w:val="nil"/>
            </w:tcBorders>
          </w:tcPr>
          <w:p w14:paraId="1A4D247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3 - 18</w:t>
            </w:r>
          </w:p>
        </w:tc>
        <w:tc>
          <w:tcPr>
            <w:tcW w:w="992" w:type="dxa"/>
            <w:tcBorders>
              <w:top w:val="nil"/>
              <w:left w:val="nil"/>
              <w:bottom w:val="nil"/>
              <w:right w:val="nil"/>
            </w:tcBorders>
          </w:tcPr>
          <w:p w14:paraId="1C7B9AF5" w14:textId="1575E71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HD pts: 56.7 </w:t>
            </w:r>
            <w:r w:rsidRPr="00B21C7A">
              <w:rPr>
                <w:rFonts w:ascii="Times New Roman" w:hAnsi="Times New Roman" w:cs="Times New Roman"/>
                <w:color w:val="000000"/>
                <w:sz w:val="17"/>
                <w:szCs w:val="17"/>
                <w:lang w:val="en-US"/>
              </w:rPr>
              <w:br/>
              <w:t xml:space="preserve">PD pts: 64.4 </w:t>
            </w:r>
            <w:r w:rsidRPr="00B21C7A">
              <w:rPr>
                <w:rFonts w:ascii="Times New Roman" w:hAnsi="Times New Roman" w:cs="Times New Roman"/>
                <w:color w:val="000000"/>
                <w:sz w:val="17"/>
                <w:szCs w:val="17"/>
                <w:lang w:val="en-US"/>
              </w:rPr>
              <w:br/>
              <w:t>Tx pts: 50.4</w:t>
            </w:r>
            <w:r w:rsidR="006476A3">
              <w:rPr>
                <w:rFonts w:ascii="Times New Roman" w:hAnsi="Times New Roman" w:cs="Times New Roman"/>
                <w:color w:val="000000"/>
                <w:sz w:val="17"/>
                <w:szCs w:val="17"/>
                <w:lang w:val="en-US"/>
              </w:rPr>
              <w:br/>
            </w:r>
          </w:p>
        </w:tc>
        <w:tc>
          <w:tcPr>
            <w:tcW w:w="992" w:type="dxa"/>
            <w:tcBorders>
              <w:top w:val="nil"/>
              <w:left w:val="nil"/>
              <w:bottom w:val="nil"/>
              <w:right w:val="nil"/>
            </w:tcBorders>
          </w:tcPr>
          <w:p w14:paraId="4CF45A4E" w14:textId="33094CC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5539501B" w14:textId="3D8F9A0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3.0 ESRD Module</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 Family Information Form</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29F1D11C" w14:textId="4D6F39B4"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2DD7E60F" w14:textId="4E7F5623" w:rsidTr="00175B71">
        <w:tc>
          <w:tcPr>
            <w:tcW w:w="1135" w:type="dxa"/>
            <w:tcBorders>
              <w:top w:val="nil"/>
              <w:left w:val="nil"/>
              <w:bottom w:val="nil"/>
              <w:right w:val="nil"/>
            </w:tcBorders>
          </w:tcPr>
          <w:p w14:paraId="5CEF0C1F" w14:textId="59F6C20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Gomes</w:t>
            </w:r>
            <w:r w:rsidRPr="00B21C7A">
              <w:rPr>
                <w:rFonts w:ascii="Times New Roman" w:hAnsi="Times New Roman" w:cs="Times New Roman"/>
                <w:color w:val="000000"/>
                <w:sz w:val="17"/>
                <w:szCs w:val="17"/>
                <w:lang w:val="en-US"/>
              </w:rPr>
              <w:br/>
              <w:t>2017</w:t>
            </w:r>
            <w:r w:rsidRPr="00B21C7A">
              <w:rPr>
                <w:rFonts w:ascii="Times New Roman" w:hAnsi="Times New Roman" w:cs="Times New Roman"/>
                <w:color w:val="000000"/>
                <w:sz w:val="17"/>
                <w:szCs w:val="17"/>
                <w:lang w:val="en-US"/>
              </w:rPr>
              <w:fldChar w:fldCharType="begin">
                <w:fldData xml:space="preserve">PEVuZE5vdGU+PENpdGU+PEF1dGhvcj5Hb21lczwvQXV0aG9yPjxZZWFyPjIwMTc8L1llYXI+PFJl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PEVuZE5vdGU+PENpdGU+PEF1dGhvcj5Hb21lczwvQXV0aG9yPjxZZWFyPjIwMTc8L1llYXI+PFJl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[76]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9B0E66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Portugal</w:t>
            </w:r>
          </w:p>
        </w:tc>
        <w:tc>
          <w:tcPr>
            <w:tcW w:w="992" w:type="dxa"/>
            <w:tcBorders>
              <w:top w:val="nil"/>
              <w:left w:val="nil"/>
              <w:bottom w:val="nil"/>
              <w:right w:val="nil"/>
            </w:tcBorders>
          </w:tcPr>
          <w:p w14:paraId="7284529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9613BC7" w14:textId="4E598F1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describe the prevalence of sleep disturbances in a cohort of children on APD evaluated by polysomnography complemented by the results of a validated questionnaire</w:t>
            </w:r>
            <w:r w:rsidR="004F1247">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23F21B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w:t>
            </w:r>
          </w:p>
        </w:tc>
        <w:tc>
          <w:tcPr>
            <w:tcW w:w="567" w:type="dxa"/>
            <w:tcBorders>
              <w:top w:val="nil"/>
              <w:left w:val="nil"/>
              <w:bottom w:val="nil"/>
              <w:right w:val="nil"/>
            </w:tcBorders>
          </w:tcPr>
          <w:p w14:paraId="4AFDADA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00FB5AF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PD n=8</w:t>
            </w:r>
          </w:p>
        </w:tc>
        <w:tc>
          <w:tcPr>
            <w:tcW w:w="851" w:type="dxa"/>
            <w:tcBorders>
              <w:top w:val="nil"/>
              <w:left w:val="nil"/>
              <w:bottom w:val="nil"/>
              <w:right w:val="nil"/>
            </w:tcBorders>
          </w:tcPr>
          <w:p w14:paraId="45DCFC1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1 - 18</w:t>
            </w:r>
          </w:p>
        </w:tc>
        <w:tc>
          <w:tcPr>
            <w:tcW w:w="992" w:type="dxa"/>
            <w:tcBorders>
              <w:top w:val="nil"/>
              <w:left w:val="nil"/>
              <w:bottom w:val="nil"/>
              <w:right w:val="nil"/>
            </w:tcBorders>
          </w:tcPr>
          <w:p w14:paraId="49C0A43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62.50</w:t>
            </w:r>
          </w:p>
        </w:tc>
        <w:tc>
          <w:tcPr>
            <w:tcW w:w="992" w:type="dxa"/>
            <w:tcBorders>
              <w:top w:val="nil"/>
              <w:left w:val="nil"/>
              <w:bottom w:val="nil"/>
              <w:right w:val="nil"/>
            </w:tcBorders>
          </w:tcPr>
          <w:p w14:paraId="7E691324" w14:textId="06D3DCF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010569F" w14:textId="244991C7" w:rsidR="00722610" w:rsidRPr="00B21C7A" w:rsidRDefault="00AC7394" w:rsidP="00067B84">
            <w:pPr>
              <w:jc w:val="center"/>
              <w:rPr>
                <w:rFonts w:ascii="Times New Roman" w:hAnsi="Times New Roman" w:cs="Times New Roman"/>
                <w:sz w:val="17"/>
                <w:szCs w:val="17"/>
                <w:lang w:val="en-US"/>
              </w:rPr>
            </w:pPr>
            <w:r>
              <w:rPr>
                <w:rFonts w:ascii="Times New Roman" w:hAnsi="Times New Roman" w:cs="Times New Roman"/>
                <w:color w:val="000000"/>
                <w:sz w:val="17"/>
                <w:szCs w:val="17"/>
                <w:lang w:val="en-US"/>
              </w:rPr>
              <w:t>Author-initiated</w:t>
            </w:r>
            <w:r w:rsidR="00722610" w:rsidRPr="00B21C7A">
              <w:rPr>
                <w:rFonts w:ascii="Times New Roman" w:hAnsi="Times New Roman" w:cs="Times New Roman"/>
                <w:color w:val="000000"/>
                <w:sz w:val="17"/>
                <w:szCs w:val="17"/>
                <w:lang w:val="en-US"/>
              </w:rPr>
              <w:t xml:space="preserve"> sleep questionnaire</w:t>
            </w:r>
          </w:p>
        </w:tc>
        <w:tc>
          <w:tcPr>
            <w:tcW w:w="1842" w:type="dxa"/>
            <w:tcBorders>
              <w:top w:val="nil"/>
              <w:left w:val="nil"/>
              <w:bottom w:val="nil"/>
              <w:right w:val="nil"/>
            </w:tcBorders>
          </w:tcPr>
          <w:p w14:paraId="5C17066F" w14:textId="25A8444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Sleep</w:t>
            </w:r>
          </w:p>
        </w:tc>
      </w:tr>
      <w:tr w:rsidR="009B6717" w:rsidRPr="00B21C7A" w14:paraId="597B484E" w14:textId="702786F6" w:rsidTr="00175B71">
        <w:tc>
          <w:tcPr>
            <w:tcW w:w="1135" w:type="dxa"/>
            <w:tcBorders>
              <w:top w:val="nil"/>
              <w:left w:val="nil"/>
              <w:bottom w:val="nil"/>
              <w:right w:val="nil"/>
            </w:tcBorders>
          </w:tcPr>
          <w:p w14:paraId="4EA18E30" w14:textId="2CD7AEE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Guha </w:t>
            </w:r>
            <w:r w:rsidRPr="00B21C7A">
              <w:rPr>
                <w:rFonts w:ascii="Times New Roman" w:hAnsi="Times New Roman" w:cs="Times New Roman"/>
                <w:color w:val="000000"/>
                <w:sz w:val="17"/>
                <w:szCs w:val="17"/>
                <w:lang w:val="en-US"/>
              </w:rPr>
              <w:br/>
              <w:t>2023</w:t>
            </w:r>
            <w:r w:rsidRPr="00B21C7A">
              <w:rPr>
                <w:rFonts w:ascii="Times New Roman" w:hAnsi="Times New Roman" w:cs="Times New Roman"/>
                <w:color w:val="000000"/>
                <w:sz w:val="17"/>
                <w:szCs w:val="17"/>
                <w:lang w:val="en-US"/>
              </w:rPr>
              <w:fldChar w:fldCharType="begin">
                <w:fldData xml:space="preserve">PEVuZE5vdGU+PENpdGU+PEF1dGhvcj5HdWhhPC9BdXRob3I+PFllYXI+MjAyMzwvWWVhcj48UmVj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PEVuZE5vdGU+PENpdGU+PEF1dGhvcj5HdWhhPC9BdXRob3I+PFllYXI+MjAyMzwvWWVhcj48UmVj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[77]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6D89EE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Australia</w:t>
            </w:r>
          </w:p>
        </w:tc>
        <w:tc>
          <w:tcPr>
            <w:tcW w:w="992" w:type="dxa"/>
            <w:tcBorders>
              <w:top w:val="nil"/>
              <w:left w:val="nil"/>
              <w:bottom w:val="nil"/>
              <w:right w:val="nil"/>
            </w:tcBorders>
          </w:tcPr>
          <w:p w14:paraId="5F53F69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RCT</w:t>
            </w:r>
          </w:p>
        </w:tc>
        <w:tc>
          <w:tcPr>
            <w:tcW w:w="3260" w:type="dxa"/>
            <w:tcBorders>
              <w:top w:val="nil"/>
              <w:left w:val="nil"/>
              <w:bottom w:val="nil"/>
              <w:right w:val="nil"/>
            </w:tcBorders>
          </w:tcPr>
          <w:p w14:paraId="33285C1F" w14:textId="674D676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determine the effectiveness of a patient navigator program in children with CKD</w:t>
            </w:r>
          </w:p>
        </w:tc>
        <w:tc>
          <w:tcPr>
            <w:tcW w:w="567" w:type="dxa"/>
            <w:tcBorders>
              <w:top w:val="nil"/>
              <w:left w:val="nil"/>
              <w:bottom w:val="nil"/>
              <w:right w:val="nil"/>
            </w:tcBorders>
          </w:tcPr>
          <w:p w14:paraId="2E62D38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162</w:t>
            </w:r>
          </w:p>
        </w:tc>
        <w:tc>
          <w:tcPr>
            <w:tcW w:w="567" w:type="dxa"/>
            <w:tcBorders>
              <w:top w:val="nil"/>
              <w:left w:val="nil"/>
              <w:bottom w:val="nil"/>
              <w:right w:val="nil"/>
            </w:tcBorders>
          </w:tcPr>
          <w:p w14:paraId="20589ED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162</w:t>
            </w:r>
          </w:p>
        </w:tc>
        <w:tc>
          <w:tcPr>
            <w:tcW w:w="1276" w:type="dxa"/>
            <w:tcBorders>
              <w:top w:val="nil"/>
              <w:left w:val="nil"/>
              <w:bottom w:val="nil"/>
              <w:right w:val="nil"/>
            </w:tcBorders>
          </w:tcPr>
          <w:p w14:paraId="02D30ABC" w14:textId="530E104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n=109</w:t>
            </w:r>
            <w:r w:rsidRPr="00B21C7A">
              <w:rPr>
                <w:rFonts w:ascii="Times New Roman" w:hAnsi="Times New Roman" w:cs="Times New Roman"/>
                <w:color w:val="000000"/>
                <w:sz w:val="17"/>
                <w:szCs w:val="17"/>
                <w:lang w:val="en-US"/>
              </w:rPr>
              <w:br/>
              <w:t>HD n=3</w:t>
            </w:r>
            <w:r w:rsidRPr="00B21C7A">
              <w:rPr>
                <w:rFonts w:ascii="Times New Roman" w:hAnsi="Times New Roman" w:cs="Times New Roman"/>
                <w:color w:val="000000"/>
                <w:sz w:val="17"/>
                <w:szCs w:val="17"/>
                <w:lang w:val="en-US"/>
              </w:rPr>
              <w:br/>
              <w:t>PD n=8</w:t>
            </w:r>
            <w:r w:rsidRPr="00B21C7A">
              <w:rPr>
                <w:rFonts w:ascii="Times New Roman" w:hAnsi="Times New Roman" w:cs="Times New Roman"/>
                <w:color w:val="000000"/>
                <w:sz w:val="17"/>
                <w:szCs w:val="17"/>
                <w:lang w:val="en-US"/>
              </w:rPr>
              <w:br/>
              <w:t>Waiting list for Tx n=9</w:t>
            </w:r>
            <w:r w:rsidRPr="00B21C7A">
              <w:rPr>
                <w:rFonts w:ascii="Times New Roman" w:hAnsi="Times New Roman" w:cs="Times New Roman"/>
                <w:color w:val="000000"/>
                <w:sz w:val="17"/>
                <w:szCs w:val="17"/>
                <w:lang w:val="en-US"/>
              </w:rPr>
              <w:br/>
              <w:t>Tx n=42</w:t>
            </w:r>
            <w:r w:rsidR="0092487E">
              <w:rPr>
                <w:rFonts w:ascii="Times New Roman" w:hAnsi="Times New Roman" w:cs="Times New Roman"/>
                <w:color w:val="000000"/>
                <w:sz w:val="17"/>
                <w:szCs w:val="17"/>
                <w:lang w:val="en-US"/>
              </w:rPr>
              <w:br/>
            </w:r>
          </w:p>
        </w:tc>
        <w:tc>
          <w:tcPr>
            <w:tcW w:w="851" w:type="dxa"/>
            <w:tcBorders>
              <w:top w:val="nil"/>
              <w:left w:val="nil"/>
              <w:bottom w:val="nil"/>
              <w:right w:val="nil"/>
            </w:tcBorders>
          </w:tcPr>
          <w:p w14:paraId="754F733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0 - 16</w:t>
            </w:r>
          </w:p>
        </w:tc>
        <w:tc>
          <w:tcPr>
            <w:tcW w:w="992" w:type="dxa"/>
            <w:tcBorders>
              <w:top w:val="nil"/>
              <w:left w:val="nil"/>
              <w:bottom w:val="nil"/>
              <w:right w:val="nil"/>
            </w:tcBorders>
          </w:tcPr>
          <w:p w14:paraId="0404B3B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64.80</w:t>
            </w:r>
          </w:p>
        </w:tc>
        <w:tc>
          <w:tcPr>
            <w:tcW w:w="992" w:type="dxa"/>
            <w:tcBorders>
              <w:top w:val="nil"/>
              <w:left w:val="nil"/>
              <w:bottom w:val="nil"/>
              <w:right w:val="nil"/>
            </w:tcBorders>
          </w:tcPr>
          <w:p w14:paraId="436E7779" w14:textId="512986B3" w:rsidR="00722610" w:rsidRPr="008C4988" w:rsidRDefault="00722610" w:rsidP="00067B84">
            <w:pPr>
              <w:jc w:val="center"/>
              <w:rPr>
                <w:rFonts w:ascii="Times New Roman" w:hAnsi="Times New Roman" w:cs="Times New Roman"/>
                <w:sz w:val="17"/>
                <w:szCs w:val="17"/>
                <w:lang w:val="en-US"/>
              </w:rPr>
            </w:pPr>
            <w:r w:rsidRPr="008C4988">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7FEA458E" w14:textId="3A65976C" w:rsidR="00722610" w:rsidRPr="008C4988" w:rsidRDefault="00722610" w:rsidP="00067B84">
            <w:pPr>
              <w:jc w:val="center"/>
              <w:rPr>
                <w:rFonts w:ascii="Times New Roman" w:hAnsi="Times New Roman" w:cs="Times New Roman"/>
                <w:sz w:val="17"/>
                <w:szCs w:val="17"/>
                <w:lang w:val="en-US"/>
              </w:rPr>
            </w:pPr>
            <w:r w:rsidRPr="00670433">
              <w:rPr>
                <w:rFonts w:ascii="Times New Roman" w:hAnsi="Times New Roman" w:cs="Times New Roman"/>
                <w:color w:val="000000"/>
                <w:sz w:val="17"/>
                <w:szCs w:val="17"/>
                <w:lang w:val="en-US"/>
              </w:rPr>
              <w:t>Health Utilities Index Mark 3 (HUI3)</w:t>
            </w:r>
            <w:r w:rsidRPr="00670433">
              <w:rPr>
                <w:rFonts w:ascii="Times New Roman" w:hAnsi="Times New Roman" w:cs="Times New Roman"/>
                <w:color w:val="000000"/>
                <w:sz w:val="17"/>
                <w:szCs w:val="17"/>
                <w:lang w:val="en-US"/>
              </w:rPr>
              <w:br/>
            </w:r>
            <w:r w:rsidRPr="00670433">
              <w:rPr>
                <w:rFonts w:ascii="Times New Roman" w:hAnsi="Times New Roman" w:cs="Times New Roman"/>
                <w:color w:val="000000"/>
                <w:sz w:val="17"/>
                <w:szCs w:val="17"/>
                <w:lang w:val="en-US"/>
              </w:rPr>
              <w:br/>
              <w:t>Self-rated health (SRH)</w:t>
            </w:r>
            <w:r w:rsidRPr="008C4988">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6DD3E305" w14:textId="3F057CD7" w:rsidR="00722610" w:rsidRPr="008C4988" w:rsidRDefault="008C4988" w:rsidP="00067B84">
            <w:pPr>
              <w:jc w:val="center"/>
              <w:rPr>
                <w:rFonts w:ascii="Times New Roman" w:hAnsi="Times New Roman" w:cs="Times New Roman"/>
                <w:color w:val="000000"/>
                <w:sz w:val="17"/>
                <w:szCs w:val="17"/>
                <w:lang w:val="en-US"/>
              </w:rPr>
            </w:pPr>
            <w:r w:rsidRPr="008C4988">
              <w:rPr>
                <w:rFonts w:ascii="Times New Roman" w:hAnsi="Times New Roman" w:cs="Times New Roman"/>
                <w:color w:val="000000"/>
                <w:sz w:val="17"/>
                <w:szCs w:val="17"/>
                <w:lang w:val="en-US"/>
              </w:rPr>
              <w:t>QoL</w:t>
            </w:r>
          </w:p>
          <w:p w14:paraId="2F1F45DD" w14:textId="04D2D83B" w:rsidR="00722610" w:rsidRPr="008C4988" w:rsidRDefault="00722610" w:rsidP="00067B84">
            <w:pPr>
              <w:jc w:val="center"/>
              <w:rPr>
                <w:rFonts w:ascii="Times New Roman" w:hAnsi="Times New Roman" w:cs="Times New Roman"/>
                <w:color w:val="000000"/>
                <w:sz w:val="17"/>
                <w:szCs w:val="17"/>
                <w:lang w:val="en-US"/>
              </w:rPr>
            </w:pPr>
            <w:r w:rsidRPr="008C4988">
              <w:rPr>
                <w:rFonts w:ascii="Times New Roman" w:hAnsi="Times New Roman" w:cs="Times New Roman"/>
                <w:color w:val="000000"/>
                <w:sz w:val="17"/>
                <w:szCs w:val="17"/>
                <w:lang w:val="en-US"/>
              </w:rPr>
              <w:t>Overall health/ health status</w:t>
            </w:r>
          </w:p>
          <w:p w14:paraId="1FA9BCCA" w14:textId="7BB91921" w:rsidR="00722610" w:rsidRPr="008C4988" w:rsidRDefault="00722610" w:rsidP="00AD2AE0">
            <w:pPr>
              <w:rPr>
                <w:rFonts w:ascii="Times New Roman" w:hAnsi="Times New Roman" w:cs="Times New Roman"/>
                <w:color w:val="000000"/>
                <w:sz w:val="17"/>
                <w:szCs w:val="17"/>
                <w:lang w:val="en-US"/>
              </w:rPr>
            </w:pPr>
          </w:p>
        </w:tc>
      </w:tr>
      <w:tr w:rsidR="009B6717" w:rsidRPr="00B21C7A" w14:paraId="4A0690D3" w14:textId="16DF5600" w:rsidTr="00175B71">
        <w:tc>
          <w:tcPr>
            <w:tcW w:w="1135" w:type="dxa"/>
            <w:tcBorders>
              <w:top w:val="nil"/>
              <w:left w:val="nil"/>
              <w:bottom w:val="nil"/>
              <w:right w:val="nil"/>
            </w:tcBorders>
          </w:tcPr>
          <w:p w14:paraId="6991AB94" w14:textId="54E8887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Guha </w:t>
            </w:r>
            <w:r w:rsidRPr="00B21C7A">
              <w:rPr>
                <w:rFonts w:ascii="Times New Roman" w:hAnsi="Times New Roman" w:cs="Times New Roman"/>
                <w:color w:val="000000"/>
                <w:sz w:val="17"/>
                <w:szCs w:val="17"/>
                <w:lang w:val="en-US"/>
              </w:rPr>
              <w:br/>
              <w:t>2023</w:t>
            </w:r>
            <w:r w:rsidRPr="00B21C7A">
              <w:rPr>
                <w:rFonts w:ascii="Times New Roman" w:hAnsi="Times New Roman" w:cs="Times New Roman"/>
                <w:color w:val="000000"/>
                <w:sz w:val="17"/>
                <w:szCs w:val="17"/>
                <w:lang w:val="en-US"/>
              </w:rPr>
              <w:fldChar w:fldCharType="begin">
                <w:fldData xml:space="preserve">PEVuZE5vdGU+PENpdGU+PEF1dGhvcj5HdWhhPC9BdXRob3I+PFllYXI+MjAyMzwvWWVhcj48UmVj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PEVuZE5vdGU+PENpdGU+PEF1dGhvcj5HdWhhPC9BdXRob3I+PFllYXI+MjAyMzwvWWVhcj48UmVj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[78]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470456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Australia and New Zealand</w:t>
            </w:r>
          </w:p>
        </w:tc>
        <w:tc>
          <w:tcPr>
            <w:tcW w:w="992" w:type="dxa"/>
            <w:tcBorders>
              <w:top w:val="nil"/>
              <w:left w:val="nil"/>
              <w:bottom w:val="nil"/>
              <w:right w:val="nil"/>
            </w:tcBorders>
          </w:tcPr>
          <w:p w14:paraId="322344D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0E144CA4" w14:textId="509324C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assess the trajectories of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children with CKD over time</w:t>
            </w:r>
          </w:p>
        </w:tc>
        <w:tc>
          <w:tcPr>
            <w:tcW w:w="567" w:type="dxa"/>
            <w:tcBorders>
              <w:top w:val="nil"/>
              <w:left w:val="nil"/>
              <w:bottom w:val="nil"/>
              <w:right w:val="nil"/>
            </w:tcBorders>
          </w:tcPr>
          <w:p w14:paraId="3BCCD7F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377</w:t>
            </w:r>
          </w:p>
        </w:tc>
        <w:tc>
          <w:tcPr>
            <w:tcW w:w="567" w:type="dxa"/>
            <w:tcBorders>
              <w:top w:val="nil"/>
              <w:left w:val="nil"/>
              <w:bottom w:val="nil"/>
              <w:right w:val="nil"/>
            </w:tcBorders>
          </w:tcPr>
          <w:p w14:paraId="3C85F4E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377</w:t>
            </w:r>
          </w:p>
        </w:tc>
        <w:tc>
          <w:tcPr>
            <w:tcW w:w="1276" w:type="dxa"/>
            <w:tcBorders>
              <w:top w:val="nil"/>
              <w:left w:val="nil"/>
              <w:bottom w:val="nil"/>
              <w:right w:val="nil"/>
            </w:tcBorders>
          </w:tcPr>
          <w:p w14:paraId="7A10F10B" w14:textId="06030A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n=199</w:t>
            </w:r>
            <w:r w:rsidRPr="00B21C7A">
              <w:rPr>
                <w:rFonts w:ascii="Times New Roman" w:hAnsi="Times New Roman" w:cs="Times New Roman"/>
                <w:color w:val="000000"/>
                <w:sz w:val="17"/>
                <w:szCs w:val="17"/>
                <w:lang w:val="en-US"/>
              </w:rPr>
              <w:br/>
              <w:t>Dx n=43</w:t>
            </w:r>
            <w:r w:rsidRPr="00B21C7A">
              <w:rPr>
                <w:rFonts w:ascii="Times New Roman" w:hAnsi="Times New Roman" w:cs="Times New Roman"/>
                <w:color w:val="000000"/>
                <w:sz w:val="17"/>
                <w:szCs w:val="17"/>
                <w:lang w:val="en-US"/>
              </w:rPr>
              <w:br/>
              <w:t>Tx n=135</w:t>
            </w:r>
            <w:r w:rsidR="0092487E">
              <w:rPr>
                <w:rFonts w:ascii="Times New Roman" w:hAnsi="Times New Roman" w:cs="Times New Roman"/>
                <w:color w:val="000000"/>
                <w:sz w:val="17"/>
                <w:szCs w:val="17"/>
                <w:lang w:val="en-US"/>
              </w:rPr>
              <w:br/>
            </w:r>
          </w:p>
        </w:tc>
        <w:tc>
          <w:tcPr>
            <w:tcW w:w="851" w:type="dxa"/>
            <w:tcBorders>
              <w:top w:val="nil"/>
              <w:left w:val="nil"/>
              <w:bottom w:val="nil"/>
              <w:right w:val="nil"/>
            </w:tcBorders>
          </w:tcPr>
          <w:p w14:paraId="76FC3CD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6 - 18</w:t>
            </w:r>
          </w:p>
        </w:tc>
        <w:tc>
          <w:tcPr>
            <w:tcW w:w="992" w:type="dxa"/>
            <w:tcBorders>
              <w:top w:val="nil"/>
              <w:left w:val="nil"/>
              <w:bottom w:val="nil"/>
              <w:right w:val="nil"/>
            </w:tcBorders>
          </w:tcPr>
          <w:p w14:paraId="45B7CC8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62</w:t>
            </w:r>
          </w:p>
        </w:tc>
        <w:tc>
          <w:tcPr>
            <w:tcW w:w="992" w:type="dxa"/>
            <w:tcBorders>
              <w:top w:val="nil"/>
              <w:left w:val="nil"/>
              <w:bottom w:val="nil"/>
              <w:right w:val="nil"/>
            </w:tcBorders>
          </w:tcPr>
          <w:p w14:paraId="372DC2E3" w14:textId="4121593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719A5D9F" w14:textId="736B8D5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Health Utilities Index Mark 3 (HUI3)</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4E4813F3" w14:textId="37F632D1"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64DE7C76" w14:textId="5493B691" w:rsidTr="00175B71">
        <w:tc>
          <w:tcPr>
            <w:tcW w:w="1135" w:type="dxa"/>
            <w:tcBorders>
              <w:top w:val="nil"/>
              <w:left w:val="nil"/>
              <w:bottom w:val="nil"/>
              <w:right w:val="nil"/>
            </w:tcBorders>
          </w:tcPr>
          <w:p w14:paraId="78EED66D" w14:textId="363A4C6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Guilfoyle 2011</w:t>
            </w:r>
            <w:r w:rsidRPr="00B21C7A">
              <w:rPr>
                <w:rFonts w:ascii="Times New Roman" w:hAnsi="Times New Roman" w:cs="Times New Roman"/>
                <w:color w:val="000000"/>
                <w:sz w:val="17"/>
                <w:szCs w:val="17"/>
                <w:lang w:val="en-US"/>
              </w:rPr>
              <w:fldChar w:fldCharType="begin">
                <w:fldData xml:space="preserve">PEVuZE5vdGU+PENpdGU+PEF1dGhvcj5HdWlsZm95bGU8L0F1dGhvcj48WWVhcj4yMDExPC9ZZWFy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PEVuZE5vdGU+PENpdGU+PEF1dGhvcj5HdWlsZm95bGU8L0F1dGhvcj48WWVhcj4yMDExPC9ZZWFy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[79]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DA5036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3E7FED7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CC5DBDA" w14:textId="4EAD409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identify sociodemographic and medical correlates of both caregiver and patient-reported general family functioning and determining the unique contributions of these to perceived post-transplant adherence barriers</w:t>
            </w:r>
          </w:p>
        </w:tc>
        <w:tc>
          <w:tcPr>
            <w:tcW w:w="567" w:type="dxa"/>
            <w:tcBorders>
              <w:top w:val="nil"/>
              <w:left w:val="nil"/>
              <w:bottom w:val="nil"/>
              <w:right w:val="nil"/>
            </w:tcBorders>
          </w:tcPr>
          <w:p w14:paraId="5D900A1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45</w:t>
            </w:r>
          </w:p>
        </w:tc>
        <w:tc>
          <w:tcPr>
            <w:tcW w:w="567" w:type="dxa"/>
            <w:tcBorders>
              <w:top w:val="nil"/>
              <w:left w:val="nil"/>
              <w:bottom w:val="nil"/>
              <w:right w:val="nil"/>
            </w:tcBorders>
          </w:tcPr>
          <w:p w14:paraId="79DF202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45</w:t>
            </w:r>
          </w:p>
        </w:tc>
        <w:tc>
          <w:tcPr>
            <w:tcW w:w="1276" w:type="dxa"/>
            <w:tcBorders>
              <w:top w:val="nil"/>
              <w:left w:val="nil"/>
              <w:bottom w:val="nil"/>
              <w:right w:val="nil"/>
            </w:tcBorders>
          </w:tcPr>
          <w:p w14:paraId="7FE0E97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n=45</w:t>
            </w:r>
          </w:p>
        </w:tc>
        <w:tc>
          <w:tcPr>
            <w:tcW w:w="851" w:type="dxa"/>
            <w:tcBorders>
              <w:top w:val="nil"/>
              <w:left w:val="nil"/>
              <w:bottom w:val="nil"/>
              <w:right w:val="nil"/>
            </w:tcBorders>
          </w:tcPr>
          <w:p w14:paraId="7269FCC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7 - 18</w:t>
            </w:r>
          </w:p>
        </w:tc>
        <w:tc>
          <w:tcPr>
            <w:tcW w:w="992" w:type="dxa"/>
            <w:tcBorders>
              <w:top w:val="nil"/>
              <w:left w:val="nil"/>
              <w:bottom w:val="nil"/>
              <w:right w:val="nil"/>
            </w:tcBorders>
          </w:tcPr>
          <w:p w14:paraId="6714650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60.5</w:t>
            </w:r>
          </w:p>
        </w:tc>
        <w:tc>
          <w:tcPr>
            <w:tcW w:w="992" w:type="dxa"/>
            <w:tcBorders>
              <w:top w:val="nil"/>
              <w:left w:val="nil"/>
              <w:bottom w:val="nil"/>
              <w:right w:val="nil"/>
            </w:tcBorders>
          </w:tcPr>
          <w:p w14:paraId="14753ABB" w14:textId="37688B2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705AC257" w14:textId="4A4C440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Adolescent Medication Barriers Scale (AMBS)</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FACES–IV</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Perceived Collective Family Efficacy Scale (PCFES)</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27F75531" w14:textId="0B0863C8" w:rsidR="00722610" w:rsidRPr="00B21C7A" w:rsidRDefault="00815CA3"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Social well-being</w:t>
            </w:r>
            <w:r w:rsidR="00722610" w:rsidRPr="00B21C7A">
              <w:rPr>
                <w:rFonts w:ascii="Times New Roman" w:hAnsi="Times New Roman" w:cs="Times New Roman"/>
                <w:color w:val="000000"/>
                <w:sz w:val="17"/>
                <w:szCs w:val="17"/>
                <w:lang w:val="en-US"/>
              </w:rPr>
              <w:br/>
            </w:r>
            <w:r w:rsidR="00722610">
              <w:rPr>
                <w:rFonts w:ascii="Times New Roman" w:hAnsi="Times New Roman" w:cs="Times New Roman"/>
                <w:color w:val="000000"/>
                <w:sz w:val="17"/>
                <w:szCs w:val="17"/>
                <w:lang w:val="en-US"/>
              </w:rPr>
              <w:t>Treatment</w:t>
            </w:r>
            <w:r w:rsidR="00722610">
              <w:rPr>
                <w:rFonts w:ascii="Times New Roman" w:hAnsi="Times New Roman" w:cs="Times New Roman"/>
                <w:color w:val="000000"/>
                <w:sz w:val="17"/>
                <w:szCs w:val="17"/>
                <w:lang w:val="en-US"/>
              </w:rPr>
              <w:br/>
            </w:r>
            <w:r w:rsidR="00722610" w:rsidRPr="00B21C7A">
              <w:rPr>
                <w:rFonts w:ascii="Times New Roman" w:hAnsi="Times New Roman" w:cs="Times New Roman"/>
                <w:color w:val="000000"/>
                <w:sz w:val="17"/>
                <w:szCs w:val="17"/>
                <w:lang w:val="en-US"/>
              </w:rPr>
              <w:t>adherence</w:t>
            </w:r>
          </w:p>
        </w:tc>
      </w:tr>
      <w:tr w:rsidR="009B6717" w:rsidRPr="00B21C7A" w14:paraId="615390D8" w14:textId="59FD0CBC" w:rsidTr="00175B71">
        <w:tc>
          <w:tcPr>
            <w:tcW w:w="1135" w:type="dxa"/>
            <w:tcBorders>
              <w:top w:val="nil"/>
              <w:left w:val="nil"/>
              <w:bottom w:val="nil"/>
              <w:right w:val="nil"/>
            </w:tcBorders>
          </w:tcPr>
          <w:p w14:paraId="4659BA9F" w14:textId="19E29CA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Guzman-Carrillo 2022</w:t>
            </w:r>
            <w:r w:rsidRPr="00B21C7A">
              <w:rPr>
                <w:rFonts w:ascii="Times New Roman" w:hAnsi="Times New Roman" w:cs="Times New Roman"/>
                <w:color w:val="000000"/>
                <w:sz w:val="17"/>
                <w:szCs w:val="17"/>
                <w:lang w:val="en-US"/>
              </w:rPr>
              <w:fldChar w:fldCharType="begin">
                <w:fldData xml:space="preserve">PEVuZE5vdGU+PENpdGU+PEF1dGhvcj5HdXptw6FuLUNhcnJpbGxvPC9BdXRob3I+PFllYXI+MjAy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PEVuZE5vdGU+PENpdGU+PEF1dGhvcj5HdXptw6FuLUNhcnJpbGxvPC9BdXRob3I+PFllYXI+MjAy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[80]</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B5933F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Mexico</w:t>
            </w:r>
          </w:p>
        </w:tc>
        <w:tc>
          <w:tcPr>
            <w:tcW w:w="992" w:type="dxa"/>
            <w:tcBorders>
              <w:top w:val="nil"/>
              <w:left w:val="nil"/>
              <w:bottom w:val="nil"/>
              <w:right w:val="nil"/>
            </w:tcBorders>
          </w:tcPr>
          <w:p w14:paraId="282C3CA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442011CF" w14:textId="1DEFD29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the efficacy of a cognitive behavioral intervention to improve adherence to treatment and QoL and promote psychological resources in pediatric CKD patients undergoing HD and at the same time reduce the burden on their primary caregivers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D581A0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w:t>
            </w:r>
          </w:p>
        </w:tc>
        <w:tc>
          <w:tcPr>
            <w:tcW w:w="567" w:type="dxa"/>
            <w:tcBorders>
              <w:top w:val="nil"/>
              <w:left w:val="nil"/>
              <w:bottom w:val="nil"/>
              <w:right w:val="nil"/>
            </w:tcBorders>
          </w:tcPr>
          <w:p w14:paraId="57EC351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w:t>
            </w:r>
          </w:p>
        </w:tc>
        <w:tc>
          <w:tcPr>
            <w:tcW w:w="1276" w:type="dxa"/>
            <w:tcBorders>
              <w:top w:val="nil"/>
              <w:left w:val="nil"/>
              <w:bottom w:val="nil"/>
              <w:right w:val="nil"/>
            </w:tcBorders>
          </w:tcPr>
          <w:p w14:paraId="1BBEBC4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 n=5</w:t>
            </w:r>
          </w:p>
        </w:tc>
        <w:tc>
          <w:tcPr>
            <w:tcW w:w="851" w:type="dxa"/>
            <w:tcBorders>
              <w:top w:val="nil"/>
              <w:left w:val="nil"/>
              <w:bottom w:val="nil"/>
              <w:right w:val="nil"/>
            </w:tcBorders>
          </w:tcPr>
          <w:p w14:paraId="7F49DDB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12 - 17</w:t>
            </w:r>
          </w:p>
        </w:tc>
        <w:tc>
          <w:tcPr>
            <w:tcW w:w="992" w:type="dxa"/>
            <w:tcBorders>
              <w:top w:val="nil"/>
              <w:left w:val="nil"/>
              <w:bottom w:val="nil"/>
              <w:right w:val="nil"/>
            </w:tcBorders>
          </w:tcPr>
          <w:p w14:paraId="4FCB7AD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20</w:t>
            </w:r>
          </w:p>
        </w:tc>
        <w:tc>
          <w:tcPr>
            <w:tcW w:w="992" w:type="dxa"/>
            <w:tcBorders>
              <w:top w:val="nil"/>
              <w:left w:val="nil"/>
              <w:bottom w:val="nil"/>
              <w:right w:val="nil"/>
            </w:tcBorders>
          </w:tcPr>
          <w:p w14:paraId="4C3551C4" w14:textId="4FB3579F" w:rsidR="00722610" w:rsidRPr="00B21C7A" w:rsidRDefault="00AC7394"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3A0B80DB" w14:textId="2E355DA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Family Relationship Scale (</w:t>
            </w:r>
            <w:r w:rsidR="007C46DF">
              <w:rPr>
                <w:rFonts w:ascii="Times New Roman" w:hAnsi="Times New Roman" w:cs="Times New Roman"/>
                <w:color w:val="000000"/>
                <w:sz w:val="17"/>
                <w:szCs w:val="17"/>
                <w:lang w:val="en-US"/>
              </w:rPr>
              <w:t>F</w:t>
            </w:r>
            <w:r w:rsidRPr="00B21C7A">
              <w:rPr>
                <w:rFonts w:ascii="Times New Roman" w:hAnsi="Times New Roman" w:cs="Times New Roman"/>
                <w:color w:val="000000"/>
                <w:sz w:val="17"/>
                <w:szCs w:val="17"/>
                <w:lang w:val="en-US"/>
              </w:rPr>
              <w:t>RI)</w:t>
            </w:r>
            <w:r w:rsidRPr="00B21C7A">
              <w:rPr>
                <w:rFonts w:ascii="Times New Roman" w:hAnsi="Times New Roman" w:cs="Times New Roman"/>
                <w:color w:val="000000"/>
                <w:sz w:val="17"/>
                <w:szCs w:val="17"/>
                <w:lang w:val="en-US"/>
              </w:rPr>
              <w:br/>
            </w:r>
          </w:p>
          <w:p w14:paraId="4A2A1B79" w14:textId="7907C48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Individual Psychological Resources Scale</w:t>
            </w:r>
            <w:r w:rsidRPr="00B21C7A">
              <w:rPr>
                <w:rFonts w:ascii="Times New Roman" w:hAnsi="Times New Roman" w:cs="Times New Roman"/>
                <w:color w:val="000000"/>
                <w:sz w:val="17"/>
                <w:szCs w:val="17"/>
                <w:lang w:val="en-US"/>
              </w:rPr>
              <w:br/>
            </w:r>
          </w:p>
          <w:p w14:paraId="348EB21B" w14:textId="60D6F11C" w:rsidR="00722610" w:rsidRPr="00B21C7A" w:rsidRDefault="00722610" w:rsidP="00AC739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4.0</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51616C8D" w14:textId="5BE8ADE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t>Diet</w:t>
            </w:r>
            <w:r w:rsidR="00522357">
              <w:rPr>
                <w:rFonts w:ascii="Times New Roman" w:hAnsi="Times New Roman" w:cs="Times New Roman"/>
                <w:color w:val="000000"/>
                <w:sz w:val="17"/>
                <w:szCs w:val="17"/>
                <w:lang w:val="en-US"/>
              </w:rPr>
              <w:t>/nutrition</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r w:rsidR="00AC7394">
              <w:rPr>
                <w:rFonts w:ascii="Times New Roman" w:hAnsi="Times New Roman" w:cs="Times New Roman"/>
                <w:color w:val="000000"/>
                <w:sz w:val="17"/>
                <w:szCs w:val="17"/>
                <w:lang w:val="en-US"/>
              </w:rPr>
              <w:br/>
              <w:t>Social well-being</w:t>
            </w:r>
            <w:r w:rsidRPr="00B21C7A">
              <w:rPr>
                <w:rFonts w:ascii="Times New Roman" w:hAnsi="Times New Roman" w:cs="Times New Roman"/>
                <w:color w:val="000000"/>
                <w:sz w:val="17"/>
                <w:szCs w:val="17"/>
                <w:lang w:val="en-US"/>
              </w:rPr>
              <w:br/>
            </w:r>
            <w:r>
              <w:rPr>
                <w:rFonts w:ascii="Times New Roman" w:hAnsi="Times New Roman" w:cs="Times New Roman"/>
                <w:color w:val="000000"/>
                <w:sz w:val="17"/>
                <w:szCs w:val="17"/>
                <w:lang w:val="en-US"/>
              </w:rPr>
              <w:t>Treatment</w:t>
            </w:r>
            <w:r>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t>adherence</w:t>
            </w:r>
          </w:p>
        </w:tc>
      </w:tr>
      <w:tr w:rsidR="009B6717" w:rsidRPr="00B21C7A" w14:paraId="53E0D745" w14:textId="7D424C11" w:rsidTr="00175B71">
        <w:tc>
          <w:tcPr>
            <w:tcW w:w="1135" w:type="dxa"/>
            <w:tcBorders>
              <w:top w:val="nil"/>
              <w:left w:val="nil"/>
              <w:bottom w:val="nil"/>
              <w:right w:val="nil"/>
            </w:tcBorders>
          </w:tcPr>
          <w:p w14:paraId="5DE8A2E8" w14:textId="28F191F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Haavisto 2013</w:t>
            </w:r>
            <w:r w:rsidRPr="00B21C7A">
              <w:rPr>
                <w:rFonts w:ascii="Times New Roman" w:hAnsi="Times New Roman" w:cs="Times New Roman"/>
                <w:color w:val="000000"/>
                <w:sz w:val="17"/>
                <w:szCs w:val="17"/>
                <w:lang w:val="en-US"/>
              </w:rPr>
              <w:fldChar w:fldCharType="begin">
                <w:fldData xml:space="preserve">PEVuZE5vdGU+PENpdGU+PEF1dGhvcj5IYWF2aXN0bzwvQXV0aG9yPjxZZWFyPjIwMTM8L1llYXI+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PEVuZE5vdGU+PENpdGU+PEF1dGhvcj5IYWF2aXN0bzwvQXV0aG9yPjxZZWFyPjIwMTM8L1llYXI+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[81]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0BE827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Finland</w:t>
            </w:r>
          </w:p>
        </w:tc>
        <w:tc>
          <w:tcPr>
            <w:tcW w:w="992" w:type="dxa"/>
            <w:tcBorders>
              <w:top w:val="nil"/>
              <w:left w:val="nil"/>
              <w:bottom w:val="nil"/>
              <w:right w:val="nil"/>
            </w:tcBorders>
          </w:tcPr>
          <w:p w14:paraId="679FBD1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625D51F" w14:textId="08650E6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To compare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and PSA in school-aged heart-, kidney-, and liver Tx patients treated at the same center without exclusion of patients with major comorbidity.</w:t>
            </w:r>
          </w:p>
        </w:tc>
        <w:tc>
          <w:tcPr>
            <w:tcW w:w="567" w:type="dxa"/>
            <w:tcBorders>
              <w:top w:val="nil"/>
              <w:left w:val="nil"/>
              <w:bottom w:val="nil"/>
              <w:right w:val="nil"/>
            </w:tcBorders>
          </w:tcPr>
          <w:p w14:paraId="246E083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44</w:t>
            </w:r>
          </w:p>
        </w:tc>
        <w:tc>
          <w:tcPr>
            <w:tcW w:w="567" w:type="dxa"/>
            <w:tcBorders>
              <w:top w:val="nil"/>
              <w:left w:val="nil"/>
              <w:bottom w:val="nil"/>
              <w:right w:val="nil"/>
            </w:tcBorders>
          </w:tcPr>
          <w:p w14:paraId="2C3CF1E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44</w:t>
            </w:r>
          </w:p>
        </w:tc>
        <w:tc>
          <w:tcPr>
            <w:tcW w:w="1276" w:type="dxa"/>
            <w:tcBorders>
              <w:top w:val="nil"/>
              <w:left w:val="nil"/>
              <w:bottom w:val="nil"/>
              <w:right w:val="nil"/>
            </w:tcBorders>
          </w:tcPr>
          <w:p w14:paraId="3919FEC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n=44</w:t>
            </w:r>
          </w:p>
        </w:tc>
        <w:tc>
          <w:tcPr>
            <w:tcW w:w="851" w:type="dxa"/>
            <w:tcBorders>
              <w:top w:val="nil"/>
              <w:left w:val="nil"/>
              <w:bottom w:val="nil"/>
              <w:right w:val="nil"/>
            </w:tcBorders>
          </w:tcPr>
          <w:p w14:paraId="3550889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6.3 - 16.7</w:t>
            </w:r>
          </w:p>
        </w:tc>
        <w:tc>
          <w:tcPr>
            <w:tcW w:w="992" w:type="dxa"/>
            <w:tcBorders>
              <w:top w:val="nil"/>
              <w:left w:val="nil"/>
              <w:bottom w:val="nil"/>
              <w:right w:val="nil"/>
            </w:tcBorders>
          </w:tcPr>
          <w:p w14:paraId="6D94D05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57</w:t>
            </w:r>
          </w:p>
        </w:tc>
        <w:tc>
          <w:tcPr>
            <w:tcW w:w="992" w:type="dxa"/>
            <w:tcBorders>
              <w:top w:val="nil"/>
              <w:left w:val="nil"/>
              <w:bottom w:val="nil"/>
              <w:right w:val="nil"/>
            </w:tcBorders>
          </w:tcPr>
          <w:p w14:paraId="01095806" w14:textId="2F3C8D7A"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5E829D7E" w14:textId="7479054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17D, 16D and 15D</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Child behavior checklist (CBCL)</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Youth self-report (YSR)</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675938B1" w14:textId="27E64CD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0838B484" w14:textId="3A296BA6" w:rsidTr="00175B71">
        <w:tc>
          <w:tcPr>
            <w:tcW w:w="1135" w:type="dxa"/>
            <w:tcBorders>
              <w:top w:val="nil"/>
              <w:left w:val="nil"/>
              <w:bottom w:val="nil"/>
              <w:right w:val="nil"/>
            </w:tcBorders>
          </w:tcPr>
          <w:p w14:paraId="73AF57F7" w14:textId="3555244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Hajj </w:t>
            </w:r>
            <w:r w:rsidRPr="00B21C7A">
              <w:rPr>
                <w:rFonts w:ascii="Times New Roman" w:hAnsi="Times New Roman" w:cs="Times New Roman"/>
                <w:color w:val="000000"/>
                <w:sz w:val="17"/>
                <w:szCs w:val="17"/>
                <w:lang w:val="en-US"/>
              </w:rPr>
              <w:br/>
              <w:t>2024</w:t>
            </w:r>
            <w:r w:rsidRPr="00B21C7A">
              <w:rPr>
                <w:rFonts w:ascii="Times New Roman" w:hAnsi="Times New Roman" w:cs="Times New Roman"/>
                <w:color w:val="000000"/>
                <w:sz w:val="17"/>
                <w:szCs w:val="17"/>
                <w:lang w:val="en-US"/>
              </w:rPr>
              <w:fldChar w:fldCharType="begin">
                <w:fldData xml:space="preserve">PEVuZE5vdGU+PENpdGU+PEF1dGhvcj5IYWpqPC9BdXRob3I+PFllYXI+MjAyNTwvWWVhcj48UmVj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PEVuZE5vdGU+PENpdGU+PEF1dGhvcj5IYWpqPC9BdXRob3I+PFllYXI+MjAyNTwvWWVhcj48UmVj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[82]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8CEA02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France</w:t>
            </w:r>
          </w:p>
        </w:tc>
        <w:tc>
          <w:tcPr>
            <w:tcW w:w="992" w:type="dxa"/>
            <w:tcBorders>
              <w:top w:val="nil"/>
              <w:left w:val="nil"/>
              <w:bottom w:val="nil"/>
              <w:right w:val="nil"/>
            </w:tcBorders>
          </w:tcPr>
          <w:p w14:paraId="19E2068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0F2047A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the impact of PD on children and families’ QoL</w:t>
            </w:r>
          </w:p>
        </w:tc>
        <w:tc>
          <w:tcPr>
            <w:tcW w:w="567" w:type="dxa"/>
            <w:tcBorders>
              <w:top w:val="nil"/>
              <w:left w:val="nil"/>
              <w:bottom w:val="nil"/>
              <w:right w:val="nil"/>
            </w:tcBorders>
          </w:tcPr>
          <w:p w14:paraId="64697B6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12</w:t>
            </w:r>
          </w:p>
        </w:tc>
        <w:tc>
          <w:tcPr>
            <w:tcW w:w="567" w:type="dxa"/>
            <w:tcBorders>
              <w:top w:val="nil"/>
              <w:left w:val="nil"/>
              <w:bottom w:val="nil"/>
              <w:right w:val="nil"/>
            </w:tcBorders>
          </w:tcPr>
          <w:p w14:paraId="3DAFFEE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12</w:t>
            </w:r>
          </w:p>
        </w:tc>
        <w:tc>
          <w:tcPr>
            <w:tcW w:w="1276" w:type="dxa"/>
            <w:tcBorders>
              <w:top w:val="nil"/>
              <w:left w:val="nil"/>
              <w:bottom w:val="nil"/>
              <w:right w:val="nil"/>
            </w:tcBorders>
          </w:tcPr>
          <w:p w14:paraId="23D3A22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PD n=12</w:t>
            </w:r>
          </w:p>
        </w:tc>
        <w:tc>
          <w:tcPr>
            <w:tcW w:w="851" w:type="dxa"/>
            <w:tcBorders>
              <w:top w:val="nil"/>
              <w:left w:val="nil"/>
              <w:bottom w:val="nil"/>
              <w:right w:val="nil"/>
            </w:tcBorders>
          </w:tcPr>
          <w:p w14:paraId="090002F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1 - 17</w:t>
            </w:r>
          </w:p>
        </w:tc>
        <w:tc>
          <w:tcPr>
            <w:tcW w:w="992" w:type="dxa"/>
            <w:tcBorders>
              <w:top w:val="nil"/>
              <w:left w:val="nil"/>
              <w:bottom w:val="nil"/>
              <w:right w:val="nil"/>
            </w:tcBorders>
          </w:tcPr>
          <w:p w14:paraId="607E86E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710B6A6B" w14:textId="410C4DD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DFE84C7" w14:textId="57A605C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PedsQL3.0 ESRD (French translation)</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1CD9C52F" w14:textId="491E1876"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30E29B8B" w14:textId="23E9FD7F" w:rsidTr="00175B71">
        <w:tc>
          <w:tcPr>
            <w:tcW w:w="1135" w:type="dxa"/>
            <w:tcBorders>
              <w:top w:val="nil"/>
              <w:left w:val="nil"/>
              <w:bottom w:val="nil"/>
              <w:right w:val="nil"/>
            </w:tcBorders>
          </w:tcPr>
          <w:p w14:paraId="0271E6DA" w14:textId="4AC1C53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Hamedi-Kalajahi 2022</w:t>
            </w:r>
            <w:r w:rsidRPr="00B21C7A">
              <w:rPr>
                <w:rFonts w:ascii="Times New Roman" w:hAnsi="Times New Roman" w:cs="Times New Roman"/>
                <w:color w:val="000000"/>
                <w:sz w:val="17"/>
                <w:szCs w:val="17"/>
                <w:lang w:val="en-US"/>
              </w:rPr>
              <w:fldChar w:fldCharType="begin">
                <w:fldData xml:space="preserve">PEVuZE5vdGU+PENpdGU+PEF1dGhvcj5IYW1lZGktS2FsYWphaGk8L0F1dGhvcj48WWVhcj4yMDIy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PEVuZE5vdGU+PENpdGU+PEF1dGhvcj5IYW1lZGktS2FsYWphaGk8L0F1dGhvcj48WWVhcj4yMDIy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[83]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6B1E3D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Iran</w:t>
            </w:r>
          </w:p>
        </w:tc>
        <w:tc>
          <w:tcPr>
            <w:tcW w:w="992" w:type="dxa"/>
            <w:tcBorders>
              <w:top w:val="nil"/>
              <w:left w:val="nil"/>
              <w:bottom w:val="nil"/>
              <w:right w:val="nil"/>
            </w:tcBorders>
          </w:tcPr>
          <w:p w14:paraId="517E236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RCT</w:t>
            </w:r>
          </w:p>
        </w:tc>
        <w:tc>
          <w:tcPr>
            <w:tcW w:w="3260" w:type="dxa"/>
            <w:tcBorders>
              <w:top w:val="nil"/>
              <w:left w:val="nil"/>
              <w:bottom w:val="nil"/>
              <w:right w:val="nil"/>
            </w:tcBorders>
          </w:tcPr>
          <w:p w14:paraId="6F21A3D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investigate the effect of L-carnitine supplementation on inflammatory markers and FBS, as the risk factors of CKD among HD children.</w:t>
            </w:r>
          </w:p>
        </w:tc>
        <w:tc>
          <w:tcPr>
            <w:tcW w:w="567" w:type="dxa"/>
            <w:tcBorders>
              <w:top w:val="nil"/>
              <w:left w:val="nil"/>
              <w:bottom w:val="nil"/>
              <w:right w:val="nil"/>
            </w:tcBorders>
          </w:tcPr>
          <w:p w14:paraId="7896BB5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24</w:t>
            </w:r>
          </w:p>
        </w:tc>
        <w:tc>
          <w:tcPr>
            <w:tcW w:w="567" w:type="dxa"/>
            <w:tcBorders>
              <w:top w:val="nil"/>
              <w:left w:val="nil"/>
              <w:bottom w:val="nil"/>
              <w:right w:val="nil"/>
            </w:tcBorders>
          </w:tcPr>
          <w:p w14:paraId="499D721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382E977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n=24</w:t>
            </w:r>
          </w:p>
        </w:tc>
        <w:tc>
          <w:tcPr>
            <w:tcW w:w="851" w:type="dxa"/>
            <w:tcBorders>
              <w:top w:val="nil"/>
              <w:left w:val="nil"/>
              <w:bottom w:val="nil"/>
              <w:right w:val="nil"/>
            </w:tcBorders>
          </w:tcPr>
          <w:p w14:paraId="6E75E2D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6 - 18</w:t>
            </w:r>
          </w:p>
        </w:tc>
        <w:tc>
          <w:tcPr>
            <w:tcW w:w="992" w:type="dxa"/>
            <w:tcBorders>
              <w:top w:val="nil"/>
              <w:left w:val="nil"/>
              <w:bottom w:val="nil"/>
              <w:right w:val="nil"/>
            </w:tcBorders>
          </w:tcPr>
          <w:p w14:paraId="3B8CECF6" w14:textId="4697F45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L-carnitine: 58.3 </w:t>
            </w:r>
            <w:r w:rsidRPr="00B21C7A">
              <w:rPr>
                <w:rFonts w:ascii="Times New Roman" w:hAnsi="Times New Roman" w:cs="Times New Roman"/>
                <w:color w:val="000000"/>
                <w:sz w:val="17"/>
                <w:szCs w:val="17"/>
                <w:lang w:val="en-US"/>
              </w:rPr>
              <w:br/>
              <w:t>Placebo: 50</w:t>
            </w:r>
          </w:p>
        </w:tc>
        <w:tc>
          <w:tcPr>
            <w:tcW w:w="992" w:type="dxa"/>
            <w:tcBorders>
              <w:top w:val="nil"/>
              <w:left w:val="nil"/>
              <w:bottom w:val="nil"/>
              <w:right w:val="nil"/>
            </w:tcBorders>
          </w:tcPr>
          <w:p w14:paraId="286B6785" w14:textId="10125C9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3B6F1E1A" w14:textId="73E1AC1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Physical activity questionnaire - child (PAQ-C)</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 4.0 (Iranian version)</w:t>
            </w:r>
            <w:r w:rsidR="00407237">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4828234F" w14:textId="229D5098"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t>Physical activity</w:t>
            </w:r>
            <w:r w:rsidR="00407237">
              <w:rPr>
                <w:rFonts w:ascii="Times New Roman" w:hAnsi="Times New Roman" w:cs="Times New Roman"/>
                <w:color w:val="000000"/>
                <w:sz w:val="17"/>
                <w:szCs w:val="17"/>
                <w:lang w:val="en-US"/>
              </w:rPr>
              <w:t>/mobility</w:t>
            </w:r>
          </w:p>
        </w:tc>
      </w:tr>
      <w:tr w:rsidR="009B6717" w:rsidRPr="00B21C7A" w14:paraId="0AC7DBA5" w14:textId="63778F7A" w:rsidTr="00175B71">
        <w:tc>
          <w:tcPr>
            <w:tcW w:w="1135" w:type="dxa"/>
            <w:tcBorders>
              <w:top w:val="nil"/>
              <w:left w:val="nil"/>
              <w:bottom w:val="nil"/>
              <w:right w:val="nil"/>
            </w:tcBorders>
          </w:tcPr>
          <w:p w14:paraId="00760402" w14:textId="75DE345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Harmer 2019</w:t>
            </w:r>
            <w:r w:rsidRPr="00B21C7A">
              <w:rPr>
                <w:rFonts w:ascii="Times New Roman" w:hAnsi="Times New Roman" w:cs="Times New Roman"/>
                <w:color w:val="000000"/>
                <w:sz w:val="17"/>
                <w:szCs w:val="17"/>
                <w:lang w:val="en-US"/>
              </w:rPr>
              <w:fldChar w:fldCharType="begin">
                <w:fldData xml:space="preserve">PEVuZE5vdGU+PENpdGU+PEF1dGhvcj5IYXJtZXI8L0F1dGhvcj48WWVhcj4yMDE5PC9ZZWFyPjxS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PEVuZE5vdGU+PENpdGU+PEF1dGhvcj5IYXJtZXI8L0F1dGhvcj48WWVhcj4yMDE5PC9ZZWFyPjxS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[84]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A84726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UK</w:t>
            </w:r>
          </w:p>
        </w:tc>
        <w:tc>
          <w:tcPr>
            <w:tcW w:w="992" w:type="dxa"/>
            <w:tcBorders>
              <w:top w:val="nil"/>
              <w:left w:val="nil"/>
              <w:bottom w:val="nil"/>
              <w:right w:val="nil"/>
            </w:tcBorders>
          </w:tcPr>
          <w:p w14:paraId="5625C3A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01D04BCB" w14:textId="137062B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report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scores as assessed by the validated PedsQL questionnaire and to explore the relationship of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scores to markers of nutritional status</w:t>
            </w:r>
            <w:r w:rsidR="00F366BF">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EF867F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46</w:t>
            </w:r>
          </w:p>
        </w:tc>
        <w:tc>
          <w:tcPr>
            <w:tcW w:w="567" w:type="dxa"/>
            <w:tcBorders>
              <w:top w:val="nil"/>
              <w:left w:val="nil"/>
              <w:bottom w:val="nil"/>
              <w:right w:val="nil"/>
            </w:tcBorders>
          </w:tcPr>
          <w:p w14:paraId="0AB9319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7DAF796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n=46</w:t>
            </w:r>
          </w:p>
        </w:tc>
        <w:tc>
          <w:tcPr>
            <w:tcW w:w="851" w:type="dxa"/>
            <w:tcBorders>
              <w:top w:val="nil"/>
              <w:left w:val="nil"/>
              <w:bottom w:val="nil"/>
              <w:right w:val="nil"/>
            </w:tcBorders>
          </w:tcPr>
          <w:p w14:paraId="4FD1CD5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3 - 18</w:t>
            </w:r>
          </w:p>
        </w:tc>
        <w:tc>
          <w:tcPr>
            <w:tcW w:w="992" w:type="dxa"/>
            <w:tcBorders>
              <w:top w:val="nil"/>
              <w:left w:val="nil"/>
              <w:bottom w:val="nil"/>
              <w:right w:val="nil"/>
            </w:tcBorders>
          </w:tcPr>
          <w:p w14:paraId="3EC084B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60.87</w:t>
            </w:r>
          </w:p>
        </w:tc>
        <w:tc>
          <w:tcPr>
            <w:tcW w:w="992" w:type="dxa"/>
            <w:tcBorders>
              <w:top w:val="nil"/>
              <w:left w:val="nil"/>
              <w:bottom w:val="nil"/>
              <w:right w:val="nil"/>
            </w:tcBorders>
          </w:tcPr>
          <w:p w14:paraId="7AB013BA" w14:textId="2B76C48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FF1D010" w14:textId="2C4F979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w:t>
            </w:r>
          </w:p>
        </w:tc>
        <w:tc>
          <w:tcPr>
            <w:tcW w:w="1842" w:type="dxa"/>
            <w:tcBorders>
              <w:top w:val="nil"/>
              <w:left w:val="nil"/>
              <w:bottom w:val="nil"/>
              <w:right w:val="nil"/>
            </w:tcBorders>
          </w:tcPr>
          <w:p w14:paraId="02A8356A" w14:textId="6A2E521F"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74BADA62" w14:textId="26F6E87E" w:rsidTr="00175B71">
        <w:tc>
          <w:tcPr>
            <w:tcW w:w="1135" w:type="dxa"/>
            <w:tcBorders>
              <w:top w:val="nil"/>
              <w:left w:val="nil"/>
              <w:bottom w:val="nil"/>
              <w:right w:val="nil"/>
            </w:tcBorders>
          </w:tcPr>
          <w:p w14:paraId="3041F6A6" w14:textId="57DC60F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Heath </w:t>
            </w:r>
            <w:r w:rsidRPr="00B21C7A">
              <w:rPr>
                <w:rFonts w:ascii="Times New Roman" w:hAnsi="Times New Roman" w:cs="Times New Roman"/>
                <w:color w:val="000000"/>
                <w:sz w:val="17"/>
                <w:szCs w:val="17"/>
                <w:lang w:val="en-US"/>
              </w:rPr>
              <w:br/>
              <w:t>2011</w:t>
            </w:r>
            <w:r w:rsidRPr="00B21C7A">
              <w:rPr>
                <w:rFonts w:ascii="Times New Roman" w:hAnsi="Times New Roman" w:cs="Times New Roman"/>
                <w:color w:val="000000"/>
                <w:sz w:val="17"/>
                <w:szCs w:val="17"/>
                <w:lang w:val="en-US"/>
              </w:rPr>
              <w:fldChar w:fldCharType="begin">
                <w:fldData xml:space="preserve">PEVuZE5vdGU+PENpdGU+PEF1dGhvcj5IZWF0aDwvQXV0aG9yPjxZZWFyPjIwMTE8L1llYXI+PFJl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PEVuZE5vdGU+PENpdGU+PEF1dGhvcj5IZWF0aDwvQXV0aG9yPjxZZWFyPjIwMTE8L1llYXI+PFJl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[85]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DA0108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UK</w:t>
            </w:r>
          </w:p>
        </w:tc>
        <w:tc>
          <w:tcPr>
            <w:tcW w:w="992" w:type="dxa"/>
            <w:tcBorders>
              <w:top w:val="nil"/>
              <w:left w:val="nil"/>
              <w:bottom w:val="nil"/>
              <w:right w:val="nil"/>
            </w:tcBorders>
          </w:tcPr>
          <w:p w14:paraId="30A5E24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6E7A21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investigate the self-reported QoL of children and young people with CKD</w:t>
            </w:r>
          </w:p>
        </w:tc>
        <w:tc>
          <w:tcPr>
            <w:tcW w:w="567" w:type="dxa"/>
            <w:tcBorders>
              <w:top w:val="nil"/>
              <w:left w:val="nil"/>
              <w:bottom w:val="nil"/>
              <w:right w:val="nil"/>
            </w:tcBorders>
          </w:tcPr>
          <w:p w14:paraId="5F41A7A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124</w:t>
            </w:r>
          </w:p>
        </w:tc>
        <w:tc>
          <w:tcPr>
            <w:tcW w:w="567" w:type="dxa"/>
            <w:tcBorders>
              <w:top w:val="nil"/>
              <w:left w:val="nil"/>
              <w:bottom w:val="nil"/>
              <w:right w:val="nil"/>
            </w:tcBorders>
          </w:tcPr>
          <w:p w14:paraId="74C9184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61B4D2CD" w14:textId="7DF6647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n=8</w:t>
            </w:r>
            <w:r w:rsidRPr="00B21C7A">
              <w:rPr>
                <w:rFonts w:ascii="Times New Roman" w:hAnsi="Times New Roman" w:cs="Times New Roman"/>
                <w:color w:val="000000"/>
                <w:sz w:val="17"/>
                <w:szCs w:val="17"/>
                <w:lang w:val="en-US"/>
              </w:rPr>
              <w:br/>
              <w:t>PD n=16</w:t>
            </w:r>
            <w:r w:rsidRPr="00B21C7A">
              <w:rPr>
                <w:rFonts w:ascii="Times New Roman" w:hAnsi="Times New Roman" w:cs="Times New Roman"/>
                <w:color w:val="000000"/>
                <w:sz w:val="17"/>
                <w:szCs w:val="17"/>
                <w:lang w:val="en-US"/>
              </w:rPr>
              <w:br/>
              <w:t>Tx n=68</w:t>
            </w:r>
            <w:r w:rsidRPr="00B21C7A">
              <w:rPr>
                <w:rFonts w:ascii="Times New Roman" w:hAnsi="Times New Roman" w:cs="Times New Roman"/>
                <w:color w:val="000000"/>
                <w:sz w:val="17"/>
                <w:szCs w:val="17"/>
                <w:lang w:val="en-US"/>
              </w:rPr>
              <w:br/>
              <w:t>Early CKD n=32</w:t>
            </w:r>
            <w:r w:rsidR="00F366BF">
              <w:rPr>
                <w:rFonts w:ascii="Times New Roman" w:hAnsi="Times New Roman" w:cs="Times New Roman"/>
                <w:color w:val="000000"/>
                <w:sz w:val="17"/>
                <w:szCs w:val="17"/>
                <w:lang w:val="en-US"/>
              </w:rPr>
              <w:br/>
            </w:r>
          </w:p>
        </w:tc>
        <w:tc>
          <w:tcPr>
            <w:tcW w:w="851" w:type="dxa"/>
            <w:tcBorders>
              <w:top w:val="nil"/>
              <w:left w:val="nil"/>
              <w:bottom w:val="nil"/>
              <w:right w:val="nil"/>
            </w:tcBorders>
          </w:tcPr>
          <w:p w14:paraId="7107E41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6.2 - 15</w:t>
            </w:r>
          </w:p>
        </w:tc>
        <w:tc>
          <w:tcPr>
            <w:tcW w:w="992" w:type="dxa"/>
            <w:tcBorders>
              <w:top w:val="nil"/>
              <w:left w:val="nil"/>
              <w:bottom w:val="nil"/>
              <w:right w:val="nil"/>
            </w:tcBorders>
          </w:tcPr>
          <w:p w14:paraId="56C6AD4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52.40</w:t>
            </w:r>
          </w:p>
        </w:tc>
        <w:tc>
          <w:tcPr>
            <w:tcW w:w="992" w:type="dxa"/>
            <w:tcBorders>
              <w:top w:val="nil"/>
              <w:left w:val="nil"/>
              <w:bottom w:val="nil"/>
              <w:right w:val="nil"/>
            </w:tcBorders>
          </w:tcPr>
          <w:p w14:paraId="1EF29C51" w14:textId="065E475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C639E40" w14:textId="66E5525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Generic Children’s Quality of Life Measure (GCQ)</w:t>
            </w:r>
          </w:p>
        </w:tc>
        <w:tc>
          <w:tcPr>
            <w:tcW w:w="1842" w:type="dxa"/>
            <w:tcBorders>
              <w:top w:val="nil"/>
              <w:left w:val="nil"/>
              <w:bottom w:val="nil"/>
              <w:right w:val="nil"/>
            </w:tcBorders>
          </w:tcPr>
          <w:p w14:paraId="01BA60AD" w14:textId="0E114FB3"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51909495" w14:textId="23EAB736" w:rsidTr="00175B71">
        <w:tc>
          <w:tcPr>
            <w:tcW w:w="1135" w:type="dxa"/>
            <w:tcBorders>
              <w:top w:val="nil"/>
              <w:left w:val="nil"/>
              <w:bottom w:val="nil"/>
              <w:right w:val="nil"/>
            </w:tcBorders>
          </w:tcPr>
          <w:p w14:paraId="3F58D956" w14:textId="28DED9A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Heath </w:t>
            </w:r>
            <w:r w:rsidRPr="00B21C7A">
              <w:rPr>
                <w:rFonts w:ascii="Times New Roman" w:hAnsi="Times New Roman" w:cs="Times New Roman"/>
                <w:color w:val="000000"/>
                <w:sz w:val="17"/>
                <w:szCs w:val="17"/>
                <w:lang w:val="en-US"/>
              </w:rPr>
              <w:br/>
              <w:t>2017</w:t>
            </w:r>
            <w:r w:rsidRPr="00B21C7A">
              <w:rPr>
                <w:rFonts w:ascii="Times New Roman" w:hAnsi="Times New Roman" w:cs="Times New Roman"/>
                <w:color w:val="000000"/>
                <w:sz w:val="17"/>
                <w:szCs w:val="17"/>
                <w:lang w:val="en-US"/>
              </w:rPr>
              <w:fldChar w:fldCharType="begin">
                <w:fldData xml:space="preserve">PEVuZE5vdGU+PENpdGU+PEF1dGhvcj5IZWF0aDwvQXV0aG9yPjxZZWFyPjIwMTc8L1llYXI+PFJl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PEVuZE5vdGU+PENpdGU+PEF1dGhvcj5IZWF0aDwvQXV0aG9yPjxZZWFyPjIwMTc8L1llYXI+PFJl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[86]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E969C1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UK</w:t>
            </w:r>
          </w:p>
        </w:tc>
        <w:tc>
          <w:tcPr>
            <w:tcW w:w="992" w:type="dxa"/>
            <w:tcBorders>
              <w:top w:val="nil"/>
              <w:left w:val="nil"/>
              <w:bottom w:val="nil"/>
              <w:right w:val="nil"/>
            </w:tcBorders>
          </w:tcPr>
          <w:p w14:paraId="02F02FF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36D2DB6" w14:textId="07EA4E4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evaluate a generic and renal-specific self-report QoL scale, assess children’s attitudes towards living with CKD and propose an appropriate tool for future individual clinical use or departmental audit</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E7F793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28</w:t>
            </w:r>
          </w:p>
        </w:tc>
        <w:tc>
          <w:tcPr>
            <w:tcW w:w="567" w:type="dxa"/>
            <w:tcBorders>
              <w:top w:val="nil"/>
              <w:left w:val="nil"/>
              <w:bottom w:val="nil"/>
              <w:right w:val="nil"/>
            </w:tcBorders>
          </w:tcPr>
          <w:p w14:paraId="1B58D74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3A481C3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n=9</w:t>
            </w:r>
            <w:r w:rsidRPr="00B21C7A">
              <w:rPr>
                <w:rFonts w:ascii="Times New Roman" w:hAnsi="Times New Roman" w:cs="Times New Roman"/>
                <w:color w:val="000000"/>
                <w:sz w:val="17"/>
                <w:szCs w:val="17"/>
                <w:lang w:val="en-US"/>
              </w:rPr>
              <w:br/>
              <w:t>PD n=0</w:t>
            </w:r>
            <w:r w:rsidRPr="00B21C7A">
              <w:rPr>
                <w:rFonts w:ascii="Times New Roman" w:hAnsi="Times New Roman" w:cs="Times New Roman"/>
                <w:color w:val="000000"/>
                <w:sz w:val="17"/>
                <w:szCs w:val="17"/>
                <w:lang w:val="en-US"/>
              </w:rPr>
              <w:br/>
              <w:t>Tx n=44</w:t>
            </w:r>
            <w:r w:rsidRPr="00B21C7A">
              <w:rPr>
                <w:rFonts w:ascii="Times New Roman" w:hAnsi="Times New Roman" w:cs="Times New Roman"/>
                <w:color w:val="000000"/>
                <w:sz w:val="17"/>
                <w:szCs w:val="17"/>
                <w:lang w:val="en-US"/>
              </w:rPr>
              <w:br/>
              <w:t>Early CKD n=18</w:t>
            </w:r>
          </w:p>
        </w:tc>
        <w:tc>
          <w:tcPr>
            <w:tcW w:w="851" w:type="dxa"/>
            <w:tcBorders>
              <w:top w:val="nil"/>
              <w:left w:val="nil"/>
              <w:bottom w:val="nil"/>
              <w:right w:val="nil"/>
            </w:tcBorders>
          </w:tcPr>
          <w:p w14:paraId="7B6EED6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6 - 12</w:t>
            </w:r>
          </w:p>
        </w:tc>
        <w:tc>
          <w:tcPr>
            <w:tcW w:w="992" w:type="dxa"/>
            <w:tcBorders>
              <w:top w:val="nil"/>
              <w:left w:val="nil"/>
              <w:bottom w:val="nil"/>
              <w:right w:val="nil"/>
            </w:tcBorders>
          </w:tcPr>
          <w:p w14:paraId="6997561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6DCDEAE5" w14:textId="69E27A7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1DFCB9D6" w14:textId="4B19B42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Child attitude towards illness (CATIS)</w:t>
            </w:r>
            <w:r w:rsidRPr="00B21C7A">
              <w:rPr>
                <w:rFonts w:ascii="Times New Roman" w:hAnsi="Times New Roman" w:cs="Times New Roman"/>
                <w:color w:val="000000"/>
                <w:sz w:val="17"/>
                <w:szCs w:val="17"/>
                <w:lang w:val="en-US"/>
              </w:rPr>
              <w:br/>
            </w:r>
          </w:p>
          <w:p w14:paraId="0FB944C9" w14:textId="29BBA02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Generic Children’s Quality of Life Measure (GCQ)</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 3.0 ESRD module</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46B4D5C0" w14:textId="492B30BC" w:rsidR="00722610" w:rsidRPr="00B21C7A" w:rsidRDefault="004B7244"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Attitude towards illness</w:t>
            </w:r>
            <w:r>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r>
          </w:p>
        </w:tc>
      </w:tr>
      <w:tr w:rsidR="009B6717" w:rsidRPr="00B21C7A" w14:paraId="4973F8B9" w14:textId="0E66C9E9" w:rsidTr="00175B71">
        <w:tc>
          <w:tcPr>
            <w:tcW w:w="1135" w:type="dxa"/>
            <w:tcBorders>
              <w:top w:val="nil"/>
              <w:left w:val="nil"/>
              <w:bottom w:val="nil"/>
              <w:right w:val="nil"/>
            </w:tcBorders>
          </w:tcPr>
          <w:p w14:paraId="32A0EF7F" w14:textId="4F99F1F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Holroyd 1986</w:t>
            </w:r>
            <w:r w:rsidRPr="00B21C7A">
              <w:rPr>
                <w:rFonts w:ascii="Times New Roman" w:hAnsi="Times New Roman" w:cs="Times New Roman"/>
                <w:color w:val="000000"/>
                <w:sz w:val="17"/>
                <w:szCs w:val="17"/>
                <w:lang w:val="en-US"/>
              </w:rPr>
              <w:fldChar w:fldCharType="begin">
                <w:fldData xml:space="preserve">PEVuZE5vdGU+PENpdGU+PEF1dGhvcj5Ib2xyb3lkPC9BdXRob3I+PFllYXI+MTk4NjwvWWVhcj48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==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PEVuZE5vdGU+PENpdGU+PEF1dGhvcj5Ib2xyb3lkPC9BdXRob3I+PFllYXI+MTk4NjwvWWVhcj48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==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[87]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310AD0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11CAFA3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2ED5EC1" w14:textId="53F269C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contribute to construct validity for the QRS and to a short form of the QRS by clarifying the meaning(s) of elevated scores</w:t>
            </w:r>
          </w:p>
        </w:tc>
        <w:tc>
          <w:tcPr>
            <w:tcW w:w="567" w:type="dxa"/>
            <w:tcBorders>
              <w:top w:val="nil"/>
              <w:left w:val="nil"/>
              <w:bottom w:val="nil"/>
              <w:right w:val="nil"/>
            </w:tcBorders>
          </w:tcPr>
          <w:p w14:paraId="5758DEF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w:t>
            </w:r>
          </w:p>
        </w:tc>
        <w:tc>
          <w:tcPr>
            <w:tcW w:w="567" w:type="dxa"/>
            <w:tcBorders>
              <w:top w:val="nil"/>
              <w:left w:val="nil"/>
              <w:bottom w:val="nil"/>
              <w:right w:val="nil"/>
            </w:tcBorders>
          </w:tcPr>
          <w:p w14:paraId="076F77B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w:t>
            </w:r>
          </w:p>
        </w:tc>
        <w:tc>
          <w:tcPr>
            <w:tcW w:w="1276" w:type="dxa"/>
            <w:tcBorders>
              <w:top w:val="nil"/>
              <w:left w:val="nil"/>
              <w:bottom w:val="nil"/>
              <w:right w:val="nil"/>
            </w:tcBorders>
          </w:tcPr>
          <w:p w14:paraId="5A4F645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32CA444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6 - 15</w:t>
            </w:r>
          </w:p>
        </w:tc>
        <w:tc>
          <w:tcPr>
            <w:tcW w:w="992" w:type="dxa"/>
            <w:tcBorders>
              <w:top w:val="nil"/>
              <w:left w:val="nil"/>
              <w:bottom w:val="nil"/>
              <w:right w:val="nil"/>
            </w:tcBorders>
          </w:tcPr>
          <w:p w14:paraId="14AA921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45.40</w:t>
            </w:r>
          </w:p>
        </w:tc>
        <w:tc>
          <w:tcPr>
            <w:tcW w:w="992" w:type="dxa"/>
            <w:tcBorders>
              <w:top w:val="nil"/>
              <w:left w:val="nil"/>
              <w:bottom w:val="nil"/>
              <w:right w:val="nil"/>
            </w:tcBorders>
          </w:tcPr>
          <w:p w14:paraId="6EB25F14" w14:textId="1DF1900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BF6785A" w14:textId="0C02CD0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Questionnaire on resources and stress (QRS)</w:t>
            </w:r>
            <w:r w:rsidR="004B7244">
              <w:rPr>
                <w:rFonts w:ascii="Times New Roman" w:hAnsi="Times New Roman" w:cs="Times New Roman"/>
                <w:sz w:val="17"/>
                <w:szCs w:val="17"/>
                <w:lang w:val="en-US"/>
              </w:rPr>
              <w:br/>
            </w:r>
          </w:p>
        </w:tc>
        <w:tc>
          <w:tcPr>
            <w:tcW w:w="1842" w:type="dxa"/>
            <w:tcBorders>
              <w:top w:val="nil"/>
              <w:left w:val="nil"/>
              <w:bottom w:val="nil"/>
              <w:right w:val="nil"/>
            </w:tcBorders>
          </w:tcPr>
          <w:p w14:paraId="16BF568A" w14:textId="6D377A5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4EED5928" w14:textId="34AB70C8" w:rsidTr="00175B71">
        <w:tc>
          <w:tcPr>
            <w:tcW w:w="1135" w:type="dxa"/>
            <w:tcBorders>
              <w:top w:val="nil"/>
              <w:left w:val="nil"/>
              <w:bottom w:val="nil"/>
              <w:right w:val="nil"/>
            </w:tcBorders>
          </w:tcPr>
          <w:p w14:paraId="0119BDDB" w14:textId="57282E1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Huang </w:t>
            </w:r>
            <w:r w:rsidRPr="00B21C7A">
              <w:rPr>
                <w:rFonts w:ascii="Times New Roman" w:hAnsi="Times New Roman" w:cs="Times New Roman"/>
                <w:color w:val="000000"/>
                <w:sz w:val="17"/>
                <w:szCs w:val="17"/>
                <w:lang w:val="en-US"/>
              </w:rPr>
              <w:br/>
              <w:t>2022</w:t>
            </w:r>
            <w:r w:rsidRPr="00B21C7A">
              <w:rPr>
                <w:rFonts w:ascii="Times New Roman" w:hAnsi="Times New Roman" w:cs="Times New Roman"/>
                <w:color w:val="000000"/>
                <w:sz w:val="17"/>
                <w:szCs w:val="17"/>
                <w:lang w:val="en-US"/>
              </w:rPr>
              <w:fldChar w:fldCharType="begin">
                <w:fldData xml:space="preserve">PEVuZE5vdGU+PENpdGU+PEF1dGhvcj5IdWFuZzwvQXV0aG9yPjxZZWFyPjIwMjI8L1llYXI+PFJl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PEVuZE5vdGU+PENpdGU+PEF1dGhvcj5IdWFuZzwvQXV0aG9yPjxZZWFyPjIwMjI8L1llYXI+PFJl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[88]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3953C9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1F4187D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RCT</w:t>
            </w:r>
          </w:p>
        </w:tc>
        <w:tc>
          <w:tcPr>
            <w:tcW w:w="3260" w:type="dxa"/>
            <w:tcBorders>
              <w:top w:val="nil"/>
              <w:left w:val="nil"/>
              <w:bottom w:val="nil"/>
              <w:right w:val="nil"/>
            </w:tcBorders>
          </w:tcPr>
          <w:p w14:paraId="3005A13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examine the effects of “ALL YOU NEED IS LOVE”, a novel six-week, self-directed patient education manual designed to improve CKD knowledge/self-management, health care transition readiness, self-advocacy, and mindfulness skills among adolescents with CKD</w:t>
            </w:r>
          </w:p>
        </w:tc>
        <w:tc>
          <w:tcPr>
            <w:tcW w:w="567" w:type="dxa"/>
            <w:tcBorders>
              <w:top w:val="nil"/>
              <w:left w:val="nil"/>
              <w:bottom w:val="nil"/>
              <w:right w:val="nil"/>
            </w:tcBorders>
          </w:tcPr>
          <w:p w14:paraId="6305BD5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49</w:t>
            </w:r>
          </w:p>
        </w:tc>
        <w:tc>
          <w:tcPr>
            <w:tcW w:w="567" w:type="dxa"/>
            <w:tcBorders>
              <w:top w:val="nil"/>
              <w:left w:val="nil"/>
              <w:bottom w:val="nil"/>
              <w:right w:val="nil"/>
            </w:tcBorders>
          </w:tcPr>
          <w:p w14:paraId="6E3D01E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357ED23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5D532C9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11 - 17</w:t>
            </w:r>
          </w:p>
        </w:tc>
        <w:tc>
          <w:tcPr>
            <w:tcW w:w="992" w:type="dxa"/>
            <w:tcBorders>
              <w:top w:val="nil"/>
              <w:left w:val="nil"/>
              <w:bottom w:val="nil"/>
              <w:right w:val="nil"/>
            </w:tcBorders>
          </w:tcPr>
          <w:p w14:paraId="5AE3A2C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Pt education only group: 48.4 </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Mindfulness-based pt education group: 61.1</w:t>
            </w:r>
          </w:p>
        </w:tc>
        <w:tc>
          <w:tcPr>
            <w:tcW w:w="992" w:type="dxa"/>
            <w:tcBorders>
              <w:top w:val="nil"/>
              <w:left w:val="nil"/>
              <w:bottom w:val="nil"/>
              <w:right w:val="nil"/>
            </w:tcBorders>
          </w:tcPr>
          <w:p w14:paraId="69E8B662" w14:textId="5730413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w:t>
            </w:r>
          </w:p>
        </w:tc>
        <w:tc>
          <w:tcPr>
            <w:tcW w:w="1985" w:type="dxa"/>
            <w:tcBorders>
              <w:top w:val="nil"/>
              <w:left w:val="nil"/>
              <w:bottom w:val="nil"/>
              <w:right w:val="nil"/>
            </w:tcBorders>
          </w:tcPr>
          <w:p w14:paraId="2C532A7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“ALL YOU NEED IS LOVE”-related Surveys</w:t>
            </w:r>
          </w:p>
          <w:p w14:paraId="0D8FF251" w14:textId="397DF91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br/>
              <w:t>Child and Adolescent Mindfulness Measure (CAMM)</w:t>
            </w:r>
            <w:r w:rsidR="000A0A9F">
              <w:rPr>
                <w:rFonts w:ascii="Times New Roman" w:hAnsi="Times New Roman" w:cs="Times New Roman"/>
                <w:sz w:val="17"/>
                <w:szCs w:val="17"/>
                <w:lang w:val="en-US"/>
              </w:rPr>
              <w:br/>
            </w:r>
          </w:p>
          <w:p w14:paraId="664FC8EB" w14:textId="5CFE1FD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The Self-Management and Transition to Adulthood with Rx = Treatment (STARx) Questionnaire</w:t>
            </w:r>
          </w:p>
          <w:p w14:paraId="1DDBC1C1" w14:textId="77777777" w:rsidR="00722610" w:rsidRPr="00B21C7A" w:rsidRDefault="00722610" w:rsidP="00067B84">
            <w:pPr>
              <w:jc w:val="center"/>
              <w:rPr>
                <w:rFonts w:ascii="Times New Roman" w:hAnsi="Times New Roman" w:cs="Times New Roman"/>
                <w:sz w:val="17"/>
                <w:szCs w:val="17"/>
                <w:lang w:val="en-US"/>
              </w:rPr>
            </w:pPr>
          </w:p>
          <w:p w14:paraId="12A4CF8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Patient Self-Advocacy Scale (PSAS)</w:t>
            </w:r>
          </w:p>
          <w:p w14:paraId="1FA9C4BD" w14:textId="27AA2921" w:rsidR="00722610" w:rsidRPr="00B21C7A" w:rsidRDefault="00722610" w:rsidP="001138B9">
            <w:pPr>
              <w:jc w:val="center"/>
              <w:rPr>
                <w:rFonts w:ascii="Times New Roman" w:hAnsi="Times New Roman" w:cs="Times New Roman"/>
                <w:sz w:val="17"/>
                <w:szCs w:val="17"/>
                <w:lang w:val="en-US"/>
              </w:rPr>
            </w:pPr>
          </w:p>
        </w:tc>
        <w:tc>
          <w:tcPr>
            <w:tcW w:w="1842" w:type="dxa"/>
            <w:tcBorders>
              <w:top w:val="nil"/>
              <w:left w:val="nil"/>
              <w:bottom w:val="nil"/>
              <w:right w:val="nil"/>
            </w:tcBorders>
          </w:tcPr>
          <w:p w14:paraId="12CCF001" w14:textId="63AAB378" w:rsidR="004B7244" w:rsidRDefault="004B7244"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Behavior/mental health</w:t>
            </w:r>
          </w:p>
          <w:p w14:paraId="64F99467" w14:textId="449C5F85" w:rsidR="000A0A9F" w:rsidRDefault="000A0A9F"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Health literacy/knowledge</w:t>
            </w:r>
          </w:p>
          <w:p w14:paraId="07EC4E23" w14:textId="77777777" w:rsidR="00292BD9"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T</w:t>
            </w:r>
            <w:r w:rsidRPr="00B21C7A">
              <w:rPr>
                <w:rFonts w:ascii="Times New Roman" w:hAnsi="Times New Roman" w:cs="Times New Roman"/>
                <w:color w:val="000000"/>
                <w:sz w:val="17"/>
                <w:szCs w:val="17"/>
                <w:lang w:val="en-US"/>
              </w:rPr>
              <w:t>ransition</w:t>
            </w:r>
            <w:r>
              <w:rPr>
                <w:rFonts w:ascii="Times New Roman" w:hAnsi="Times New Roman" w:cs="Times New Roman"/>
                <w:color w:val="000000"/>
                <w:sz w:val="17"/>
                <w:szCs w:val="17"/>
                <w:lang w:val="en-US"/>
              </w:rPr>
              <w:t>/coping</w:t>
            </w:r>
          </w:p>
          <w:p w14:paraId="35378044" w14:textId="1E1DF49B" w:rsidR="00722610" w:rsidRPr="00B21C7A" w:rsidRDefault="00292BD9"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Treatment experience</w:t>
            </w:r>
            <w:r w:rsidR="00722610" w:rsidRPr="00B21C7A">
              <w:rPr>
                <w:rFonts w:ascii="Times New Roman" w:hAnsi="Times New Roman" w:cs="Times New Roman"/>
                <w:color w:val="000000"/>
                <w:sz w:val="17"/>
                <w:szCs w:val="17"/>
                <w:lang w:val="en-US"/>
              </w:rPr>
              <w:br/>
            </w:r>
            <w:r w:rsidR="00722610">
              <w:rPr>
                <w:rFonts w:ascii="Times New Roman" w:hAnsi="Times New Roman" w:cs="Times New Roman"/>
                <w:color w:val="000000"/>
                <w:sz w:val="17"/>
                <w:szCs w:val="17"/>
                <w:lang w:val="en-US"/>
              </w:rPr>
              <w:t>Social well-being</w:t>
            </w:r>
          </w:p>
        </w:tc>
      </w:tr>
      <w:tr w:rsidR="009B6717" w:rsidRPr="00B21C7A" w14:paraId="019C1D50" w14:textId="77777777" w:rsidTr="00175B71">
        <w:tc>
          <w:tcPr>
            <w:tcW w:w="1135" w:type="dxa"/>
            <w:tcBorders>
              <w:top w:val="nil"/>
              <w:left w:val="nil"/>
              <w:bottom w:val="nil"/>
              <w:right w:val="nil"/>
            </w:tcBorders>
          </w:tcPr>
          <w:p w14:paraId="30D0D481" w14:textId="5D17F82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Hsu</w:t>
            </w:r>
            <w:r w:rsidRPr="00B21C7A">
              <w:rPr>
                <w:rFonts w:ascii="Times New Roman" w:hAnsi="Times New Roman" w:cs="Times New Roman"/>
                <w:color w:val="000000"/>
                <w:sz w:val="17"/>
                <w:szCs w:val="17"/>
                <w:lang w:val="en-US"/>
              </w:rPr>
              <w:br/>
              <w:t xml:space="preserve"> 2023</w:t>
            </w:r>
            <w:r w:rsidRPr="00B21C7A">
              <w:rPr>
                <w:rFonts w:ascii="Times New Roman" w:hAnsi="Times New Roman" w:cs="Times New Roman"/>
                <w:color w:val="000000"/>
                <w:sz w:val="17"/>
                <w:szCs w:val="17"/>
                <w:lang w:val="en-US"/>
              </w:rPr>
              <w:fldChar w:fldCharType="begin">
                <w:fldData xml:space="preserve">PEVuZE5vdGU+PENpdGU+PEF1dGhvcj5Ic3U8L0F1dGhvcj48WWVhcj4yMDIzPC9ZZWFyPjxSZWNO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PEVuZE5vdGU+PENpdGU+PEF1dGhvcj5Ic3U8L0F1dGhvcj48WWVhcj4yMDIzPC9ZZWFyPjxSZWNO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[89]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6751F25" w14:textId="76ED616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Taiwan</w:t>
            </w:r>
          </w:p>
        </w:tc>
        <w:tc>
          <w:tcPr>
            <w:tcW w:w="992" w:type="dxa"/>
            <w:tcBorders>
              <w:top w:val="nil"/>
              <w:left w:val="nil"/>
              <w:bottom w:val="nil"/>
              <w:right w:val="nil"/>
            </w:tcBorders>
          </w:tcPr>
          <w:p w14:paraId="6638B6D1" w14:textId="0BBF46D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28CA4ABE" w14:textId="440CD75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characterize longitudinal changes and correlations between EQ</w:t>
            </w:r>
            <w:r w:rsidRPr="00B21C7A">
              <w:rPr>
                <w:rFonts w:ascii="Times New Roman" w:hAnsi="Times New Roman" w:cs="Times New Roman"/>
                <w:color w:val="000000"/>
                <w:sz w:val="17"/>
                <w:szCs w:val="17"/>
                <w:lang w:val="en-US"/>
              </w:rPr>
              <w:noBreakHyphen/>
              <w:t>5D</w:t>
            </w:r>
            <w:r w:rsidRPr="00B21C7A">
              <w:rPr>
                <w:rFonts w:ascii="Times New Roman" w:hAnsi="Times New Roman" w:cs="Times New Roman"/>
                <w:color w:val="000000"/>
                <w:sz w:val="17"/>
                <w:szCs w:val="17"/>
                <w:lang w:val="en-US"/>
              </w:rPr>
              <w:noBreakHyphen/>
              <w:t>Y and generic PedsQL and their associations with clinical changes in children and adolescents with mild</w:t>
            </w:r>
            <w:r w:rsidRPr="00B21C7A">
              <w:rPr>
                <w:rFonts w:ascii="Times New Roman" w:hAnsi="Times New Roman" w:cs="Times New Roman"/>
                <w:color w:val="000000"/>
                <w:sz w:val="17"/>
                <w:szCs w:val="17"/>
                <w:lang w:val="en-US"/>
              </w:rPr>
              <w:noBreakHyphen/>
              <w:t>to</w:t>
            </w:r>
            <w:r w:rsidRPr="00B21C7A">
              <w:rPr>
                <w:rFonts w:ascii="Times New Roman" w:hAnsi="Times New Roman" w:cs="Times New Roman"/>
                <w:color w:val="000000"/>
                <w:sz w:val="17"/>
                <w:szCs w:val="17"/>
                <w:lang w:val="en-US"/>
              </w:rPr>
              <w:noBreakHyphen/>
              <w:t>moderate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3A21431" w14:textId="3BAE9B9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121</w:t>
            </w:r>
          </w:p>
        </w:tc>
        <w:tc>
          <w:tcPr>
            <w:tcW w:w="567" w:type="dxa"/>
            <w:tcBorders>
              <w:top w:val="nil"/>
              <w:left w:val="nil"/>
              <w:bottom w:val="nil"/>
              <w:right w:val="nil"/>
            </w:tcBorders>
          </w:tcPr>
          <w:p w14:paraId="2BED8C58" w14:textId="3492FDE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532DDF10" w14:textId="0622E31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n=121</w:t>
            </w:r>
          </w:p>
        </w:tc>
        <w:tc>
          <w:tcPr>
            <w:tcW w:w="851" w:type="dxa"/>
            <w:tcBorders>
              <w:top w:val="nil"/>
              <w:left w:val="nil"/>
              <w:bottom w:val="nil"/>
              <w:right w:val="nil"/>
            </w:tcBorders>
          </w:tcPr>
          <w:p w14:paraId="21D35383" w14:textId="036F3D0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7 - 18</w:t>
            </w:r>
          </w:p>
        </w:tc>
        <w:tc>
          <w:tcPr>
            <w:tcW w:w="992" w:type="dxa"/>
            <w:tcBorders>
              <w:top w:val="nil"/>
              <w:left w:val="nil"/>
              <w:bottom w:val="nil"/>
              <w:right w:val="nil"/>
            </w:tcBorders>
          </w:tcPr>
          <w:p w14:paraId="4337953E" w14:textId="5D85148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52</w:t>
            </w:r>
          </w:p>
        </w:tc>
        <w:tc>
          <w:tcPr>
            <w:tcW w:w="992" w:type="dxa"/>
            <w:tcBorders>
              <w:top w:val="nil"/>
              <w:left w:val="nil"/>
              <w:bottom w:val="nil"/>
              <w:right w:val="nil"/>
            </w:tcBorders>
          </w:tcPr>
          <w:p w14:paraId="46653E65" w14:textId="55724B5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1CC18547" w14:textId="4D1B74F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EQ-5D-Y</w:t>
            </w:r>
            <w:r w:rsidRPr="00B21C7A">
              <w:rPr>
                <w:rFonts w:ascii="Times New Roman" w:hAnsi="Times New Roman" w:cs="Times New Roman"/>
                <w:sz w:val="17"/>
                <w:szCs w:val="17"/>
                <w:lang w:val="en-US"/>
              </w:rPr>
              <w:br/>
            </w:r>
          </w:p>
          <w:p w14:paraId="4722B68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p>
          <w:p w14:paraId="35177E7C" w14:textId="77777777" w:rsidR="00722610" w:rsidRPr="00B21C7A" w:rsidRDefault="00722610" w:rsidP="00067B84">
            <w:pPr>
              <w:jc w:val="center"/>
              <w:rPr>
                <w:rFonts w:ascii="Times New Roman" w:hAnsi="Times New Roman" w:cs="Times New Roman"/>
                <w:sz w:val="17"/>
                <w:szCs w:val="17"/>
                <w:lang w:val="en-US"/>
              </w:rPr>
            </w:pPr>
          </w:p>
        </w:tc>
        <w:tc>
          <w:tcPr>
            <w:tcW w:w="1842" w:type="dxa"/>
            <w:tcBorders>
              <w:top w:val="nil"/>
              <w:left w:val="nil"/>
              <w:bottom w:val="nil"/>
              <w:right w:val="nil"/>
            </w:tcBorders>
          </w:tcPr>
          <w:p w14:paraId="615C340F" w14:textId="18F98AAB"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1A551A14" w14:textId="4D6ABEBF" w:rsidTr="00175B71">
        <w:tc>
          <w:tcPr>
            <w:tcW w:w="1135" w:type="dxa"/>
            <w:tcBorders>
              <w:top w:val="nil"/>
              <w:left w:val="nil"/>
              <w:bottom w:val="nil"/>
              <w:right w:val="nil"/>
            </w:tcBorders>
          </w:tcPr>
          <w:p w14:paraId="02822CDA" w14:textId="1B7A3A7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Imani </w:t>
            </w:r>
            <w:r w:rsidRPr="00B21C7A">
              <w:rPr>
                <w:rFonts w:ascii="Times New Roman" w:hAnsi="Times New Roman" w:cs="Times New Roman"/>
                <w:color w:val="000000"/>
                <w:sz w:val="17"/>
                <w:szCs w:val="17"/>
                <w:lang w:val="en-US"/>
              </w:rPr>
              <w:br/>
              <w:t>2021</w:t>
            </w:r>
            <w:r w:rsidRPr="00B21C7A">
              <w:rPr>
                <w:rFonts w:ascii="Times New Roman" w:hAnsi="Times New Roman" w:cs="Times New Roman"/>
                <w:color w:val="000000"/>
                <w:sz w:val="17"/>
                <w:szCs w:val="17"/>
                <w:lang w:val="en-US"/>
              </w:rPr>
              <w:fldChar w:fldCharType="begin">
                <w:fldData xml:space="preserve">PEVuZE5vdGU+PENpdGU+PEF1dGhvcj5JbWFuaTwvQXV0aG9yPjxZZWFyPjIwMjE8L1llYXI+PFJl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PEVuZE5vdGU+PENpdGU+PEF1dGhvcj5JbWFuaTwvQXV0aG9yPjxZZWFyPjIwMjE8L1llYXI+PFJl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[90]</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6FF481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Uganda</w:t>
            </w:r>
          </w:p>
        </w:tc>
        <w:tc>
          <w:tcPr>
            <w:tcW w:w="992" w:type="dxa"/>
            <w:tcBorders>
              <w:top w:val="nil"/>
              <w:left w:val="nil"/>
              <w:bottom w:val="nil"/>
              <w:right w:val="nil"/>
            </w:tcBorders>
          </w:tcPr>
          <w:p w14:paraId="1A7D6A3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8613C0A" w14:textId="78647B6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describe the patterns of kidney disease in Ugandan Children and to evaluate the impact of CKD on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children with CKD in comparison with that of children with benign or resolving kidney disease and assess for factors that might be associated with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impairment</w:t>
            </w:r>
            <w:r w:rsidR="00327E9E">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54926F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71</w:t>
            </w:r>
          </w:p>
        </w:tc>
        <w:tc>
          <w:tcPr>
            <w:tcW w:w="567" w:type="dxa"/>
            <w:tcBorders>
              <w:top w:val="nil"/>
              <w:left w:val="nil"/>
              <w:bottom w:val="nil"/>
              <w:right w:val="nil"/>
            </w:tcBorders>
          </w:tcPr>
          <w:p w14:paraId="0268E20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71</w:t>
            </w:r>
          </w:p>
        </w:tc>
        <w:tc>
          <w:tcPr>
            <w:tcW w:w="1276" w:type="dxa"/>
            <w:tcBorders>
              <w:top w:val="nil"/>
              <w:left w:val="nil"/>
              <w:bottom w:val="nil"/>
              <w:right w:val="nil"/>
            </w:tcBorders>
          </w:tcPr>
          <w:p w14:paraId="0CB493B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0692C30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0.2 - 18</w:t>
            </w:r>
          </w:p>
        </w:tc>
        <w:tc>
          <w:tcPr>
            <w:tcW w:w="992" w:type="dxa"/>
            <w:tcBorders>
              <w:top w:val="nil"/>
              <w:left w:val="nil"/>
              <w:bottom w:val="nil"/>
              <w:right w:val="nil"/>
            </w:tcBorders>
          </w:tcPr>
          <w:p w14:paraId="47507FD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62</w:t>
            </w:r>
          </w:p>
        </w:tc>
        <w:tc>
          <w:tcPr>
            <w:tcW w:w="992" w:type="dxa"/>
            <w:tcBorders>
              <w:top w:val="nil"/>
              <w:left w:val="nil"/>
              <w:bottom w:val="nil"/>
              <w:right w:val="nil"/>
            </w:tcBorders>
          </w:tcPr>
          <w:p w14:paraId="7645D877" w14:textId="71423E3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708E335B" w14:textId="2245795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p>
        </w:tc>
        <w:tc>
          <w:tcPr>
            <w:tcW w:w="1842" w:type="dxa"/>
            <w:tcBorders>
              <w:top w:val="nil"/>
              <w:left w:val="nil"/>
              <w:bottom w:val="nil"/>
              <w:right w:val="nil"/>
            </w:tcBorders>
          </w:tcPr>
          <w:p w14:paraId="1D104AB3" w14:textId="41DEB9D8"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37458D18" w14:textId="7831FCC2" w:rsidTr="00175B71">
        <w:tc>
          <w:tcPr>
            <w:tcW w:w="1135" w:type="dxa"/>
            <w:tcBorders>
              <w:top w:val="nil"/>
              <w:left w:val="nil"/>
              <w:bottom w:val="nil"/>
              <w:right w:val="nil"/>
            </w:tcBorders>
          </w:tcPr>
          <w:p w14:paraId="4DD63A05" w14:textId="1B62790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Jalali-Farahani 2018</w:t>
            </w:r>
            <w:r w:rsidRPr="00B21C7A">
              <w:rPr>
                <w:rFonts w:ascii="Times New Roman" w:hAnsi="Times New Roman" w:cs="Times New Roman"/>
                <w:color w:val="000000"/>
                <w:sz w:val="17"/>
                <w:szCs w:val="17"/>
                <w:lang w:val="en-US"/>
              </w:rPr>
              <w:fldChar w:fldCharType="begin">
                <w:fldData xml:space="preserve">PEVuZE5vdGU+PENpdGU+PEF1dGhvcj5KYWxhbGktRmFyYWhhbmk8L0F1dGhvcj48WWVhcj4yMDE4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PEVuZE5vdGU+PENpdGU+PEF1dGhvcj5KYWxhbGktRmFyYWhhbmk8L0F1dGhvcj48WWVhcj4yMDE4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[91]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E7CB9F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Iran</w:t>
            </w:r>
          </w:p>
        </w:tc>
        <w:tc>
          <w:tcPr>
            <w:tcW w:w="992" w:type="dxa"/>
            <w:tcBorders>
              <w:top w:val="nil"/>
              <w:left w:val="nil"/>
              <w:bottom w:val="nil"/>
              <w:right w:val="nil"/>
            </w:tcBorders>
          </w:tcPr>
          <w:p w14:paraId="01F7250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01535CE7" w14:textId="188C596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compare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among healthy, obese and chronically ill children</w:t>
            </w:r>
          </w:p>
        </w:tc>
        <w:tc>
          <w:tcPr>
            <w:tcW w:w="567" w:type="dxa"/>
            <w:tcBorders>
              <w:top w:val="nil"/>
              <w:left w:val="nil"/>
              <w:bottom w:val="nil"/>
              <w:right w:val="nil"/>
            </w:tcBorders>
          </w:tcPr>
          <w:p w14:paraId="761FAC9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100</w:t>
            </w:r>
          </w:p>
        </w:tc>
        <w:tc>
          <w:tcPr>
            <w:tcW w:w="567" w:type="dxa"/>
            <w:tcBorders>
              <w:top w:val="nil"/>
              <w:left w:val="nil"/>
              <w:bottom w:val="nil"/>
              <w:right w:val="nil"/>
            </w:tcBorders>
          </w:tcPr>
          <w:p w14:paraId="382DD15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100</w:t>
            </w:r>
          </w:p>
        </w:tc>
        <w:tc>
          <w:tcPr>
            <w:tcW w:w="1276" w:type="dxa"/>
            <w:tcBorders>
              <w:top w:val="nil"/>
              <w:left w:val="nil"/>
              <w:bottom w:val="nil"/>
              <w:right w:val="nil"/>
            </w:tcBorders>
          </w:tcPr>
          <w:p w14:paraId="50C4697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1A0FE8C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8 - 12</w:t>
            </w:r>
          </w:p>
        </w:tc>
        <w:tc>
          <w:tcPr>
            <w:tcW w:w="992" w:type="dxa"/>
            <w:tcBorders>
              <w:top w:val="nil"/>
              <w:left w:val="nil"/>
              <w:bottom w:val="nil"/>
              <w:right w:val="nil"/>
            </w:tcBorders>
          </w:tcPr>
          <w:p w14:paraId="6F620A9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1F3DE73A" w14:textId="155ACAA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4DC6CC5" w14:textId="1C8F638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4.0 (Iranian version)</w:t>
            </w:r>
          </w:p>
        </w:tc>
        <w:tc>
          <w:tcPr>
            <w:tcW w:w="1842" w:type="dxa"/>
            <w:tcBorders>
              <w:top w:val="nil"/>
              <w:left w:val="nil"/>
              <w:bottom w:val="nil"/>
              <w:right w:val="nil"/>
            </w:tcBorders>
          </w:tcPr>
          <w:p w14:paraId="68A5E22D" w14:textId="5B4DA3C5"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7F83FF0C" w14:textId="030743B8" w:rsidTr="00175B71">
        <w:tc>
          <w:tcPr>
            <w:tcW w:w="1135" w:type="dxa"/>
            <w:tcBorders>
              <w:top w:val="nil"/>
              <w:left w:val="nil"/>
              <w:bottom w:val="nil"/>
              <w:right w:val="nil"/>
            </w:tcBorders>
          </w:tcPr>
          <w:p w14:paraId="0242AF29" w14:textId="15E565A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Jawa </w:t>
            </w:r>
            <w:r w:rsidRPr="00B21C7A">
              <w:rPr>
                <w:rFonts w:ascii="Times New Roman" w:hAnsi="Times New Roman" w:cs="Times New Roman"/>
                <w:color w:val="000000"/>
                <w:sz w:val="17"/>
                <w:szCs w:val="17"/>
                <w:lang w:val="en-US"/>
              </w:rPr>
              <w:br/>
              <w:t>2022</w:t>
            </w:r>
            <w:r w:rsidRPr="00B21C7A">
              <w:rPr>
                <w:rFonts w:ascii="Times New Roman" w:hAnsi="Times New Roman" w:cs="Times New Roman"/>
                <w:color w:val="000000"/>
                <w:sz w:val="17"/>
                <w:szCs w:val="17"/>
                <w:lang w:val="en-US"/>
              </w:rPr>
              <w:fldChar w:fldCharType="begin">
                <w:fldData xml:space="preserve">PEVuZE5vdGU+PENpdGU+PEF1dGhvcj5KYXdhPC9BdXRob3I+PFllYXI+MjAyMjwvWWVhcj48UmVj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PEVuZE5vdGU+PENpdGU+PEF1dGhvcj5KYXdhPC9BdXRob3I+PFllYXI+MjAyMjwvWWVhcj48UmVj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[92]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346586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Canada</w:t>
            </w:r>
          </w:p>
        </w:tc>
        <w:tc>
          <w:tcPr>
            <w:tcW w:w="992" w:type="dxa"/>
            <w:tcBorders>
              <w:top w:val="nil"/>
              <w:left w:val="nil"/>
              <w:bottom w:val="nil"/>
              <w:right w:val="nil"/>
            </w:tcBorders>
          </w:tcPr>
          <w:p w14:paraId="4CBAADE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0AE6E2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develop and refine a patient-reported symptom assessment tool for children with CKD/kidney failure (PRO-Kid), to evaluate the frequency and impact of symptoms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EC3C17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w:t>
            </w:r>
          </w:p>
        </w:tc>
        <w:tc>
          <w:tcPr>
            <w:tcW w:w="567" w:type="dxa"/>
            <w:tcBorders>
              <w:top w:val="nil"/>
              <w:left w:val="nil"/>
              <w:bottom w:val="nil"/>
              <w:right w:val="nil"/>
            </w:tcBorders>
          </w:tcPr>
          <w:p w14:paraId="26E1545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2D6D2EE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n=7</w:t>
            </w:r>
            <w:r w:rsidRPr="00B21C7A">
              <w:rPr>
                <w:rFonts w:ascii="Times New Roman" w:hAnsi="Times New Roman" w:cs="Times New Roman"/>
                <w:color w:val="000000"/>
                <w:sz w:val="17"/>
                <w:szCs w:val="17"/>
                <w:lang w:val="en-US"/>
              </w:rPr>
              <w:br/>
              <w:t>HD n=1</w:t>
            </w:r>
            <w:r w:rsidRPr="00B21C7A">
              <w:rPr>
                <w:rFonts w:ascii="Times New Roman" w:hAnsi="Times New Roman" w:cs="Times New Roman"/>
                <w:color w:val="000000"/>
                <w:sz w:val="17"/>
                <w:szCs w:val="17"/>
                <w:lang w:val="en-US"/>
              </w:rPr>
              <w:br/>
              <w:t>PD n=3</w:t>
            </w:r>
          </w:p>
        </w:tc>
        <w:tc>
          <w:tcPr>
            <w:tcW w:w="851" w:type="dxa"/>
            <w:tcBorders>
              <w:top w:val="nil"/>
              <w:left w:val="nil"/>
              <w:bottom w:val="nil"/>
              <w:right w:val="nil"/>
            </w:tcBorders>
          </w:tcPr>
          <w:p w14:paraId="50AC13B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747DA3E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45.50</w:t>
            </w:r>
          </w:p>
        </w:tc>
        <w:tc>
          <w:tcPr>
            <w:tcW w:w="992" w:type="dxa"/>
            <w:tcBorders>
              <w:top w:val="nil"/>
              <w:left w:val="nil"/>
              <w:bottom w:val="nil"/>
              <w:right w:val="nil"/>
            </w:tcBorders>
          </w:tcPr>
          <w:p w14:paraId="1306C7BE" w14:textId="571D6BB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06297541" w14:textId="43EAF3A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PRO-Kid</w:t>
            </w:r>
          </w:p>
        </w:tc>
        <w:tc>
          <w:tcPr>
            <w:tcW w:w="1842" w:type="dxa"/>
            <w:tcBorders>
              <w:top w:val="nil"/>
              <w:left w:val="nil"/>
              <w:bottom w:val="nil"/>
              <w:right w:val="nil"/>
            </w:tcBorders>
          </w:tcPr>
          <w:p w14:paraId="1AAC83AC" w14:textId="4C90ABFC"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8949D6" w:rsidRPr="00B21C7A" w14:paraId="531CB276" w14:textId="77777777" w:rsidTr="00175B71">
        <w:tc>
          <w:tcPr>
            <w:tcW w:w="1135" w:type="dxa"/>
            <w:tcBorders>
              <w:top w:val="nil"/>
              <w:left w:val="nil"/>
              <w:bottom w:val="nil"/>
              <w:right w:val="nil"/>
            </w:tcBorders>
          </w:tcPr>
          <w:p w14:paraId="0EED0641" w14:textId="541B321B" w:rsidR="008949D6" w:rsidRPr="00B21C7A" w:rsidRDefault="008949D6"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Johnson 2020</w:t>
            </w:r>
            <w:r w:rsidR="00325E56">
              <w:rPr>
                <w:rFonts w:ascii="Times New Roman" w:hAnsi="Times New Roman" w:cs="Times New Roman"/>
                <w:color w:val="000000"/>
                <w:sz w:val="17"/>
                <w:szCs w:val="17"/>
                <w:lang w:val="en-US"/>
              </w:rPr>
              <w:fldChar w:fldCharType="begin">
                <w:fldData xml:space="preserve">PEVuZE5vdGU+PENpdGU+PEF1dGhvcj5Kb2huc29uPC9BdXRob3I+PFllYXI+MjAyMDwvWWVhcj48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PEVuZE5vdGU+PENpdGU+PEF1dGhvcj5Kb2huc29uPC9BdXRob3I+PFllYXI+MjAyMDwvWWVhcj48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00325E56">
              <w:rPr>
                <w:rFonts w:ascii="Times New Roman" w:hAnsi="Times New Roman" w:cs="Times New Roman"/>
                <w:color w:val="000000"/>
                <w:sz w:val="17"/>
                <w:szCs w:val="17"/>
                <w:lang w:val="en-US"/>
              </w:rPr>
            </w:r>
            <w:r w:rsidR="00325E56">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[93]</w:t>
            </w:r>
            <w:r w:rsidR="00325E56">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615A9CE" w14:textId="5F9064C7" w:rsidR="008949D6" w:rsidRPr="00B21C7A" w:rsidRDefault="008949D6"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78201488" w14:textId="244460BD" w:rsidR="008949D6" w:rsidRPr="00B21C7A" w:rsidRDefault="008949D6"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01C0974D" w14:textId="0FEC3C02" w:rsidR="008949D6" w:rsidRPr="00B21C7A" w:rsidRDefault="008949D6"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To</w:t>
            </w:r>
            <w:r w:rsidRPr="008949D6">
              <w:rPr>
                <w:rFonts w:ascii="Times New Roman" w:hAnsi="Times New Roman" w:cs="Times New Roman"/>
                <w:color w:val="000000"/>
                <w:sz w:val="17"/>
                <w:szCs w:val="17"/>
                <w:lang w:val="en-US"/>
              </w:rPr>
              <w:t xml:space="preserve"> describe parent-reported emotional-behavioral functioning of children with CKD at baseline</w:t>
            </w:r>
            <w:r>
              <w:rPr>
                <w:rFonts w:ascii="Times New Roman" w:hAnsi="Times New Roman" w:cs="Times New Roman"/>
                <w:color w:val="000000"/>
                <w:sz w:val="17"/>
                <w:szCs w:val="17"/>
                <w:lang w:val="en-US"/>
              </w:rPr>
              <w:t xml:space="preserve"> </w:t>
            </w:r>
            <w:r w:rsidRPr="008949D6">
              <w:rPr>
                <w:rFonts w:ascii="Times New Roman" w:hAnsi="Times New Roman" w:cs="Times New Roman"/>
                <w:color w:val="000000"/>
                <w:sz w:val="17"/>
                <w:szCs w:val="17"/>
                <w:lang w:val="en-US"/>
              </w:rPr>
              <w:t>and examine emotional-behavioral functioning longitudinally as CKD progresses and determine which are associated with changes in emotional-behavioral functioning.</w:t>
            </w:r>
            <w:r>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54791C0B" w14:textId="68BFA8DE" w:rsidR="008949D6" w:rsidRPr="00B21C7A" w:rsidRDefault="00F355DE"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w:t>
            </w:r>
          </w:p>
        </w:tc>
        <w:tc>
          <w:tcPr>
            <w:tcW w:w="567" w:type="dxa"/>
            <w:tcBorders>
              <w:top w:val="nil"/>
              <w:left w:val="nil"/>
              <w:bottom w:val="nil"/>
              <w:right w:val="nil"/>
            </w:tcBorders>
          </w:tcPr>
          <w:p w14:paraId="4535BF3E" w14:textId="773B391B" w:rsidR="008949D6" w:rsidRPr="00B21C7A" w:rsidRDefault="00325E56"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845</w:t>
            </w:r>
          </w:p>
        </w:tc>
        <w:tc>
          <w:tcPr>
            <w:tcW w:w="1276" w:type="dxa"/>
            <w:tcBorders>
              <w:top w:val="nil"/>
              <w:left w:val="nil"/>
              <w:bottom w:val="nil"/>
              <w:right w:val="nil"/>
            </w:tcBorders>
          </w:tcPr>
          <w:p w14:paraId="39F697EC" w14:textId="2DB51A79" w:rsidR="008949D6" w:rsidRPr="00B21C7A" w:rsidRDefault="00325E56"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 xml:space="preserve">Early CKD </w:t>
            </w:r>
            <w:r>
              <w:rPr>
                <w:rFonts w:ascii="Times New Roman" w:hAnsi="Times New Roman" w:cs="Times New Roman"/>
                <w:color w:val="000000"/>
                <w:sz w:val="17"/>
                <w:szCs w:val="17"/>
                <w:lang w:val="en-US"/>
              </w:rPr>
              <w:br/>
              <w:t>n=845</w:t>
            </w:r>
          </w:p>
        </w:tc>
        <w:tc>
          <w:tcPr>
            <w:tcW w:w="851" w:type="dxa"/>
            <w:tcBorders>
              <w:top w:val="nil"/>
              <w:left w:val="nil"/>
              <w:bottom w:val="nil"/>
              <w:right w:val="nil"/>
            </w:tcBorders>
          </w:tcPr>
          <w:p w14:paraId="442F0FE0" w14:textId="29043998" w:rsidR="008949D6" w:rsidRPr="00B21C7A" w:rsidRDefault="00325E56"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5C80E7BA" w14:textId="2A4967C1" w:rsidR="008949D6" w:rsidRPr="00B21C7A" w:rsidRDefault="00325E56"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61</w:t>
            </w:r>
          </w:p>
        </w:tc>
        <w:tc>
          <w:tcPr>
            <w:tcW w:w="992" w:type="dxa"/>
            <w:tcBorders>
              <w:top w:val="nil"/>
              <w:left w:val="nil"/>
              <w:bottom w:val="nil"/>
              <w:right w:val="nil"/>
            </w:tcBorders>
          </w:tcPr>
          <w:p w14:paraId="5846C53A" w14:textId="5665A9D9" w:rsidR="008949D6" w:rsidRPr="00B21C7A" w:rsidRDefault="00325E56"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E09292C" w14:textId="6CCEA2C1" w:rsidR="008949D6" w:rsidRPr="00B21C7A" w:rsidRDefault="00325E56"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BASC-2 PRS (Parent report scale)</w:t>
            </w:r>
          </w:p>
        </w:tc>
        <w:tc>
          <w:tcPr>
            <w:tcW w:w="1842" w:type="dxa"/>
            <w:tcBorders>
              <w:top w:val="nil"/>
              <w:left w:val="nil"/>
              <w:bottom w:val="nil"/>
              <w:right w:val="nil"/>
            </w:tcBorders>
          </w:tcPr>
          <w:p w14:paraId="307D546D" w14:textId="615A8355" w:rsidR="008949D6" w:rsidRPr="00B21C7A" w:rsidRDefault="00325E56"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Behavior/mental health</w:t>
            </w:r>
          </w:p>
        </w:tc>
      </w:tr>
      <w:tr w:rsidR="009B6717" w:rsidRPr="00B21C7A" w14:paraId="34724A6F" w14:textId="2E2C3A3F" w:rsidTr="00175B71">
        <w:tc>
          <w:tcPr>
            <w:tcW w:w="1135" w:type="dxa"/>
            <w:tcBorders>
              <w:top w:val="nil"/>
              <w:left w:val="nil"/>
              <w:bottom w:val="nil"/>
              <w:right w:val="nil"/>
            </w:tcBorders>
          </w:tcPr>
          <w:p w14:paraId="05DC77A8" w14:textId="70EE17C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Kang </w:t>
            </w:r>
            <w:r w:rsidRPr="00B21C7A">
              <w:rPr>
                <w:rFonts w:ascii="Times New Roman" w:hAnsi="Times New Roman" w:cs="Times New Roman"/>
                <w:color w:val="000000"/>
                <w:sz w:val="17"/>
                <w:szCs w:val="17"/>
                <w:lang w:val="en-US"/>
              </w:rPr>
              <w:br/>
              <w:t>2019</w:t>
            </w:r>
            <w:r w:rsidRPr="00B21C7A">
              <w:rPr>
                <w:rFonts w:ascii="Times New Roman" w:hAnsi="Times New Roman" w:cs="Times New Roman"/>
                <w:color w:val="000000"/>
                <w:sz w:val="17"/>
                <w:szCs w:val="17"/>
                <w:lang w:val="en-US"/>
              </w:rPr>
              <w:fldChar w:fldCharType="begin">
                <w:fldData xml:space="preserve">PEVuZE5vdGU+PENpdGU+PEF1dGhvcj5LYW5nPC9BdXRob3I+PFllYXI+MjAxOTwvWWVhcj48UmVj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=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PEVuZE5vdGU+PENpdGU+PEF1dGhvcj5LYW5nPC9BdXRob3I+PFllYXI+MjAxOTwvWWVhcj48UmVj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=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[94]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5E72B1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Korea</w:t>
            </w:r>
          </w:p>
        </w:tc>
        <w:tc>
          <w:tcPr>
            <w:tcW w:w="992" w:type="dxa"/>
            <w:tcBorders>
              <w:top w:val="nil"/>
              <w:left w:val="nil"/>
              <w:bottom w:val="nil"/>
              <w:right w:val="nil"/>
            </w:tcBorders>
          </w:tcPr>
          <w:p w14:paraId="406D010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30CC2934" w14:textId="37F9E8F0"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assess the mental health problems and psychosocial adjustment problems in children and adolescents with CKD in the KNOW-Ped CKD cohort, using the Korean-Child Behavior Checklist</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3557F5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166</w:t>
            </w:r>
          </w:p>
        </w:tc>
        <w:tc>
          <w:tcPr>
            <w:tcW w:w="567" w:type="dxa"/>
            <w:tcBorders>
              <w:top w:val="nil"/>
              <w:left w:val="nil"/>
              <w:bottom w:val="nil"/>
              <w:right w:val="nil"/>
            </w:tcBorders>
          </w:tcPr>
          <w:p w14:paraId="22020E9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43F640E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n=166</w:t>
            </w:r>
          </w:p>
        </w:tc>
        <w:tc>
          <w:tcPr>
            <w:tcW w:w="851" w:type="dxa"/>
            <w:tcBorders>
              <w:top w:val="nil"/>
              <w:left w:val="nil"/>
              <w:bottom w:val="nil"/>
              <w:right w:val="nil"/>
            </w:tcBorders>
          </w:tcPr>
          <w:p w14:paraId="5924781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3.8 - 16.6</w:t>
            </w:r>
          </w:p>
        </w:tc>
        <w:tc>
          <w:tcPr>
            <w:tcW w:w="992" w:type="dxa"/>
            <w:tcBorders>
              <w:top w:val="nil"/>
              <w:left w:val="nil"/>
              <w:bottom w:val="nil"/>
              <w:right w:val="nil"/>
            </w:tcBorders>
          </w:tcPr>
          <w:p w14:paraId="671F0D1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70.50</w:t>
            </w:r>
          </w:p>
        </w:tc>
        <w:tc>
          <w:tcPr>
            <w:tcW w:w="992" w:type="dxa"/>
            <w:tcBorders>
              <w:top w:val="nil"/>
              <w:left w:val="nil"/>
              <w:bottom w:val="nil"/>
              <w:right w:val="nil"/>
            </w:tcBorders>
          </w:tcPr>
          <w:p w14:paraId="2D457722" w14:textId="284EA3C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CF81609" w14:textId="42CE1B9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Korean-Child Behavioral Checklist (K-CBCL)</w:t>
            </w:r>
          </w:p>
        </w:tc>
        <w:tc>
          <w:tcPr>
            <w:tcW w:w="1842" w:type="dxa"/>
            <w:tcBorders>
              <w:top w:val="nil"/>
              <w:left w:val="nil"/>
              <w:bottom w:val="nil"/>
              <w:right w:val="nil"/>
            </w:tcBorders>
          </w:tcPr>
          <w:p w14:paraId="3A231557" w14:textId="5890717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5E2AB7ED" w14:textId="6F5E9684" w:rsidTr="00175B71">
        <w:tc>
          <w:tcPr>
            <w:tcW w:w="1135" w:type="dxa"/>
            <w:tcBorders>
              <w:top w:val="nil"/>
              <w:left w:val="nil"/>
              <w:bottom w:val="nil"/>
              <w:right w:val="nil"/>
            </w:tcBorders>
          </w:tcPr>
          <w:p w14:paraId="1F9E6522" w14:textId="106B321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Karava 2022</w:t>
            </w:r>
            <w:r w:rsidRPr="00B21C7A">
              <w:rPr>
                <w:rFonts w:ascii="Times New Roman" w:hAnsi="Times New Roman" w:cs="Times New Roman"/>
                <w:color w:val="000000"/>
                <w:sz w:val="17"/>
                <w:szCs w:val="17"/>
                <w:lang w:val="en-US"/>
              </w:rPr>
              <w:fldChar w:fldCharType="begin">
                <w:fldData xml:space="preserve">PEVuZE5vdGU+PENpdGU+PEF1dGhvcj5LYXJhdmE8L0F1dGhvcj48WWVhcj4yMDIyPC9ZZWFyPjxS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PEVuZE5vdGU+PENpdGU+PEF1dGhvcj5LYXJhdmE8L0F1dGhvcj48WWVhcj4yMDIyPC9ZZWFyPjxS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[95]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A9A96E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Greece</w:t>
            </w:r>
          </w:p>
        </w:tc>
        <w:tc>
          <w:tcPr>
            <w:tcW w:w="992" w:type="dxa"/>
            <w:tcBorders>
              <w:top w:val="nil"/>
              <w:left w:val="nil"/>
              <w:bottom w:val="nil"/>
              <w:right w:val="nil"/>
            </w:tcBorders>
          </w:tcPr>
          <w:p w14:paraId="379BF5A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52D0546" w14:textId="6522C03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investigate the effect of CKD stage on fatigue and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the pediatric population</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5B30524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30</w:t>
            </w:r>
          </w:p>
        </w:tc>
        <w:tc>
          <w:tcPr>
            <w:tcW w:w="567" w:type="dxa"/>
            <w:tcBorders>
              <w:top w:val="nil"/>
              <w:left w:val="nil"/>
              <w:bottom w:val="nil"/>
              <w:right w:val="nil"/>
            </w:tcBorders>
          </w:tcPr>
          <w:p w14:paraId="67D2482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092828B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n=23</w:t>
            </w:r>
            <w:r w:rsidRPr="00B21C7A">
              <w:rPr>
                <w:rFonts w:ascii="Times New Roman" w:hAnsi="Times New Roman" w:cs="Times New Roman"/>
                <w:color w:val="000000"/>
                <w:sz w:val="17"/>
                <w:szCs w:val="17"/>
                <w:lang w:val="en-US"/>
              </w:rPr>
              <w:br/>
              <w:t>Tx n=7</w:t>
            </w:r>
          </w:p>
        </w:tc>
        <w:tc>
          <w:tcPr>
            <w:tcW w:w="851" w:type="dxa"/>
            <w:tcBorders>
              <w:top w:val="nil"/>
              <w:left w:val="nil"/>
              <w:bottom w:val="nil"/>
              <w:right w:val="nil"/>
            </w:tcBorders>
          </w:tcPr>
          <w:p w14:paraId="64AEAEB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7 - 18</w:t>
            </w:r>
          </w:p>
        </w:tc>
        <w:tc>
          <w:tcPr>
            <w:tcW w:w="992" w:type="dxa"/>
            <w:tcBorders>
              <w:top w:val="nil"/>
              <w:left w:val="nil"/>
              <w:bottom w:val="nil"/>
              <w:right w:val="nil"/>
            </w:tcBorders>
          </w:tcPr>
          <w:p w14:paraId="1C70E80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63.30</w:t>
            </w:r>
          </w:p>
        </w:tc>
        <w:tc>
          <w:tcPr>
            <w:tcW w:w="992" w:type="dxa"/>
            <w:tcBorders>
              <w:top w:val="nil"/>
              <w:left w:val="nil"/>
              <w:bottom w:val="nil"/>
              <w:right w:val="nil"/>
            </w:tcBorders>
          </w:tcPr>
          <w:p w14:paraId="32828766" w14:textId="1EBA3FC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54911DA2" w14:textId="41EF27D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PedsQL-Multidimensional Fatigue scale (Greek translation)</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 Pediatric Quality of Life Inventory</w:t>
            </w:r>
            <w:r w:rsidRPr="00B21C7A">
              <w:rPr>
                <w:rFonts w:ascii="Times New Roman" w:hAnsi="Times New Roman" w:cs="Times New Roman"/>
                <w:color w:val="000000"/>
                <w:sz w:val="17"/>
                <w:szCs w:val="17"/>
                <w:lang w:val="en-US"/>
              </w:rPr>
              <w:br/>
              <w:t>(Greek translation)</w:t>
            </w:r>
            <w:r w:rsidR="001345B6">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01DF3F9E" w14:textId="01348D0C"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sz w:val="17"/>
                <w:szCs w:val="17"/>
                <w:lang w:val="en-US"/>
              </w:rPr>
              <w:t>QoL</w:t>
            </w:r>
            <w:r w:rsidR="00722610" w:rsidRPr="00B21C7A">
              <w:rPr>
                <w:rFonts w:ascii="Times New Roman" w:hAnsi="Times New Roman" w:cs="Times New Roman"/>
                <w:sz w:val="17"/>
                <w:szCs w:val="17"/>
                <w:lang w:val="en-US"/>
              </w:rPr>
              <w:br/>
              <w:t>Sleep</w:t>
            </w:r>
          </w:p>
        </w:tc>
      </w:tr>
      <w:tr w:rsidR="009B6717" w:rsidRPr="00B21C7A" w14:paraId="5686D794" w14:textId="003DA5DB" w:rsidTr="00175B71">
        <w:tc>
          <w:tcPr>
            <w:tcW w:w="1135" w:type="dxa"/>
            <w:tcBorders>
              <w:top w:val="nil"/>
              <w:left w:val="nil"/>
              <w:bottom w:val="nil"/>
              <w:right w:val="nil"/>
            </w:tcBorders>
          </w:tcPr>
          <w:p w14:paraId="27DEE467" w14:textId="180BE74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Kari </w:t>
            </w:r>
            <w:r w:rsidRPr="00B21C7A">
              <w:rPr>
                <w:rFonts w:ascii="Times New Roman" w:hAnsi="Times New Roman" w:cs="Times New Roman"/>
                <w:color w:val="000000"/>
                <w:sz w:val="17"/>
                <w:szCs w:val="17"/>
                <w:lang w:val="en-US"/>
              </w:rPr>
              <w:br/>
              <w:t>2014</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&lt;EndNote&gt;&lt;Cite&gt;&lt;Author&gt;Kari&lt;/Author&gt;&lt;Year&gt;2014&lt;/Year&gt;&lt;RecNum&gt;383&lt;/RecNum&gt;&lt;DisplayText&gt;[96]&lt;/DisplayText&gt;&lt;record&gt;&lt;rec-number&gt;383&lt;/rec-number&gt;&lt;foreign-keys&gt;&lt;key app="EN" db-id="a5awaea9gwatsuewtfn5ve5fszrz2drtfe95" timestamp="1748483806"&gt;383&lt;/key&gt;&lt;/foreign-keys&gt;&lt;ref-type name="Journal Article"&gt;17&lt;/ref-type&gt;&lt;contributors&gt;&lt;authors&gt;&lt;author&gt;Kari, Jameela Abdulaziz&lt;/author&gt;&lt;author&gt;Alzahrany, Majed&lt;/author&gt;&lt;author&gt;El-Deek, Basem&lt;/author&gt;&lt;author&gt;Maimani, Muhanad&lt;/author&gt;&lt;author&gt;El-Desoky, Sherif&lt;/author&gt;&lt;/authors&gt;&lt;/contributors&gt;&lt;titles&gt;&lt;title&gt;Social Impact of Dialysis on Children and Their Families&lt;/title&gt;&lt;secondary-title&gt;The Indian Journal of Pediatrics&lt;/secondary-title&gt;&lt;/titles&gt;&lt;periodical&gt;&lt;full-title&gt;The Indian Journal of Pediatrics&lt;/full-title&gt;&lt;/periodical&gt;&lt;pages&gt;1020-1026&lt;/pages&gt;&lt;volume&gt;81&lt;/volume&gt;&lt;number&gt;10&lt;/number&gt;&lt;dates&gt;&lt;year&gt;2014&lt;/year&gt;&lt;pub-dates&gt;&lt;date&gt;2014/10/01&lt;/date&gt;&lt;/pub-dates&gt;&lt;/dates&gt;&lt;isbn&gt;0973-7693&lt;/isbn&gt;&lt;urls&gt;&lt;related-urls&gt;&lt;url&gt;https://doi.org/10.1007/s12098-013-1236-z&lt;/url&gt;&lt;/related-urls&gt;&lt;/urls&gt;&lt;electronic-resource-num&gt;https://doi.org/10.1007/s12098-013-1236-z&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[96]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CED0D1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Saudi Arabia</w:t>
            </w:r>
          </w:p>
        </w:tc>
        <w:tc>
          <w:tcPr>
            <w:tcW w:w="992" w:type="dxa"/>
            <w:tcBorders>
              <w:top w:val="nil"/>
              <w:left w:val="nil"/>
              <w:bottom w:val="nil"/>
              <w:right w:val="nil"/>
            </w:tcBorders>
          </w:tcPr>
          <w:p w14:paraId="1D1B5A9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D6EE75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the social consequences of dialysis on children and their parents</w:t>
            </w:r>
          </w:p>
        </w:tc>
        <w:tc>
          <w:tcPr>
            <w:tcW w:w="567" w:type="dxa"/>
            <w:tcBorders>
              <w:top w:val="nil"/>
              <w:left w:val="nil"/>
              <w:bottom w:val="nil"/>
              <w:right w:val="nil"/>
            </w:tcBorders>
          </w:tcPr>
          <w:p w14:paraId="62ACB21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36</w:t>
            </w:r>
          </w:p>
        </w:tc>
        <w:tc>
          <w:tcPr>
            <w:tcW w:w="567" w:type="dxa"/>
            <w:tcBorders>
              <w:top w:val="nil"/>
              <w:left w:val="nil"/>
              <w:bottom w:val="nil"/>
              <w:right w:val="nil"/>
            </w:tcBorders>
          </w:tcPr>
          <w:p w14:paraId="163907E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36</w:t>
            </w:r>
          </w:p>
        </w:tc>
        <w:tc>
          <w:tcPr>
            <w:tcW w:w="1276" w:type="dxa"/>
            <w:tcBorders>
              <w:top w:val="nil"/>
              <w:left w:val="nil"/>
              <w:bottom w:val="nil"/>
              <w:right w:val="nil"/>
            </w:tcBorders>
          </w:tcPr>
          <w:p w14:paraId="24F00F5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 n=17</w:t>
            </w:r>
            <w:r w:rsidRPr="00B21C7A">
              <w:rPr>
                <w:rFonts w:ascii="Times New Roman" w:hAnsi="Times New Roman" w:cs="Times New Roman"/>
                <w:color w:val="000000"/>
                <w:sz w:val="17"/>
                <w:szCs w:val="17"/>
                <w:lang w:val="en-US"/>
              </w:rPr>
              <w:br/>
              <w:t>PD n=19</w:t>
            </w:r>
          </w:p>
        </w:tc>
        <w:tc>
          <w:tcPr>
            <w:tcW w:w="851" w:type="dxa"/>
            <w:tcBorders>
              <w:top w:val="nil"/>
              <w:left w:val="nil"/>
              <w:bottom w:val="nil"/>
              <w:right w:val="nil"/>
            </w:tcBorders>
          </w:tcPr>
          <w:p w14:paraId="2888625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13310A6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55.60</w:t>
            </w:r>
          </w:p>
        </w:tc>
        <w:tc>
          <w:tcPr>
            <w:tcW w:w="992" w:type="dxa"/>
            <w:tcBorders>
              <w:top w:val="nil"/>
              <w:left w:val="nil"/>
              <w:bottom w:val="nil"/>
              <w:right w:val="nil"/>
            </w:tcBorders>
          </w:tcPr>
          <w:p w14:paraId="5B69F69A" w14:textId="6A2D3ECE"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0B264738" w14:textId="0366E3CF" w:rsidR="00722610" w:rsidRPr="00B21C7A" w:rsidRDefault="007A04B8" w:rsidP="00067B84">
            <w:pPr>
              <w:jc w:val="center"/>
              <w:rPr>
                <w:rFonts w:ascii="Times New Roman" w:hAnsi="Times New Roman" w:cs="Times New Roman"/>
                <w:sz w:val="17"/>
                <w:szCs w:val="17"/>
                <w:lang w:val="en-US"/>
              </w:rPr>
            </w:pPr>
            <w:r w:rsidRPr="007A04B8">
              <w:rPr>
                <w:rFonts w:ascii="Times New Roman" w:hAnsi="Times New Roman" w:cs="Times New Roman"/>
                <w:color w:val="000000"/>
                <w:sz w:val="17"/>
                <w:szCs w:val="17"/>
                <w:lang w:val="en-US"/>
              </w:rPr>
              <w:t>Study-specific questionnaire on treatment, care experience, and stress</w:t>
            </w:r>
            <w:r w:rsidR="003A3F24">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2700CA9B" w14:textId="04C2A3FA"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t>Treatment experience</w:t>
            </w:r>
          </w:p>
        </w:tc>
      </w:tr>
      <w:tr w:rsidR="009B6717" w:rsidRPr="00B21C7A" w14:paraId="6FB8E1A2" w14:textId="0AC9663B" w:rsidTr="00175B71">
        <w:tc>
          <w:tcPr>
            <w:tcW w:w="1135" w:type="dxa"/>
            <w:tcBorders>
              <w:top w:val="nil"/>
              <w:left w:val="nil"/>
              <w:bottom w:val="nil"/>
              <w:right w:val="nil"/>
            </w:tcBorders>
          </w:tcPr>
          <w:p w14:paraId="0E09375D" w14:textId="37CFF22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Kasemy 2020</w:t>
            </w:r>
            <w:r w:rsidRPr="00B21C7A">
              <w:rPr>
                <w:rFonts w:ascii="Times New Roman" w:hAnsi="Times New Roman" w:cs="Times New Roman"/>
                <w:color w:val="000000"/>
                <w:sz w:val="17"/>
                <w:szCs w:val="17"/>
                <w:lang w:val="en-US"/>
              </w:rPr>
              <w:fldChar w:fldCharType="begin">
                <w:fldData xml:space="preserve">PEVuZE5vdGU+PENpdGU+PEF1dGhvcj5LYXNlbXk8L0F1dGhvcj48WWVhcj4yMDIwPC9ZZWFyPjxS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PEVuZE5vdGU+PENpdGU+PEF1dGhvcj5LYXNlbXk8L0F1dGhvcj48WWVhcj4yMDIwPC9ZZWFyPjxS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[97]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29DA22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Egypt</w:t>
            </w:r>
          </w:p>
        </w:tc>
        <w:tc>
          <w:tcPr>
            <w:tcW w:w="992" w:type="dxa"/>
            <w:tcBorders>
              <w:top w:val="nil"/>
              <w:left w:val="nil"/>
              <w:bottom w:val="nil"/>
              <w:right w:val="nil"/>
            </w:tcBorders>
          </w:tcPr>
          <w:p w14:paraId="4462BB4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1AB7C8C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assess the effect of omega-3 Fatty acid supplements on QoL among children on dialysis and to evaluate its use regarding adequacy of dialysis and inflammatory markers.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79EF57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31</w:t>
            </w:r>
          </w:p>
        </w:tc>
        <w:tc>
          <w:tcPr>
            <w:tcW w:w="567" w:type="dxa"/>
            <w:tcBorders>
              <w:top w:val="nil"/>
              <w:left w:val="nil"/>
              <w:bottom w:val="nil"/>
              <w:right w:val="nil"/>
            </w:tcBorders>
          </w:tcPr>
          <w:p w14:paraId="483B379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2D0442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2AD3F4D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8 - 14</w:t>
            </w:r>
          </w:p>
        </w:tc>
        <w:tc>
          <w:tcPr>
            <w:tcW w:w="992" w:type="dxa"/>
            <w:tcBorders>
              <w:top w:val="nil"/>
              <w:left w:val="nil"/>
              <w:bottom w:val="nil"/>
              <w:right w:val="nil"/>
            </w:tcBorders>
          </w:tcPr>
          <w:p w14:paraId="2063F5E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45.20</w:t>
            </w:r>
          </w:p>
        </w:tc>
        <w:tc>
          <w:tcPr>
            <w:tcW w:w="992" w:type="dxa"/>
            <w:tcBorders>
              <w:top w:val="nil"/>
              <w:left w:val="nil"/>
              <w:bottom w:val="nil"/>
              <w:right w:val="nil"/>
            </w:tcBorders>
          </w:tcPr>
          <w:p w14:paraId="35DD820D" w14:textId="64CF67A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0DD2EC1E" w14:textId="127FCA7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w:t>
            </w:r>
          </w:p>
        </w:tc>
        <w:tc>
          <w:tcPr>
            <w:tcW w:w="1842" w:type="dxa"/>
            <w:tcBorders>
              <w:top w:val="nil"/>
              <w:left w:val="nil"/>
              <w:bottom w:val="nil"/>
              <w:right w:val="nil"/>
            </w:tcBorders>
          </w:tcPr>
          <w:p w14:paraId="39150D73" w14:textId="1D3E311A"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4AC5FFBD" w14:textId="678C0D34" w:rsidTr="00175B71">
        <w:tc>
          <w:tcPr>
            <w:tcW w:w="1135" w:type="dxa"/>
            <w:tcBorders>
              <w:top w:val="nil"/>
              <w:left w:val="nil"/>
              <w:bottom w:val="nil"/>
              <w:right w:val="nil"/>
            </w:tcBorders>
          </w:tcPr>
          <w:p w14:paraId="22B50089" w14:textId="0384BD8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Khalf-Allah 2024</w:t>
            </w:r>
            <w:r w:rsidRPr="00B21C7A">
              <w:rPr>
                <w:rFonts w:ascii="Times New Roman" w:hAnsi="Times New Roman" w:cs="Times New Roman"/>
                <w:color w:val="000000"/>
                <w:sz w:val="17"/>
                <w:szCs w:val="17"/>
                <w:lang w:val="en-US"/>
              </w:rPr>
              <w:fldChar w:fldCharType="begin">
                <w:fldData xml:space="preserve">PEVuZE5vdGU+PENpdGU+PEF1dGhvcj5LaGFsZi1BbGxhaDwvQXV0aG9yPjxZZWFyPjIwMjQ8L1ll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PEVuZE5vdGU+PENpdGU+PEF1dGhvcj5LaGFsZi1BbGxhaDwvQXV0aG9yPjxZZWFyPjIwMjQ8L1ll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[98]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4E244D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Egypt</w:t>
            </w:r>
          </w:p>
        </w:tc>
        <w:tc>
          <w:tcPr>
            <w:tcW w:w="992" w:type="dxa"/>
            <w:tcBorders>
              <w:top w:val="nil"/>
              <w:left w:val="nil"/>
              <w:bottom w:val="nil"/>
              <w:right w:val="nil"/>
            </w:tcBorders>
          </w:tcPr>
          <w:p w14:paraId="4777A10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RCT</w:t>
            </w:r>
          </w:p>
        </w:tc>
        <w:tc>
          <w:tcPr>
            <w:tcW w:w="3260" w:type="dxa"/>
            <w:tcBorders>
              <w:top w:val="nil"/>
              <w:left w:val="nil"/>
              <w:bottom w:val="nil"/>
              <w:right w:val="nil"/>
            </w:tcBorders>
          </w:tcPr>
          <w:p w14:paraId="53688658" w14:textId="5F26560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investigate the effect of muscle stretching and isometric exercises on QoL of children undergoing HD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BF6B5C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30</w:t>
            </w:r>
          </w:p>
        </w:tc>
        <w:tc>
          <w:tcPr>
            <w:tcW w:w="567" w:type="dxa"/>
            <w:tcBorders>
              <w:top w:val="nil"/>
              <w:left w:val="nil"/>
              <w:bottom w:val="nil"/>
              <w:right w:val="nil"/>
            </w:tcBorders>
          </w:tcPr>
          <w:p w14:paraId="72A8B55C" w14:textId="77777777" w:rsidR="00722610" w:rsidRPr="00112CAF" w:rsidRDefault="00722610" w:rsidP="00067B84">
            <w:pPr>
              <w:jc w:val="center"/>
              <w:rPr>
                <w:rFonts w:ascii="Times New Roman" w:hAnsi="Times New Roman" w:cs="Times New Roman"/>
                <w:color w:val="000000"/>
                <w:sz w:val="17"/>
                <w:szCs w:val="17"/>
                <w:lang w:val="en-US"/>
              </w:rPr>
            </w:pPr>
            <w:r w:rsidRPr="00112CAF">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4D42866D" w14:textId="77777777" w:rsidR="00722610" w:rsidRPr="00112CAF" w:rsidRDefault="00722610" w:rsidP="00067B84">
            <w:pPr>
              <w:jc w:val="center"/>
              <w:rPr>
                <w:rFonts w:ascii="Times New Roman" w:hAnsi="Times New Roman" w:cs="Times New Roman"/>
                <w:color w:val="000000"/>
                <w:sz w:val="17"/>
                <w:szCs w:val="17"/>
                <w:lang w:val="en-US"/>
              </w:rPr>
            </w:pPr>
            <w:r w:rsidRPr="00112CAF">
              <w:rPr>
                <w:rFonts w:ascii="Times New Roman" w:hAnsi="Times New Roman" w:cs="Times New Roman"/>
                <w:color w:val="000000"/>
                <w:sz w:val="17"/>
                <w:szCs w:val="17"/>
                <w:lang w:val="en-US"/>
              </w:rPr>
              <w:t>HD n=30</w:t>
            </w:r>
          </w:p>
        </w:tc>
        <w:tc>
          <w:tcPr>
            <w:tcW w:w="851" w:type="dxa"/>
            <w:tcBorders>
              <w:top w:val="nil"/>
              <w:left w:val="nil"/>
              <w:bottom w:val="nil"/>
              <w:right w:val="nil"/>
            </w:tcBorders>
          </w:tcPr>
          <w:p w14:paraId="0C2BF51E" w14:textId="77777777" w:rsidR="00722610" w:rsidRPr="00112CAF" w:rsidRDefault="00722610" w:rsidP="00067B84">
            <w:pPr>
              <w:jc w:val="center"/>
              <w:rPr>
                <w:rFonts w:ascii="Times New Roman" w:hAnsi="Times New Roman" w:cs="Times New Roman"/>
                <w:sz w:val="17"/>
                <w:szCs w:val="17"/>
                <w:lang w:val="en-US"/>
              </w:rPr>
            </w:pPr>
            <w:r w:rsidRPr="00112CAF">
              <w:rPr>
                <w:rFonts w:ascii="Times New Roman" w:hAnsi="Times New Roman" w:cs="Times New Roman"/>
                <w:color w:val="000000"/>
                <w:sz w:val="17"/>
                <w:szCs w:val="17"/>
                <w:lang w:val="en-US"/>
              </w:rPr>
              <w:t>14 - 18</w:t>
            </w:r>
          </w:p>
        </w:tc>
        <w:tc>
          <w:tcPr>
            <w:tcW w:w="992" w:type="dxa"/>
            <w:tcBorders>
              <w:top w:val="nil"/>
              <w:left w:val="nil"/>
              <w:bottom w:val="nil"/>
              <w:right w:val="nil"/>
            </w:tcBorders>
          </w:tcPr>
          <w:p w14:paraId="0D673A7F" w14:textId="77777777" w:rsidR="00722610" w:rsidRPr="00112CAF" w:rsidRDefault="00722610" w:rsidP="00067B84">
            <w:pPr>
              <w:jc w:val="center"/>
              <w:rPr>
                <w:rFonts w:ascii="Times New Roman" w:hAnsi="Times New Roman" w:cs="Times New Roman"/>
                <w:color w:val="000000"/>
                <w:sz w:val="17"/>
                <w:szCs w:val="17"/>
                <w:lang w:val="en-US"/>
              </w:rPr>
            </w:pPr>
            <w:r w:rsidRPr="00112CAF">
              <w:rPr>
                <w:rFonts w:ascii="Times New Roman" w:hAnsi="Times New Roman" w:cs="Times New Roman"/>
                <w:color w:val="000000"/>
                <w:sz w:val="17"/>
                <w:szCs w:val="17"/>
                <w:lang w:val="en-US"/>
              </w:rPr>
              <w:t>70</w:t>
            </w:r>
          </w:p>
        </w:tc>
        <w:tc>
          <w:tcPr>
            <w:tcW w:w="992" w:type="dxa"/>
            <w:tcBorders>
              <w:top w:val="nil"/>
              <w:left w:val="nil"/>
              <w:bottom w:val="nil"/>
              <w:right w:val="nil"/>
            </w:tcBorders>
          </w:tcPr>
          <w:p w14:paraId="4C3BCF43" w14:textId="66E341BA" w:rsidR="00722610" w:rsidRPr="00112CAF" w:rsidRDefault="00722610" w:rsidP="00067B84">
            <w:pPr>
              <w:jc w:val="center"/>
              <w:rPr>
                <w:rFonts w:ascii="Times New Roman" w:hAnsi="Times New Roman" w:cs="Times New Roman"/>
                <w:color w:val="000000"/>
                <w:sz w:val="17"/>
                <w:szCs w:val="17"/>
                <w:lang w:val="en-US"/>
              </w:rPr>
            </w:pPr>
            <w:r w:rsidRPr="00112CAF">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D8B0EDD" w14:textId="52B2F5A1" w:rsidR="00722610" w:rsidRPr="00112CAF" w:rsidRDefault="00722610" w:rsidP="00067B84">
            <w:pPr>
              <w:jc w:val="center"/>
              <w:rPr>
                <w:rFonts w:ascii="Times New Roman" w:hAnsi="Times New Roman" w:cs="Times New Roman"/>
                <w:sz w:val="17"/>
                <w:szCs w:val="17"/>
                <w:lang w:val="en-US"/>
              </w:rPr>
            </w:pPr>
            <w:r w:rsidRPr="00112CAF">
              <w:rPr>
                <w:rFonts w:ascii="Times New Roman" w:hAnsi="Times New Roman" w:cs="Times New Roman"/>
                <w:color w:val="000000"/>
                <w:sz w:val="17"/>
                <w:szCs w:val="17"/>
                <w:lang w:val="en-US"/>
              </w:rPr>
              <w:t>PedsQL 4.0 (Arabic translation)</w:t>
            </w:r>
          </w:p>
        </w:tc>
        <w:tc>
          <w:tcPr>
            <w:tcW w:w="1842" w:type="dxa"/>
            <w:tcBorders>
              <w:top w:val="nil"/>
              <w:left w:val="nil"/>
              <w:bottom w:val="nil"/>
              <w:right w:val="nil"/>
            </w:tcBorders>
          </w:tcPr>
          <w:p w14:paraId="7881B566" w14:textId="75EE6F0F"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318300E" w14:textId="68085B2C" w:rsidTr="00175B71">
        <w:tc>
          <w:tcPr>
            <w:tcW w:w="1135" w:type="dxa"/>
            <w:tcBorders>
              <w:top w:val="nil"/>
              <w:left w:val="nil"/>
              <w:bottom w:val="nil"/>
              <w:right w:val="nil"/>
            </w:tcBorders>
          </w:tcPr>
          <w:p w14:paraId="28F0CC21" w14:textId="46FC338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Khalil </w:t>
            </w:r>
            <w:r w:rsidRPr="00B21C7A">
              <w:rPr>
                <w:rFonts w:ascii="Times New Roman" w:hAnsi="Times New Roman" w:cs="Times New Roman"/>
                <w:color w:val="000000"/>
                <w:sz w:val="17"/>
                <w:szCs w:val="17"/>
                <w:lang w:val="en-US"/>
              </w:rPr>
              <w:br/>
              <w:t>2020</w:t>
            </w:r>
            <w:r w:rsidRPr="00B21C7A">
              <w:rPr>
                <w:rFonts w:ascii="Times New Roman" w:hAnsi="Times New Roman" w:cs="Times New Roman"/>
                <w:color w:val="000000"/>
                <w:sz w:val="17"/>
                <w:szCs w:val="17"/>
                <w:lang w:val="en-US"/>
              </w:rPr>
              <w:fldChar w:fldCharType="begin">
                <w:fldData xml:space="preserve">PEVuZE5vdGU+PENpdGU+PEF1dGhvcj5LaGFsaWw8L0F1dGhvcj48WWVhcj4yMDIwPC9ZZWFyPjxS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PEVuZE5vdGU+PENpdGU+PEF1dGhvcj5LaGFsaWw8L0F1dGhvcj48WWVhcj4yMDIwPC9ZZWFyPjxS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[99]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8D3D8F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Egypt</w:t>
            </w:r>
          </w:p>
        </w:tc>
        <w:tc>
          <w:tcPr>
            <w:tcW w:w="992" w:type="dxa"/>
            <w:tcBorders>
              <w:top w:val="nil"/>
              <w:left w:val="nil"/>
              <w:bottom w:val="nil"/>
              <w:right w:val="nil"/>
            </w:tcBorders>
          </w:tcPr>
          <w:p w14:paraId="32385B4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7132FFA" w14:textId="797480C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analyze the psychosocial situation in families of children treated with renal dialysis and their mothers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6245A9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40</w:t>
            </w:r>
          </w:p>
        </w:tc>
        <w:tc>
          <w:tcPr>
            <w:tcW w:w="567" w:type="dxa"/>
            <w:tcBorders>
              <w:top w:val="nil"/>
              <w:left w:val="nil"/>
              <w:bottom w:val="nil"/>
              <w:right w:val="nil"/>
            </w:tcBorders>
          </w:tcPr>
          <w:p w14:paraId="6BB44BB6" w14:textId="77777777" w:rsidR="00722610" w:rsidRPr="00112CAF" w:rsidRDefault="00722610" w:rsidP="00067B84">
            <w:pPr>
              <w:jc w:val="center"/>
              <w:rPr>
                <w:rFonts w:ascii="Times New Roman" w:hAnsi="Times New Roman" w:cs="Times New Roman"/>
                <w:sz w:val="17"/>
                <w:szCs w:val="17"/>
                <w:lang w:val="en-US"/>
              </w:rPr>
            </w:pPr>
            <w:r w:rsidRPr="00112CAF">
              <w:rPr>
                <w:rFonts w:ascii="Times New Roman" w:hAnsi="Times New Roman" w:cs="Times New Roman"/>
                <w:color w:val="000000"/>
                <w:sz w:val="17"/>
                <w:szCs w:val="17"/>
                <w:lang w:val="en-US"/>
              </w:rPr>
              <w:t>40</w:t>
            </w:r>
          </w:p>
        </w:tc>
        <w:tc>
          <w:tcPr>
            <w:tcW w:w="1276" w:type="dxa"/>
            <w:tcBorders>
              <w:top w:val="nil"/>
              <w:left w:val="nil"/>
              <w:bottom w:val="nil"/>
              <w:right w:val="nil"/>
            </w:tcBorders>
          </w:tcPr>
          <w:p w14:paraId="7EC984DE" w14:textId="77777777" w:rsidR="00722610" w:rsidRPr="00112CAF" w:rsidRDefault="00722610" w:rsidP="00067B84">
            <w:pPr>
              <w:jc w:val="center"/>
              <w:rPr>
                <w:rFonts w:ascii="Times New Roman" w:hAnsi="Times New Roman" w:cs="Times New Roman"/>
                <w:sz w:val="17"/>
                <w:szCs w:val="17"/>
                <w:lang w:val="en-US"/>
              </w:rPr>
            </w:pPr>
            <w:r w:rsidRPr="00112CAF">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13FB2D51" w14:textId="77777777" w:rsidR="00722610" w:rsidRPr="00112CAF" w:rsidRDefault="00722610" w:rsidP="00067B84">
            <w:pPr>
              <w:jc w:val="center"/>
              <w:rPr>
                <w:rFonts w:ascii="Times New Roman" w:hAnsi="Times New Roman" w:cs="Times New Roman"/>
                <w:sz w:val="17"/>
                <w:szCs w:val="17"/>
                <w:lang w:val="en-US"/>
              </w:rPr>
            </w:pPr>
            <w:r w:rsidRPr="00112CAF">
              <w:rPr>
                <w:rFonts w:ascii="Times New Roman" w:hAnsi="Times New Roman" w:cs="Times New Roman"/>
                <w:color w:val="000000"/>
                <w:sz w:val="17"/>
                <w:szCs w:val="17"/>
                <w:lang w:val="en-US"/>
              </w:rPr>
              <w:t>6 - 17</w:t>
            </w:r>
          </w:p>
        </w:tc>
        <w:tc>
          <w:tcPr>
            <w:tcW w:w="992" w:type="dxa"/>
            <w:tcBorders>
              <w:top w:val="nil"/>
              <w:left w:val="nil"/>
              <w:bottom w:val="nil"/>
              <w:right w:val="nil"/>
            </w:tcBorders>
          </w:tcPr>
          <w:p w14:paraId="260628DC" w14:textId="77777777" w:rsidR="00722610" w:rsidRPr="00112CAF" w:rsidRDefault="00722610" w:rsidP="00067B84">
            <w:pPr>
              <w:jc w:val="center"/>
              <w:rPr>
                <w:rFonts w:ascii="Times New Roman" w:hAnsi="Times New Roman" w:cs="Times New Roman"/>
                <w:sz w:val="17"/>
                <w:szCs w:val="17"/>
                <w:lang w:val="en-US"/>
              </w:rPr>
            </w:pPr>
            <w:r w:rsidRPr="00112CAF">
              <w:rPr>
                <w:rFonts w:ascii="Times New Roman" w:hAnsi="Times New Roman" w:cs="Times New Roman"/>
                <w:color w:val="000000"/>
                <w:sz w:val="17"/>
                <w:szCs w:val="17"/>
                <w:lang w:val="en-US"/>
              </w:rPr>
              <w:t>55</w:t>
            </w:r>
          </w:p>
        </w:tc>
        <w:tc>
          <w:tcPr>
            <w:tcW w:w="992" w:type="dxa"/>
            <w:tcBorders>
              <w:top w:val="nil"/>
              <w:left w:val="nil"/>
              <w:bottom w:val="nil"/>
              <w:right w:val="nil"/>
            </w:tcBorders>
          </w:tcPr>
          <w:p w14:paraId="555A4EBF" w14:textId="6D4DD47B" w:rsidR="00722610" w:rsidRPr="00112CAF" w:rsidRDefault="009E596D" w:rsidP="00067B84">
            <w:pPr>
              <w:jc w:val="center"/>
              <w:rPr>
                <w:rFonts w:ascii="Times New Roman" w:hAnsi="Times New Roman" w:cs="Times New Roman"/>
                <w:sz w:val="17"/>
                <w:szCs w:val="17"/>
                <w:lang w:val="en-US"/>
              </w:rPr>
            </w:pPr>
            <w:r w:rsidRPr="00175B71">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093B7E07" w14:textId="5E6E3BD9" w:rsidR="00722610" w:rsidRPr="00112CAF" w:rsidRDefault="00722610" w:rsidP="00067B84">
            <w:pPr>
              <w:jc w:val="center"/>
              <w:rPr>
                <w:rFonts w:ascii="Times New Roman" w:hAnsi="Times New Roman" w:cs="Times New Roman"/>
                <w:sz w:val="17"/>
                <w:szCs w:val="17"/>
                <w:lang w:val="en-US"/>
              </w:rPr>
            </w:pPr>
            <w:r w:rsidRPr="00112CAF">
              <w:rPr>
                <w:rFonts w:ascii="Times New Roman" w:hAnsi="Times New Roman" w:cs="Times New Roman"/>
                <w:sz w:val="17"/>
                <w:szCs w:val="17"/>
                <w:lang w:val="en-US"/>
              </w:rPr>
              <w:t>PedsQL 4.0</w:t>
            </w:r>
            <w:r w:rsidRPr="00112CAF">
              <w:rPr>
                <w:rFonts w:ascii="Times New Roman" w:hAnsi="Times New Roman" w:cs="Times New Roman"/>
                <w:sz w:val="17"/>
                <w:szCs w:val="17"/>
                <w:lang w:val="en-US"/>
              </w:rPr>
              <w:br/>
            </w:r>
            <w:r w:rsidRPr="00112CAF">
              <w:rPr>
                <w:rFonts w:ascii="Times New Roman" w:hAnsi="Times New Roman" w:cs="Times New Roman"/>
                <w:sz w:val="17"/>
                <w:szCs w:val="17"/>
                <w:lang w:val="en-US"/>
              </w:rPr>
              <w:br/>
            </w:r>
          </w:p>
          <w:p w14:paraId="5C029073" w14:textId="4A5E8EC9" w:rsidR="00722610" w:rsidRPr="00112CAF" w:rsidRDefault="00722610" w:rsidP="00067B84">
            <w:pPr>
              <w:jc w:val="center"/>
              <w:rPr>
                <w:rFonts w:ascii="Times New Roman" w:hAnsi="Times New Roman" w:cs="Times New Roman"/>
                <w:sz w:val="17"/>
                <w:szCs w:val="17"/>
                <w:lang w:val="en-US"/>
              </w:rPr>
            </w:pPr>
          </w:p>
          <w:p w14:paraId="048BD287" w14:textId="19AF5AA9" w:rsidR="00722610" w:rsidRPr="00112CAF" w:rsidRDefault="00722610" w:rsidP="00067B84">
            <w:pPr>
              <w:jc w:val="center"/>
              <w:rPr>
                <w:rFonts w:ascii="Times New Roman" w:hAnsi="Times New Roman" w:cs="Times New Roman"/>
                <w:sz w:val="17"/>
                <w:szCs w:val="17"/>
                <w:lang w:val="en-US"/>
              </w:rPr>
            </w:pPr>
          </w:p>
        </w:tc>
        <w:tc>
          <w:tcPr>
            <w:tcW w:w="1842" w:type="dxa"/>
            <w:tcBorders>
              <w:top w:val="nil"/>
              <w:left w:val="nil"/>
              <w:bottom w:val="nil"/>
              <w:right w:val="nil"/>
            </w:tcBorders>
          </w:tcPr>
          <w:p w14:paraId="11C56213" w14:textId="572790A1"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2227CD9D" w14:textId="157E67C6" w:rsidTr="00175B71">
        <w:tc>
          <w:tcPr>
            <w:tcW w:w="1135" w:type="dxa"/>
            <w:tcBorders>
              <w:top w:val="nil"/>
              <w:left w:val="nil"/>
              <w:bottom w:val="nil"/>
              <w:right w:val="nil"/>
            </w:tcBorders>
          </w:tcPr>
          <w:p w14:paraId="51F8469A" w14:textId="4FE505DA" w:rsidR="00722610" w:rsidRPr="006E7602" w:rsidRDefault="00722610" w:rsidP="00067B84">
            <w:pPr>
              <w:jc w:val="center"/>
              <w:rPr>
                <w:rFonts w:ascii="Times New Roman" w:hAnsi="Times New Roman" w:cs="Times New Roman"/>
                <w:color w:val="000000"/>
                <w:sz w:val="17"/>
                <w:szCs w:val="17"/>
                <w:lang w:val="en-US"/>
              </w:rPr>
            </w:pPr>
            <w:r w:rsidRPr="006E7602">
              <w:rPr>
                <w:rFonts w:ascii="Times New Roman" w:hAnsi="Times New Roman" w:cs="Times New Roman"/>
                <w:color w:val="000000"/>
                <w:sz w:val="17"/>
                <w:szCs w:val="17"/>
                <w:lang w:val="en-US"/>
              </w:rPr>
              <w:t>Khanjari 2018</w:t>
            </w:r>
            <w:r w:rsidRPr="006E7602">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&lt;EndNote&gt;&lt;Cite&gt;&lt;Author&gt;Khanjari&lt;/Author&gt;&lt;Year&gt;2018&lt;/Year&gt;&lt;RecNum&gt;387&lt;/RecNum&gt;&lt;DisplayText&gt;[100]&lt;/DisplayText&gt;&lt;record&gt;&lt;rec-number&gt;387&lt;/rec-number&gt;&lt;foreign-keys&gt;&lt;key app="EN" db-id="a5awaea9gwatsuewtfn5ve5fszrz2drtfe95" timestamp="1748483923"&gt;387&lt;/key&gt;&lt;/foreign-keys&gt;&lt;ref-type name="Journal Article"&gt;17&lt;/ref-type&gt;&lt;contributors&gt;&lt;authors&gt;&lt;author&gt;Khanjari, S.&lt;/author&gt;&lt;author&gt;Jahanian, S.&lt;/author&gt;&lt;author&gt;Haghani, H.&lt;/author&gt;&lt;/authors&gt;&lt;/contributors&gt;&lt;auth-address&gt;Nursing Care Research Center, Department of Pediatric Nursing, School of Nursing and Midwifery, Iran University of Medical Sciences, Tehran, Iran.&amp;#xD;Department of Pediatric Nursing, Iran University of Medical Sciences, Tehran, Iran.&amp;#xD;Department of Biostatistics, School of Health Management and Information Sciences, Iran University of Medical Sciences, Tehran, Iran.&lt;/auth-address&gt;&lt;titles&gt;&lt;title&gt;The effect of blended training on the quality of life of children with nephrotic syndrome&lt;/title&gt;&lt;secondary-title&gt;J Family Med Prim Care&lt;/secondary-title&gt;&lt;/titles&gt;&lt;periodical&gt;&lt;full-title&gt;J Family Med Prim Care&lt;/full-title&gt;&lt;/periodical&gt;&lt;pages&gt;921-926&lt;/pages&gt;&lt;volume&gt;7&lt;/volume&gt;&lt;number&gt;5&lt;/number&gt;&lt;keywords&gt;&lt;keyword&gt;Blended training&lt;/keyword&gt;&lt;keyword&gt;children&lt;/keyword&gt;&lt;keyword&gt;nephrotic syndrome&lt;/keyword&gt;&lt;keyword&gt;quality of life&lt;/keyword&gt;&lt;/keywords&gt;&lt;dates&gt;&lt;year&gt;2018&lt;/year&gt;&lt;pub-dates&gt;&lt;date&gt;Sep-Oct&lt;/date&gt;&lt;/pub-dates&gt;&lt;/dates&gt;&lt;isbn&gt;2249-4863 (Print)&amp;#xD;2249-4863&lt;/isbn&gt;&lt;accession-num&gt;30598934&lt;/accession-num&gt;&lt;urls&gt;&lt;/urls&gt;&lt;custom1&gt;There are no conflicts of interest.&lt;/custom1&gt;&lt;custom2&gt;PMC6259550&lt;/custom2&gt;&lt;electronic-resource-num&gt;https://doi.org/10.4103/jfmpc.jfmpc_176_18&lt;/electronic-resource-num&gt;&lt;remote-database-provider&gt;NLM&lt;/remote-database-provider&gt;&lt;language&gt;eng&lt;/language&gt;&lt;/record&gt;&lt;/Cite&gt;&lt;/EndNote&gt;</w:instrText>
            </w:r>
            <w:r w:rsidRPr="006E7602">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[100]</w:t>
            </w:r>
            <w:r w:rsidRPr="006E7602">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CB960A8" w14:textId="77777777" w:rsidR="00722610" w:rsidRPr="006E7602" w:rsidRDefault="00722610" w:rsidP="00067B84">
            <w:pPr>
              <w:jc w:val="center"/>
              <w:rPr>
                <w:rFonts w:ascii="Times New Roman" w:hAnsi="Times New Roman" w:cs="Times New Roman"/>
                <w:color w:val="000000"/>
                <w:sz w:val="17"/>
                <w:szCs w:val="17"/>
                <w:lang w:val="en-US"/>
              </w:rPr>
            </w:pPr>
            <w:r w:rsidRPr="006E7602">
              <w:rPr>
                <w:rFonts w:ascii="Times New Roman" w:hAnsi="Times New Roman" w:cs="Times New Roman"/>
                <w:color w:val="000000"/>
                <w:sz w:val="17"/>
                <w:szCs w:val="17"/>
                <w:lang w:val="en-US"/>
              </w:rPr>
              <w:t>Iran</w:t>
            </w:r>
          </w:p>
        </w:tc>
        <w:tc>
          <w:tcPr>
            <w:tcW w:w="992" w:type="dxa"/>
            <w:tcBorders>
              <w:top w:val="nil"/>
              <w:left w:val="nil"/>
              <w:bottom w:val="nil"/>
              <w:right w:val="nil"/>
            </w:tcBorders>
          </w:tcPr>
          <w:p w14:paraId="2EBDEE4A" w14:textId="1749CCD3" w:rsidR="00722610" w:rsidRPr="006E7602" w:rsidRDefault="006E7602" w:rsidP="00067B84">
            <w:pPr>
              <w:jc w:val="center"/>
              <w:rPr>
                <w:rFonts w:ascii="Times New Roman" w:hAnsi="Times New Roman" w:cs="Times New Roman"/>
                <w:sz w:val="17"/>
                <w:szCs w:val="17"/>
                <w:lang w:val="en-US"/>
              </w:rPr>
            </w:pPr>
            <w:r w:rsidRPr="00175B71">
              <w:rPr>
                <w:rFonts w:ascii="Times New Roman" w:hAnsi="Times New Roman" w:cs="Times New Roman"/>
                <w:sz w:val="17"/>
                <w:szCs w:val="17"/>
                <w:lang w:val="en-US"/>
              </w:rPr>
              <w:t>Other</w:t>
            </w:r>
          </w:p>
        </w:tc>
        <w:tc>
          <w:tcPr>
            <w:tcW w:w="3260" w:type="dxa"/>
            <w:tcBorders>
              <w:top w:val="nil"/>
              <w:left w:val="nil"/>
              <w:bottom w:val="nil"/>
              <w:right w:val="nil"/>
            </w:tcBorders>
          </w:tcPr>
          <w:p w14:paraId="476B5DE1" w14:textId="1E26FA3D" w:rsidR="00722610" w:rsidRPr="006E7602" w:rsidRDefault="00722610" w:rsidP="00067B84">
            <w:pPr>
              <w:jc w:val="center"/>
              <w:rPr>
                <w:rFonts w:ascii="Times New Roman" w:hAnsi="Times New Roman" w:cs="Times New Roman"/>
                <w:color w:val="000000"/>
                <w:sz w:val="17"/>
                <w:szCs w:val="17"/>
                <w:lang w:val="en-US"/>
              </w:rPr>
            </w:pPr>
            <w:r w:rsidRPr="006E7602">
              <w:rPr>
                <w:rFonts w:ascii="Times New Roman" w:hAnsi="Times New Roman" w:cs="Times New Roman"/>
                <w:color w:val="000000"/>
                <w:sz w:val="17"/>
                <w:szCs w:val="17"/>
                <w:lang w:val="en-US"/>
              </w:rPr>
              <w:t>To investigate the effect of blended learning on the QoL of children with NS</w:t>
            </w:r>
            <w:r w:rsidRPr="006E7602">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CFD6823" w14:textId="77777777" w:rsidR="00722610" w:rsidRPr="006E7602" w:rsidRDefault="00722610" w:rsidP="00067B84">
            <w:pPr>
              <w:jc w:val="center"/>
              <w:rPr>
                <w:rFonts w:ascii="Times New Roman" w:hAnsi="Times New Roman" w:cs="Times New Roman"/>
                <w:color w:val="000000"/>
                <w:sz w:val="17"/>
                <w:szCs w:val="17"/>
                <w:lang w:val="en-US"/>
              </w:rPr>
            </w:pPr>
            <w:r w:rsidRPr="006E7602">
              <w:rPr>
                <w:rFonts w:ascii="Times New Roman" w:hAnsi="Times New Roman" w:cs="Times New Roman"/>
                <w:color w:val="000000"/>
                <w:sz w:val="17"/>
                <w:szCs w:val="17"/>
                <w:lang w:val="en-US"/>
              </w:rPr>
              <w:t>38</w:t>
            </w:r>
          </w:p>
        </w:tc>
        <w:tc>
          <w:tcPr>
            <w:tcW w:w="567" w:type="dxa"/>
            <w:tcBorders>
              <w:top w:val="nil"/>
              <w:left w:val="nil"/>
              <w:bottom w:val="nil"/>
              <w:right w:val="nil"/>
            </w:tcBorders>
          </w:tcPr>
          <w:p w14:paraId="2090FA08" w14:textId="77777777" w:rsidR="00722610" w:rsidRPr="006E7602" w:rsidRDefault="00722610" w:rsidP="00067B84">
            <w:pPr>
              <w:jc w:val="center"/>
              <w:rPr>
                <w:rFonts w:ascii="Times New Roman" w:hAnsi="Times New Roman" w:cs="Times New Roman"/>
                <w:color w:val="000000"/>
                <w:sz w:val="17"/>
                <w:szCs w:val="17"/>
                <w:lang w:val="en-US"/>
              </w:rPr>
            </w:pPr>
            <w:r w:rsidRPr="006E7602">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4D4CD5C" w14:textId="77777777" w:rsidR="00722610" w:rsidRPr="006E7602" w:rsidRDefault="00722610" w:rsidP="00067B84">
            <w:pPr>
              <w:jc w:val="center"/>
              <w:rPr>
                <w:rFonts w:ascii="Times New Roman" w:hAnsi="Times New Roman" w:cs="Times New Roman"/>
                <w:color w:val="000000"/>
                <w:sz w:val="17"/>
                <w:szCs w:val="17"/>
                <w:lang w:val="en-US"/>
              </w:rPr>
            </w:pPr>
            <w:r w:rsidRPr="006E7602">
              <w:rPr>
                <w:rFonts w:ascii="Times New Roman" w:hAnsi="Times New Roman" w:cs="Times New Roman"/>
                <w:color w:val="000000"/>
                <w:sz w:val="17"/>
                <w:szCs w:val="17"/>
                <w:lang w:val="en-US"/>
              </w:rPr>
              <w:t>NS</w:t>
            </w:r>
          </w:p>
        </w:tc>
        <w:tc>
          <w:tcPr>
            <w:tcW w:w="851" w:type="dxa"/>
            <w:tcBorders>
              <w:top w:val="nil"/>
              <w:left w:val="nil"/>
              <w:bottom w:val="nil"/>
              <w:right w:val="nil"/>
            </w:tcBorders>
          </w:tcPr>
          <w:p w14:paraId="22D73510" w14:textId="77777777" w:rsidR="00722610" w:rsidRPr="006E7602" w:rsidRDefault="00722610" w:rsidP="00067B84">
            <w:pPr>
              <w:jc w:val="center"/>
              <w:rPr>
                <w:rFonts w:ascii="Times New Roman" w:hAnsi="Times New Roman" w:cs="Times New Roman"/>
                <w:sz w:val="17"/>
                <w:szCs w:val="17"/>
                <w:lang w:val="en-US"/>
              </w:rPr>
            </w:pPr>
            <w:r w:rsidRPr="006E7602">
              <w:rPr>
                <w:rFonts w:ascii="Times New Roman" w:hAnsi="Times New Roman" w:cs="Times New Roman"/>
                <w:color w:val="000000"/>
                <w:sz w:val="17"/>
                <w:szCs w:val="17"/>
                <w:lang w:val="en-US"/>
              </w:rPr>
              <w:t>8 - 12</w:t>
            </w:r>
          </w:p>
        </w:tc>
        <w:tc>
          <w:tcPr>
            <w:tcW w:w="992" w:type="dxa"/>
            <w:tcBorders>
              <w:top w:val="nil"/>
              <w:left w:val="nil"/>
              <w:bottom w:val="nil"/>
              <w:right w:val="nil"/>
            </w:tcBorders>
          </w:tcPr>
          <w:p w14:paraId="351B7D35" w14:textId="77777777" w:rsidR="00722610" w:rsidRPr="006E7602" w:rsidRDefault="00722610" w:rsidP="00067B84">
            <w:pPr>
              <w:jc w:val="center"/>
              <w:rPr>
                <w:rFonts w:ascii="Times New Roman" w:hAnsi="Times New Roman" w:cs="Times New Roman"/>
                <w:color w:val="000000"/>
                <w:sz w:val="17"/>
                <w:szCs w:val="17"/>
                <w:lang w:val="en-US"/>
              </w:rPr>
            </w:pPr>
            <w:r w:rsidRPr="006E7602">
              <w:rPr>
                <w:rFonts w:ascii="Times New Roman" w:hAnsi="Times New Roman" w:cs="Times New Roman"/>
                <w:color w:val="000000"/>
                <w:sz w:val="17"/>
                <w:szCs w:val="17"/>
                <w:lang w:val="en-US"/>
              </w:rPr>
              <w:t>65.80</w:t>
            </w:r>
          </w:p>
        </w:tc>
        <w:tc>
          <w:tcPr>
            <w:tcW w:w="992" w:type="dxa"/>
            <w:tcBorders>
              <w:top w:val="nil"/>
              <w:left w:val="nil"/>
              <w:bottom w:val="nil"/>
              <w:right w:val="nil"/>
            </w:tcBorders>
          </w:tcPr>
          <w:p w14:paraId="7A9F1E49" w14:textId="174F37B3" w:rsidR="00722610" w:rsidRPr="006E7602" w:rsidRDefault="00722610" w:rsidP="00067B84">
            <w:pPr>
              <w:jc w:val="center"/>
              <w:rPr>
                <w:rFonts w:ascii="Times New Roman" w:hAnsi="Times New Roman" w:cs="Times New Roman"/>
                <w:color w:val="000000"/>
                <w:sz w:val="17"/>
                <w:szCs w:val="17"/>
                <w:lang w:val="en-US"/>
              </w:rPr>
            </w:pPr>
            <w:r w:rsidRPr="006E7602">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559D406" w14:textId="773B6E14" w:rsidR="00722610" w:rsidRPr="006E7602" w:rsidRDefault="00722610" w:rsidP="00067B84">
            <w:pPr>
              <w:jc w:val="center"/>
              <w:rPr>
                <w:rFonts w:ascii="Times New Roman" w:hAnsi="Times New Roman" w:cs="Times New Roman"/>
                <w:sz w:val="17"/>
                <w:szCs w:val="17"/>
                <w:lang w:val="en-US"/>
              </w:rPr>
            </w:pPr>
            <w:r w:rsidRPr="006E7602">
              <w:rPr>
                <w:rFonts w:ascii="Times New Roman" w:hAnsi="Times New Roman" w:cs="Times New Roman"/>
                <w:color w:val="000000"/>
                <w:sz w:val="17"/>
                <w:szCs w:val="17"/>
                <w:lang w:val="en-US"/>
              </w:rPr>
              <w:t>PedsQL 4.0</w:t>
            </w:r>
            <w:r w:rsidR="006E7602" w:rsidRPr="006E7602">
              <w:rPr>
                <w:rFonts w:ascii="Times New Roman" w:hAnsi="Times New Roman" w:cs="Times New Roman"/>
                <w:color w:val="000000"/>
                <w:sz w:val="17"/>
                <w:szCs w:val="17"/>
                <w:lang w:val="en-US"/>
              </w:rPr>
              <w:t xml:space="preserve"> (Persian version)</w:t>
            </w:r>
          </w:p>
        </w:tc>
        <w:tc>
          <w:tcPr>
            <w:tcW w:w="1842" w:type="dxa"/>
            <w:tcBorders>
              <w:top w:val="nil"/>
              <w:left w:val="nil"/>
              <w:bottom w:val="nil"/>
              <w:right w:val="nil"/>
            </w:tcBorders>
          </w:tcPr>
          <w:p w14:paraId="08815890" w14:textId="23E445D5" w:rsidR="00722610" w:rsidRPr="006E7602"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5772C996" w14:textId="520105A1" w:rsidTr="00175B71">
        <w:tc>
          <w:tcPr>
            <w:tcW w:w="1135" w:type="dxa"/>
            <w:tcBorders>
              <w:top w:val="nil"/>
              <w:left w:val="nil"/>
              <w:bottom w:val="nil"/>
              <w:right w:val="nil"/>
            </w:tcBorders>
          </w:tcPr>
          <w:p w14:paraId="6C07B4EF" w14:textId="2100737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Khazaei 2021</w:t>
            </w:r>
            <w:r w:rsidRPr="00B21C7A">
              <w:rPr>
                <w:rFonts w:ascii="Times New Roman" w:hAnsi="Times New Roman" w:cs="Times New Roman"/>
                <w:color w:val="000000"/>
                <w:sz w:val="17"/>
                <w:szCs w:val="17"/>
                <w:lang w:val="en-US"/>
              </w:rPr>
              <w:fldChar w:fldCharType="begin">
                <w:fldData xml:space="preserve">PEVuZE5vdGU+PENpdGU+PEF1dGhvcj5LaGF6YWVpPC9BdXRob3I+PFllYXI+MjAyMTwvWWVhcj48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PEVuZE5vdGU+PENpdGU+PEF1dGhvcj5LaGF6YWVpPC9BdXRob3I+PFllYXI+MjAyMTwvWWVhcj48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[101]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EB517C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Iran</w:t>
            </w:r>
          </w:p>
        </w:tc>
        <w:tc>
          <w:tcPr>
            <w:tcW w:w="992" w:type="dxa"/>
            <w:tcBorders>
              <w:top w:val="nil"/>
              <w:left w:val="nil"/>
              <w:bottom w:val="nil"/>
              <w:right w:val="nil"/>
            </w:tcBorders>
          </w:tcPr>
          <w:p w14:paraId="045F11B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Before and after study</w:t>
            </w:r>
          </w:p>
        </w:tc>
        <w:tc>
          <w:tcPr>
            <w:tcW w:w="3260" w:type="dxa"/>
            <w:tcBorders>
              <w:top w:val="nil"/>
              <w:left w:val="nil"/>
              <w:bottom w:val="nil"/>
              <w:right w:val="nil"/>
            </w:tcBorders>
          </w:tcPr>
          <w:p w14:paraId="4E37E8F5" w14:textId="6A34012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investigate the effectiveness of a support-training program developed based on </w:t>
            </w:r>
            <w:r w:rsidRPr="009E5109">
              <w:rPr>
                <w:rFonts w:ascii="Times New Roman" w:hAnsi="Times New Roman" w:cs="Times New Roman"/>
                <w:color w:val="000000"/>
                <w:sz w:val="17"/>
                <w:szCs w:val="17"/>
                <w:lang w:val="en-US"/>
              </w:rPr>
              <w:t>Orem’s self-care</w:t>
            </w:r>
            <w:r>
              <w:rPr>
                <w:rFonts w:ascii="Times New Roman" w:hAnsi="Times New Roman" w:cs="Times New Roman"/>
                <w:color w:val="000000"/>
                <w:sz w:val="17"/>
                <w:szCs w:val="17"/>
                <w:lang w:val="en-US"/>
              </w:rPr>
              <w:t xml:space="preserve"> theory</w:t>
            </w:r>
            <w:r w:rsidRPr="00B21C7A">
              <w:rPr>
                <w:rFonts w:ascii="Times New Roman" w:hAnsi="Times New Roman" w:cs="Times New Roman"/>
                <w:color w:val="000000"/>
                <w:sz w:val="17"/>
                <w:szCs w:val="17"/>
                <w:lang w:val="en-US"/>
              </w:rPr>
              <w:t xml:space="preserve"> on QoL among Iranian children undergoing HD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51F0D76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27</w:t>
            </w:r>
          </w:p>
        </w:tc>
        <w:tc>
          <w:tcPr>
            <w:tcW w:w="567" w:type="dxa"/>
            <w:tcBorders>
              <w:top w:val="nil"/>
              <w:left w:val="nil"/>
              <w:bottom w:val="nil"/>
              <w:right w:val="nil"/>
            </w:tcBorders>
          </w:tcPr>
          <w:p w14:paraId="1F850A9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4DF46A8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n=27</w:t>
            </w:r>
          </w:p>
        </w:tc>
        <w:tc>
          <w:tcPr>
            <w:tcW w:w="851" w:type="dxa"/>
            <w:tcBorders>
              <w:top w:val="nil"/>
              <w:left w:val="nil"/>
              <w:bottom w:val="nil"/>
              <w:right w:val="nil"/>
            </w:tcBorders>
          </w:tcPr>
          <w:p w14:paraId="34A843F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8 - 15</w:t>
            </w:r>
          </w:p>
        </w:tc>
        <w:tc>
          <w:tcPr>
            <w:tcW w:w="992" w:type="dxa"/>
            <w:tcBorders>
              <w:top w:val="nil"/>
              <w:left w:val="nil"/>
              <w:bottom w:val="nil"/>
              <w:right w:val="nil"/>
            </w:tcBorders>
          </w:tcPr>
          <w:p w14:paraId="3644430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73CC5DC0" w14:textId="55189C4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02357269" w14:textId="4F1E1B6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KIDSCREEN-52</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r>
            <w:r w:rsidR="007A04B8">
              <w:rPr>
                <w:rFonts w:ascii="Times New Roman" w:hAnsi="Times New Roman" w:cs="Times New Roman"/>
                <w:color w:val="000000"/>
                <w:sz w:val="17"/>
                <w:szCs w:val="17"/>
                <w:lang w:val="en-US"/>
              </w:rPr>
              <w:t>Author-initiated s</w:t>
            </w:r>
            <w:r w:rsidRPr="00B21C7A">
              <w:rPr>
                <w:rFonts w:ascii="Times New Roman" w:hAnsi="Times New Roman" w:cs="Times New Roman"/>
                <w:color w:val="000000"/>
                <w:sz w:val="17"/>
                <w:szCs w:val="17"/>
                <w:lang w:val="en-US"/>
              </w:rPr>
              <w:t>elf-care measurement scale</w:t>
            </w:r>
          </w:p>
        </w:tc>
        <w:tc>
          <w:tcPr>
            <w:tcW w:w="1842" w:type="dxa"/>
            <w:tcBorders>
              <w:top w:val="nil"/>
              <w:left w:val="nil"/>
              <w:bottom w:val="nil"/>
              <w:right w:val="nil"/>
            </w:tcBorders>
          </w:tcPr>
          <w:p w14:paraId="609ADAF5" w14:textId="510D8313"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r>
            <w:r w:rsidR="00722610">
              <w:rPr>
                <w:rFonts w:ascii="Times New Roman" w:hAnsi="Times New Roman" w:cs="Times New Roman"/>
                <w:color w:val="000000"/>
                <w:sz w:val="17"/>
                <w:szCs w:val="17"/>
                <w:lang w:val="en-US"/>
              </w:rPr>
              <w:t>Activities of daily living</w:t>
            </w:r>
          </w:p>
        </w:tc>
      </w:tr>
      <w:tr w:rsidR="009B6717" w:rsidRPr="00B21C7A" w14:paraId="1D2C79C6" w14:textId="547837CC" w:rsidTr="00175B71">
        <w:tc>
          <w:tcPr>
            <w:tcW w:w="1135" w:type="dxa"/>
            <w:tcBorders>
              <w:top w:val="nil"/>
              <w:left w:val="nil"/>
              <w:bottom w:val="nil"/>
              <w:right w:val="nil"/>
            </w:tcBorders>
          </w:tcPr>
          <w:p w14:paraId="69AC561C" w14:textId="16E778B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Kilicoglu 2016</w:t>
            </w:r>
            <w:r w:rsidRPr="00B21C7A">
              <w:rPr>
                <w:rFonts w:ascii="Times New Roman" w:hAnsi="Times New Roman" w:cs="Times New Roman"/>
                <w:color w:val="000000"/>
                <w:sz w:val="17"/>
                <w:szCs w:val="17"/>
                <w:lang w:val="en-US"/>
              </w:rPr>
              <w:fldChar w:fldCharType="begin">
                <w:fldData xml:space="preserve">PEVuZE5vdGU+PENpdGU+PEF1dGhvcj5LaWxpY29nbHU8L0F1dGhvcj48WWVhcj4yMDE2PC9ZZWFy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PEVuZE5vdGU+PENpdGU+PEF1dGhvcj5LaWxpY29nbHU8L0F1dGhvcj48WWVhcj4yMDE2PC9ZZWFy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[102]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370601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Turkey</w:t>
            </w:r>
          </w:p>
        </w:tc>
        <w:tc>
          <w:tcPr>
            <w:tcW w:w="992" w:type="dxa"/>
            <w:tcBorders>
              <w:top w:val="nil"/>
              <w:left w:val="nil"/>
              <w:bottom w:val="nil"/>
              <w:right w:val="nil"/>
            </w:tcBorders>
          </w:tcPr>
          <w:p w14:paraId="5924209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Case-control</w:t>
            </w:r>
          </w:p>
        </w:tc>
        <w:tc>
          <w:tcPr>
            <w:tcW w:w="3260" w:type="dxa"/>
            <w:tcBorders>
              <w:top w:val="nil"/>
              <w:left w:val="nil"/>
              <w:bottom w:val="nil"/>
              <w:right w:val="nil"/>
            </w:tcBorders>
          </w:tcPr>
          <w:p w14:paraId="5A03E5F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assess depression, anxiety, QoL in a cohort of children and adolescents with ESRD, to compare these findings with healthy controls, and to evaluate the association between these and ESRD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29A717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32</w:t>
            </w:r>
          </w:p>
        </w:tc>
        <w:tc>
          <w:tcPr>
            <w:tcW w:w="567" w:type="dxa"/>
            <w:tcBorders>
              <w:top w:val="nil"/>
              <w:left w:val="nil"/>
              <w:bottom w:val="nil"/>
              <w:right w:val="nil"/>
            </w:tcBorders>
          </w:tcPr>
          <w:p w14:paraId="5A001E0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518BC72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n=13</w:t>
            </w:r>
            <w:r w:rsidRPr="00B21C7A">
              <w:rPr>
                <w:rFonts w:ascii="Times New Roman" w:hAnsi="Times New Roman" w:cs="Times New Roman"/>
                <w:color w:val="000000"/>
                <w:sz w:val="17"/>
                <w:szCs w:val="17"/>
                <w:lang w:val="en-US"/>
              </w:rPr>
              <w:br/>
              <w:t>PD n=11</w:t>
            </w:r>
            <w:r w:rsidRPr="00B21C7A">
              <w:rPr>
                <w:rFonts w:ascii="Times New Roman" w:hAnsi="Times New Roman" w:cs="Times New Roman"/>
                <w:color w:val="000000"/>
                <w:sz w:val="17"/>
                <w:szCs w:val="17"/>
                <w:lang w:val="en-US"/>
              </w:rPr>
              <w:br/>
              <w:t>HD n=8</w:t>
            </w:r>
          </w:p>
        </w:tc>
        <w:tc>
          <w:tcPr>
            <w:tcW w:w="851" w:type="dxa"/>
            <w:tcBorders>
              <w:top w:val="nil"/>
              <w:left w:val="nil"/>
              <w:bottom w:val="nil"/>
              <w:right w:val="nil"/>
            </w:tcBorders>
          </w:tcPr>
          <w:p w14:paraId="7A65201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148D70F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40.60</w:t>
            </w:r>
          </w:p>
        </w:tc>
        <w:tc>
          <w:tcPr>
            <w:tcW w:w="992" w:type="dxa"/>
            <w:tcBorders>
              <w:top w:val="nil"/>
              <w:left w:val="nil"/>
              <w:bottom w:val="nil"/>
              <w:right w:val="nil"/>
            </w:tcBorders>
          </w:tcPr>
          <w:p w14:paraId="1133A6C0" w14:textId="2C2F355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0590C043" w14:textId="1AA5BCB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(Turkish translation)</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Child Depression Inventory (CDI)</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State–Trait Anxiety Inventories for Children (STAI-C)</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2E571921" w14:textId="0E6A4F2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16C6ACD1" w14:textId="09051C60" w:rsidTr="00175B71">
        <w:tc>
          <w:tcPr>
            <w:tcW w:w="1135" w:type="dxa"/>
            <w:tcBorders>
              <w:top w:val="nil"/>
              <w:left w:val="nil"/>
              <w:bottom w:val="nil"/>
              <w:right w:val="nil"/>
            </w:tcBorders>
          </w:tcPr>
          <w:p w14:paraId="4E485395" w14:textId="1A82B697" w:rsidR="00722610" w:rsidRPr="00743A5A" w:rsidRDefault="00722610" w:rsidP="00067B84">
            <w:pPr>
              <w:jc w:val="center"/>
              <w:rPr>
                <w:rFonts w:ascii="Times New Roman" w:hAnsi="Times New Roman" w:cs="Times New Roman"/>
                <w:color w:val="000000"/>
                <w:sz w:val="17"/>
                <w:szCs w:val="17"/>
                <w:lang w:val="en-US"/>
              </w:rPr>
            </w:pPr>
            <w:r w:rsidRPr="00743A5A">
              <w:rPr>
                <w:rFonts w:ascii="Times New Roman" w:hAnsi="Times New Roman" w:cs="Times New Roman"/>
                <w:color w:val="000000"/>
                <w:sz w:val="17"/>
                <w:szCs w:val="17"/>
                <w:lang w:val="en-US"/>
              </w:rPr>
              <w:t>Kilis-Pstrusinska 1994</w:t>
            </w:r>
            <w:r w:rsidRPr="00743A5A">
              <w:rPr>
                <w:rFonts w:ascii="Times New Roman" w:hAnsi="Times New Roman" w:cs="Times New Roman"/>
                <w:color w:val="000000"/>
                <w:sz w:val="17"/>
                <w:szCs w:val="17"/>
                <w:lang w:val="en-US"/>
              </w:rPr>
              <w:fldChar w:fldCharType="begin">
                <w:fldData xml:space="preserve">PEVuZE5vdGU+PENpdGU+PEF1dGhvcj5LaWxpcy1Qc3RydXNpbnNrYTwvQXV0aG9yPjxZZWFyPjE5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=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PEVuZE5vdGU+PENpdGU+PEF1dGhvcj5LaWxpcy1Qc3RydXNpbnNrYTwvQXV0aG9yPjxZZWFyPjE5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=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743A5A">
              <w:rPr>
                <w:rFonts w:ascii="Times New Roman" w:hAnsi="Times New Roman" w:cs="Times New Roman"/>
                <w:color w:val="000000"/>
                <w:sz w:val="17"/>
                <w:szCs w:val="17"/>
                <w:lang w:val="en-US"/>
              </w:rPr>
            </w:r>
            <w:r w:rsidRPr="00743A5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[103]</w:t>
            </w:r>
            <w:r w:rsidRPr="00743A5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7BB4CE0" w14:textId="77777777" w:rsidR="00722610" w:rsidRPr="00743A5A" w:rsidRDefault="00722610" w:rsidP="00067B84">
            <w:pPr>
              <w:jc w:val="center"/>
              <w:rPr>
                <w:rFonts w:ascii="Times New Roman" w:hAnsi="Times New Roman" w:cs="Times New Roman"/>
                <w:color w:val="000000"/>
                <w:sz w:val="17"/>
                <w:szCs w:val="17"/>
                <w:lang w:val="en-US"/>
              </w:rPr>
            </w:pPr>
            <w:r w:rsidRPr="00743A5A">
              <w:rPr>
                <w:rFonts w:ascii="Times New Roman" w:hAnsi="Times New Roman" w:cs="Times New Roman"/>
                <w:color w:val="000000"/>
                <w:sz w:val="17"/>
                <w:szCs w:val="17"/>
                <w:lang w:val="en-US"/>
              </w:rPr>
              <w:t>Poland</w:t>
            </w:r>
          </w:p>
        </w:tc>
        <w:tc>
          <w:tcPr>
            <w:tcW w:w="992" w:type="dxa"/>
            <w:tcBorders>
              <w:top w:val="nil"/>
              <w:left w:val="nil"/>
              <w:bottom w:val="nil"/>
              <w:right w:val="nil"/>
            </w:tcBorders>
          </w:tcPr>
          <w:p w14:paraId="77810DBB" w14:textId="77777777"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2CF8AF67" w14:textId="77777777" w:rsidR="00722610" w:rsidRPr="00743A5A" w:rsidRDefault="00722610" w:rsidP="00067B84">
            <w:pPr>
              <w:jc w:val="center"/>
              <w:rPr>
                <w:rFonts w:ascii="Times New Roman" w:hAnsi="Times New Roman" w:cs="Times New Roman"/>
                <w:color w:val="000000"/>
                <w:sz w:val="17"/>
                <w:szCs w:val="17"/>
                <w:lang w:val="en-US"/>
              </w:rPr>
            </w:pPr>
            <w:r w:rsidRPr="00743A5A">
              <w:rPr>
                <w:rFonts w:ascii="Times New Roman" w:hAnsi="Times New Roman" w:cs="Times New Roman"/>
                <w:color w:val="000000"/>
                <w:sz w:val="17"/>
                <w:szCs w:val="17"/>
                <w:lang w:val="en-US"/>
              </w:rPr>
              <w:t>To investigate the perception of the family among children and adolescents with CRF treated conservatively and on HD</w:t>
            </w:r>
            <w:r w:rsidRPr="00743A5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5B6DCE9E" w14:textId="77777777" w:rsidR="00722610" w:rsidRPr="00743A5A" w:rsidRDefault="00722610" w:rsidP="00067B84">
            <w:pPr>
              <w:jc w:val="center"/>
              <w:rPr>
                <w:rFonts w:ascii="Times New Roman" w:hAnsi="Times New Roman" w:cs="Times New Roman"/>
                <w:color w:val="000000"/>
                <w:sz w:val="17"/>
                <w:szCs w:val="17"/>
                <w:lang w:val="en-US"/>
              </w:rPr>
            </w:pPr>
            <w:r w:rsidRPr="00743A5A">
              <w:rPr>
                <w:rFonts w:ascii="Times New Roman" w:hAnsi="Times New Roman" w:cs="Times New Roman"/>
                <w:color w:val="000000"/>
                <w:sz w:val="17"/>
                <w:szCs w:val="17"/>
                <w:lang w:val="en-US"/>
              </w:rPr>
              <w:t>27</w:t>
            </w:r>
          </w:p>
        </w:tc>
        <w:tc>
          <w:tcPr>
            <w:tcW w:w="567" w:type="dxa"/>
            <w:tcBorders>
              <w:top w:val="nil"/>
              <w:left w:val="nil"/>
              <w:bottom w:val="nil"/>
              <w:right w:val="nil"/>
            </w:tcBorders>
          </w:tcPr>
          <w:p w14:paraId="1E9C7930" w14:textId="77777777" w:rsidR="00722610" w:rsidRPr="00743A5A" w:rsidRDefault="00722610" w:rsidP="00067B84">
            <w:pPr>
              <w:jc w:val="center"/>
              <w:rPr>
                <w:rFonts w:ascii="Times New Roman" w:hAnsi="Times New Roman" w:cs="Times New Roman"/>
                <w:color w:val="000000"/>
                <w:sz w:val="17"/>
                <w:szCs w:val="17"/>
                <w:lang w:val="en-US"/>
              </w:rPr>
            </w:pPr>
            <w:r w:rsidRPr="00743A5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3E1EE97" w14:textId="4E56F84A" w:rsidR="00722610" w:rsidRPr="00743A5A" w:rsidRDefault="00722610" w:rsidP="00067B84">
            <w:pPr>
              <w:jc w:val="center"/>
              <w:rPr>
                <w:rFonts w:ascii="Times New Roman" w:hAnsi="Times New Roman" w:cs="Times New Roman"/>
                <w:color w:val="000000"/>
                <w:sz w:val="17"/>
                <w:szCs w:val="17"/>
                <w:lang w:val="en-US"/>
              </w:rPr>
            </w:pPr>
            <w:r w:rsidRPr="00743A5A">
              <w:rPr>
                <w:rFonts w:ascii="Times New Roman" w:hAnsi="Times New Roman" w:cs="Times New Roman"/>
                <w:color w:val="000000"/>
                <w:sz w:val="17"/>
                <w:szCs w:val="17"/>
                <w:lang w:val="en-US"/>
              </w:rPr>
              <w:t>Early CKD, HD</w:t>
            </w:r>
          </w:p>
        </w:tc>
        <w:tc>
          <w:tcPr>
            <w:tcW w:w="851" w:type="dxa"/>
            <w:tcBorders>
              <w:top w:val="nil"/>
              <w:left w:val="nil"/>
              <w:bottom w:val="nil"/>
              <w:right w:val="nil"/>
            </w:tcBorders>
          </w:tcPr>
          <w:p w14:paraId="3D8B13FC" w14:textId="77777777"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lang w:val="en-US"/>
              </w:rPr>
              <w:t>9 - 18</w:t>
            </w:r>
          </w:p>
        </w:tc>
        <w:tc>
          <w:tcPr>
            <w:tcW w:w="992" w:type="dxa"/>
            <w:tcBorders>
              <w:top w:val="nil"/>
              <w:left w:val="nil"/>
              <w:bottom w:val="nil"/>
              <w:right w:val="nil"/>
            </w:tcBorders>
          </w:tcPr>
          <w:p w14:paraId="1B8A916D" w14:textId="77777777" w:rsidR="00722610" w:rsidRPr="00743A5A" w:rsidRDefault="00722610" w:rsidP="00067B84">
            <w:pPr>
              <w:jc w:val="center"/>
              <w:rPr>
                <w:rFonts w:ascii="Times New Roman" w:hAnsi="Times New Roman" w:cs="Times New Roman"/>
                <w:color w:val="000000"/>
                <w:sz w:val="17"/>
                <w:szCs w:val="17"/>
                <w:lang w:val="en-US"/>
              </w:rPr>
            </w:pPr>
            <w:r w:rsidRPr="00743A5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2DF9C523" w14:textId="6457EEFA" w:rsidR="00722610" w:rsidRPr="00743A5A" w:rsidRDefault="00722610" w:rsidP="00067B84">
            <w:pPr>
              <w:jc w:val="center"/>
              <w:rPr>
                <w:rFonts w:ascii="Times New Roman" w:hAnsi="Times New Roman" w:cs="Times New Roman"/>
                <w:color w:val="000000"/>
                <w:sz w:val="17"/>
                <w:szCs w:val="17"/>
                <w:lang w:val="en-US"/>
              </w:rPr>
            </w:pPr>
            <w:r w:rsidRPr="00743A5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3264D2AF" w14:textId="1ABEA12B" w:rsidR="00722610" w:rsidRPr="00743A5A" w:rsidRDefault="00722610" w:rsidP="00067B84">
            <w:pPr>
              <w:shd w:val="clear" w:color="auto" w:fill="FFFFFF"/>
              <w:jc w:val="center"/>
              <w:rPr>
                <w:rFonts w:ascii="Times New Roman" w:hAnsi="Times New Roman" w:cs="Times New Roman"/>
                <w:color w:val="000000"/>
                <w:sz w:val="17"/>
                <w:szCs w:val="17"/>
                <w:lang w:val="en-US"/>
              </w:rPr>
            </w:pPr>
            <w:r w:rsidRPr="00743A5A">
              <w:rPr>
                <w:rFonts w:ascii="Times New Roman" w:hAnsi="Times New Roman" w:cs="Times New Roman"/>
                <w:color w:val="000000"/>
                <w:sz w:val="17"/>
                <w:szCs w:val="17"/>
                <w:lang w:val="en-US"/>
              </w:rPr>
              <w:t>Unstructured psychological interview</w:t>
            </w:r>
            <w:r w:rsidR="00861567" w:rsidRPr="00175B71">
              <w:rPr>
                <w:rFonts w:ascii="Times New Roman" w:hAnsi="Times New Roman" w:cs="Times New Roman"/>
                <w:color w:val="000000"/>
                <w:sz w:val="17"/>
                <w:szCs w:val="17"/>
                <w:lang w:val="en-US"/>
              </w:rPr>
              <w:br/>
            </w:r>
          </w:p>
          <w:p w14:paraId="71F4CCF4" w14:textId="77777777" w:rsidR="00722610" w:rsidRPr="00743A5A" w:rsidRDefault="00722610" w:rsidP="00067B84">
            <w:pPr>
              <w:shd w:val="clear" w:color="auto" w:fill="FFFFFF"/>
              <w:jc w:val="center"/>
              <w:rPr>
                <w:rFonts w:ascii="Times New Roman" w:hAnsi="Times New Roman" w:cs="Times New Roman"/>
                <w:color w:val="000000"/>
                <w:sz w:val="17"/>
                <w:szCs w:val="17"/>
                <w:lang w:val="en-US"/>
              </w:rPr>
            </w:pPr>
            <w:r w:rsidRPr="00743A5A">
              <w:rPr>
                <w:rFonts w:ascii="Times New Roman" w:hAnsi="Times New Roman" w:cs="Times New Roman"/>
                <w:color w:val="000000"/>
                <w:sz w:val="17"/>
                <w:szCs w:val="17"/>
                <w:lang w:val="en-US"/>
              </w:rPr>
              <w:t>Cattell Youth self-assessment questionnaire</w:t>
            </w:r>
          </w:p>
          <w:p w14:paraId="620C8E94" w14:textId="2F269B50" w:rsidR="00722610" w:rsidRPr="00743A5A" w:rsidRDefault="00722610" w:rsidP="00067B84">
            <w:pPr>
              <w:jc w:val="center"/>
              <w:rPr>
                <w:rFonts w:ascii="Times New Roman" w:hAnsi="Times New Roman" w:cs="Times New Roman"/>
                <w:sz w:val="17"/>
                <w:szCs w:val="17"/>
                <w:lang w:val="en-US"/>
              </w:rPr>
            </w:pPr>
          </w:p>
        </w:tc>
        <w:tc>
          <w:tcPr>
            <w:tcW w:w="1842" w:type="dxa"/>
            <w:tcBorders>
              <w:top w:val="nil"/>
              <w:left w:val="nil"/>
              <w:bottom w:val="nil"/>
              <w:right w:val="nil"/>
            </w:tcBorders>
          </w:tcPr>
          <w:p w14:paraId="677286AA" w14:textId="5E49812E" w:rsidR="00722610" w:rsidRPr="00743A5A" w:rsidRDefault="00815CA3" w:rsidP="00067B84">
            <w:pPr>
              <w:jc w:val="center"/>
              <w:rPr>
                <w:rFonts w:ascii="Times New Roman" w:hAnsi="Times New Roman" w:cs="Times New Roman"/>
                <w:color w:val="000000"/>
                <w:sz w:val="17"/>
                <w:szCs w:val="17"/>
                <w:lang w:val="en-US"/>
              </w:rPr>
            </w:pPr>
            <w:r w:rsidRPr="00743A5A">
              <w:rPr>
                <w:rFonts w:ascii="Times New Roman" w:hAnsi="Times New Roman" w:cs="Times New Roman"/>
                <w:color w:val="000000"/>
                <w:sz w:val="17"/>
                <w:szCs w:val="17"/>
                <w:lang w:val="en-US"/>
              </w:rPr>
              <w:t>Behavior</w:t>
            </w:r>
            <w:r w:rsidR="00743A5A" w:rsidRPr="00743A5A">
              <w:rPr>
                <w:rFonts w:ascii="Times New Roman" w:hAnsi="Times New Roman" w:cs="Times New Roman"/>
                <w:color w:val="000000"/>
                <w:sz w:val="17"/>
                <w:szCs w:val="17"/>
                <w:lang w:val="en-US"/>
              </w:rPr>
              <w:t>/mental health</w:t>
            </w:r>
            <w:r w:rsidR="00722610" w:rsidRPr="00743A5A">
              <w:rPr>
                <w:rFonts w:ascii="Times New Roman" w:hAnsi="Times New Roman" w:cs="Times New Roman"/>
                <w:color w:val="000000"/>
                <w:sz w:val="17"/>
                <w:szCs w:val="17"/>
                <w:lang w:val="en-US"/>
              </w:rPr>
              <w:br/>
            </w:r>
            <w:r>
              <w:rPr>
                <w:rFonts w:ascii="Times New Roman" w:hAnsi="Times New Roman" w:cs="Times New Roman"/>
                <w:color w:val="000000"/>
                <w:sz w:val="17"/>
                <w:szCs w:val="17"/>
                <w:lang w:val="en-US"/>
              </w:rPr>
              <w:t>Social well-being</w:t>
            </w:r>
          </w:p>
        </w:tc>
      </w:tr>
      <w:tr w:rsidR="009B6717" w:rsidRPr="00B21C7A" w14:paraId="72AE59A0" w14:textId="3637FBA3" w:rsidTr="00175B71">
        <w:tc>
          <w:tcPr>
            <w:tcW w:w="1135" w:type="dxa"/>
            <w:tcBorders>
              <w:top w:val="nil"/>
              <w:left w:val="nil"/>
              <w:bottom w:val="nil"/>
              <w:right w:val="nil"/>
            </w:tcBorders>
          </w:tcPr>
          <w:p w14:paraId="5EE09ABA" w14:textId="43F4573A"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lang w:val="en-US"/>
              </w:rPr>
              <w:t>Kilis-Pstrusinska 2013</w:t>
            </w:r>
            <w:r w:rsidRPr="00743A5A">
              <w:rPr>
                <w:rFonts w:ascii="Times New Roman" w:hAnsi="Times New Roman" w:cs="Times New Roman"/>
                <w:color w:val="000000"/>
                <w:sz w:val="17"/>
                <w:szCs w:val="17"/>
                <w:lang w:val="en-US"/>
              </w:rPr>
              <w:fldChar w:fldCharType="begin">
                <w:fldData xml:space="preserve">PEVuZE5vdGU+PENpdGU+PEF1dGhvcj5LaWxpcy1Qc3RydXNpbnNrYTwvQXV0aG9yPjxZZWFyPjIw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PEVuZE5vdGU+PENpdGU+PEF1dGhvcj5LaWxpcy1Qc3RydXNpbnNrYTwvQXV0aG9yPjxZZWFyPjIw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743A5A">
              <w:rPr>
                <w:rFonts w:ascii="Times New Roman" w:hAnsi="Times New Roman" w:cs="Times New Roman"/>
                <w:color w:val="000000"/>
                <w:sz w:val="17"/>
                <w:szCs w:val="17"/>
                <w:lang w:val="en-US"/>
              </w:rPr>
            </w:r>
            <w:r w:rsidRPr="00743A5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[104]</w:t>
            </w:r>
            <w:r w:rsidRPr="00743A5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99CB260" w14:textId="77777777"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lang w:val="en-US"/>
              </w:rPr>
              <w:t>Poland</w:t>
            </w:r>
          </w:p>
        </w:tc>
        <w:tc>
          <w:tcPr>
            <w:tcW w:w="992" w:type="dxa"/>
            <w:tcBorders>
              <w:top w:val="nil"/>
              <w:left w:val="nil"/>
              <w:bottom w:val="nil"/>
              <w:right w:val="nil"/>
            </w:tcBorders>
          </w:tcPr>
          <w:p w14:paraId="3B7400CA" w14:textId="77777777"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C4F1F25" w14:textId="77777777"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lang w:val="en-US"/>
              </w:rPr>
              <w:t>To analyze psychosocial aspects of CKD in children treated with APD</w:t>
            </w:r>
          </w:p>
        </w:tc>
        <w:tc>
          <w:tcPr>
            <w:tcW w:w="567" w:type="dxa"/>
            <w:tcBorders>
              <w:top w:val="nil"/>
              <w:left w:val="nil"/>
              <w:bottom w:val="nil"/>
              <w:right w:val="nil"/>
            </w:tcBorders>
          </w:tcPr>
          <w:p w14:paraId="326ABF82" w14:textId="77777777"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lang w:val="en-US"/>
              </w:rPr>
              <w:t>41</w:t>
            </w:r>
          </w:p>
        </w:tc>
        <w:tc>
          <w:tcPr>
            <w:tcW w:w="567" w:type="dxa"/>
            <w:tcBorders>
              <w:top w:val="nil"/>
              <w:left w:val="nil"/>
              <w:bottom w:val="nil"/>
              <w:right w:val="nil"/>
            </w:tcBorders>
          </w:tcPr>
          <w:p w14:paraId="4441BBD0" w14:textId="77777777"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lang w:val="en-US"/>
              </w:rPr>
              <w:t>79</w:t>
            </w:r>
          </w:p>
        </w:tc>
        <w:tc>
          <w:tcPr>
            <w:tcW w:w="1276" w:type="dxa"/>
            <w:tcBorders>
              <w:top w:val="nil"/>
              <w:left w:val="nil"/>
              <w:bottom w:val="nil"/>
              <w:right w:val="nil"/>
            </w:tcBorders>
          </w:tcPr>
          <w:p w14:paraId="28CEEF62" w14:textId="77777777"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lang w:val="en-US"/>
              </w:rPr>
              <w:t>PD n=41</w:t>
            </w:r>
          </w:p>
        </w:tc>
        <w:tc>
          <w:tcPr>
            <w:tcW w:w="851" w:type="dxa"/>
            <w:tcBorders>
              <w:top w:val="nil"/>
              <w:left w:val="nil"/>
              <w:bottom w:val="nil"/>
              <w:right w:val="nil"/>
            </w:tcBorders>
          </w:tcPr>
          <w:p w14:paraId="25C24DC2" w14:textId="77777777"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lang w:val="en-US"/>
              </w:rPr>
              <w:t>2.1 - 18</w:t>
            </w:r>
          </w:p>
        </w:tc>
        <w:tc>
          <w:tcPr>
            <w:tcW w:w="992" w:type="dxa"/>
            <w:tcBorders>
              <w:top w:val="nil"/>
              <w:left w:val="nil"/>
              <w:bottom w:val="nil"/>
              <w:right w:val="nil"/>
            </w:tcBorders>
          </w:tcPr>
          <w:p w14:paraId="2A2DC612" w14:textId="77777777"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lang w:val="en-US"/>
              </w:rPr>
              <w:t>65.85</w:t>
            </w:r>
          </w:p>
        </w:tc>
        <w:tc>
          <w:tcPr>
            <w:tcW w:w="992" w:type="dxa"/>
            <w:tcBorders>
              <w:top w:val="nil"/>
              <w:left w:val="nil"/>
              <w:bottom w:val="nil"/>
              <w:right w:val="nil"/>
            </w:tcBorders>
          </w:tcPr>
          <w:p w14:paraId="39147C07" w14:textId="356AFC6E" w:rsidR="00722610" w:rsidRPr="00743A5A" w:rsidRDefault="00743A5A" w:rsidP="00067B84">
            <w:pPr>
              <w:jc w:val="center"/>
              <w:rPr>
                <w:rFonts w:ascii="Times New Roman" w:hAnsi="Times New Roman" w:cs="Times New Roman"/>
                <w:sz w:val="17"/>
                <w:szCs w:val="17"/>
                <w:lang w:val="en-US"/>
              </w:rPr>
            </w:pPr>
            <w:r w:rsidRPr="00175B71">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61E6EA10" w14:textId="4A2440D9" w:rsidR="00722610" w:rsidRPr="00743A5A" w:rsidRDefault="00722610" w:rsidP="00067B84">
            <w:pPr>
              <w:jc w:val="center"/>
              <w:rPr>
                <w:rFonts w:ascii="Times New Roman" w:hAnsi="Times New Roman" w:cs="Times New Roman"/>
                <w:sz w:val="17"/>
                <w:szCs w:val="17"/>
                <w:lang w:val="en-US"/>
              </w:rPr>
            </w:pPr>
            <w:r w:rsidRPr="00743A5A">
              <w:rPr>
                <w:rFonts w:ascii="Times New Roman" w:hAnsi="Times New Roman" w:cs="Times New Roman"/>
                <w:color w:val="000000"/>
                <w:sz w:val="17"/>
                <w:szCs w:val="17"/>
                <w:shd w:val="clear" w:color="auto" w:fill="FFFFFF"/>
                <w:lang w:val="en-US"/>
              </w:rPr>
              <w:t>PedsQL 4.0</w:t>
            </w:r>
            <w:r w:rsidR="00743A5A" w:rsidRPr="00175B71">
              <w:rPr>
                <w:rFonts w:ascii="Times New Roman" w:hAnsi="Times New Roman" w:cs="Times New Roman"/>
                <w:color w:val="000000"/>
                <w:sz w:val="17"/>
                <w:szCs w:val="17"/>
                <w:shd w:val="clear" w:color="auto" w:fill="FFFFFF"/>
                <w:lang w:val="en-US"/>
              </w:rPr>
              <w:br/>
            </w:r>
            <w:r w:rsidR="00743A5A" w:rsidRPr="00175B71">
              <w:rPr>
                <w:rFonts w:ascii="Times New Roman" w:hAnsi="Times New Roman" w:cs="Times New Roman"/>
                <w:color w:val="000000"/>
                <w:sz w:val="17"/>
                <w:szCs w:val="17"/>
                <w:shd w:val="clear" w:color="auto" w:fill="FFFFFF"/>
                <w:lang w:val="en-US"/>
              </w:rPr>
              <w:br/>
              <w:t xml:space="preserve">Caregiver burden scale </w:t>
            </w:r>
            <w:r w:rsidR="00743A5A" w:rsidRPr="00175B71">
              <w:rPr>
                <w:rFonts w:ascii="Times New Roman" w:hAnsi="Times New Roman" w:cs="Times New Roman"/>
                <w:color w:val="000000"/>
                <w:sz w:val="17"/>
                <w:szCs w:val="17"/>
                <w:shd w:val="clear" w:color="auto" w:fill="FFFFFF"/>
                <w:lang w:val="en-US"/>
              </w:rPr>
              <w:br/>
            </w:r>
          </w:p>
        </w:tc>
        <w:tc>
          <w:tcPr>
            <w:tcW w:w="1842" w:type="dxa"/>
            <w:tcBorders>
              <w:top w:val="nil"/>
              <w:left w:val="nil"/>
              <w:bottom w:val="nil"/>
              <w:right w:val="nil"/>
            </w:tcBorders>
          </w:tcPr>
          <w:p w14:paraId="6D120483" w14:textId="44EDAAE9" w:rsidR="00722610" w:rsidRPr="00743A5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43A5A" w:rsidRPr="00175B71">
              <w:rPr>
                <w:rFonts w:ascii="Times New Roman" w:hAnsi="Times New Roman" w:cs="Times New Roman"/>
                <w:color w:val="000000"/>
                <w:sz w:val="17"/>
                <w:szCs w:val="17"/>
                <w:lang w:val="en-US"/>
              </w:rPr>
              <w:br/>
              <w:t>Treatment experience</w:t>
            </w:r>
            <w:r w:rsidR="00722610" w:rsidRPr="00743A5A">
              <w:rPr>
                <w:rFonts w:ascii="Times New Roman" w:hAnsi="Times New Roman" w:cs="Times New Roman"/>
                <w:color w:val="000000"/>
                <w:sz w:val="17"/>
                <w:szCs w:val="17"/>
                <w:lang w:val="en-US"/>
              </w:rPr>
              <w:br/>
            </w:r>
          </w:p>
        </w:tc>
      </w:tr>
      <w:tr w:rsidR="009B6717" w:rsidRPr="00B21C7A" w14:paraId="56CB0B6A" w14:textId="2B5E2926" w:rsidTr="00175B71">
        <w:tc>
          <w:tcPr>
            <w:tcW w:w="1135" w:type="dxa"/>
            <w:tcBorders>
              <w:top w:val="nil"/>
              <w:left w:val="nil"/>
              <w:bottom w:val="nil"/>
              <w:right w:val="nil"/>
            </w:tcBorders>
          </w:tcPr>
          <w:p w14:paraId="25B14BF5" w14:textId="604FF4B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Kilis-Pstrusinska 2014</w:t>
            </w:r>
            <w:r w:rsidRPr="00B21C7A">
              <w:rPr>
                <w:rFonts w:ascii="Times New Roman" w:hAnsi="Times New Roman" w:cs="Times New Roman"/>
                <w:color w:val="000000"/>
                <w:sz w:val="17"/>
                <w:szCs w:val="17"/>
                <w:lang w:val="en-US"/>
              </w:rPr>
              <w:fldChar w:fldCharType="begin">
                <w:fldData xml:space="preserve">PEVuZE5vdGU+PENpdGU+PEF1dGhvcj5LaWxpcy1Qc3RydXNpbnNrYTwvQXV0aG9yPjxZZWFyPjIw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PEVuZE5vdGU+PENpdGU+PEF1dGhvcj5LaWxpcy1Qc3RydXNpbnNrYTwvQXV0aG9yPjxZZWFyPjIw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[105]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DBBC10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Poland</w:t>
            </w:r>
          </w:p>
        </w:tc>
        <w:tc>
          <w:tcPr>
            <w:tcW w:w="992" w:type="dxa"/>
            <w:tcBorders>
              <w:top w:val="nil"/>
              <w:left w:val="nil"/>
              <w:bottom w:val="nil"/>
              <w:right w:val="nil"/>
            </w:tcBorders>
          </w:tcPr>
          <w:p w14:paraId="46E83CB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66F4F1D" w14:textId="3C7652A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explore the selected elements of life situation of patients suffering with CKD as well as their parents, depending on the CKD stage and appropriate treatment</w:t>
            </w:r>
            <w:r>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73B02A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203</w:t>
            </w:r>
          </w:p>
        </w:tc>
        <w:tc>
          <w:tcPr>
            <w:tcW w:w="567" w:type="dxa"/>
            <w:tcBorders>
              <w:top w:val="nil"/>
              <w:left w:val="nil"/>
              <w:bottom w:val="nil"/>
              <w:right w:val="nil"/>
            </w:tcBorders>
          </w:tcPr>
          <w:p w14:paraId="7DE252F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388</w:t>
            </w:r>
          </w:p>
        </w:tc>
        <w:tc>
          <w:tcPr>
            <w:tcW w:w="1276" w:type="dxa"/>
            <w:tcBorders>
              <w:top w:val="nil"/>
              <w:left w:val="nil"/>
              <w:bottom w:val="nil"/>
              <w:right w:val="nil"/>
            </w:tcBorders>
          </w:tcPr>
          <w:p w14:paraId="6E96407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n=137</w:t>
            </w:r>
            <w:r w:rsidRPr="00B21C7A">
              <w:rPr>
                <w:rFonts w:ascii="Times New Roman" w:hAnsi="Times New Roman" w:cs="Times New Roman"/>
                <w:color w:val="000000"/>
                <w:sz w:val="17"/>
                <w:szCs w:val="17"/>
                <w:lang w:val="en-US"/>
              </w:rPr>
              <w:br/>
              <w:t>HD n=25</w:t>
            </w:r>
            <w:r w:rsidRPr="00B21C7A">
              <w:rPr>
                <w:rFonts w:ascii="Times New Roman" w:hAnsi="Times New Roman" w:cs="Times New Roman"/>
                <w:color w:val="000000"/>
                <w:sz w:val="17"/>
                <w:szCs w:val="17"/>
                <w:lang w:val="en-US"/>
              </w:rPr>
              <w:br/>
              <w:t>PD n=41</w:t>
            </w:r>
          </w:p>
        </w:tc>
        <w:tc>
          <w:tcPr>
            <w:tcW w:w="851" w:type="dxa"/>
            <w:tcBorders>
              <w:top w:val="nil"/>
              <w:left w:val="nil"/>
              <w:bottom w:val="nil"/>
              <w:right w:val="nil"/>
            </w:tcBorders>
          </w:tcPr>
          <w:p w14:paraId="153535C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355C236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61</w:t>
            </w:r>
          </w:p>
        </w:tc>
        <w:tc>
          <w:tcPr>
            <w:tcW w:w="992" w:type="dxa"/>
            <w:tcBorders>
              <w:top w:val="nil"/>
              <w:left w:val="nil"/>
              <w:bottom w:val="nil"/>
              <w:right w:val="nil"/>
            </w:tcBorders>
          </w:tcPr>
          <w:p w14:paraId="2AC7DF2C" w14:textId="3C5D46B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0C954E7" w14:textId="224E4BAE" w:rsidR="00722610" w:rsidRPr="00B21C7A" w:rsidRDefault="00AC7394" w:rsidP="00067B84">
            <w:pPr>
              <w:jc w:val="center"/>
              <w:rPr>
                <w:rFonts w:ascii="Times New Roman" w:hAnsi="Times New Roman" w:cs="Times New Roman"/>
                <w:sz w:val="17"/>
                <w:szCs w:val="17"/>
                <w:lang w:val="en-US"/>
              </w:rPr>
            </w:pPr>
            <w:r>
              <w:rPr>
                <w:rFonts w:ascii="Times New Roman" w:hAnsi="Times New Roman" w:cs="Times New Roman"/>
                <w:sz w:val="17"/>
                <w:szCs w:val="17"/>
                <w:lang w:val="en-US"/>
              </w:rPr>
              <w:t>Author-initiated</w:t>
            </w:r>
            <w:r w:rsidR="00722610" w:rsidRPr="00B21C7A">
              <w:rPr>
                <w:rFonts w:ascii="Times New Roman" w:hAnsi="Times New Roman" w:cs="Times New Roman"/>
                <w:sz w:val="17"/>
                <w:szCs w:val="17"/>
                <w:lang w:val="en-US"/>
              </w:rPr>
              <w:t xml:space="preserve"> family changes questionnaire</w:t>
            </w:r>
          </w:p>
        </w:tc>
        <w:tc>
          <w:tcPr>
            <w:tcW w:w="1842" w:type="dxa"/>
            <w:tcBorders>
              <w:top w:val="nil"/>
              <w:left w:val="nil"/>
              <w:bottom w:val="nil"/>
              <w:right w:val="nil"/>
            </w:tcBorders>
          </w:tcPr>
          <w:p w14:paraId="383BD2FB" w14:textId="5E60608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Social </w:t>
            </w:r>
            <w:r>
              <w:rPr>
                <w:rFonts w:ascii="Times New Roman" w:hAnsi="Times New Roman" w:cs="Times New Roman"/>
                <w:color w:val="000000"/>
                <w:sz w:val="17"/>
                <w:szCs w:val="17"/>
                <w:lang w:val="en-US"/>
              </w:rPr>
              <w:t>well-being</w:t>
            </w:r>
            <w:r>
              <w:rPr>
                <w:rFonts w:ascii="Times New Roman" w:hAnsi="Times New Roman" w:cs="Times New Roman"/>
                <w:color w:val="000000"/>
                <w:sz w:val="17"/>
                <w:szCs w:val="17"/>
                <w:lang w:val="en-US"/>
              </w:rPr>
              <w:br/>
            </w:r>
          </w:p>
        </w:tc>
      </w:tr>
      <w:tr w:rsidR="009B6717" w:rsidRPr="00B21C7A" w14:paraId="5408B1B6" w14:textId="55C08944" w:rsidTr="00175B71">
        <w:tc>
          <w:tcPr>
            <w:tcW w:w="1135" w:type="dxa"/>
            <w:tcBorders>
              <w:top w:val="nil"/>
              <w:left w:val="nil"/>
              <w:bottom w:val="nil"/>
              <w:right w:val="nil"/>
            </w:tcBorders>
          </w:tcPr>
          <w:p w14:paraId="4681D81F" w14:textId="69036B9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Knight </w:t>
            </w:r>
            <w:r w:rsidRPr="00B21C7A">
              <w:rPr>
                <w:rFonts w:ascii="Times New Roman" w:hAnsi="Times New Roman" w:cs="Times New Roman"/>
                <w:color w:val="000000"/>
                <w:sz w:val="17"/>
                <w:szCs w:val="17"/>
                <w:lang w:val="en-US"/>
              </w:rPr>
              <w:br/>
              <w:t>2017</w:t>
            </w:r>
            <w:r w:rsidRPr="00B21C7A">
              <w:rPr>
                <w:rFonts w:ascii="Times New Roman" w:hAnsi="Times New Roman" w:cs="Times New Roman"/>
                <w:color w:val="000000"/>
                <w:sz w:val="17"/>
                <w:szCs w:val="17"/>
                <w:lang w:val="en-US"/>
              </w:rPr>
              <w:fldChar w:fldCharType="begin">
                <w:fldData xml:space="preserve">PEVuZE5vdGU+PENpdGU+PEF1dGhvcj5LbmlnaHQ8L0F1dGhvcj48WWVhcj4yMDE3PC9ZZWFyPjxS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PEVuZE5vdGU+PENpdGU+PEF1dGhvcj5LbmlnaHQ8L0F1dGhvcj48WWVhcj4yMDE3PC9ZZWFyPjxS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[106]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E4CE55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670730C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19E6BA47" w14:textId="2377906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identify factors contributing to cognitive impairment in children with lupus nephritis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384FEE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171</w:t>
            </w:r>
          </w:p>
        </w:tc>
        <w:tc>
          <w:tcPr>
            <w:tcW w:w="567" w:type="dxa"/>
            <w:tcBorders>
              <w:top w:val="nil"/>
              <w:left w:val="nil"/>
              <w:bottom w:val="nil"/>
              <w:right w:val="nil"/>
            </w:tcBorders>
          </w:tcPr>
          <w:p w14:paraId="6034885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N/A</w:t>
            </w:r>
          </w:p>
        </w:tc>
        <w:tc>
          <w:tcPr>
            <w:tcW w:w="1276" w:type="dxa"/>
            <w:tcBorders>
              <w:top w:val="nil"/>
              <w:left w:val="nil"/>
              <w:bottom w:val="nil"/>
              <w:right w:val="nil"/>
            </w:tcBorders>
          </w:tcPr>
          <w:p w14:paraId="5A602F7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37093C8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1 - 16</w:t>
            </w:r>
          </w:p>
        </w:tc>
        <w:tc>
          <w:tcPr>
            <w:tcW w:w="992" w:type="dxa"/>
            <w:tcBorders>
              <w:top w:val="nil"/>
              <w:left w:val="nil"/>
              <w:bottom w:val="nil"/>
              <w:right w:val="nil"/>
            </w:tcBorders>
          </w:tcPr>
          <w:p w14:paraId="7864A4A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60</w:t>
            </w:r>
          </w:p>
        </w:tc>
        <w:tc>
          <w:tcPr>
            <w:tcW w:w="992" w:type="dxa"/>
            <w:tcBorders>
              <w:top w:val="nil"/>
              <w:left w:val="nil"/>
              <w:bottom w:val="nil"/>
              <w:right w:val="nil"/>
            </w:tcBorders>
          </w:tcPr>
          <w:p w14:paraId="480E1DD8" w14:textId="616FE30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609BCCB2" w14:textId="7FE11FB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BASC-2</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 4.0</w:t>
            </w:r>
          </w:p>
        </w:tc>
        <w:tc>
          <w:tcPr>
            <w:tcW w:w="1842" w:type="dxa"/>
            <w:tcBorders>
              <w:top w:val="nil"/>
              <w:left w:val="nil"/>
              <w:bottom w:val="nil"/>
              <w:right w:val="nil"/>
            </w:tcBorders>
          </w:tcPr>
          <w:p w14:paraId="79737052" w14:textId="6CC2876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736E7775" w14:textId="0DC5BF40" w:rsidTr="00175B71">
        <w:tc>
          <w:tcPr>
            <w:tcW w:w="1135" w:type="dxa"/>
            <w:tcBorders>
              <w:top w:val="nil"/>
              <w:left w:val="nil"/>
              <w:bottom w:val="nil"/>
              <w:right w:val="nil"/>
            </w:tcBorders>
          </w:tcPr>
          <w:p w14:paraId="6C968648" w14:textId="06F923A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Kogon </w:t>
            </w:r>
            <w:r w:rsidRPr="00B21C7A">
              <w:rPr>
                <w:rFonts w:ascii="Times New Roman" w:hAnsi="Times New Roman" w:cs="Times New Roman"/>
                <w:color w:val="000000"/>
                <w:sz w:val="17"/>
                <w:szCs w:val="17"/>
                <w:lang w:val="en-US"/>
              </w:rPr>
              <w:br/>
              <w:t>2016</w:t>
            </w:r>
            <w:r w:rsidRPr="00B21C7A">
              <w:rPr>
                <w:rFonts w:ascii="Times New Roman" w:hAnsi="Times New Roman" w:cs="Times New Roman"/>
                <w:color w:val="000000"/>
                <w:sz w:val="17"/>
                <w:szCs w:val="17"/>
                <w:lang w:val="en-US"/>
              </w:rPr>
              <w:fldChar w:fldCharType="begin">
                <w:fldData xml:space="preserve">PEVuZE5vdGU+PENpdGU+PEF1dGhvcj5Lb2dvbjwvQXV0aG9yPjxZZWFyPjIwMTY8L1llYXI+PFJl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PEVuZE5vdGU+PENpdGU+PEF1dGhvcj5Lb2dvbjwvQXV0aG9yPjxZZWFyPjIwMTY8L1llYXI+PFJl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[107]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5AA58F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5323C94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1EEDA8EC" w14:textId="7DD0932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assess depression in children with CKD and to determine associations with patient characteristics, intellectual and educational levels, and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E76307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344</w:t>
            </w:r>
          </w:p>
        </w:tc>
        <w:tc>
          <w:tcPr>
            <w:tcW w:w="567" w:type="dxa"/>
            <w:tcBorders>
              <w:top w:val="nil"/>
              <w:left w:val="nil"/>
              <w:bottom w:val="nil"/>
              <w:right w:val="nil"/>
            </w:tcBorders>
          </w:tcPr>
          <w:p w14:paraId="372D163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57B9706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0019088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6 - 17</w:t>
            </w:r>
          </w:p>
        </w:tc>
        <w:tc>
          <w:tcPr>
            <w:tcW w:w="992" w:type="dxa"/>
            <w:tcBorders>
              <w:top w:val="nil"/>
              <w:left w:val="nil"/>
              <w:bottom w:val="nil"/>
              <w:right w:val="nil"/>
            </w:tcBorders>
          </w:tcPr>
          <w:p w14:paraId="5B686A2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59</w:t>
            </w:r>
          </w:p>
        </w:tc>
        <w:tc>
          <w:tcPr>
            <w:tcW w:w="992" w:type="dxa"/>
            <w:tcBorders>
              <w:top w:val="nil"/>
              <w:left w:val="nil"/>
              <w:bottom w:val="nil"/>
              <w:right w:val="nil"/>
            </w:tcBorders>
          </w:tcPr>
          <w:p w14:paraId="4FBDF8FF" w14:textId="1C6574F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46061C0A" w14:textId="75A1F55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Child depression inventory (CDI)</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w:t>
            </w:r>
            <w:r>
              <w:rPr>
                <w:rFonts w:ascii="Times New Roman" w:hAnsi="Times New Roman" w:cs="Times New Roman"/>
                <w:color w:val="000000"/>
                <w:sz w:val="17"/>
                <w:szCs w:val="17"/>
                <w:lang w:val="en-US"/>
              </w:rPr>
              <w:t>L</w:t>
            </w:r>
            <w:r w:rsidRPr="00B21C7A">
              <w:rPr>
                <w:rFonts w:ascii="Times New Roman" w:hAnsi="Times New Roman" w:cs="Times New Roman"/>
                <w:color w:val="000000"/>
                <w:sz w:val="17"/>
                <w:szCs w:val="17"/>
                <w:lang w:val="en-US"/>
              </w:rPr>
              <w:t xml:space="preserve"> 4.0</w:t>
            </w:r>
          </w:p>
        </w:tc>
        <w:tc>
          <w:tcPr>
            <w:tcW w:w="1842" w:type="dxa"/>
            <w:tcBorders>
              <w:top w:val="nil"/>
              <w:left w:val="nil"/>
              <w:bottom w:val="nil"/>
              <w:right w:val="nil"/>
            </w:tcBorders>
          </w:tcPr>
          <w:p w14:paraId="5ADBA7D0" w14:textId="45AAA6E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1F350D9B" w14:textId="10BA27CA" w:rsidTr="00175B71">
        <w:tc>
          <w:tcPr>
            <w:tcW w:w="1135" w:type="dxa"/>
            <w:tcBorders>
              <w:top w:val="nil"/>
              <w:left w:val="nil"/>
              <w:bottom w:val="nil"/>
              <w:right w:val="nil"/>
            </w:tcBorders>
          </w:tcPr>
          <w:p w14:paraId="6FE9BCCF" w14:textId="1953E22A"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Krasnoff 2006</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&lt;EndNote&gt;&lt;Cite&gt;&lt;Author&gt;Krasnoff&lt;/Author&gt;&lt;Year&gt;2006&lt;/Year&gt;&lt;RecNum&gt;395&lt;/RecNum&gt;&lt;DisplayText&gt;[108]&lt;/DisplayText&gt;&lt;record&gt;&lt;rec-number&gt;395&lt;/rec-number&gt;&lt;foreign-keys&gt;&lt;key app="EN" db-id="a5awaea9gwatsuewtfn5ve5fszrz2drtfe95" timestamp="1748484028"&gt;395&lt;/key&gt;&lt;/foreign-keys&gt;&lt;ref-type name="Journal Article"&gt;17&lt;/ref-type&gt;&lt;contributors&gt;&lt;authors&gt;&lt;author&gt;Krasnoff, Joanne B.&lt;/author&gt;&lt;author&gt;Mathias, Robert&lt;/author&gt;&lt;author&gt;Rosenthal, Philip&lt;/author&gt;&lt;author&gt;Painter, Patricia L.&lt;/author&gt;&lt;/authors&gt;&lt;/contributors&gt;&lt;titles&gt;&lt;title&gt;The Comprehensive Assessment of Physical Fitness in Children Following Kidney and Liver Transplantation&lt;/title&gt;&lt;secondary-title&gt;Transplantation&lt;/secondary-title&gt;&lt;/titles&gt;&lt;periodical&gt;&lt;full-title&gt;Transplantation&lt;/full-title&gt;&lt;abbr-1&gt;Transplantation&lt;/abbr-1&gt;&lt;abbr-2&gt;Transplantation&lt;/abbr-2&gt;&lt;/periodical&gt;&lt;pages&gt;211-217&lt;/pages&gt;&lt;volume&gt;82&lt;/volume&gt;&lt;number&gt;2&lt;/number&gt;&lt;keywords&gt;&lt;keyword&gt;Exercise&lt;/keyword&gt;&lt;keyword&gt;Physical fitness&lt;/keyword&gt;&lt;keyword&gt;Pediatric transplantation&lt;/keyword&gt;&lt;keyword&gt;Body composition&lt;/keyword&gt;&lt;/keywords&gt;&lt;dates&gt;&lt;year&gt;2006&lt;/year&gt;&lt;/dates&gt;&lt;isbn&gt;0041-1337&lt;/isbn&gt;&lt;accession-num&gt;00007890-200607270-00013&lt;/accession-num&gt;&lt;urls&gt;&lt;related-urls&gt;&lt;url&gt;https://journals.lww.com/transplantjournal/fulltext/2006/07270/the_comprehensive_assessment_of_physical_fitness.13.aspx&lt;/url&gt;&lt;/related-urls&gt;&lt;/urls&gt;&lt;electronic-resource-num&gt;https://doi.org/10.1097/01.tp.0000226160.40527.5f&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[108]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4FD546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359BA8F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2FAEED52" w14:textId="68C8042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measure and compare physical fitness used in U.S. school systems (FITNESSGRAM) and to assess physical activity participation in pediatric Kidney and liver transplant recipients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4D31C7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25</w:t>
            </w:r>
          </w:p>
        </w:tc>
        <w:tc>
          <w:tcPr>
            <w:tcW w:w="567" w:type="dxa"/>
            <w:tcBorders>
              <w:top w:val="nil"/>
              <w:left w:val="nil"/>
              <w:bottom w:val="nil"/>
              <w:right w:val="nil"/>
            </w:tcBorders>
          </w:tcPr>
          <w:p w14:paraId="11F895A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0891913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n=25</w:t>
            </w:r>
          </w:p>
        </w:tc>
        <w:tc>
          <w:tcPr>
            <w:tcW w:w="851" w:type="dxa"/>
            <w:tcBorders>
              <w:top w:val="nil"/>
              <w:left w:val="nil"/>
              <w:bottom w:val="nil"/>
              <w:right w:val="nil"/>
            </w:tcBorders>
          </w:tcPr>
          <w:p w14:paraId="537BCBC2" w14:textId="37E5426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12 - 18</w:t>
            </w:r>
          </w:p>
        </w:tc>
        <w:tc>
          <w:tcPr>
            <w:tcW w:w="992" w:type="dxa"/>
            <w:tcBorders>
              <w:top w:val="nil"/>
              <w:left w:val="nil"/>
              <w:bottom w:val="nil"/>
              <w:right w:val="nil"/>
            </w:tcBorders>
          </w:tcPr>
          <w:p w14:paraId="4F44ABD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64</w:t>
            </w:r>
          </w:p>
        </w:tc>
        <w:tc>
          <w:tcPr>
            <w:tcW w:w="992" w:type="dxa"/>
            <w:tcBorders>
              <w:top w:val="nil"/>
              <w:left w:val="nil"/>
              <w:bottom w:val="nil"/>
              <w:right w:val="nil"/>
            </w:tcBorders>
          </w:tcPr>
          <w:p w14:paraId="18813332" w14:textId="7B45C18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F95C1B5" w14:textId="4307829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Previous Day Physical Activity Recall (PDPAR)</w:t>
            </w:r>
          </w:p>
        </w:tc>
        <w:tc>
          <w:tcPr>
            <w:tcW w:w="1842" w:type="dxa"/>
            <w:tcBorders>
              <w:top w:val="nil"/>
              <w:left w:val="nil"/>
              <w:bottom w:val="nil"/>
              <w:right w:val="nil"/>
            </w:tcBorders>
          </w:tcPr>
          <w:p w14:paraId="1F033549" w14:textId="1D8B985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Physical activity</w:t>
            </w:r>
          </w:p>
        </w:tc>
      </w:tr>
      <w:tr w:rsidR="009B6717" w:rsidRPr="00B21C7A" w14:paraId="058872D2" w14:textId="0442C3F6" w:rsidTr="00175B71">
        <w:tc>
          <w:tcPr>
            <w:tcW w:w="1135" w:type="dxa"/>
            <w:tcBorders>
              <w:top w:val="nil"/>
              <w:left w:val="nil"/>
              <w:bottom w:val="nil"/>
              <w:right w:val="nil"/>
            </w:tcBorders>
          </w:tcPr>
          <w:p w14:paraId="5157A669" w14:textId="7C80B74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Krissberg 2024</w:t>
            </w:r>
            <w:r w:rsidRPr="00B21C7A">
              <w:rPr>
                <w:rFonts w:ascii="Times New Roman" w:hAnsi="Times New Roman" w:cs="Times New Roman"/>
                <w:color w:val="000000"/>
                <w:sz w:val="17"/>
                <w:szCs w:val="17"/>
                <w:lang w:val="en-US"/>
              </w:rPr>
              <w:fldChar w:fldCharType="begin">
                <w:fldData xml:space="preserve">PEVuZE5vdGU+PENpdGU+PEF1dGhvcj5Lcmlzc2Jlcmc8L0F1dGhvcj48WWVhcj4yMDI1PC9ZZWFy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PEVuZE5vdGU+PENpdGU+PEF1dGhvcj5Lcmlzc2Jlcmc8L0F1dGhvcj48WWVhcj4yMDI1PC9ZZWFy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[109]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A97DF5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1F5FD43D" w14:textId="620BB35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Mixed-methods</w:t>
            </w:r>
          </w:p>
        </w:tc>
        <w:tc>
          <w:tcPr>
            <w:tcW w:w="3260" w:type="dxa"/>
            <w:tcBorders>
              <w:top w:val="nil"/>
              <w:left w:val="nil"/>
              <w:bottom w:val="nil"/>
              <w:right w:val="nil"/>
            </w:tcBorders>
          </w:tcPr>
          <w:p w14:paraId="3A5DF483" w14:textId="43E4673E"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explore associations of food insecurity</w:t>
            </w:r>
            <w:r w:rsidR="000D557D">
              <w:rPr>
                <w:rFonts w:ascii="Times New Roman" w:hAnsi="Times New Roman" w:cs="Times New Roman"/>
                <w:color w:val="000000"/>
                <w:sz w:val="17"/>
                <w:szCs w:val="17"/>
                <w:lang w:val="en-US"/>
              </w:rPr>
              <w:t xml:space="preserve"> (FI)</w:t>
            </w:r>
            <w:r w:rsidRPr="00B21C7A">
              <w:rPr>
                <w:rFonts w:ascii="Times New Roman" w:hAnsi="Times New Roman" w:cs="Times New Roman"/>
                <w:color w:val="000000"/>
                <w:sz w:val="17"/>
                <w:szCs w:val="17"/>
                <w:lang w:val="en-US"/>
              </w:rPr>
              <w:t xml:space="preserve"> and CKD outcomes, and understand its role in following prescribed kidney diet recommendations</w:t>
            </w:r>
          </w:p>
        </w:tc>
        <w:tc>
          <w:tcPr>
            <w:tcW w:w="567" w:type="dxa"/>
            <w:tcBorders>
              <w:top w:val="nil"/>
              <w:left w:val="nil"/>
              <w:bottom w:val="nil"/>
              <w:right w:val="nil"/>
            </w:tcBorders>
          </w:tcPr>
          <w:p w14:paraId="417A22F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56</w:t>
            </w:r>
          </w:p>
        </w:tc>
        <w:tc>
          <w:tcPr>
            <w:tcW w:w="567" w:type="dxa"/>
            <w:tcBorders>
              <w:top w:val="nil"/>
              <w:left w:val="nil"/>
              <w:bottom w:val="nil"/>
              <w:right w:val="nil"/>
            </w:tcBorders>
          </w:tcPr>
          <w:p w14:paraId="059BAA8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12</w:t>
            </w:r>
          </w:p>
        </w:tc>
        <w:tc>
          <w:tcPr>
            <w:tcW w:w="1276" w:type="dxa"/>
            <w:tcBorders>
              <w:top w:val="nil"/>
              <w:left w:val="nil"/>
              <w:bottom w:val="nil"/>
              <w:right w:val="nil"/>
            </w:tcBorders>
          </w:tcPr>
          <w:p w14:paraId="3FEAE11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n=18</w:t>
            </w:r>
          </w:p>
        </w:tc>
        <w:tc>
          <w:tcPr>
            <w:tcW w:w="851" w:type="dxa"/>
            <w:tcBorders>
              <w:top w:val="nil"/>
              <w:left w:val="nil"/>
              <w:bottom w:val="nil"/>
              <w:right w:val="nil"/>
            </w:tcBorders>
          </w:tcPr>
          <w:p w14:paraId="30CA824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12 - 18</w:t>
            </w:r>
          </w:p>
        </w:tc>
        <w:tc>
          <w:tcPr>
            <w:tcW w:w="992" w:type="dxa"/>
            <w:tcBorders>
              <w:top w:val="nil"/>
              <w:left w:val="nil"/>
              <w:bottom w:val="nil"/>
              <w:right w:val="nil"/>
            </w:tcBorders>
          </w:tcPr>
          <w:p w14:paraId="63F4C3D8" w14:textId="46971BA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Pt with FI</w:t>
            </w:r>
            <w:r w:rsidR="003B0274">
              <w:rPr>
                <w:rFonts w:ascii="Times New Roman" w:hAnsi="Times New Roman" w:cs="Times New Roman"/>
                <w:color w:val="000000"/>
                <w:sz w:val="17"/>
                <w:szCs w:val="17"/>
                <w:lang w:val="en-US"/>
              </w:rPr>
              <w:t>–</w:t>
            </w:r>
            <w:r w:rsidR="003B0274" w:rsidRPr="00B21C7A">
              <w:rPr>
                <w:rFonts w:ascii="Times New Roman" w:hAnsi="Times New Roman" w:cs="Times New Roman"/>
                <w:color w:val="000000"/>
                <w:sz w:val="17"/>
                <w:szCs w:val="17"/>
                <w:lang w:val="en-US"/>
              </w:rPr>
              <w:t xml:space="preserve"> </w:t>
            </w:r>
            <w:r w:rsidR="00327F50">
              <w:rPr>
                <w:rFonts w:ascii="Times New Roman" w:hAnsi="Times New Roman" w:cs="Times New Roman"/>
                <w:color w:val="000000"/>
                <w:sz w:val="17"/>
                <w:szCs w:val="17"/>
                <w:lang w:val="en-US"/>
              </w:rPr>
              <w:t xml:space="preserve"> </w:t>
            </w:r>
            <w:r w:rsidRPr="00B21C7A">
              <w:rPr>
                <w:rFonts w:ascii="Times New Roman" w:hAnsi="Times New Roman" w:cs="Times New Roman"/>
                <w:color w:val="000000"/>
                <w:sz w:val="17"/>
                <w:szCs w:val="17"/>
                <w:lang w:val="en-US"/>
              </w:rPr>
              <w:t xml:space="preserve">67 </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 xml:space="preserve">Pt without FI </w:t>
            </w:r>
            <w:r w:rsidR="00AD0775">
              <w:rPr>
                <w:rFonts w:ascii="Times New Roman" w:hAnsi="Times New Roman" w:cs="Times New Roman"/>
                <w:color w:val="000000"/>
                <w:sz w:val="17"/>
                <w:szCs w:val="17"/>
                <w:lang w:val="en-US"/>
              </w:rPr>
              <w:t>–</w:t>
            </w:r>
            <w:r w:rsidRPr="00B21C7A">
              <w:rPr>
                <w:rFonts w:ascii="Times New Roman" w:hAnsi="Times New Roman" w:cs="Times New Roman"/>
                <w:color w:val="000000"/>
                <w:sz w:val="17"/>
                <w:szCs w:val="17"/>
                <w:lang w:val="en-US"/>
              </w:rPr>
              <w:t xml:space="preserve"> 61</w:t>
            </w:r>
            <w:r w:rsidR="00AD0775">
              <w:rPr>
                <w:rFonts w:ascii="Times New Roman" w:hAnsi="Times New Roman" w:cs="Times New Roman"/>
                <w:color w:val="000000"/>
                <w:sz w:val="17"/>
                <w:szCs w:val="17"/>
                <w:lang w:val="en-US"/>
              </w:rPr>
              <w:br/>
            </w:r>
          </w:p>
        </w:tc>
        <w:tc>
          <w:tcPr>
            <w:tcW w:w="992" w:type="dxa"/>
            <w:tcBorders>
              <w:top w:val="nil"/>
              <w:left w:val="nil"/>
              <w:bottom w:val="nil"/>
              <w:right w:val="nil"/>
            </w:tcBorders>
          </w:tcPr>
          <w:p w14:paraId="400A1E72" w14:textId="3E1E846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F3EC13F" w14:textId="122A949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Hunger vital sign</w:t>
            </w:r>
          </w:p>
        </w:tc>
        <w:tc>
          <w:tcPr>
            <w:tcW w:w="1842" w:type="dxa"/>
            <w:tcBorders>
              <w:top w:val="nil"/>
              <w:left w:val="nil"/>
              <w:bottom w:val="nil"/>
              <w:right w:val="nil"/>
            </w:tcBorders>
          </w:tcPr>
          <w:p w14:paraId="3CC28135" w14:textId="0F5F45D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Food insecurity</w:t>
            </w:r>
          </w:p>
        </w:tc>
      </w:tr>
      <w:tr w:rsidR="009B6717" w:rsidRPr="00B21C7A" w14:paraId="1A0E2644" w14:textId="75AEA99F" w:rsidTr="00175B71">
        <w:tc>
          <w:tcPr>
            <w:tcW w:w="1135" w:type="dxa"/>
            <w:tcBorders>
              <w:top w:val="nil"/>
              <w:left w:val="nil"/>
              <w:bottom w:val="nil"/>
              <w:right w:val="nil"/>
            </w:tcBorders>
          </w:tcPr>
          <w:p w14:paraId="5EA9891A" w14:textId="4417561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Kul </w:t>
            </w:r>
            <w:r w:rsidRPr="00B21C7A">
              <w:rPr>
                <w:rFonts w:ascii="Times New Roman" w:hAnsi="Times New Roman" w:cs="Times New Roman"/>
                <w:color w:val="000000"/>
                <w:sz w:val="17"/>
                <w:szCs w:val="17"/>
                <w:lang w:val="en-US"/>
              </w:rPr>
              <w:br/>
              <w:t>2013</w:t>
            </w:r>
            <w:r w:rsidRPr="00B21C7A">
              <w:rPr>
                <w:rFonts w:ascii="Times New Roman" w:hAnsi="Times New Roman" w:cs="Times New Roman"/>
                <w:color w:val="000000"/>
                <w:sz w:val="17"/>
                <w:szCs w:val="17"/>
                <w:lang w:val="en-US"/>
              </w:rPr>
              <w:fldChar w:fldCharType="begin">
                <w:fldData xml:space="preserve">PEVuZE5vdGU+PENpdGU+PEF1dGhvcj5LdWw8L0F1dGhvcj48WWVhcj4yMDEzPC9ZZWFyPjxSZWNO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PEVuZE5vdGU+PENpdGU+PEF1dGhvcj5LdWw8L0F1dGhvcj48WWVhcj4yMDEzPC9ZZWFyPjxSZWNO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[110]</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8FD87B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Turkey</w:t>
            </w:r>
          </w:p>
        </w:tc>
        <w:tc>
          <w:tcPr>
            <w:tcW w:w="992" w:type="dxa"/>
            <w:tcBorders>
              <w:top w:val="nil"/>
              <w:left w:val="nil"/>
              <w:bottom w:val="nil"/>
              <w:right w:val="nil"/>
            </w:tcBorders>
          </w:tcPr>
          <w:p w14:paraId="214CF03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1FA9562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compare the QoL of children and adolescents in various stages of CKD who were managed with different treatment modalities to that of children and adolescents without any chronic disease</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3E5B425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55</w:t>
            </w:r>
          </w:p>
        </w:tc>
        <w:tc>
          <w:tcPr>
            <w:tcW w:w="567" w:type="dxa"/>
            <w:tcBorders>
              <w:top w:val="nil"/>
              <w:left w:val="nil"/>
              <w:bottom w:val="nil"/>
              <w:right w:val="nil"/>
            </w:tcBorders>
          </w:tcPr>
          <w:p w14:paraId="4E0D604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92</w:t>
            </w:r>
          </w:p>
        </w:tc>
        <w:tc>
          <w:tcPr>
            <w:tcW w:w="1276" w:type="dxa"/>
            <w:tcBorders>
              <w:top w:val="nil"/>
              <w:left w:val="nil"/>
              <w:bottom w:val="nil"/>
              <w:right w:val="nil"/>
            </w:tcBorders>
          </w:tcPr>
          <w:p w14:paraId="72330E4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n=18</w:t>
            </w:r>
            <w:r w:rsidRPr="00B21C7A">
              <w:rPr>
                <w:rFonts w:ascii="Times New Roman" w:hAnsi="Times New Roman" w:cs="Times New Roman"/>
                <w:color w:val="000000"/>
                <w:sz w:val="17"/>
                <w:szCs w:val="17"/>
                <w:lang w:val="en-US"/>
              </w:rPr>
              <w:br/>
              <w:t>HD n=8</w:t>
            </w:r>
            <w:r w:rsidRPr="00B21C7A">
              <w:rPr>
                <w:rFonts w:ascii="Times New Roman" w:hAnsi="Times New Roman" w:cs="Times New Roman"/>
                <w:color w:val="000000"/>
                <w:sz w:val="17"/>
                <w:szCs w:val="17"/>
                <w:lang w:val="en-US"/>
              </w:rPr>
              <w:br/>
              <w:t>PD n=13</w:t>
            </w:r>
            <w:r w:rsidRPr="00B21C7A">
              <w:rPr>
                <w:rFonts w:ascii="Times New Roman" w:hAnsi="Times New Roman" w:cs="Times New Roman"/>
                <w:color w:val="000000"/>
                <w:sz w:val="17"/>
                <w:szCs w:val="17"/>
                <w:lang w:val="en-US"/>
              </w:rPr>
              <w:br/>
              <w:t>Early CKD n=37</w:t>
            </w:r>
          </w:p>
        </w:tc>
        <w:tc>
          <w:tcPr>
            <w:tcW w:w="851" w:type="dxa"/>
            <w:tcBorders>
              <w:top w:val="nil"/>
              <w:left w:val="nil"/>
              <w:bottom w:val="nil"/>
              <w:right w:val="nil"/>
            </w:tcBorders>
          </w:tcPr>
          <w:p w14:paraId="2BB7CA7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44DFA0E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60</w:t>
            </w:r>
          </w:p>
        </w:tc>
        <w:tc>
          <w:tcPr>
            <w:tcW w:w="992" w:type="dxa"/>
            <w:tcBorders>
              <w:top w:val="nil"/>
              <w:left w:val="nil"/>
              <w:bottom w:val="nil"/>
              <w:right w:val="nil"/>
            </w:tcBorders>
          </w:tcPr>
          <w:p w14:paraId="522DB8E8" w14:textId="7512FF2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3F1B6C15" w14:textId="0692DFE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w:t>
            </w:r>
          </w:p>
        </w:tc>
        <w:tc>
          <w:tcPr>
            <w:tcW w:w="1842" w:type="dxa"/>
            <w:tcBorders>
              <w:top w:val="nil"/>
              <w:left w:val="nil"/>
              <w:bottom w:val="nil"/>
              <w:right w:val="nil"/>
            </w:tcBorders>
          </w:tcPr>
          <w:p w14:paraId="141C193F" w14:textId="3ED27E88"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4460602F" w14:textId="5EE8EC2F" w:rsidTr="00175B71">
        <w:tc>
          <w:tcPr>
            <w:tcW w:w="1135" w:type="dxa"/>
            <w:tcBorders>
              <w:top w:val="nil"/>
              <w:left w:val="nil"/>
              <w:bottom w:val="nil"/>
              <w:right w:val="nil"/>
            </w:tcBorders>
          </w:tcPr>
          <w:p w14:paraId="2BDEC0DE" w14:textId="09D183E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Kupferman 2020</w:t>
            </w:r>
            <w:r w:rsidRPr="00B21C7A">
              <w:rPr>
                <w:rFonts w:ascii="Times New Roman" w:hAnsi="Times New Roman" w:cs="Times New Roman"/>
                <w:color w:val="000000"/>
                <w:sz w:val="17"/>
                <w:szCs w:val="17"/>
                <w:lang w:val="en-US"/>
              </w:rPr>
              <w:fldChar w:fldCharType="begin">
                <w:fldData xml:space="preserve">PEVuZE5vdGU+PENpdGU+PEF1dGhvcj5LdXBmZXJtYW48L0F1dGhvcj48WWVhcj4yMDIwPC9ZZWFy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PEVuZE5vdGU+PENpdGU+PEF1dGhvcj5LdXBmZXJtYW48L0F1dGhvcj48WWVhcj4yMDIwPC9ZZWFy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[111]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B99C70A" w14:textId="77777777" w:rsidR="00722610" w:rsidRPr="00B21C7A" w:rsidRDefault="00722610" w:rsidP="00067B84">
            <w:pPr>
              <w:jc w:val="center"/>
              <w:rPr>
                <w:rFonts w:ascii="Times New Roman" w:hAnsi="Times New Roman" w:cs="Times New Roman"/>
                <w:sz w:val="17"/>
                <w:szCs w:val="17"/>
                <w:lang w:val="en-US"/>
              </w:rPr>
            </w:pPr>
          </w:p>
        </w:tc>
        <w:tc>
          <w:tcPr>
            <w:tcW w:w="992" w:type="dxa"/>
            <w:tcBorders>
              <w:top w:val="nil"/>
              <w:left w:val="nil"/>
              <w:bottom w:val="nil"/>
              <w:right w:val="nil"/>
            </w:tcBorders>
          </w:tcPr>
          <w:p w14:paraId="75757B8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7120E3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determine stroke incidence and assess the association between stroke and neurocognitive functioning in children with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AB92C9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20</w:t>
            </w:r>
          </w:p>
        </w:tc>
        <w:tc>
          <w:tcPr>
            <w:tcW w:w="567" w:type="dxa"/>
            <w:tcBorders>
              <w:top w:val="nil"/>
              <w:left w:val="nil"/>
              <w:bottom w:val="nil"/>
              <w:right w:val="nil"/>
            </w:tcBorders>
          </w:tcPr>
          <w:p w14:paraId="3CEFEB4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5B20ED0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1931621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1 - 16</w:t>
            </w:r>
          </w:p>
        </w:tc>
        <w:tc>
          <w:tcPr>
            <w:tcW w:w="992" w:type="dxa"/>
            <w:tcBorders>
              <w:top w:val="nil"/>
              <w:left w:val="nil"/>
              <w:bottom w:val="nil"/>
              <w:right w:val="nil"/>
            </w:tcBorders>
          </w:tcPr>
          <w:p w14:paraId="168D93B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45</w:t>
            </w:r>
          </w:p>
        </w:tc>
        <w:tc>
          <w:tcPr>
            <w:tcW w:w="992" w:type="dxa"/>
            <w:tcBorders>
              <w:top w:val="nil"/>
              <w:left w:val="nil"/>
              <w:bottom w:val="nil"/>
              <w:right w:val="nil"/>
            </w:tcBorders>
          </w:tcPr>
          <w:p w14:paraId="50693251" w14:textId="74D2DDA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6EBC2EE8" w14:textId="353622C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Behavior Rating Inventory for Executive Functioning </w:t>
            </w:r>
            <w:r>
              <w:rPr>
                <w:rFonts w:ascii="Times New Roman" w:hAnsi="Times New Roman" w:cs="Times New Roman"/>
                <w:color w:val="000000"/>
                <w:sz w:val="17"/>
                <w:szCs w:val="17"/>
                <w:lang w:val="en-US"/>
              </w:rPr>
              <w:t>(</w:t>
            </w:r>
            <w:r w:rsidRPr="00B21C7A">
              <w:rPr>
                <w:rFonts w:ascii="Times New Roman" w:hAnsi="Times New Roman" w:cs="Times New Roman"/>
                <w:color w:val="000000"/>
                <w:sz w:val="17"/>
                <w:szCs w:val="17"/>
                <w:lang w:val="en-US"/>
              </w:rPr>
              <w:t>BRIEF</w:t>
            </w:r>
            <w:r>
              <w:rPr>
                <w:rFonts w:ascii="Times New Roman" w:hAnsi="Times New Roman" w:cs="Times New Roman"/>
                <w:color w:val="000000"/>
                <w:sz w:val="17"/>
                <w:szCs w:val="17"/>
                <w:lang w:val="en-US"/>
              </w:rPr>
              <w:t>)</w:t>
            </w:r>
          </w:p>
        </w:tc>
        <w:tc>
          <w:tcPr>
            <w:tcW w:w="1842" w:type="dxa"/>
            <w:tcBorders>
              <w:top w:val="nil"/>
              <w:left w:val="nil"/>
              <w:bottom w:val="nil"/>
              <w:right w:val="nil"/>
            </w:tcBorders>
          </w:tcPr>
          <w:p w14:paraId="6EEDA952" w14:textId="45B6C7A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w:t>
            </w:r>
            <w:r>
              <w:rPr>
                <w:rFonts w:ascii="Times New Roman" w:hAnsi="Times New Roman" w:cs="Times New Roman"/>
                <w:color w:val="000000"/>
                <w:sz w:val="17"/>
                <w:szCs w:val="17"/>
                <w:lang w:val="en-US"/>
              </w:rPr>
              <w:t>/mental health</w:t>
            </w:r>
          </w:p>
        </w:tc>
      </w:tr>
      <w:tr w:rsidR="009B6717" w:rsidRPr="00B21C7A" w14:paraId="4ECE43D2" w14:textId="74EBDC57" w:rsidTr="00175B71">
        <w:tc>
          <w:tcPr>
            <w:tcW w:w="1135" w:type="dxa"/>
            <w:tcBorders>
              <w:top w:val="nil"/>
              <w:left w:val="nil"/>
              <w:bottom w:val="nil"/>
              <w:right w:val="nil"/>
            </w:tcBorders>
          </w:tcPr>
          <w:p w14:paraId="4056C61D" w14:textId="145E17D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Lambe 2018</w:t>
            </w:r>
            <w:r w:rsidRPr="00B21C7A">
              <w:rPr>
                <w:rFonts w:ascii="Times New Roman" w:hAnsi="Times New Roman" w:cs="Times New Roman"/>
                <w:sz w:val="17"/>
                <w:szCs w:val="17"/>
                <w:lang w:val="en-US"/>
              </w:rPr>
              <w:fldChar w:fldCharType="begin">
                <w:fldData xml:space="preserve">PEVuZE5vdGU+PENpdGU+PEF1dGhvcj5MYW1iZTwvQXV0aG9yPjxZZWFyPjIwMTg8L1llYXI+PFJl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</w:fldData>
              </w:fldChar>
            </w:r>
            <w:r w:rsidR="00C938F6">
              <w:rPr>
                <w:rFonts w:ascii="Times New Roman" w:hAnsi="Times New Roman" w:cs="Times New Roman"/>
                <w:sz w:val="17"/>
                <w:szCs w:val="17"/>
                <w:lang w:val="en-US"/>
              </w:rPr>
              <w:instrText xml:space="preserve"> ADDIN EN.CITE </w:instrText>
            </w:r>
            <w:r w:rsidR="00C938F6">
              <w:rPr>
                <w:rFonts w:ascii="Times New Roman" w:hAnsi="Times New Roman" w:cs="Times New Roman"/>
                <w:sz w:val="17"/>
                <w:szCs w:val="17"/>
                <w:lang w:val="en-US"/>
              </w:rPr>
              <w:fldChar w:fldCharType="begin">
                <w:fldData xml:space="preserve">PEVuZE5vdGU+PENpdGU+PEF1dGhvcj5MYW1iZTwvQXV0aG9yPjxZZWFyPjIwMTg8L1llYXI+PFJl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</w:fldData>
              </w:fldChar>
            </w:r>
            <w:r w:rsidR="00C938F6">
              <w:rPr>
                <w:rFonts w:ascii="Times New Roman" w:hAnsi="Times New Roman" w:cs="Times New Roman"/>
                <w:sz w:val="17"/>
                <w:szCs w:val="17"/>
                <w:lang w:val="en-US"/>
              </w:rPr>
              <w:instrText xml:space="preserve"> ADDIN EN.CITE.DATA </w:instrText>
            </w:r>
            <w:r w:rsidR="00C938F6">
              <w:rPr>
                <w:rFonts w:ascii="Times New Roman" w:hAnsi="Times New Roman" w:cs="Times New Roman"/>
                <w:sz w:val="17"/>
                <w:szCs w:val="17"/>
                <w:lang w:val="en-US"/>
              </w:rPr>
            </w:r>
            <w:r w:rsidR="00C938F6">
              <w:rPr>
                <w:rFonts w:ascii="Times New Roman" w:hAnsi="Times New Roman" w:cs="Times New Roman"/>
                <w:sz w:val="17"/>
                <w:szCs w:val="17"/>
                <w:lang w:val="en-US"/>
              </w:rPr>
              <w:fldChar w:fldCharType="end"/>
            </w:r>
            <w:r w:rsidRPr="00B21C7A">
              <w:rPr>
                <w:rFonts w:ascii="Times New Roman" w:hAnsi="Times New Roman" w:cs="Times New Roman"/>
                <w:sz w:val="17"/>
                <w:szCs w:val="17"/>
                <w:lang w:val="en-US"/>
              </w:rPr>
            </w:r>
            <w:r w:rsidRPr="00B21C7A">
              <w:rPr>
                <w:rFonts w:ascii="Times New Roman" w:hAnsi="Times New Roman" w:cs="Times New Roman"/>
                <w:sz w:val="17"/>
                <w:szCs w:val="17"/>
                <w:lang w:val="en-US"/>
              </w:rPr>
              <w:fldChar w:fldCharType="separate"/>
            </w:r>
            <w:r w:rsidR="00C938F6">
              <w:rPr>
                <w:rFonts w:ascii="Times New Roman" w:hAnsi="Times New Roman" w:cs="Times New Roman"/>
                <w:noProof/>
                <w:sz w:val="17"/>
                <w:szCs w:val="17"/>
                <w:lang w:val="en-US"/>
              </w:rPr>
              <w:t>[112]</w:t>
            </w:r>
            <w:r w:rsidRPr="00B21C7A">
              <w:rPr>
                <w:rFonts w:ascii="Times New Roman" w:hAnsi="Times New Roman" w:cs="Times New Roman"/>
                <w:sz w:val="17"/>
                <w:szCs w:val="17"/>
                <w:lang w:val="en-US"/>
              </w:rPr>
              <w:fldChar w:fldCharType="end"/>
            </w:r>
          </w:p>
        </w:tc>
        <w:tc>
          <w:tcPr>
            <w:tcW w:w="992" w:type="dxa"/>
            <w:tcBorders>
              <w:top w:val="nil"/>
              <w:left w:val="nil"/>
              <w:bottom w:val="nil"/>
              <w:right w:val="nil"/>
            </w:tcBorders>
          </w:tcPr>
          <w:p w14:paraId="5BFB149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UK</w:t>
            </w:r>
          </w:p>
        </w:tc>
        <w:tc>
          <w:tcPr>
            <w:tcW w:w="992" w:type="dxa"/>
            <w:tcBorders>
              <w:top w:val="nil"/>
              <w:left w:val="nil"/>
              <w:bottom w:val="nil"/>
              <w:right w:val="nil"/>
            </w:tcBorders>
          </w:tcPr>
          <w:p w14:paraId="4A5288D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Cross-sectional</w:t>
            </w:r>
          </w:p>
        </w:tc>
        <w:tc>
          <w:tcPr>
            <w:tcW w:w="3260" w:type="dxa"/>
            <w:tcBorders>
              <w:top w:val="nil"/>
              <w:left w:val="nil"/>
              <w:bottom w:val="nil"/>
              <w:right w:val="nil"/>
            </w:tcBorders>
          </w:tcPr>
          <w:p w14:paraId="5B58E76A" w14:textId="5621E1D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To present a method for estimating CHU-9D index scores from responses to the PedsQL™ using data from a RCT of prednisolone therapy for treatment of childhood corticosteroid-sensitive nephrotic syndrome.</w:t>
            </w:r>
            <w:r w:rsidRPr="00B21C7A">
              <w:rPr>
                <w:rFonts w:ascii="Times New Roman" w:hAnsi="Times New Roman" w:cs="Times New Roman"/>
                <w:sz w:val="17"/>
                <w:szCs w:val="17"/>
                <w:lang w:val="en-US"/>
              </w:rPr>
              <w:br/>
            </w:r>
          </w:p>
        </w:tc>
        <w:tc>
          <w:tcPr>
            <w:tcW w:w="567" w:type="dxa"/>
            <w:tcBorders>
              <w:top w:val="nil"/>
              <w:left w:val="nil"/>
              <w:bottom w:val="nil"/>
              <w:right w:val="nil"/>
            </w:tcBorders>
          </w:tcPr>
          <w:p w14:paraId="7CB2ADA3" w14:textId="203E64A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643</w:t>
            </w:r>
          </w:p>
        </w:tc>
        <w:tc>
          <w:tcPr>
            <w:tcW w:w="567" w:type="dxa"/>
            <w:tcBorders>
              <w:top w:val="nil"/>
              <w:left w:val="nil"/>
              <w:bottom w:val="nil"/>
              <w:right w:val="nil"/>
            </w:tcBorders>
          </w:tcPr>
          <w:p w14:paraId="6DBC482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NR</w:t>
            </w:r>
          </w:p>
        </w:tc>
        <w:tc>
          <w:tcPr>
            <w:tcW w:w="1276" w:type="dxa"/>
            <w:tcBorders>
              <w:top w:val="nil"/>
              <w:left w:val="nil"/>
              <w:bottom w:val="nil"/>
              <w:right w:val="nil"/>
            </w:tcBorders>
          </w:tcPr>
          <w:p w14:paraId="6B28659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NS</w:t>
            </w:r>
          </w:p>
        </w:tc>
        <w:tc>
          <w:tcPr>
            <w:tcW w:w="851" w:type="dxa"/>
            <w:tcBorders>
              <w:top w:val="nil"/>
              <w:left w:val="nil"/>
              <w:bottom w:val="nil"/>
              <w:right w:val="nil"/>
            </w:tcBorders>
          </w:tcPr>
          <w:p w14:paraId="07CD597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5 - 12</w:t>
            </w:r>
          </w:p>
        </w:tc>
        <w:tc>
          <w:tcPr>
            <w:tcW w:w="992" w:type="dxa"/>
            <w:tcBorders>
              <w:top w:val="nil"/>
              <w:left w:val="nil"/>
              <w:bottom w:val="nil"/>
              <w:right w:val="nil"/>
            </w:tcBorders>
          </w:tcPr>
          <w:p w14:paraId="6BED484C" w14:textId="311F26A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59-70%</w:t>
            </w:r>
            <w:r w:rsidRPr="00B21C7A">
              <w:rPr>
                <w:rFonts w:ascii="Times New Roman" w:hAnsi="Times New Roman" w:cs="Times New Roman"/>
                <w:sz w:val="17"/>
                <w:szCs w:val="17"/>
                <w:lang w:val="en-US"/>
              </w:rPr>
              <w:br/>
              <w:t>(varying between groups)</w:t>
            </w:r>
          </w:p>
        </w:tc>
        <w:tc>
          <w:tcPr>
            <w:tcW w:w="992" w:type="dxa"/>
            <w:tcBorders>
              <w:top w:val="nil"/>
              <w:left w:val="nil"/>
              <w:bottom w:val="nil"/>
              <w:right w:val="nil"/>
            </w:tcBorders>
          </w:tcPr>
          <w:p w14:paraId="08FB7C4E" w14:textId="588DED6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2</w:t>
            </w:r>
          </w:p>
        </w:tc>
        <w:tc>
          <w:tcPr>
            <w:tcW w:w="1985" w:type="dxa"/>
            <w:tcBorders>
              <w:top w:val="nil"/>
              <w:left w:val="nil"/>
              <w:bottom w:val="nil"/>
              <w:right w:val="nil"/>
            </w:tcBorders>
          </w:tcPr>
          <w:p w14:paraId="32DC7702" w14:textId="09E3AD4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CHU-9D</w:t>
            </w:r>
            <w:r w:rsidR="00006CC5">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 4.0</w:t>
            </w:r>
          </w:p>
        </w:tc>
        <w:tc>
          <w:tcPr>
            <w:tcW w:w="1842" w:type="dxa"/>
            <w:tcBorders>
              <w:top w:val="nil"/>
              <w:left w:val="nil"/>
              <w:bottom w:val="nil"/>
              <w:right w:val="nil"/>
            </w:tcBorders>
          </w:tcPr>
          <w:p w14:paraId="56B4592E" w14:textId="2C4CF63B" w:rsidR="00722610" w:rsidRPr="00B21C7A" w:rsidRDefault="008C4988" w:rsidP="00067B84">
            <w:pPr>
              <w:jc w:val="center"/>
              <w:rPr>
                <w:rFonts w:ascii="Times New Roman" w:hAnsi="Times New Roman" w:cs="Times New Roman"/>
                <w:sz w:val="17"/>
                <w:szCs w:val="17"/>
                <w:lang w:val="en-US"/>
              </w:rPr>
            </w:pPr>
            <w:r>
              <w:rPr>
                <w:rFonts w:ascii="Times New Roman" w:hAnsi="Times New Roman" w:cs="Times New Roman"/>
                <w:sz w:val="17"/>
                <w:szCs w:val="17"/>
                <w:lang w:val="en-US"/>
              </w:rPr>
              <w:t>QoL</w:t>
            </w:r>
          </w:p>
        </w:tc>
      </w:tr>
      <w:tr w:rsidR="009B6717" w:rsidRPr="00B21C7A" w14:paraId="30906D74" w14:textId="61FD8A1B" w:rsidTr="00175B71">
        <w:tc>
          <w:tcPr>
            <w:tcW w:w="1135" w:type="dxa"/>
            <w:tcBorders>
              <w:top w:val="nil"/>
              <w:left w:val="nil"/>
              <w:bottom w:val="nil"/>
              <w:right w:val="nil"/>
            </w:tcBorders>
          </w:tcPr>
          <w:p w14:paraId="5A0C9CB0" w14:textId="08B17B3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Lindeback 2024</w:t>
            </w:r>
            <w:r w:rsidRPr="00B21C7A">
              <w:rPr>
                <w:rFonts w:ascii="Times New Roman" w:hAnsi="Times New Roman" w:cs="Times New Roman"/>
                <w:color w:val="000000"/>
                <w:sz w:val="17"/>
                <w:szCs w:val="17"/>
                <w:lang w:val="en-US"/>
              </w:rPr>
              <w:fldChar w:fldCharType="begin">
                <w:fldData xml:space="preserve">PEVuZE5vdGU+PENpdGU+PEF1dGhvcj5MaW5kZWJhY2s8L0F1dGhvcj48WWVhcj4yMDI0PC9ZZWFy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PEVuZE5vdGU+PENpdGU+PEF1dGhvcj5MaW5kZWJhY2s8L0F1dGhvcj48WWVhcj4yMDI0PC9ZZWFy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[113]</w:t>
            </w:r>
            <w:r w:rsidRPr="00B21C7A">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br/>
            </w:r>
          </w:p>
        </w:tc>
        <w:tc>
          <w:tcPr>
            <w:tcW w:w="992" w:type="dxa"/>
            <w:tcBorders>
              <w:top w:val="nil"/>
              <w:left w:val="nil"/>
              <w:bottom w:val="nil"/>
              <w:right w:val="nil"/>
            </w:tcBorders>
          </w:tcPr>
          <w:p w14:paraId="30E3FE2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Australia</w:t>
            </w:r>
          </w:p>
        </w:tc>
        <w:tc>
          <w:tcPr>
            <w:tcW w:w="992" w:type="dxa"/>
            <w:tcBorders>
              <w:top w:val="nil"/>
              <w:left w:val="nil"/>
              <w:bottom w:val="nil"/>
              <w:right w:val="nil"/>
            </w:tcBorders>
          </w:tcPr>
          <w:p w14:paraId="35990AE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B454F9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compare nutritional intake and diet quality of Australian children with CKD to controls</w:t>
            </w:r>
          </w:p>
        </w:tc>
        <w:tc>
          <w:tcPr>
            <w:tcW w:w="567" w:type="dxa"/>
            <w:tcBorders>
              <w:top w:val="nil"/>
              <w:left w:val="nil"/>
              <w:bottom w:val="nil"/>
              <w:right w:val="nil"/>
            </w:tcBorders>
          </w:tcPr>
          <w:p w14:paraId="3D0B026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36</w:t>
            </w:r>
          </w:p>
        </w:tc>
        <w:tc>
          <w:tcPr>
            <w:tcW w:w="567" w:type="dxa"/>
            <w:tcBorders>
              <w:top w:val="nil"/>
              <w:left w:val="nil"/>
              <w:bottom w:val="nil"/>
              <w:right w:val="nil"/>
            </w:tcBorders>
          </w:tcPr>
          <w:p w14:paraId="6A67621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1B2AC2D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n=16</w:t>
            </w:r>
            <w:r w:rsidRPr="00B21C7A">
              <w:rPr>
                <w:rFonts w:ascii="Times New Roman" w:hAnsi="Times New Roman" w:cs="Times New Roman"/>
                <w:color w:val="000000"/>
                <w:sz w:val="17"/>
                <w:szCs w:val="17"/>
                <w:lang w:val="en-US"/>
              </w:rPr>
              <w:br/>
              <w:t>Tx n=20</w:t>
            </w:r>
          </w:p>
        </w:tc>
        <w:tc>
          <w:tcPr>
            <w:tcW w:w="851" w:type="dxa"/>
            <w:tcBorders>
              <w:top w:val="nil"/>
              <w:left w:val="nil"/>
              <w:bottom w:val="nil"/>
              <w:right w:val="nil"/>
            </w:tcBorders>
          </w:tcPr>
          <w:p w14:paraId="52811AE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3DF0F7B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69.40</w:t>
            </w:r>
          </w:p>
        </w:tc>
        <w:tc>
          <w:tcPr>
            <w:tcW w:w="992" w:type="dxa"/>
            <w:tcBorders>
              <w:top w:val="nil"/>
              <w:left w:val="nil"/>
              <w:bottom w:val="nil"/>
              <w:right w:val="nil"/>
            </w:tcBorders>
          </w:tcPr>
          <w:p w14:paraId="605CEADF" w14:textId="6EFC3247" w:rsidR="00722610" w:rsidRPr="00B21C7A" w:rsidRDefault="00285DB2"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67AB455A" w14:textId="7FC60F5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Australian Eating Survey Child and Adolescent</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Australian Child and Adolescent Recommended Food Score (ACARFS)</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033D9274" w14:textId="55C7F7E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Diet/</w:t>
            </w:r>
            <w:r>
              <w:rPr>
                <w:rFonts w:ascii="Times New Roman" w:hAnsi="Times New Roman" w:cs="Times New Roman"/>
                <w:color w:val="000000"/>
                <w:sz w:val="17"/>
                <w:szCs w:val="17"/>
                <w:lang w:val="en-US"/>
              </w:rPr>
              <w:t>nutrition</w:t>
            </w:r>
          </w:p>
        </w:tc>
      </w:tr>
      <w:tr w:rsidR="009B6717" w:rsidRPr="00B21C7A" w14:paraId="3C10D927" w14:textId="0800940F" w:rsidTr="00175B71">
        <w:tc>
          <w:tcPr>
            <w:tcW w:w="1135" w:type="dxa"/>
            <w:tcBorders>
              <w:top w:val="nil"/>
              <w:left w:val="nil"/>
              <w:bottom w:val="nil"/>
              <w:right w:val="nil"/>
            </w:tcBorders>
          </w:tcPr>
          <w:p w14:paraId="59FDC90B" w14:textId="53A3BD3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Lopes</w:t>
            </w:r>
            <w:r w:rsidRPr="00B21C7A">
              <w:rPr>
                <w:rFonts w:ascii="Times New Roman" w:hAnsi="Times New Roman" w:cs="Times New Roman"/>
                <w:color w:val="000000"/>
                <w:sz w:val="17"/>
                <w:szCs w:val="17"/>
                <w:lang w:val="en-US"/>
              </w:rPr>
              <w:br/>
              <w:t xml:space="preserve"> 2014</w:t>
            </w:r>
            <w:r w:rsidRPr="00B21C7A">
              <w:rPr>
                <w:rFonts w:ascii="Times New Roman" w:hAnsi="Times New Roman" w:cs="Times New Roman"/>
                <w:color w:val="000000"/>
                <w:sz w:val="17"/>
                <w:szCs w:val="17"/>
                <w:lang w:val="en-US"/>
              </w:rPr>
              <w:fldChar w:fldCharType="begin">
                <w:fldData xml:space="preserve">PEVuZE5vdGU+PENpdGU+PEF1dGhvcj5Mb3BlczwvQXV0aG9yPjxZZWFyPjIwMTQ8L1llYXI+PFJl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PEVuZE5vdGU+PENpdGU+PEF1dGhvcj5Mb3BlczwvQXV0aG9yPjxZZWFyPjIwMTQ8L1llYXI+PFJl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[114]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816A3D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Brazil</w:t>
            </w:r>
          </w:p>
        </w:tc>
        <w:tc>
          <w:tcPr>
            <w:tcW w:w="992" w:type="dxa"/>
            <w:tcBorders>
              <w:top w:val="nil"/>
              <w:left w:val="nil"/>
              <w:bottom w:val="nil"/>
              <w:right w:val="nil"/>
            </w:tcBorders>
          </w:tcPr>
          <w:p w14:paraId="1798E1E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F1E15A1" w14:textId="1F8F129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describe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of children and adolescents with pre-dialysis or dialysis/transplantation, as well as their </w:t>
            </w:r>
            <w:r w:rsidR="00285DB2">
              <w:rPr>
                <w:rFonts w:ascii="Times New Roman" w:hAnsi="Times New Roman" w:cs="Times New Roman"/>
                <w:color w:val="000000"/>
                <w:sz w:val="17"/>
                <w:szCs w:val="17"/>
                <w:lang w:val="en-US"/>
              </w:rPr>
              <w:t>caregivers</w:t>
            </w:r>
            <w:r w:rsidRPr="00B21C7A">
              <w:rPr>
                <w:rFonts w:ascii="Times New Roman" w:hAnsi="Times New Roman" w:cs="Times New Roman"/>
                <w:color w:val="000000"/>
                <w:sz w:val="17"/>
                <w:szCs w:val="17"/>
                <w:lang w:val="en-US"/>
              </w:rPr>
              <w:t>, and compare this to that of a healthy control group</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030B7B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64</w:t>
            </w:r>
          </w:p>
        </w:tc>
        <w:tc>
          <w:tcPr>
            <w:tcW w:w="567" w:type="dxa"/>
            <w:tcBorders>
              <w:top w:val="nil"/>
              <w:left w:val="nil"/>
              <w:bottom w:val="nil"/>
              <w:right w:val="nil"/>
            </w:tcBorders>
          </w:tcPr>
          <w:p w14:paraId="0805262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64</w:t>
            </w:r>
          </w:p>
        </w:tc>
        <w:tc>
          <w:tcPr>
            <w:tcW w:w="1276" w:type="dxa"/>
            <w:tcBorders>
              <w:top w:val="nil"/>
              <w:left w:val="nil"/>
              <w:bottom w:val="nil"/>
              <w:right w:val="nil"/>
            </w:tcBorders>
          </w:tcPr>
          <w:p w14:paraId="48964A6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n=21</w:t>
            </w:r>
            <w:r w:rsidRPr="00B21C7A">
              <w:rPr>
                <w:rFonts w:ascii="Times New Roman" w:hAnsi="Times New Roman" w:cs="Times New Roman"/>
                <w:color w:val="000000"/>
                <w:sz w:val="17"/>
                <w:szCs w:val="17"/>
                <w:lang w:val="en-US"/>
              </w:rPr>
              <w:br/>
              <w:t>PD n=13</w:t>
            </w:r>
            <w:r w:rsidRPr="00B21C7A">
              <w:rPr>
                <w:rFonts w:ascii="Times New Roman" w:hAnsi="Times New Roman" w:cs="Times New Roman"/>
                <w:color w:val="000000"/>
                <w:sz w:val="17"/>
                <w:szCs w:val="17"/>
                <w:lang w:val="en-US"/>
              </w:rPr>
              <w:br/>
              <w:t>HD n=12</w:t>
            </w:r>
            <w:r w:rsidRPr="00B21C7A">
              <w:rPr>
                <w:rFonts w:ascii="Times New Roman" w:hAnsi="Times New Roman" w:cs="Times New Roman"/>
                <w:color w:val="000000"/>
                <w:sz w:val="17"/>
                <w:szCs w:val="17"/>
                <w:lang w:val="en-US"/>
              </w:rPr>
              <w:br/>
              <w:t>Tx n=18</w:t>
            </w:r>
          </w:p>
        </w:tc>
        <w:tc>
          <w:tcPr>
            <w:tcW w:w="851" w:type="dxa"/>
            <w:tcBorders>
              <w:top w:val="nil"/>
              <w:left w:val="nil"/>
              <w:bottom w:val="nil"/>
              <w:right w:val="nil"/>
            </w:tcBorders>
          </w:tcPr>
          <w:p w14:paraId="48B0A11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3B20C32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55</w:t>
            </w:r>
          </w:p>
        </w:tc>
        <w:tc>
          <w:tcPr>
            <w:tcW w:w="992" w:type="dxa"/>
            <w:tcBorders>
              <w:top w:val="nil"/>
              <w:left w:val="nil"/>
              <w:bottom w:val="nil"/>
              <w:right w:val="nil"/>
            </w:tcBorders>
          </w:tcPr>
          <w:p w14:paraId="72EA7F4F" w14:textId="5B81418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389A94FF" w14:textId="753E34B1" w:rsidR="00722610" w:rsidRPr="00B21C7A" w:rsidRDefault="00C873A3" w:rsidP="00067B84">
            <w:pPr>
              <w:shd w:val="clear" w:color="auto" w:fill="FFFFFF"/>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PedsQL 4.0</w:t>
            </w:r>
            <w:r>
              <w:rPr>
                <w:rFonts w:ascii="Times New Roman" w:hAnsi="Times New Roman" w:cs="Times New Roman"/>
                <w:color w:val="000000"/>
                <w:sz w:val="17"/>
                <w:szCs w:val="17"/>
                <w:lang w:val="en-US"/>
              </w:rPr>
              <w:br/>
            </w:r>
          </w:p>
          <w:p w14:paraId="1D52BADA" w14:textId="77777777" w:rsidR="00722610" w:rsidRPr="00B21C7A" w:rsidRDefault="00722610" w:rsidP="00067B84">
            <w:pPr>
              <w:shd w:val="clear" w:color="auto" w:fill="FFFFFF"/>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Short form-36 (SF-36)</w:t>
            </w:r>
          </w:p>
          <w:p w14:paraId="2922EDFD" w14:textId="4C6504AC" w:rsidR="00722610" w:rsidRPr="00B21C7A" w:rsidRDefault="00722610" w:rsidP="00067B84">
            <w:pPr>
              <w:jc w:val="center"/>
              <w:rPr>
                <w:rFonts w:ascii="Times New Roman" w:hAnsi="Times New Roman" w:cs="Times New Roman"/>
                <w:sz w:val="17"/>
                <w:szCs w:val="17"/>
                <w:lang w:val="en-US"/>
              </w:rPr>
            </w:pPr>
          </w:p>
        </w:tc>
        <w:tc>
          <w:tcPr>
            <w:tcW w:w="1842" w:type="dxa"/>
            <w:tcBorders>
              <w:top w:val="nil"/>
              <w:left w:val="nil"/>
              <w:bottom w:val="nil"/>
              <w:right w:val="nil"/>
            </w:tcBorders>
          </w:tcPr>
          <w:p w14:paraId="5B9C5333" w14:textId="4EC83C69"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17942E19" w14:textId="46D2AFD5" w:rsidTr="00175B71">
        <w:tc>
          <w:tcPr>
            <w:tcW w:w="1135" w:type="dxa"/>
            <w:tcBorders>
              <w:top w:val="nil"/>
              <w:left w:val="nil"/>
              <w:bottom w:val="nil"/>
              <w:right w:val="nil"/>
            </w:tcBorders>
          </w:tcPr>
          <w:p w14:paraId="6D6789A1" w14:textId="5DBCBB2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Lopes </w:t>
            </w:r>
            <w:r w:rsidRPr="00B21C7A">
              <w:rPr>
                <w:rFonts w:ascii="Times New Roman" w:hAnsi="Times New Roman" w:cs="Times New Roman"/>
                <w:color w:val="000000"/>
                <w:sz w:val="17"/>
                <w:szCs w:val="17"/>
                <w:lang w:val="en-US"/>
              </w:rPr>
              <w:br/>
              <w:t>2011</w:t>
            </w:r>
            <w:r w:rsidRPr="00B21C7A">
              <w:rPr>
                <w:rFonts w:ascii="Times New Roman" w:hAnsi="Times New Roman" w:cs="Times New Roman"/>
                <w:color w:val="000000"/>
                <w:sz w:val="17"/>
                <w:szCs w:val="17"/>
                <w:lang w:val="en-US"/>
              </w:rPr>
              <w:fldChar w:fldCharType="begin">
                <w:fldData xml:space="preserve">PEVuZE5vdGU+PENpdGU+PEF1dGhvcj5Mb3BlczwvQXV0aG9yPjxZZWFyPjIwMTE8L1llYXI+PFJl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PEVuZE5vdGU+PENpdGU+PEF1dGhvcj5Mb3BlczwvQXV0aG9yPjxZZWFyPjIwMTE8L1llYXI+PFJl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[115]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817C4D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Brazil</w:t>
            </w:r>
          </w:p>
        </w:tc>
        <w:tc>
          <w:tcPr>
            <w:tcW w:w="992" w:type="dxa"/>
            <w:tcBorders>
              <w:top w:val="nil"/>
              <w:left w:val="nil"/>
              <w:bottom w:val="nil"/>
              <w:right w:val="nil"/>
            </w:tcBorders>
          </w:tcPr>
          <w:p w14:paraId="02E881B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2CC4459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translate into and adapt to Brazilian Portuguese the Peds QL TM - ESRD version 3.0 questionnaire.</w:t>
            </w:r>
          </w:p>
        </w:tc>
        <w:tc>
          <w:tcPr>
            <w:tcW w:w="567" w:type="dxa"/>
            <w:tcBorders>
              <w:top w:val="nil"/>
              <w:left w:val="nil"/>
              <w:bottom w:val="nil"/>
              <w:right w:val="nil"/>
            </w:tcBorders>
          </w:tcPr>
          <w:p w14:paraId="00AF312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15</w:t>
            </w:r>
          </w:p>
        </w:tc>
        <w:tc>
          <w:tcPr>
            <w:tcW w:w="567" w:type="dxa"/>
            <w:tcBorders>
              <w:top w:val="nil"/>
              <w:left w:val="nil"/>
              <w:bottom w:val="nil"/>
              <w:right w:val="nil"/>
            </w:tcBorders>
          </w:tcPr>
          <w:p w14:paraId="5BFCF6C9"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20</w:t>
            </w:r>
          </w:p>
        </w:tc>
        <w:tc>
          <w:tcPr>
            <w:tcW w:w="1276" w:type="dxa"/>
            <w:tcBorders>
              <w:top w:val="nil"/>
              <w:left w:val="nil"/>
              <w:bottom w:val="nil"/>
              <w:right w:val="nil"/>
            </w:tcBorders>
          </w:tcPr>
          <w:p w14:paraId="12946C84" w14:textId="434EA80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n=3</w:t>
            </w:r>
            <w:r w:rsidRPr="00B21C7A">
              <w:rPr>
                <w:rFonts w:ascii="Times New Roman" w:hAnsi="Times New Roman" w:cs="Times New Roman"/>
                <w:color w:val="000000"/>
                <w:sz w:val="17"/>
                <w:szCs w:val="17"/>
                <w:lang w:val="en-US"/>
              </w:rPr>
              <w:br/>
              <w:t>HD n=3</w:t>
            </w:r>
            <w:r w:rsidRPr="00B21C7A">
              <w:rPr>
                <w:rFonts w:ascii="Times New Roman" w:hAnsi="Times New Roman" w:cs="Times New Roman"/>
                <w:color w:val="000000"/>
                <w:sz w:val="17"/>
                <w:szCs w:val="17"/>
                <w:lang w:val="en-US"/>
              </w:rPr>
              <w:br/>
              <w:t>PD n=4</w:t>
            </w:r>
            <w:r w:rsidRPr="00B21C7A">
              <w:rPr>
                <w:rFonts w:ascii="Times New Roman" w:hAnsi="Times New Roman" w:cs="Times New Roman"/>
                <w:color w:val="000000"/>
                <w:sz w:val="17"/>
                <w:szCs w:val="17"/>
                <w:lang w:val="en-US"/>
              </w:rPr>
              <w:br/>
              <w:t>Tx n=5</w:t>
            </w:r>
            <w:r w:rsidR="00196D9F">
              <w:rPr>
                <w:rFonts w:ascii="Times New Roman" w:hAnsi="Times New Roman" w:cs="Times New Roman"/>
                <w:color w:val="000000"/>
                <w:sz w:val="17"/>
                <w:szCs w:val="17"/>
                <w:lang w:val="en-US"/>
              </w:rPr>
              <w:br/>
            </w:r>
          </w:p>
        </w:tc>
        <w:tc>
          <w:tcPr>
            <w:tcW w:w="851" w:type="dxa"/>
            <w:tcBorders>
              <w:top w:val="nil"/>
              <w:left w:val="nil"/>
              <w:bottom w:val="nil"/>
              <w:right w:val="nil"/>
            </w:tcBorders>
          </w:tcPr>
          <w:p w14:paraId="6313CDA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09C6823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66.67</w:t>
            </w:r>
          </w:p>
        </w:tc>
        <w:tc>
          <w:tcPr>
            <w:tcW w:w="992" w:type="dxa"/>
            <w:tcBorders>
              <w:top w:val="nil"/>
              <w:left w:val="nil"/>
              <w:bottom w:val="nil"/>
              <w:right w:val="nil"/>
            </w:tcBorders>
          </w:tcPr>
          <w:p w14:paraId="1F7EA1C5" w14:textId="08BAC26A"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810CCF8" w14:textId="570B3A9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3.0 ESRD module</w:t>
            </w:r>
            <w:r w:rsidR="00654B53">
              <w:rPr>
                <w:rFonts w:ascii="Times New Roman" w:hAnsi="Times New Roman" w:cs="Times New Roman"/>
                <w:sz w:val="17"/>
                <w:szCs w:val="17"/>
                <w:lang w:val="en-US"/>
              </w:rPr>
              <w:t xml:space="preserve"> (Brazilian </w:t>
            </w:r>
            <w:r w:rsidR="002B1790">
              <w:rPr>
                <w:rFonts w:ascii="Times New Roman" w:hAnsi="Times New Roman" w:cs="Times New Roman"/>
                <w:sz w:val="17"/>
                <w:szCs w:val="17"/>
                <w:lang w:val="en-US"/>
              </w:rPr>
              <w:t>Portuguese</w:t>
            </w:r>
            <w:r w:rsidR="00654B53">
              <w:rPr>
                <w:rFonts w:ascii="Times New Roman" w:hAnsi="Times New Roman" w:cs="Times New Roman"/>
                <w:sz w:val="17"/>
                <w:szCs w:val="17"/>
                <w:lang w:val="en-US"/>
              </w:rPr>
              <w:t xml:space="preserve"> version)</w:t>
            </w:r>
          </w:p>
        </w:tc>
        <w:tc>
          <w:tcPr>
            <w:tcW w:w="1842" w:type="dxa"/>
            <w:tcBorders>
              <w:top w:val="nil"/>
              <w:left w:val="nil"/>
              <w:bottom w:val="nil"/>
              <w:right w:val="nil"/>
            </w:tcBorders>
          </w:tcPr>
          <w:p w14:paraId="419DC94D" w14:textId="72C26C05"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49136C0E" w14:textId="58ECFA3A" w:rsidTr="00175B71">
        <w:tc>
          <w:tcPr>
            <w:tcW w:w="1135" w:type="dxa"/>
            <w:tcBorders>
              <w:top w:val="nil"/>
              <w:left w:val="nil"/>
              <w:bottom w:val="nil"/>
              <w:right w:val="nil"/>
            </w:tcBorders>
          </w:tcPr>
          <w:p w14:paraId="2AB92D0E" w14:textId="624C7A6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Lopes </w:t>
            </w:r>
            <w:r w:rsidRPr="00B21C7A">
              <w:rPr>
                <w:rFonts w:ascii="Times New Roman" w:hAnsi="Times New Roman" w:cs="Times New Roman"/>
                <w:color w:val="000000"/>
                <w:sz w:val="17"/>
                <w:szCs w:val="17"/>
                <w:lang w:val="en-US"/>
              </w:rPr>
              <w:br/>
              <w:t>2015</w:t>
            </w:r>
            <w:r w:rsidRPr="00B21C7A">
              <w:rPr>
                <w:rFonts w:ascii="Times New Roman" w:hAnsi="Times New Roman" w:cs="Times New Roman"/>
                <w:color w:val="000000"/>
                <w:sz w:val="17"/>
                <w:szCs w:val="17"/>
                <w:lang w:val="en-US"/>
              </w:rPr>
              <w:fldChar w:fldCharType="begin">
                <w:fldData xml:space="preserve">PEVuZE5vdGU+PENpdGU+PEF1dGhvcj5Mb3BlczwvQXV0aG9yPjxZZWFyPjIwMTU8L1llYXI+PFJl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PEVuZE5vdGU+PENpdGU+PEF1dGhvcj5Mb3BlczwvQXV0aG9yPjxZZWFyPjIwMTU8L1llYXI+PFJl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[116]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D023FD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Brazil</w:t>
            </w:r>
          </w:p>
        </w:tc>
        <w:tc>
          <w:tcPr>
            <w:tcW w:w="992" w:type="dxa"/>
            <w:tcBorders>
              <w:top w:val="nil"/>
              <w:left w:val="nil"/>
              <w:bottom w:val="nil"/>
              <w:right w:val="nil"/>
            </w:tcBorders>
          </w:tcPr>
          <w:p w14:paraId="7A58C99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B3A8A8F" w14:textId="0E96961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evaluate the reliability of the translation and cultural adaptation of the </w:t>
            </w:r>
            <w:r w:rsidR="00595798" w:rsidRPr="00B21C7A">
              <w:rPr>
                <w:rFonts w:ascii="Times New Roman" w:hAnsi="Times New Roman" w:cs="Times New Roman"/>
                <w:sz w:val="17"/>
                <w:szCs w:val="17"/>
                <w:lang w:val="en-US"/>
              </w:rPr>
              <w:t>PedsQL 3.0 ESRD module</w:t>
            </w:r>
            <w:r w:rsidRPr="00B21C7A">
              <w:rPr>
                <w:rFonts w:ascii="Times New Roman" w:hAnsi="Times New Roman" w:cs="Times New Roman"/>
                <w:color w:val="000000"/>
                <w:sz w:val="17"/>
                <w:szCs w:val="17"/>
                <w:lang w:val="en-US"/>
              </w:rPr>
              <w:t xml:space="preserve"> using children and parents reports in Brazilian children with ESRD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FE26E9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24</w:t>
            </w:r>
          </w:p>
        </w:tc>
        <w:tc>
          <w:tcPr>
            <w:tcW w:w="567" w:type="dxa"/>
            <w:tcBorders>
              <w:top w:val="nil"/>
              <w:left w:val="nil"/>
              <w:bottom w:val="nil"/>
              <w:right w:val="nil"/>
            </w:tcBorders>
          </w:tcPr>
          <w:p w14:paraId="3CB933C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32</w:t>
            </w:r>
          </w:p>
        </w:tc>
        <w:tc>
          <w:tcPr>
            <w:tcW w:w="1276" w:type="dxa"/>
            <w:tcBorders>
              <w:top w:val="nil"/>
              <w:left w:val="nil"/>
              <w:bottom w:val="nil"/>
              <w:right w:val="nil"/>
            </w:tcBorders>
          </w:tcPr>
          <w:p w14:paraId="2804377B" w14:textId="4D21C56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n=2</w:t>
            </w:r>
            <w:r w:rsidRPr="00B21C7A">
              <w:rPr>
                <w:rFonts w:ascii="Times New Roman" w:hAnsi="Times New Roman" w:cs="Times New Roman"/>
                <w:color w:val="000000"/>
                <w:sz w:val="17"/>
                <w:szCs w:val="17"/>
                <w:lang w:val="en-US"/>
              </w:rPr>
              <w:br/>
              <w:t>HD n=24</w:t>
            </w:r>
            <w:r w:rsidRPr="00B21C7A">
              <w:rPr>
                <w:rFonts w:ascii="Times New Roman" w:hAnsi="Times New Roman" w:cs="Times New Roman"/>
                <w:color w:val="000000"/>
                <w:sz w:val="17"/>
                <w:szCs w:val="17"/>
                <w:lang w:val="en-US"/>
              </w:rPr>
              <w:br/>
              <w:t>PD n=2</w:t>
            </w:r>
            <w:r w:rsidRPr="00B21C7A">
              <w:rPr>
                <w:rFonts w:ascii="Times New Roman" w:hAnsi="Times New Roman" w:cs="Times New Roman"/>
                <w:color w:val="000000"/>
                <w:sz w:val="17"/>
                <w:szCs w:val="17"/>
                <w:lang w:val="en-US"/>
              </w:rPr>
              <w:br/>
              <w:t>Tx n=4</w:t>
            </w:r>
            <w:r w:rsidR="002C165E">
              <w:rPr>
                <w:rFonts w:ascii="Times New Roman" w:hAnsi="Times New Roman" w:cs="Times New Roman"/>
                <w:color w:val="000000"/>
                <w:sz w:val="17"/>
                <w:szCs w:val="17"/>
                <w:lang w:val="en-US"/>
              </w:rPr>
              <w:br/>
            </w:r>
          </w:p>
        </w:tc>
        <w:tc>
          <w:tcPr>
            <w:tcW w:w="851" w:type="dxa"/>
            <w:tcBorders>
              <w:top w:val="nil"/>
              <w:left w:val="nil"/>
              <w:bottom w:val="nil"/>
              <w:right w:val="nil"/>
            </w:tcBorders>
          </w:tcPr>
          <w:p w14:paraId="44D1298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3 - 18</w:t>
            </w:r>
          </w:p>
        </w:tc>
        <w:tc>
          <w:tcPr>
            <w:tcW w:w="992" w:type="dxa"/>
            <w:tcBorders>
              <w:top w:val="nil"/>
              <w:left w:val="nil"/>
              <w:bottom w:val="nil"/>
              <w:right w:val="nil"/>
            </w:tcBorders>
          </w:tcPr>
          <w:p w14:paraId="2732CA3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56.25</w:t>
            </w:r>
          </w:p>
        </w:tc>
        <w:tc>
          <w:tcPr>
            <w:tcW w:w="992" w:type="dxa"/>
            <w:tcBorders>
              <w:top w:val="nil"/>
              <w:left w:val="nil"/>
              <w:bottom w:val="nil"/>
              <w:right w:val="nil"/>
            </w:tcBorders>
          </w:tcPr>
          <w:p w14:paraId="6284F706" w14:textId="7FC11A1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20586DC" w14:textId="519D9F88" w:rsidR="00722610" w:rsidRPr="00B21C7A" w:rsidRDefault="008B6DBA"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 xml:space="preserve"> PedsQL 3.0 ESRD module</w:t>
            </w:r>
            <w:r w:rsidRPr="00B21C7A" w:rsidDel="008B6DBA">
              <w:rPr>
                <w:rFonts w:ascii="Times New Roman" w:hAnsi="Times New Roman" w:cs="Times New Roman"/>
                <w:sz w:val="17"/>
                <w:szCs w:val="17"/>
                <w:lang w:val="en-US"/>
              </w:rPr>
              <w:t xml:space="preserve"> </w:t>
            </w:r>
            <w:r w:rsidR="00722610" w:rsidRPr="00B21C7A">
              <w:rPr>
                <w:rFonts w:ascii="Times New Roman" w:hAnsi="Times New Roman" w:cs="Times New Roman"/>
                <w:sz w:val="17"/>
                <w:szCs w:val="17"/>
                <w:lang w:val="en-US"/>
              </w:rPr>
              <w:t>(Brazilian</w:t>
            </w:r>
            <w:r w:rsidR="002B1790">
              <w:rPr>
                <w:rFonts w:ascii="Times New Roman" w:hAnsi="Times New Roman" w:cs="Times New Roman"/>
                <w:sz w:val="17"/>
                <w:szCs w:val="17"/>
                <w:lang w:val="en-US"/>
              </w:rPr>
              <w:t xml:space="preserve"> Portugese</w:t>
            </w:r>
            <w:r w:rsidR="00722610" w:rsidRPr="00B21C7A">
              <w:rPr>
                <w:rFonts w:ascii="Times New Roman" w:hAnsi="Times New Roman" w:cs="Times New Roman"/>
                <w:sz w:val="17"/>
                <w:szCs w:val="17"/>
                <w:lang w:val="en-US"/>
              </w:rPr>
              <w:t xml:space="preserve"> version)</w:t>
            </w:r>
          </w:p>
        </w:tc>
        <w:tc>
          <w:tcPr>
            <w:tcW w:w="1842" w:type="dxa"/>
            <w:tcBorders>
              <w:top w:val="nil"/>
              <w:left w:val="nil"/>
              <w:bottom w:val="nil"/>
              <w:right w:val="nil"/>
            </w:tcBorders>
          </w:tcPr>
          <w:p w14:paraId="0B917EC6" w14:textId="27B700E4"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4F7AD2F1" w14:textId="744EA3B7" w:rsidTr="00175B71">
        <w:tc>
          <w:tcPr>
            <w:tcW w:w="1135" w:type="dxa"/>
            <w:tcBorders>
              <w:top w:val="nil"/>
              <w:left w:val="nil"/>
              <w:bottom w:val="nil"/>
              <w:right w:val="nil"/>
            </w:tcBorders>
          </w:tcPr>
          <w:p w14:paraId="09252F87" w14:textId="19DB6240"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Lui </w:t>
            </w:r>
            <w:r w:rsidRPr="00B21C7A">
              <w:rPr>
                <w:rFonts w:ascii="Times New Roman" w:hAnsi="Times New Roman" w:cs="Times New Roman"/>
                <w:color w:val="000000"/>
                <w:sz w:val="17"/>
                <w:szCs w:val="17"/>
                <w:lang w:val="en-US"/>
              </w:rPr>
              <w:br/>
              <w:t>2020</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&lt;EndNote&gt;&lt;Cite&gt;&lt;Author&gt;Lui&lt;/Author&gt;&lt;Year&gt;2020&lt;/Year&gt;&lt;RecNum&gt;404&lt;/RecNum&gt;&lt;DisplayText&gt;[117]&lt;/DisplayText&gt;&lt;record&gt;&lt;rec-number&gt;404&lt;/rec-number&gt;&lt;foreign-keys&gt;&lt;key app="EN" db-id="a5awaea9gwatsuewtfn5ve5fszrz2drtfe95" timestamp="1748484335"&gt;404&lt;/key&gt;&lt;/foreign-keys&gt;&lt;ref-type name="Journal Article"&gt;17&lt;/ref-type&gt;&lt;contributors&gt;&lt;authors&gt;&lt;author&gt;Lui, Samantha&lt;/author&gt;&lt;author&gt;de Souza, Astrid&lt;/author&gt;&lt;author&gt;Sharma, Atul&lt;/author&gt;&lt;author&gt;Fairbairn, Julie&lt;/author&gt;&lt;author&gt;Schreiber, Richard&lt;/author&gt;&lt;author&gt;Armstrong, Kathryn&lt;/author&gt;&lt;author&gt;Blydt-Hansen, Tom&lt;/author&gt;&lt;/authors&gt;&lt;/contributors&gt;&lt;titles&gt;&lt;title&gt;Physical activity and its correlates in a pediatric solid-organ transplant population&lt;/title&gt;&lt;secondary-title&gt;Pediatric Transplantation&lt;/secondary-title&gt;&lt;/titles&gt;&lt;pages&gt;e13745&lt;/pages&gt;&lt;volume&gt;24&lt;/volume&gt;&lt;number&gt;5&lt;/number&gt;&lt;dates&gt;&lt;year&gt;2020&lt;/year&gt;&lt;/dates&gt;&lt;isbn&gt;1397-3142&lt;/isbn&gt;&lt;urls&gt;&lt;related-urls&gt;&lt;url&gt;https://onlinelibrary.wiley.com/doi/abs/10.1111/petr.13745&lt;/url&gt;&lt;/related-urls&gt;&lt;/urls&gt;&lt;electronic-resource-num&gt;https://doi.org/10.1111/petr.13745&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[117]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29D0AB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Canada</w:t>
            </w:r>
          </w:p>
        </w:tc>
        <w:tc>
          <w:tcPr>
            <w:tcW w:w="992" w:type="dxa"/>
            <w:tcBorders>
              <w:top w:val="nil"/>
              <w:left w:val="nil"/>
              <w:bottom w:val="nil"/>
              <w:right w:val="nil"/>
            </w:tcBorders>
          </w:tcPr>
          <w:p w14:paraId="0DB1AD1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449CFEC" w14:textId="45D45A8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assess the physical activity levels in a single-center pediatric solid organ transplant population and to identify baseline and contemporaneous factors that may play a contributing role to their level of physical activity</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EBA940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29</w:t>
            </w:r>
          </w:p>
        </w:tc>
        <w:tc>
          <w:tcPr>
            <w:tcW w:w="567" w:type="dxa"/>
            <w:tcBorders>
              <w:top w:val="nil"/>
              <w:left w:val="nil"/>
              <w:bottom w:val="nil"/>
              <w:right w:val="nil"/>
            </w:tcBorders>
          </w:tcPr>
          <w:p w14:paraId="66CCF38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5FA87ED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n=29</w:t>
            </w:r>
          </w:p>
        </w:tc>
        <w:tc>
          <w:tcPr>
            <w:tcW w:w="851" w:type="dxa"/>
            <w:tcBorders>
              <w:top w:val="nil"/>
              <w:left w:val="nil"/>
              <w:bottom w:val="nil"/>
              <w:right w:val="nil"/>
            </w:tcBorders>
          </w:tcPr>
          <w:p w14:paraId="5E16689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12 - 18</w:t>
            </w:r>
          </w:p>
        </w:tc>
        <w:tc>
          <w:tcPr>
            <w:tcW w:w="992" w:type="dxa"/>
            <w:tcBorders>
              <w:top w:val="nil"/>
              <w:left w:val="nil"/>
              <w:bottom w:val="nil"/>
              <w:right w:val="nil"/>
            </w:tcBorders>
          </w:tcPr>
          <w:p w14:paraId="1CB7B0C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58.60</w:t>
            </w:r>
          </w:p>
        </w:tc>
        <w:tc>
          <w:tcPr>
            <w:tcW w:w="992" w:type="dxa"/>
            <w:tcBorders>
              <w:top w:val="nil"/>
              <w:left w:val="nil"/>
              <w:bottom w:val="nil"/>
              <w:right w:val="nil"/>
            </w:tcBorders>
          </w:tcPr>
          <w:p w14:paraId="4E051A5B" w14:textId="2E1316C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34D0F604" w14:textId="0C74010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Physical activity questionnaire (PAQ)</w:t>
            </w:r>
            <w:r w:rsidRPr="00B21C7A">
              <w:rPr>
                <w:rFonts w:ascii="Times New Roman" w:hAnsi="Times New Roman" w:cs="Times New Roman"/>
                <w:color w:val="000000"/>
                <w:sz w:val="17"/>
                <w:szCs w:val="17"/>
                <w:lang w:val="en-US"/>
              </w:rPr>
              <w:br/>
              <w:t>(PAQ-C and PAQ-A)</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42A971CD" w14:textId="660C4F5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Physical activity</w:t>
            </w:r>
          </w:p>
        </w:tc>
      </w:tr>
      <w:tr w:rsidR="009B6717" w:rsidRPr="00B21C7A" w14:paraId="3C1839DF" w14:textId="7394BD88" w:rsidTr="00175B71">
        <w:tc>
          <w:tcPr>
            <w:tcW w:w="1135" w:type="dxa"/>
            <w:tcBorders>
              <w:top w:val="nil"/>
              <w:left w:val="nil"/>
              <w:bottom w:val="nil"/>
              <w:right w:val="nil"/>
            </w:tcBorders>
          </w:tcPr>
          <w:p w14:paraId="35FB3913" w14:textId="2A5F069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Lui </w:t>
            </w:r>
            <w:r w:rsidRPr="00B21C7A">
              <w:rPr>
                <w:rFonts w:ascii="Times New Roman" w:hAnsi="Times New Roman" w:cs="Times New Roman"/>
                <w:color w:val="000000"/>
                <w:sz w:val="17"/>
                <w:szCs w:val="17"/>
                <w:lang w:val="en-US"/>
              </w:rPr>
              <w:br/>
              <w:t>2021</w:t>
            </w:r>
            <w:r w:rsidRPr="00B21C7A">
              <w:rPr>
                <w:rFonts w:ascii="Times New Roman" w:hAnsi="Times New Roman" w:cs="Times New Roman"/>
                <w:color w:val="000000"/>
                <w:sz w:val="17"/>
                <w:szCs w:val="17"/>
                <w:lang w:val="en-US"/>
              </w:rPr>
              <w:fldChar w:fldCharType="begin">
                <w:fldData xml:space="preserve">PEVuZE5vdGU+PENpdGU+PEF1dGhvcj5MdWk8L0F1dGhvcj48WWVhcj4yMDIxPC9ZZWFyPjxSZWNO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=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PEVuZE5vdGU+PENpdGU+PEF1dGhvcj5MdWk8L0F1dGhvcj48WWVhcj4yMDIxPC9ZZWFyPjxSZWNO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=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[118]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1C9595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Canada</w:t>
            </w:r>
          </w:p>
        </w:tc>
        <w:tc>
          <w:tcPr>
            <w:tcW w:w="992" w:type="dxa"/>
            <w:tcBorders>
              <w:top w:val="nil"/>
              <w:left w:val="nil"/>
              <w:bottom w:val="nil"/>
              <w:right w:val="nil"/>
            </w:tcBorders>
          </w:tcPr>
          <w:p w14:paraId="2475CE8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680DC0C" w14:textId="32A9F51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assess whether overall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was associated with physical activity and to determine whether that association was independent of other baseline and contemporaneous clinical and demographic indicators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886A26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27</w:t>
            </w:r>
          </w:p>
        </w:tc>
        <w:tc>
          <w:tcPr>
            <w:tcW w:w="567" w:type="dxa"/>
            <w:tcBorders>
              <w:top w:val="nil"/>
              <w:left w:val="nil"/>
              <w:bottom w:val="nil"/>
              <w:right w:val="nil"/>
            </w:tcBorders>
          </w:tcPr>
          <w:p w14:paraId="5010644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1FE3564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n=27</w:t>
            </w:r>
          </w:p>
        </w:tc>
        <w:tc>
          <w:tcPr>
            <w:tcW w:w="851" w:type="dxa"/>
            <w:tcBorders>
              <w:top w:val="nil"/>
              <w:left w:val="nil"/>
              <w:bottom w:val="nil"/>
              <w:right w:val="nil"/>
            </w:tcBorders>
          </w:tcPr>
          <w:p w14:paraId="6F729A6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12 - 18</w:t>
            </w:r>
          </w:p>
        </w:tc>
        <w:tc>
          <w:tcPr>
            <w:tcW w:w="992" w:type="dxa"/>
            <w:tcBorders>
              <w:top w:val="nil"/>
              <w:left w:val="nil"/>
              <w:bottom w:val="nil"/>
              <w:right w:val="nil"/>
            </w:tcBorders>
          </w:tcPr>
          <w:p w14:paraId="1A99E70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63</w:t>
            </w:r>
          </w:p>
        </w:tc>
        <w:tc>
          <w:tcPr>
            <w:tcW w:w="992" w:type="dxa"/>
            <w:tcBorders>
              <w:top w:val="nil"/>
              <w:left w:val="nil"/>
              <w:bottom w:val="nil"/>
              <w:right w:val="nil"/>
            </w:tcBorders>
          </w:tcPr>
          <w:p w14:paraId="1D413617" w14:textId="2D5CFD0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69C4C075" w14:textId="0A65942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w:t>
            </w:r>
            <w:r w:rsidR="002C165E">
              <w:rPr>
                <w:rFonts w:ascii="Times New Roman" w:hAnsi="Times New Roman" w:cs="Times New Roman"/>
                <w:color w:val="000000"/>
                <w:sz w:val="17"/>
                <w:szCs w:val="17"/>
                <w:lang w:val="en-US"/>
              </w:rPr>
              <w:t xml:space="preserve"> 4.0</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 xml:space="preserve">Pediatric Quality of Life Inventory 3.0 Transplant Module (PedsQL- TM) </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Physical Activity Questionnaire for Children (PAQ- C; ages 8– 12 years) and Adolescents (PAQ- A; ages 13– 18 years)</w:t>
            </w:r>
            <w:r w:rsidR="002C165E">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304ECEE4" w14:textId="3D2C00B1"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t>Physical activity</w:t>
            </w:r>
          </w:p>
        </w:tc>
      </w:tr>
      <w:tr w:rsidR="009B6717" w:rsidRPr="00B21C7A" w14:paraId="1D8DD5FD" w14:textId="7AFF0B3B" w:rsidTr="00175B71">
        <w:tc>
          <w:tcPr>
            <w:tcW w:w="1135" w:type="dxa"/>
            <w:tcBorders>
              <w:top w:val="nil"/>
              <w:left w:val="nil"/>
              <w:bottom w:val="nil"/>
              <w:right w:val="nil"/>
            </w:tcBorders>
          </w:tcPr>
          <w:p w14:paraId="0870F309" w14:textId="03C16A9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Madden 2002</w:t>
            </w:r>
            <w:r w:rsidRPr="00B21C7A">
              <w:rPr>
                <w:rFonts w:ascii="Times New Roman" w:hAnsi="Times New Roman" w:cs="Times New Roman"/>
                <w:color w:val="000000"/>
                <w:sz w:val="17"/>
                <w:szCs w:val="17"/>
                <w:lang w:val="en-US"/>
              </w:rPr>
              <w:fldChar w:fldCharType="begin">
                <w:fldData xml:space="preserve">PEVuZE5vdGU+PENpdGU+PEF1dGhvcj5NYWRkZW48L0F1dGhvcj48WWVhcj4yMDAyPC9ZZWFyPjxS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PEVuZE5vdGU+PENpdGU+PEF1dGhvcj5NYWRkZW48L0F1dGhvcj48WWVhcj4yMDAyPC9ZZWFyPjxS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[119]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0285DA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UK</w:t>
            </w:r>
          </w:p>
        </w:tc>
        <w:tc>
          <w:tcPr>
            <w:tcW w:w="992" w:type="dxa"/>
            <w:tcBorders>
              <w:top w:val="nil"/>
              <w:left w:val="nil"/>
              <w:bottom w:val="nil"/>
              <w:right w:val="nil"/>
            </w:tcBorders>
          </w:tcPr>
          <w:p w14:paraId="579D06F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E21EA68" w14:textId="48151E0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explore maternal and child perspectives on children’s adjustment in the context of pediatric CKD, and maternal psychological variables that may account for variance in child and maternal ratings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362A711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43</w:t>
            </w:r>
          </w:p>
        </w:tc>
        <w:tc>
          <w:tcPr>
            <w:tcW w:w="567" w:type="dxa"/>
            <w:tcBorders>
              <w:top w:val="nil"/>
              <w:left w:val="nil"/>
              <w:bottom w:val="nil"/>
              <w:right w:val="nil"/>
            </w:tcBorders>
          </w:tcPr>
          <w:p w14:paraId="1541935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43</w:t>
            </w:r>
          </w:p>
        </w:tc>
        <w:tc>
          <w:tcPr>
            <w:tcW w:w="1276" w:type="dxa"/>
            <w:tcBorders>
              <w:top w:val="nil"/>
              <w:left w:val="nil"/>
              <w:bottom w:val="nil"/>
              <w:right w:val="nil"/>
            </w:tcBorders>
          </w:tcPr>
          <w:p w14:paraId="0FBE407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PD n=7</w:t>
            </w:r>
            <w:r w:rsidRPr="00B21C7A">
              <w:rPr>
                <w:rFonts w:ascii="Times New Roman" w:hAnsi="Times New Roman" w:cs="Times New Roman"/>
                <w:color w:val="000000"/>
                <w:sz w:val="17"/>
                <w:szCs w:val="17"/>
                <w:lang w:val="en-US"/>
              </w:rPr>
              <w:br/>
              <w:t>Tx n=19</w:t>
            </w:r>
            <w:r w:rsidRPr="00B21C7A">
              <w:rPr>
                <w:rFonts w:ascii="Times New Roman" w:hAnsi="Times New Roman" w:cs="Times New Roman"/>
                <w:color w:val="000000"/>
                <w:sz w:val="17"/>
                <w:szCs w:val="17"/>
                <w:lang w:val="en-US"/>
              </w:rPr>
              <w:br/>
              <w:t>Early CKD n=17</w:t>
            </w:r>
          </w:p>
        </w:tc>
        <w:tc>
          <w:tcPr>
            <w:tcW w:w="851" w:type="dxa"/>
            <w:tcBorders>
              <w:top w:val="nil"/>
              <w:left w:val="nil"/>
              <w:bottom w:val="nil"/>
              <w:right w:val="nil"/>
            </w:tcBorders>
          </w:tcPr>
          <w:p w14:paraId="10BC7A4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11 - 16</w:t>
            </w:r>
          </w:p>
        </w:tc>
        <w:tc>
          <w:tcPr>
            <w:tcW w:w="992" w:type="dxa"/>
            <w:tcBorders>
              <w:top w:val="nil"/>
              <w:left w:val="nil"/>
              <w:bottom w:val="nil"/>
              <w:right w:val="nil"/>
            </w:tcBorders>
          </w:tcPr>
          <w:p w14:paraId="29AC26E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60.46</w:t>
            </w:r>
          </w:p>
        </w:tc>
        <w:tc>
          <w:tcPr>
            <w:tcW w:w="992" w:type="dxa"/>
            <w:tcBorders>
              <w:top w:val="nil"/>
              <w:left w:val="nil"/>
              <w:bottom w:val="nil"/>
              <w:right w:val="nil"/>
            </w:tcBorders>
          </w:tcPr>
          <w:p w14:paraId="4C5E14DC" w14:textId="15D19E9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0530FB1" w14:textId="0567378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Strengths and difficulties questionnaire (SDQ) </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41A0BCA0" w14:textId="665EF21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5F60F626" w14:textId="425FDCC2" w:rsidTr="00175B71">
        <w:tc>
          <w:tcPr>
            <w:tcW w:w="1135" w:type="dxa"/>
            <w:tcBorders>
              <w:top w:val="nil"/>
              <w:left w:val="nil"/>
              <w:bottom w:val="nil"/>
              <w:right w:val="nil"/>
            </w:tcBorders>
          </w:tcPr>
          <w:p w14:paraId="655718D5" w14:textId="34F25B98" w:rsidR="00722610" w:rsidRPr="00203ECF" w:rsidRDefault="00722610" w:rsidP="00067B84">
            <w:pPr>
              <w:jc w:val="center"/>
              <w:rPr>
                <w:rFonts w:ascii="Times New Roman" w:hAnsi="Times New Roman" w:cs="Times New Roman"/>
                <w:sz w:val="17"/>
                <w:szCs w:val="17"/>
                <w:lang w:val="en-US"/>
              </w:rPr>
            </w:pPr>
            <w:r w:rsidRPr="00203ECF">
              <w:rPr>
                <w:rFonts w:ascii="Times New Roman" w:hAnsi="Times New Roman" w:cs="Times New Roman"/>
                <w:color w:val="000000"/>
                <w:sz w:val="17"/>
                <w:szCs w:val="17"/>
                <w:lang w:val="en-US"/>
              </w:rPr>
              <w:t>Maikranz 2007</w:t>
            </w:r>
            <w:r w:rsidRPr="00203ECF">
              <w:rPr>
                <w:rFonts w:ascii="Times New Roman" w:hAnsi="Times New Roman" w:cs="Times New Roman"/>
                <w:color w:val="000000"/>
                <w:sz w:val="17"/>
                <w:szCs w:val="17"/>
                <w:lang w:val="en-US"/>
              </w:rPr>
              <w:fldChar w:fldCharType="begin">
                <w:fldData xml:space="preserve">PEVuZE5vdGU+PENpdGU+PEF1dGhvcj5NYWlrcmFuejwvQXV0aG9yPjxZZWFyPjIwMDc8L1llYXI+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PEVuZE5vdGU+PENpdGU+PEF1dGhvcj5NYWlrcmFuejwvQXV0aG9yPjxZZWFyPjIwMDc8L1llYXI+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203ECF">
              <w:rPr>
                <w:rFonts w:ascii="Times New Roman" w:hAnsi="Times New Roman" w:cs="Times New Roman"/>
                <w:color w:val="000000"/>
                <w:sz w:val="17"/>
                <w:szCs w:val="17"/>
                <w:lang w:val="en-US"/>
              </w:rPr>
            </w:r>
            <w:r w:rsidRPr="00203ECF">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[120]</w:t>
            </w:r>
            <w:r w:rsidRPr="00203ECF">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9609FFC" w14:textId="77777777" w:rsidR="00722610" w:rsidRPr="00203ECF" w:rsidRDefault="00722610" w:rsidP="00067B84">
            <w:pPr>
              <w:jc w:val="center"/>
              <w:rPr>
                <w:rFonts w:ascii="Times New Roman" w:hAnsi="Times New Roman" w:cs="Times New Roman"/>
                <w:sz w:val="17"/>
                <w:szCs w:val="17"/>
                <w:lang w:val="en-US"/>
              </w:rPr>
            </w:pPr>
            <w:r w:rsidRPr="00203ECF">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6AE66302" w14:textId="77777777" w:rsidR="00722610" w:rsidRPr="00203ECF" w:rsidRDefault="00722610" w:rsidP="00067B84">
            <w:pPr>
              <w:jc w:val="center"/>
              <w:rPr>
                <w:rFonts w:ascii="Times New Roman" w:hAnsi="Times New Roman" w:cs="Times New Roman"/>
                <w:sz w:val="17"/>
                <w:szCs w:val="17"/>
                <w:lang w:val="en-US"/>
              </w:rPr>
            </w:pPr>
            <w:r w:rsidRPr="00203ECF">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2371231D" w14:textId="76402B83" w:rsidR="00722610" w:rsidRPr="00203ECF" w:rsidRDefault="00722610" w:rsidP="00067B84">
            <w:pPr>
              <w:jc w:val="center"/>
              <w:rPr>
                <w:rFonts w:ascii="Times New Roman" w:hAnsi="Times New Roman" w:cs="Times New Roman"/>
                <w:sz w:val="17"/>
                <w:szCs w:val="17"/>
                <w:lang w:val="en-US"/>
              </w:rPr>
            </w:pPr>
            <w:r w:rsidRPr="00203ECF">
              <w:rPr>
                <w:rFonts w:ascii="Times New Roman" w:hAnsi="Times New Roman" w:cs="Times New Roman"/>
                <w:color w:val="000000"/>
                <w:sz w:val="17"/>
                <w:szCs w:val="17"/>
                <w:lang w:val="en-US"/>
              </w:rPr>
              <w:t>To examine the associations among hope, illness-related uncertainty, anxiety, depression, and adherence in a sample of children with renal and liver transplantations</w:t>
            </w:r>
            <w:r w:rsidRPr="00203ECF">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65CCBDA" w14:textId="77777777" w:rsidR="00722610" w:rsidRPr="00203ECF" w:rsidRDefault="00722610" w:rsidP="00067B84">
            <w:pPr>
              <w:jc w:val="center"/>
              <w:rPr>
                <w:rFonts w:ascii="Times New Roman" w:hAnsi="Times New Roman" w:cs="Times New Roman"/>
                <w:sz w:val="17"/>
                <w:szCs w:val="17"/>
                <w:lang w:val="en-US"/>
              </w:rPr>
            </w:pPr>
            <w:r w:rsidRPr="00203ECF">
              <w:rPr>
                <w:rFonts w:ascii="Times New Roman" w:hAnsi="Times New Roman" w:cs="Times New Roman"/>
                <w:color w:val="000000"/>
                <w:sz w:val="17"/>
                <w:szCs w:val="17"/>
                <w:lang w:val="en-US"/>
              </w:rPr>
              <w:t>28</w:t>
            </w:r>
          </w:p>
        </w:tc>
        <w:tc>
          <w:tcPr>
            <w:tcW w:w="567" w:type="dxa"/>
            <w:tcBorders>
              <w:top w:val="nil"/>
              <w:left w:val="nil"/>
              <w:bottom w:val="nil"/>
              <w:right w:val="nil"/>
            </w:tcBorders>
          </w:tcPr>
          <w:p w14:paraId="71054C80" w14:textId="77777777" w:rsidR="00722610" w:rsidRPr="00203ECF" w:rsidRDefault="00722610" w:rsidP="00067B84">
            <w:pPr>
              <w:jc w:val="center"/>
              <w:rPr>
                <w:rFonts w:ascii="Times New Roman" w:hAnsi="Times New Roman" w:cs="Times New Roman"/>
                <w:sz w:val="17"/>
                <w:szCs w:val="17"/>
                <w:lang w:val="en-US"/>
              </w:rPr>
            </w:pPr>
            <w:r w:rsidRPr="00203ECF">
              <w:rPr>
                <w:rFonts w:ascii="Times New Roman" w:hAnsi="Times New Roman" w:cs="Times New Roman"/>
                <w:color w:val="000000"/>
                <w:sz w:val="17"/>
                <w:szCs w:val="17"/>
                <w:lang w:val="en-US"/>
              </w:rPr>
              <w:t>28</w:t>
            </w:r>
          </w:p>
        </w:tc>
        <w:tc>
          <w:tcPr>
            <w:tcW w:w="1276" w:type="dxa"/>
            <w:tcBorders>
              <w:top w:val="nil"/>
              <w:left w:val="nil"/>
              <w:bottom w:val="nil"/>
              <w:right w:val="nil"/>
            </w:tcBorders>
          </w:tcPr>
          <w:p w14:paraId="7354B053" w14:textId="77777777" w:rsidR="00722610" w:rsidRPr="00203ECF" w:rsidRDefault="00722610" w:rsidP="00067B84">
            <w:pPr>
              <w:jc w:val="center"/>
              <w:rPr>
                <w:rFonts w:ascii="Times New Roman" w:hAnsi="Times New Roman" w:cs="Times New Roman"/>
                <w:sz w:val="17"/>
                <w:szCs w:val="17"/>
                <w:lang w:val="en-US"/>
              </w:rPr>
            </w:pPr>
            <w:r w:rsidRPr="00203ECF">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12FD5AAA" w14:textId="77777777" w:rsidR="00722610" w:rsidRPr="00203ECF" w:rsidRDefault="00722610" w:rsidP="00067B84">
            <w:pPr>
              <w:jc w:val="center"/>
              <w:rPr>
                <w:rFonts w:ascii="Times New Roman" w:hAnsi="Times New Roman" w:cs="Times New Roman"/>
                <w:sz w:val="17"/>
                <w:szCs w:val="17"/>
                <w:lang w:val="en-US"/>
              </w:rPr>
            </w:pPr>
            <w:r w:rsidRPr="00203ECF">
              <w:rPr>
                <w:rFonts w:ascii="Times New Roman" w:hAnsi="Times New Roman" w:cs="Times New Roman"/>
                <w:color w:val="000000"/>
                <w:sz w:val="17"/>
                <w:szCs w:val="17"/>
                <w:lang w:val="en-US"/>
              </w:rPr>
              <w:t>7 - 18</w:t>
            </w:r>
          </w:p>
        </w:tc>
        <w:tc>
          <w:tcPr>
            <w:tcW w:w="992" w:type="dxa"/>
            <w:tcBorders>
              <w:top w:val="nil"/>
              <w:left w:val="nil"/>
              <w:bottom w:val="nil"/>
              <w:right w:val="nil"/>
            </w:tcBorders>
          </w:tcPr>
          <w:p w14:paraId="1C8BDEA3" w14:textId="77777777" w:rsidR="00722610" w:rsidRPr="00203ECF" w:rsidRDefault="00722610" w:rsidP="00067B84">
            <w:pPr>
              <w:jc w:val="center"/>
              <w:rPr>
                <w:rFonts w:ascii="Times New Roman" w:hAnsi="Times New Roman" w:cs="Times New Roman"/>
                <w:sz w:val="17"/>
                <w:szCs w:val="17"/>
                <w:lang w:val="en-US"/>
              </w:rPr>
            </w:pPr>
            <w:r w:rsidRPr="00203ECF">
              <w:rPr>
                <w:rFonts w:ascii="Times New Roman" w:hAnsi="Times New Roman" w:cs="Times New Roman"/>
                <w:color w:val="000000"/>
                <w:sz w:val="17"/>
                <w:szCs w:val="17"/>
                <w:lang w:val="en-US"/>
              </w:rPr>
              <w:t>51.40</w:t>
            </w:r>
          </w:p>
        </w:tc>
        <w:tc>
          <w:tcPr>
            <w:tcW w:w="992" w:type="dxa"/>
            <w:tcBorders>
              <w:top w:val="nil"/>
              <w:left w:val="nil"/>
              <w:bottom w:val="nil"/>
              <w:right w:val="nil"/>
            </w:tcBorders>
          </w:tcPr>
          <w:p w14:paraId="3CE8D381" w14:textId="27C8232F" w:rsidR="00722610" w:rsidRPr="00203ECF" w:rsidRDefault="00722610" w:rsidP="00067B84">
            <w:pPr>
              <w:jc w:val="center"/>
              <w:rPr>
                <w:rFonts w:ascii="Times New Roman" w:hAnsi="Times New Roman" w:cs="Times New Roman"/>
                <w:sz w:val="17"/>
                <w:szCs w:val="17"/>
                <w:lang w:val="en-US"/>
              </w:rPr>
            </w:pPr>
            <w:r w:rsidRPr="00203ECF">
              <w:rPr>
                <w:rFonts w:ascii="Times New Roman" w:hAnsi="Times New Roman" w:cs="Times New Roman"/>
                <w:color w:val="000000"/>
                <w:sz w:val="17"/>
                <w:szCs w:val="17"/>
                <w:lang w:val="en-US"/>
              </w:rPr>
              <w:t>6</w:t>
            </w:r>
          </w:p>
        </w:tc>
        <w:tc>
          <w:tcPr>
            <w:tcW w:w="1985" w:type="dxa"/>
            <w:tcBorders>
              <w:top w:val="nil"/>
              <w:left w:val="nil"/>
              <w:bottom w:val="nil"/>
              <w:right w:val="nil"/>
            </w:tcBorders>
          </w:tcPr>
          <w:p w14:paraId="4B06CFDC" w14:textId="74BA5DA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Adult Trait hope scale</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Children's hope scale</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Parent’s Perception of Uncertainty in Illness Scale (PPU)</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Child Uncertainty in Illness Scale (CUIS)</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Behavioral Assessment Scale for Children, Parent Report Form (BASC-PRF)</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Behavioral Assessment Scale for Children, Self-Report of Personality (BASC-SRP)</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Children’s Depression Inventory (CDI)</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State-Trait Anxiety Inventory for Children (STAIC)</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r>
            <w:r>
              <w:rPr>
                <w:rFonts w:ascii="Times New Roman" w:hAnsi="Times New Roman" w:cs="Times New Roman"/>
                <w:color w:val="000000"/>
                <w:sz w:val="17"/>
                <w:szCs w:val="17"/>
                <w:lang w:val="en-US"/>
              </w:rPr>
              <w:t>A</w:t>
            </w:r>
            <w:r w:rsidRPr="00B21C7A">
              <w:rPr>
                <w:rFonts w:ascii="Times New Roman" w:hAnsi="Times New Roman" w:cs="Times New Roman"/>
                <w:color w:val="000000"/>
                <w:sz w:val="17"/>
                <w:szCs w:val="17"/>
                <w:lang w:val="en-US"/>
              </w:rPr>
              <w:t>dolescent or caregiver self-report of child adherence (SRA)</w:t>
            </w:r>
            <w:r>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62AAF202" w14:textId="3200F2D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Pr>
                <w:rFonts w:ascii="Times New Roman" w:hAnsi="Times New Roman" w:cs="Times New Roman"/>
                <w:color w:val="000000"/>
                <w:sz w:val="17"/>
                <w:szCs w:val="17"/>
                <w:lang w:val="en-US"/>
              </w:rPr>
              <w:br/>
              <w:t>Treatment adherence</w:t>
            </w:r>
          </w:p>
        </w:tc>
      </w:tr>
      <w:tr w:rsidR="009B6717" w:rsidRPr="00B21C7A" w14:paraId="3E978520" w14:textId="385C14FD" w:rsidTr="00175B71">
        <w:tc>
          <w:tcPr>
            <w:tcW w:w="1135" w:type="dxa"/>
            <w:tcBorders>
              <w:top w:val="nil"/>
              <w:left w:val="nil"/>
              <w:bottom w:val="nil"/>
              <w:right w:val="nil"/>
            </w:tcBorders>
          </w:tcPr>
          <w:p w14:paraId="25CFF7BB" w14:textId="556DD16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Marciano 2011</w:t>
            </w:r>
            <w:r w:rsidRPr="00B21C7A">
              <w:rPr>
                <w:rFonts w:ascii="Times New Roman" w:hAnsi="Times New Roman" w:cs="Times New Roman"/>
                <w:color w:val="000000"/>
                <w:sz w:val="17"/>
                <w:szCs w:val="17"/>
                <w:lang w:val="en-US"/>
              </w:rPr>
              <w:fldChar w:fldCharType="begin">
                <w:fldData xml:space="preserve">PEVuZE5vdGU+PENpdGU+PEF1dGhvcj5NYXJjaWFubzwvQXV0aG9yPjxZZWFyPjIwMTE8L1llYXI+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PEVuZE5vdGU+PENpdGU+PEF1dGhvcj5NYXJjaWFubzwvQXV0aG9yPjxZZWFyPjIwMTE8L1llYXI+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[121]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65F984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Brazil</w:t>
            </w:r>
          </w:p>
        </w:tc>
        <w:tc>
          <w:tcPr>
            <w:tcW w:w="992" w:type="dxa"/>
            <w:tcBorders>
              <w:top w:val="nil"/>
              <w:left w:val="nil"/>
              <w:bottom w:val="nil"/>
              <w:right w:val="nil"/>
            </w:tcBorders>
          </w:tcPr>
          <w:p w14:paraId="0C6293D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CCF99F2" w14:textId="5C236CE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investigate the prevalence of behavioral disorders and to assess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patients with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3519AC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136</w:t>
            </w:r>
          </w:p>
        </w:tc>
        <w:tc>
          <w:tcPr>
            <w:tcW w:w="567" w:type="dxa"/>
            <w:tcBorders>
              <w:top w:val="nil"/>
              <w:left w:val="nil"/>
              <w:bottom w:val="nil"/>
              <w:right w:val="nil"/>
            </w:tcBorders>
          </w:tcPr>
          <w:p w14:paraId="6CAB912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136</w:t>
            </w:r>
          </w:p>
        </w:tc>
        <w:tc>
          <w:tcPr>
            <w:tcW w:w="1276" w:type="dxa"/>
            <w:tcBorders>
              <w:top w:val="nil"/>
              <w:left w:val="nil"/>
              <w:bottom w:val="nil"/>
              <w:right w:val="nil"/>
            </w:tcBorders>
          </w:tcPr>
          <w:p w14:paraId="0CED066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n=75</w:t>
            </w:r>
            <w:r w:rsidRPr="00B21C7A">
              <w:rPr>
                <w:rFonts w:ascii="Times New Roman" w:hAnsi="Times New Roman" w:cs="Times New Roman"/>
                <w:color w:val="000000"/>
                <w:sz w:val="17"/>
                <w:szCs w:val="17"/>
                <w:lang w:val="en-US"/>
              </w:rPr>
              <w:br/>
              <w:t>Dx n=39</w:t>
            </w:r>
            <w:r w:rsidRPr="00B21C7A">
              <w:rPr>
                <w:rFonts w:ascii="Times New Roman" w:hAnsi="Times New Roman" w:cs="Times New Roman"/>
                <w:color w:val="000000"/>
                <w:sz w:val="17"/>
                <w:szCs w:val="17"/>
                <w:lang w:val="en-US"/>
              </w:rPr>
              <w:br/>
              <w:t>Tx n=22</w:t>
            </w:r>
          </w:p>
        </w:tc>
        <w:tc>
          <w:tcPr>
            <w:tcW w:w="851" w:type="dxa"/>
            <w:tcBorders>
              <w:top w:val="nil"/>
              <w:left w:val="nil"/>
              <w:bottom w:val="nil"/>
              <w:right w:val="nil"/>
            </w:tcBorders>
          </w:tcPr>
          <w:p w14:paraId="7C1B577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3FF8277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56</w:t>
            </w:r>
          </w:p>
        </w:tc>
        <w:tc>
          <w:tcPr>
            <w:tcW w:w="992" w:type="dxa"/>
            <w:tcBorders>
              <w:top w:val="nil"/>
              <w:left w:val="nil"/>
              <w:bottom w:val="nil"/>
              <w:right w:val="nil"/>
            </w:tcBorders>
          </w:tcPr>
          <w:p w14:paraId="2E0F880E" w14:textId="43FA860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24E349EB" w14:textId="40D225E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Strengths and difficulties questionnaire (SDQ)</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PedsQL4.0</w:t>
            </w:r>
            <w:r w:rsidR="00F63001">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1EEACB47" w14:textId="5614C0C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5377860E" w14:textId="29FB80B0" w:rsidTr="00175B71">
        <w:tc>
          <w:tcPr>
            <w:tcW w:w="1135" w:type="dxa"/>
            <w:tcBorders>
              <w:top w:val="nil"/>
              <w:left w:val="nil"/>
              <w:bottom w:val="nil"/>
              <w:right w:val="nil"/>
            </w:tcBorders>
          </w:tcPr>
          <w:p w14:paraId="55DB04C6" w14:textId="1930BA5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Matsuda-Abedini 2024</w:t>
            </w:r>
            <w:r w:rsidRPr="00B21C7A">
              <w:rPr>
                <w:rFonts w:ascii="Times New Roman" w:hAnsi="Times New Roman" w:cs="Times New Roman"/>
                <w:color w:val="000000"/>
                <w:sz w:val="17"/>
                <w:szCs w:val="17"/>
                <w:lang w:val="en-US"/>
              </w:rPr>
              <w:fldChar w:fldCharType="begin">
                <w:fldData xml:space="preserve">PEVuZE5vdGU+PENpdGU+PEF1dGhvcj5NYXRzdWRhLUFiZWRpbmk8L0F1dGhvcj48WWVhcj4yMDI0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PEVuZE5vdGU+PENpdGU+PEF1dGhvcj5NYXRzdWRhLUFiZWRpbmk8L0F1dGhvcj48WWVhcj4yMDI0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[122]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E530C3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Canada</w:t>
            </w:r>
          </w:p>
        </w:tc>
        <w:tc>
          <w:tcPr>
            <w:tcW w:w="992" w:type="dxa"/>
            <w:tcBorders>
              <w:top w:val="nil"/>
              <w:left w:val="nil"/>
              <w:bottom w:val="nil"/>
              <w:right w:val="nil"/>
            </w:tcBorders>
          </w:tcPr>
          <w:p w14:paraId="6307EC6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205DAA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externally validate PRO-Kid in a Canadian cohort of children with CKD/kidney failure</w:t>
            </w:r>
          </w:p>
        </w:tc>
        <w:tc>
          <w:tcPr>
            <w:tcW w:w="567" w:type="dxa"/>
            <w:tcBorders>
              <w:top w:val="nil"/>
              <w:left w:val="nil"/>
              <w:bottom w:val="nil"/>
              <w:right w:val="nil"/>
            </w:tcBorders>
          </w:tcPr>
          <w:p w14:paraId="75A2165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100</w:t>
            </w:r>
          </w:p>
        </w:tc>
        <w:tc>
          <w:tcPr>
            <w:tcW w:w="567" w:type="dxa"/>
            <w:tcBorders>
              <w:top w:val="nil"/>
              <w:left w:val="nil"/>
              <w:bottom w:val="nil"/>
              <w:right w:val="nil"/>
            </w:tcBorders>
          </w:tcPr>
          <w:p w14:paraId="663F704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AC4277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HD, PD</w:t>
            </w:r>
          </w:p>
        </w:tc>
        <w:tc>
          <w:tcPr>
            <w:tcW w:w="851" w:type="dxa"/>
            <w:tcBorders>
              <w:top w:val="nil"/>
              <w:left w:val="nil"/>
              <w:bottom w:val="nil"/>
              <w:right w:val="nil"/>
            </w:tcBorders>
          </w:tcPr>
          <w:p w14:paraId="422A025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60A90A8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63</w:t>
            </w:r>
          </w:p>
        </w:tc>
        <w:tc>
          <w:tcPr>
            <w:tcW w:w="992" w:type="dxa"/>
            <w:tcBorders>
              <w:top w:val="nil"/>
              <w:left w:val="nil"/>
              <w:bottom w:val="nil"/>
              <w:right w:val="nil"/>
            </w:tcBorders>
          </w:tcPr>
          <w:p w14:paraId="500633C9" w14:textId="7CF4D770"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18FD9631" w14:textId="3E0D337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PRO-KID</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 4.0</w:t>
            </w:r>
            <w:r w:rsidR="00D17854">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015A3134" w14:textId="7533EE8D"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t>Symptom</w:t>
            </w:r>
            <w:r w:rsidR="00722610">
              <w:rPr>
                <w:rFonts w:ascii="Times New Roman" w:hAnsi="Times New Roman" w:cs="Times New Roman"/>
                <w:color w:val="000000"/>
                <w:sz w:val="17"/>
                <w:szCs w:val="17"/>
                <w:lang w:val="en-US"/>
              </w:rPr>
              <w:t>s</w:t>
            </w:r>
          </w:p>
        </w:tc>
      </w:tr>
      <w:tr w:rsidR="009B6717" w:rsidRPr="00B21C7A" w14:paraId="68D2C92D" w14:textId="69D012E7" w:rsidTr="00175B71">
        <w:tc>
          <w:tcPr>
            <w:tcW w:w="1135" w:type="dxa"/>
            <w:tcBorders>
              <w:top w:val="nil"/>
              <w:left w:val="nil"/>
              <w:bottom w:val="nil"/>
              <w:right w:val="nil"/>
            </w:tcBorders>
          </w:tcPr>
          <w:p w14:paraId="2B5EA007" w14:textId="1284A8D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Mavis </w:t>
            </w:r>
            <w:r w:rsidRPr="00B21C7A">
              <w:rPr>
                <w:rFonts w:ascii="Times New Roman" w:hAnsi="Times New Roman" w:cs="Times New Roman"/>
                <w:color w:val="000000"/>
                <w:sz w:val="17"/>
                <w:szCs w:val="17"/>
                <w:lang w:val="en-US"/>
              </w:rPr>
              <w:br/>
              <w:t>2015</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&lt;EndNote&gt;&lt;Cite&gt;&lt;Author&gt;Mavis&lt;/Author&gt;&lt;Year&gt;2015&lt;/Year&gt;&lt;RecNum&gt;410&lt;/RecNum&gt;&lt;DisplayText&gt;[123]&lt;/DisplayText&gt;&lt;record&gt;&lt;rec-number&gt;410&lt;/rec-number&gt;&lt;foreign-keys&gt;&lt;key app="EN" db-id="a5awaea9gwatsuewtfn5ve5fszrz2drtfe95" timestamp="1748484463"&gt;410&lt;/key&gt;&lt;/foreign-keys&gt;&lt;ref-type name="Journal Article"&gt;17&lt;/ref-type&gt;&lt;contributors&gt;&lt;authors&gt;&lt;author&gt;Mavis, A. M.&lt;/author&gt;&lt;author&gt;Ertl, A.&lt;/author&gt;&lt;author&gt;Chapman, S.&lt;/author&gt;&lt;author&gt;Cassidy, L. D.&lt;/author&gt;&lt;author&gt;Lerret, S. M.&lt;/author&gt;&lt;/authors&gt;&lt;/contributors&gt;&lt;titles&gt;&lt;title&gt;Vulnerability and chronic illness management in pediatric kidney and liver transplant recipients&lt;/title&gt;&lt;secondary-title&gt;Prog Transplant&lt;/secondary-title&gt;&lt;/titles&gt;&lt;periodical&gt;&lt;full-title&gt;Prog Transplant&lt;/full-title&gt;&lt;/periodical&gt;&lt;pages&gt;139-46&lt;/pages&gt;&lt;volume&gt;25&lt;/volume&gt;&lt;number&gt;2&lt;/number&gt;&lt;dates&gt;&lt;year&gt;2015&lt;/year&gt;&lt;/dates&gt;&lt;accession-num&gt;26107274&lt;/accession-num&gt;&lt;urls&gt;&lt;related-urls&gt;&lt;url&gt;https://ezproxy.library.usyd.edu.au/login?url=http://ovidsp.ovid.com/ovidweb.cgi?T=JS&amp;amp;CSC=Y&amp;amp;NEWS=N&amp;amp;PAGE=fulltext&amp;amp;D=med12&amp;amp;AN=26107274https://sydney.alma.exlibrisgroup.com/openurl/61USYD_INST/61USYD_INST:sydney?sid=OVID:medline&amp;amp;id=pmid:26107274&amp;amp;id=doi:10.71&lt;/url&gt;&lt;url&gt;https://journals.sagepub.com/doi/10.7182/pit2015551?url_ver=Z39.88-2003&amp;amp;rfr_id=ori:rid:crossref.org&amp;amp;rfr_dat=cr_pub%20%200pubmed&lt;/url&gt;&lt;/related-urls&gt;&lt;/urls&gt;&lt;electronic-resource-num&gt;https://dx.doi.org/10.7182/pit2015551&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[123]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82DF75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Canada</w:t>
            </w:r>
          </w:p>
        </w:tc>
        <w:tc>
          <w:tcPr>
            <w:tcW w:w="992" w:type="dxa"/>
            <w:tcBorders>
              <w:top w:val="nil"/>
              <w:left w:val="nil"/>
              <w:bottom w:val="nil"/>
              <w:right w:val="nil"/>
            </w:tcBorders>
          </w:tcPr>
          <w:p w14:paraId="4675E94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482C5CC" w14:textId="67D5E7E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identify patient and family patterns of adaptation among kidney and liver transplant recipients regarding vulnerability, impact of illness on the family, family functioning, and QoL</w:t>
            </w:r>
          </w:p>
        </w:tc>
        <w:tc>
          <w:tcPr>
            <w:tcW w:w="567" w:type="dxa"/>
            <w:tcBorders>
              <w:top w:val="nil"/>
              <w:left w:val="nil"/>
              <w:bottom w:val="nil"/>
              <w:right w:val="nil"/>
            </w:tcBorders>
          </w:tcPr>
          <w:p w14:paraId="17EAF2C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24</w:t>
            </w:r>
          </w:p>
        </w:tc>
        <w:tc>
          <w:tcPr>
            <w:tcW w:w="567" w:type="dxa"/>
            <w:tcBorders>
              <w:top w:val="nil"/>
              <w:left w:val="nil"/>
              <w:bottom w:val="nil"/>
              <w:right w:val="nil"/>
            </w:tcBorders>
          </w:tcPr>
          <w:p w14:paraId="2B6FD98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24</w:t>
            </w:r>
          </w:p>
        </w:tc>
        <w:tc>
          <w:tcPr>
            <w:tcW w:w="1276" w:type="dxa"/>
            <w:tcBorders>
              <w:top w:val="nil"/>
              <w:left w:val="nil"/>
              <w:bottom w:val="nil"/>
              <w:right w:val="nil"/>
            </w:tcBorders>
          </w:tcPr>
          <w:p w14:paraId="7CF94D8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n=24</w:t>
            </w:r>
          </w:p>
        </w:tc>
        <w:tc>
          <w:tcPr>
            <w:tcW w:w="851" w:type="dxa"/>
            <w:tcBorders>
              <w:top w:val="nil"/>
              <w:left w:val="nil"/>
              <w:bottom w:val="nil"/>
              <w:right w:val="nil"/>
            </w:tcBorders>
          </w:tcPr>
          <w:p w14:paraId="032068C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5 - 18</w:t>
            </w:r>
          </w:p>
        </w:tc>
        <w:tc>
          <w:tcPr>
            <w:tcW w:w="992" w:type="dxa"/>
            <w:tcBorders>
              <w:top w:val="nil"/>
              <w:left w:val="nil"/>
              <w:bottom w:val="nil"/>
              <w:right w:val="nil"/>
            </w:tcBorders>
          </w:tcPr>
          <w:p w14:paraId="0D602BE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67</w:t>
            </w:r>
          </w:p>
        </w:tc>
        <w:tc>
          <w:tcPr>
            <w:tcW w:w="992" w:type="dxa"/>
            <w:tcBorders>
              <w:top w:val="nil"/>
              <w:left w:val="nil"/>
              <w:bottom w:val="nil"/>
              <w:right w:val="nil"/>
            </w:tcBorders>
          </w:tcPr>
          <w:p w14:paraId="1A842DFA" w14:textId="57F9F18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5BE48518" w14:textId="467C31B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Child Vulnerability Scale</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 xml:space="preserve">Functional Status II-R </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PedsQL 4.0</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039EE9B8" w14:textId="2192E24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Family</w:t>
            </w:r>
            <w:r>
              <w:rPr>
                <w:rFonts w:ascii="Times New Roman" w:hAnsi="Times New Roman" w:cs="Times New Roman"/>
                <w:color w:val="000000"/>
                <w:sz w:val="17"/>
                <w:szCs w:val="17"/>
                <w:lang w:val="en-US"/>
              </w:rPr>
              <w:t>/social relationships</w:t>
            </w:r>
          </w:p>
          <w:p w14:paraId="2E7546E5" w14:textId="64537EC6"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1D764FEB" w14:textId="2760F9A6" w:rsidTr="00175B71">
        <w:tc>
          <w:tcPr>
            <w:tcW w:w="1135" w:type="dxa"/>
            <w:tcBorders>
              <w:top w:val="nil"/>
              <w:left w:val="nil"/>
              <w:bottom w:val="nil"/>
              <w:right w:val="nil"/>
            </w:tcBorders>
          </w:tcPr>
          <w:p w14:paraId="797CACEB" w14:textId="7CE40BE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McKenna 2006</w:t>
            </w:r>
            <w:r w:rsidRPr="00B21C7A">
              <w:rPr>
                <w:rFonts w:ascii="Times New Roman" w:hAnsi="Times New Roman" w:cs="Times New Roman"/>
                <w:color w:val="000000"/>
                <w:sz w:val="17"/>
                <w:szCs w:val="17"/>
                <w:lang w:val="en-US"/>
              </w:rPr>
              <w:fldChar w:fldCharType="begin">
                <w:fldData xml:space="preserve">PEVuZE5vdGU+PENpdGU+PEF1dGhvcj5NY0tlbm5hPC9BdXRob3I+PFllYXI+MjAwNjwvWWVhcj48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PEVuZE5vdGU+PENpdGU+PEF1dGhvcj5NY0tlbm5hPC9BdXRob3I+PFllYXI+MjAwNjwvWWVhcj48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[124]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F02B0F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Canada</w:t>
            </w:r>
          </w:p>
        </w:tc>
        <w:tc>
          <w:tcPr>
            <w:tcW w:w="992" w:type="dxa"/>
            <w:tcBorders>
              <w:top w:val="nil"/>
              <w:left w:val="nil"/>
              <w:bottom w:val="nil"/>
              <w:right w:val="nil"/>
            </w:tcBorders>
          </w:tcPr>
          <w:p w14:paraId="654B449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1393981F" w14:textId="72334CD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compare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children with different stages of CKD to each other and to a control population</w:t>
            </w:r>
          </w:p>
        </w:tc>
        <w:tc>
          <w:tcPr>
            <w:tcW w:w="567" w:type="dxa"/>
            <w:tcBorders>
              <w:top w:val="nil"/>
              <w:left w:val="nil"/>
              <w:bottom w:val="nil"/>
              <w:right w:val="nil"/>
            </w:tcBorders>
          </w:tcPr>
          <w:p w14:paraId="203F9E6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64</w:t>
            </w:r>
          </w:p>
        </w:tc>
        <w:tc>
          <w:tcPr>
            <w:tcW w:w="567" w:type="dxa"/>
            <w:tcBorders>
              <w:top w:val="nil"/>
              <w:left w:val="nil"/>
              <w:bottom w:val="nil"/>
              <w:right w:val="nil"/>
            </w:tcBorders>
          </w:tcPr>
          <w:p w14:paraId="43AB9CC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9AB025F" w14:textId="0B22760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n=20</w:t>
            </w:r>
            <w:r w:rsidRPr="00B21C7A">
              <w:rPr>
                <w:rFonts w:ascii="Times New Roman" w:hAnsi="Times New Roman" w:cs="Times New Roman"/>
                <w:color w:val="000000"/>
                <w:sz w:val="17"/>
                <w:szCs w:val="17"/>
                <w:lang w:val="en-US"/>
              </w:rPr>
              <w:br/>
              <w:t>Dx n=17</w:t>
            </w:r>
            <w:r w:rsidRPr="00B21C7A">
              <w:rPr>
                <w:rFonts w:ascii="Times New Roman" w:hAnsi="Times New Roman" w:cs="Times New Roman"/>
                <w:color w:val="000000"/>
                <w:sz w:val="17"/>
                <w:szCs w:val="17"/>
                <w:lang w:val="en-US"/>
              </w:rPr>
              <w:br/>
              <w:t>Tx n=27</w:t>
            </w:r>
            <w:r w:rsidR="002903EF">
              <w:rPr>
                <w:rFonts w:ascii="Times New Roman" w:hAnsi="Times New Roman" w:cs="Times New Roman"/>
                <w:color w:val="000000"/>
                <w:sz w:val="17"/>
                <w:szCs w:val="17"/>
                <w:lang w:val="en-US"/>
              </w:rPr>
              <w:br/>
            </w:r>
          </w:p>
        </w:tc>
        <w:tc>
          <w:tcPr>
            <w:tcW w:w="851" w:type="dxa"/>
            <w:tcBorders>
              <w:top w:val="nil"/>
              <w:left w:val="nil"/>
              <w:bottom w:val="nil"/>
              <w:right w:val="nil"/>
            </w:tcBorders>
          </w:tcPr>
          <w:p w14:paraId="2086BC3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6BEEA12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Early CKD: 65 </w:t>
            </w:r>
            <w:r w:rsidRPr="00B21C7A">
              <w:rPr>
                <w:rFonts w:ascii="Times New Roman" w:hAnsi="Times New Roman" w:cs="Times New Roman"/>
                <w:color w:val="000000"/>
                <w:sz w:val="17"/>
                <w:szCs w:val="17"/>
                <w:lang w:val="en-US"/>
              </w:rPr>
              <w:br/>
              <w:t xml:space="preserve">Dx: 47 </w:t>
            </w:r>
            <w:r w:rsidRPr="00B21C7A">
              <w:rPr>
                <w:rFonts w:ascii="Times New Roman" w:hAnsi="Times New Roman" w:cs="Times New Roman"/>
                <w:color w:val="000000"/>
                <w:sz w:val="17"/>
                <w:szCs w:val="17"/>
                <w:lang w:val="en-US"/>
              </w:rPr>
              <w:br/>
              <w:t>Tx: 14 67</w:t>
            </w:r>
          </w:p>
        </w:tc>
        <w:tc>
          <w:tcPr>
            <w:tcW w:w="992" w:type="dxa"/>
            <w:tcBorders>
              <w:top w:val="nil"/>
              <w:left w:val="nil"/>
              <w:bottom w:val="nil"/>
              <w:right w:val="nil"/>
            </w:tcBorders>
          </w:tcPr>
          <w:p w14:paraId="3CA950F3" w14:textId="2AB39C0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69356D0" w14:textId="05ADC78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4.0</w:t>
            </w:r>
          </w:p>
        </w:tc>
        <w:tc>
          <w:tcPr>
            <w:tcW w:w="1842" w:type="dxa"/>
            <w:tcBorders>
              <w:top w:val="nil"/>
              <w:left w:val="nil"/>
              <w:bottom w:val="nil"/>
              <w:right w:val="nil"/>
            </w:tcBorders>
          </w:tcPr>
          <w:p w14:paraId="43ED1E3C" w14:textId="3516D46E"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18EA6076" w14:textId="59F70026" w:rsidTr="00175B71">
        <w:tc>
          <w:tcPr>
            <w:tcW w:w="1135" w:type="dxa"/>
            <w:tcBorders>
              <w:top w:val="nil"/>
              <w:left w:val="nil"/>
              <w:bottom w:val="nil"/>
              <w:right w:val="nil"/>
            </w:tcBorders>
          </w:tcPr>
          <w:p w14:paraId="5EE4A27E" w14:textId="4B0D9CF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Medynska 2017</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&lt;EndNote&gt;&lt;Cite&gt;&lt;Author&gt;Medynska&lt;/Author&gt;&lt;Year&gt;2017&lt;/Year&gt;&lt;RecNum&gt;412&lt;/RecNum&gt;&lt;DisplayText&gt;[125]&lt;/DisplayText&gt;&lt;record&gt;&lt;rec-number&gt;412&lt;/rec-number&gt;&lt;foreign-keys&gt;&lt;key app="EN" db-id="a5awaea9gwatsuewtfn5ve5fszrz2drtfe95" timestamp="1748484482"&gt;412&lt;/key&gt;&lt;/foreign-keys&gt;&lt;ref-type name="Journal Article"&gt;17&lt;/ref-type&gt;&lt;contributors&gt;&lt;authors&gt;&lt;author&gt;Medynska, A.&lt;/author&gt;&lt;author&gt;Zwolinska, D.&lt;/author&gt;&lt;author&gt;Grenda, R.&lt;/author&gt;&lt;author&gt;Miklaszewska, M.&lt;/author&gt;&lt;author&gt;Szczepanska, M.&lt;/author&gt;&lt;author&gt;Urzykowska, A.&lt;/author&gt;&lt;author&gt;Zachwieja, K.&lt;/author&gt;&lt;author&gt;Kilis-Pstrusinska, K.&lt;/author&gt;&lt;/authors&gt;&lt;/contributors&gt;&lt;titles&gt;&lt;title&gt;Psychosocial aspects of children and families treated with hemodialysis&lt;/title&gt;&lt;secondary-title&gt;Hemodial&lt;/secondary-title&gt;&lt;/titles&gt;&lt;periodical&gt;&lt;full-title&gt;Hemodial&lt;/full-title&gt;&lt;/periodical&gt;&lt;pages&gt;557-565&lt;/pages&gt;&lt;volume&gt;21&lt;/volume&gt;&lt;number&gt;4&lt;/number&gt;&lt;dates&gt;&lt;year&gt;2017&lt;/year&gt;&lt;/dates&gt;&lt;accession-num&gt;28111890&lt;/accession-num&gt;&lt;urls&gt;&lt;related-urls&gt;&lt;url&gt;https://ezproxy.library.usyd.edu.au/login?url=http://ovidsp.ovid.com/ovidweb.cgi?T=JS&amp;amp;CSC=Y&amp;amp;NEWS=N&amp;amp;PAGE=fulltext&amp;amp;D=med14&amp;amp;AN=28111890https://sydney.alma.exlibrisgroup.com/openurl/61USYD_INST/61USYD_INST:sydney?sid=OVID:medline&amp;amp;id=pmid:28111890&amp;amp;id=doi:10.11&lt;/url&gt;&lt;url&gt;https://onlinelibrary.wiley.com/doi/pdfdirect/10.1111/hdi.12526?download=true&lt;/url&gt;&lt;/related-urls&gt;&lt;/urls&gt;&lt;electronic-resource-num&gt;https://dx.doi.org/10.1111/hdi.12526&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[125]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43A977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Poland</w:t>
            </w:r>
          </w:p>
        </w:tc>
        <w:tc>
          <w:tcPr>
            <w:tcW w:w="992" w:type="dxa"/>
            <w:tcBorders>
              <w:top w:val="nil"/>
              <w:left w:val="nil"/>
              <w:bottom w:val="nil"/>
              <w:right w:val="nil"/>
            </w:tcBorders>
          </w:tcPr>
          <w:p w14:paraId="56D2567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E4C4569" w14:textId="3923A2F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analyze the selected psychosocial aspects of CKD in children treated with HD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F0FA4B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25</w:t>
            </w:r>
          </w:p>
        </w:tc>
        <w:tc>
          <w:tcPr>
            <w:tcW w:w="567" w:type="dxa"/>
            <w:tcBorders>
              <w:top w:val="nil"/>
              <w:left w:val="nil"/>
              <w:bottom w:val="nil"/>
              <w:right w:val="nil"/>
            </w:tcBorders>
          </w:tcPr>
          <w:p w14:paraId="062FA71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50</w:t>
            </w:r>
          </w:p>
        </w:tc>
        <w:tc>
          <w:tcPr>
            <w:tcW w:w="1276" w:type="dxa"/>
            <w:tcBorders>
              <w:top w:val="nil"/>
              <w:left w:val="nil"/>
              <w:bottom w:val="nil"/>
              <w:right w:val="nil"/>
            </w:tcBorders>
          </w:tcPr>
          <w:p w14:paraId="6D2A4C0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n=25</w:t>
            </w:r>
          </w:p>
        </w:tc>
        <w:tc>
          <w:tcPr>
            <w:tcW w:w="851" w:type="dxa"/>
            <w:tcBorders>
              <w:top w:val="nil"/>
              <w:left w:val="nil"/>
              <w:bottom w:val="nil"/>
              <w:right w:val="nil"/>
            </w:tcBorders>
          </w:tcPr>
          <w:p w14:paraId="0AB2F87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0EF1C95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40</w:t>
            </w:r>
          </w:p>
        </w:tc>
        <w:tc>
          <w:tcPr>
            <w:tcW w:w="992" w:type="dxa"/>
            <w:tcBorders>
              <w:top w:val="nil"/>
              <w:left w:val="nil"/>
              <w:bottom w:val="nil"/>
              <w:right w:val="nil"/>
            </w:tcBorders>
          </w:tcPr>
          <w:p w14:paraId="6CC6C51B" w14:textId="4775F6D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0849239" w14:textId="57C726B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4.0</w:t>
            </w:r>
          </w:p>
        </w:tc>
        <w:tc>
          <w:tcPr>
            <w:tcW w:w="1842" w:type="dxa"/>
            <w:tcBorders>
              <w:top w:val="nil"/>
              <w:left w:val="nil"/>
              <w:bottom w:val="nil"/>
              <w:right w:val="nil"/>
            </w:tcBorders>
          </w:tcPr>
          <w:p w14:paraId="757C3174" w14:textId="47E04605"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r>
          </w:p>
        </w:tc>
      </w:tr>
      <w:tr w:rsidR="009B6717" w:rsidRPr="00B21C7A" w14:paraId="0C62C9E0" w14:textId="3139362E" w:rsidTr="00175B71">
        <w:tc>
          <w:tcPr>
            <w:tcW w:w="1135" w:type="dxa"/>
            <w:tcBorders>
              <w:top w:val="nil"/>
              <w:left w:val="nil"/>
              <w:bottom w:val="nil"/>
              <w:right w:val="nil"/>
            </w:tcBorders>
          </w:tcPr>
          <w:p w14:paraId="412594F1" w14:textId="35DB300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Moreira 2015</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&lt;EndNote&gt;&lt;Cite&gt;&lt;Author&gt;Moreira&lt;/Author&gt;&lt;Year&gt;2015&lt;/Year&gt;&lt;RecNum&gt;413&lt;/RecNum&gt;&lt;DisplayText&gt;[126]&lt;/DisplayText&gt;&lt;record&gt;&lt;rec-number&gt;413&lt;/rec-number&gt;&lt;foreign-keys&gt;&lt;key app="EN" db-id="a5awaea9gwatsuewtfn5ve5fszrz2drtfe95" timestamp="1748484497"&gt;413&lt;/key&gt;&lt;/foreign-keys&gt;&lt;ref-type name="Journal Article"&gt;17&lt;/ref-type&gt;&lt;contributors&gt;&lt;authors&gt;&lt;author&gt;Moreira, Janaina&lt;/author&gt;&lt;author&gt;Bouissou Morais Soares, Cristina&lt;/author&gt;&lt;author&gt;Teixeira, Antônio&lt;/author&gt;&lt;author&gt;Simões e Silva, Ana&lt;/author&gt;&lt;author&gt;Kummer, Arthur&lt;/author&gt;&lt;/authors&gt;&lt;/contributors&gt;&lt;titles&gt;&lt;title&gt;Anxiety, depression, resilience and quality of life in children and adolescents with pre-dialysis chronic kidney disease&lt;/title&gt;&lt;secondary-title&gt;Pediatric Nephrology&lt;/secondary-title&gt;&lt;/titles&gt;&lt;pages&gt;2153-2162&lt;/pages&gt;&lt;volume&gt;30&lt;/volume&gt;&lt;number&gt;12&lt;/number&gt;&lt;dates&gt;&lt;year&gt;2015&lt;/year&gt;&lt;/dates&gt;&lt;accession-num&gt;110568563. Language: English. Entry Date: 20151110. Revision Date: 20161130. Publication Type: Article&lt;/accession-num&gt;&lt;urls&gt;&lt;related-urls&gt;&lt;url&gt;http://ezproxy.library.usyd.edu.au/login?url=https://search.ebscohost.com/login.aspx?direct=true&amp;amp;db=ccm&amp;amp;AN=110568563&amp;amp;site=ehost-live&lt;/url&gt;&lt;url&gt;https://link.springer.com/content/pdf/10.1007/s00467-015-3159-6.pdf&lt;/url&gt;&lt;/related-urls&gt;&lt;/urls&gt;&lt;electronic-resource-num&gt;10.1007/s00467-015-3159-6&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[126]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9CFC7D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Brazil</w:t>
            </w:r>
          </w:p>
        </w:tc>
        <w:tc>
          <w:tcPr>
            <w:tcW w:w="992" w:type="dxa"/>
            <w:tcBorders>
              <w:top w:val="nil"/>
              <w:left w:val="nil"/>
              <w:bottom w:val="nil"/>
              <w:right w:val="nil"/>
            </w:tcBorders>
          </w:tcPr>
          <w:p w14:paraId="1331E78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C8C2C3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investigate resilience, QoL, anxiety and depressive symptoms in children and adolescents with pre-dialysis CKD and compare these to healthy controls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88A063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28</w:t>
            </w:r>
          </w:p>
        </w:tc>
        <w:tc>
          <w:tcPr>
            <w:tcW w:w="567" w:type="dxa"/>
            <w:tcBorders>
              <w:top w:val="nil"/>
              <w:left w:val="nil"/>
              <w:bottom w:val="nil"/>
              <w:right w:val="nil"/>
            </w:tcBorders>
          </w:tcPr>
          <w:p w14:paraId="521D2E9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4491430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n=28</w:t>
            </w:r>
          </w:p>
        </w:tc>
        <w:tc>
          <w:tcPr>
            <w:tcW w:w="851" w:type="dxa"/>
            <w:tcBorders>
              <w:top w:val="nil"/>
              <w:left w:val="nil"/>
              <w:bottom w:val="nil"/>
              <w:right w:val="nil"/>
            </w:tcBorders>
          </w:tcPr>
          <w:p w14:paraId="13C62EA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9 - 18</w:t>
            </w:r>
          </w:p>
        </w:tc>
        <w:tc>
          <w:tcPr>
            <w:tcW w:w="992" w:type="dxa"/>
            <w:tcBorders>
              <w:top w:val="nil"/>
              <w:left w:val="nil"/>
              <w:bottom w:val="nil"/>
              <w:right w:val="nil"/>
            </w:tcBorders>
          </w:tcPr>
          <w:p w14:paraId="34F889D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64.30</w:t>
            </w:r>
          </w:p>
        </w:tc>
        <w:tc>
          <w:tcPr>
            <w:tcW w:w="992" w:type="dxa"/>
            <w:tcBorders>
              <w:top w:val="nil"/>
              <w:left w:val="nil"/>
              <w:bottom w:val="nil"/>
              <w:right w:val="nil"/>
            </w:tcBorders>
          </w:tcPr>
          <w:p w14:paraId="3DCD00C1" w14:textId="138C3DD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w:t>
            </w:r>
          </w:p>
        </w:tc>
        <w:tc>
          <w:tcPr>
            <w:tcW w:w="1985" w:type="dxa"/>
            <w:tcBorders>
              <w:top w:val="nil"/>
              <w:left w:val="nil"/>
              <w:bottom w:val="nil"/>
              <w:right w:val="nil"/>
            </w:tcBorders>
          </w:tcPr>
          <w:p w14:paraId="384CCB7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The Wagnild and Young Resilience Scale</w:t>
            </w:r>
          </w:p>
          <w:p w14:paraId="7527250B" w14:textId="77777777" w:rsidR="00722610" w:rsidRPr="00B21C7A" w:rsidRDefault="00722610" w:rsidP="00067B84">
            <w:pPr>
              <w:jc w:val="center"/>
              <w:rPr>
                <w:rFonts w:ascii="Times New Roman" w:hAnsi="Times New Roman" w:cs="Times New Roman"/>
                <w:sz w:val="17"/>
                <w:szCs w:val="17"/>
                <w:lang w:val="en-US"/>
              </w:rPr>
            </w:pPr>
          </w:p>
          <w:p w14:paraId="79C4FE6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p>
          <w:p w14:paraId="15605C02" w14:textId="77777777" w:rsidR="00722610" w:rsidRPr="00B21C7A" w:rsidRDefault="00722610" w:rsidP="00067B84">
            <w:pPr>
              <w:jc w:val="center"/>
              <w:rPr>
                <w:rFonts w:ascii="Times New Roman" w:hAnsi="Times New Roman" w:cs="Times New Roman"/>
                <w:sz w:val="17"/>
                <w:szCs w:val="17"/>
                <w:lang w:val="en-US"/>
              </w:rPr>
            </w:pPr>
          </w:p>
          <w:p w14:paraId="2CB6812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Child Depression Inventory (CDI)</w:t>
            </w:r>
          </w:p>
          <w:p w14:paraId="7086B459" w14:textId="77777777" w:rsidR="00722610" w:rsidRPr="00B21C7A" w:rsidRDefault="00722610" w:rsidP="00067B84">
            <w:pPr>
              <w:jc w:val="center"/>
              <w:rPr>
                <w:rFonts w:ascii="Times New Roman" w:hAnsi="Times New Roman" w:cs="Times New Roman"/>
                <w:sz w:val="17"/>
                <w:szCs w:val="17"/>
                <w:lang w:val="en-US"/>
              </w:rPr>
            </w:pPr>
          </w:p>
          <w:p w14:paraId="7CA2CB6B" w14:textId="15D71D3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Self-report for Childhood Anxiety Related Disorders (SCARED)</w:t>
            </w:r>
            <w:r w:rsidR="000C2C2A">
              <w:rPr>
                <w:rFonts w:ascii="Times New Roman" w:hAnsi="Times New Roman" w:cs="Times New Roman"/>
                <w:sz w:val="17"/>
                <w:szCs w:val="17"/>
                <w:lang w:val="en-US"/>
              </w:rPr>
              <w:br/>
            </w:r>
          </w:p>
        </w:tc>
        <w:tc>
          <w:tcPr>
            <w:tcW w:w="1842" w:type="dxa"/>
            <w:tcBorders>
              <w:top w:val="nil"/>
              <w:left w:val="nil"/>
              <w:bottom w:val="nil"/>
              <w:right w:val="nil"/>
            </w:tcBorders>
          </w:tcPr>
          <w:p w14:paraId="750318DA" w14:textId="01EB014A"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5CD1823F" w14:textId="0C625DDD" w:rsidTr="00175B71">
        <w:tc>
          <w:tcPr>
            <w:tcW w:w="1135" w:type="dxa"/>
            <w:tcBorders>
              <w:top w:val="nil"/>
              <w:left w:val="nil"/>
              <w:bottom w:val="nil"/>
              <w:right w:val="nil"/>
            </w:tcBorders>
          </w:tcPr>
          <w:p w14:paraId="44E74F8C" w14:textId="61000C6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Neul </w:t>
            </w:r>
            <w:r w:rsidRPr="00B21C7A">
              <w:rPr>
                <w:rFonts w:ascii="Times New Roman" w:hAnsi="Times New Roman" w:cs="Times New Roman"/>
                <w:color w:val="000000"/>
                <w:sz w:val="17"/>
                <w:szCs w:val="17"/>
                <w:lang w:val="en-US"/>
              </w:rPr>
              <w:br/>
              <w:t>2013</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&lt;EndNote&gt;&lt;Cite&gt;&lt;Author&gt;Neul&lt;/Author&gt;&lt;Year&gt;2013&lt;/Year&gt;&lt;RecNum&gt;414&lt;/RecNum&gt;&lt;DisplayText&gt;[127]&lt;/DisplayText&gt;&lt;record&gt;&lt;rec-number&gt;414&lt;/rec-number&gt;&lt;foreign-keys&gt;&lt;key app="EN" db-id="a5awaea9gwatsuewtfn5ve5fszrz2drtfe95" timestamp="1748484525"&gt;414&lt;/key&gt;&lt;/foreign-keys&gt;&lt;ref-type name="Journal Article"&gt;17&lt;/ref-type&gt;&lt;contributors&gt;&lt;authors&gt;&lt;author&gt;Neul, S. K.&lt;/author&gt;&lt;author&gt;Minard, C. G.&lt;/author&gt;&lt;author&gt;Currier, H.&lt;/author&gt;&lt;author&gt;Goldstein, S. L.&lt;/author&gt;&lt;/authors&gt;&lt;/contributors&gt;&lt;titles&gt;&lt;title&gt;Health-related quality of life functioning over a 2-year period in children with end-stage renal disease&lt;/title&gt;&lt;secondary-title&gt;Pediatr Nephrol&lt;/secondary-title&gt;&lt;/titles&gt;&lt;periodical&gt;&lt;full-title&gt;Pediatr Nephrol&lt;/full-title&gt;&lt;/periodical&gt;&lt;pages&gt;285-93&lt;/pages&gt;&lt;volume&gt;28&lt;/volume&gt;&lt;number&gt;2&lt;/number&gt;&lt;dates&gt;&lt;year&gt;2013&lt;/year&gt;&lt;/dates&gt;&lt;accession-num&gt;23052652&lt;/accession-num&gt;&lt;urls&gt;&lt;related-urls&gt;&lt;url&gt;https://ezproxy.library.usyd.edu.au/login?url=http://ovidsp.ovid.com/ovidweb.cgi?T=JS&amp;amp;CSC=Y&amp;amp;NEWS=N&amp;amp;PAGE=fulltext&amp;amp;D=med10&amp;amp;AN=23052652https://sydney.alma.exlibrisgroup.com/openurl/61USYD_INST/61USYD_INST:sydney?sid=OVID:medline&amp;amp;id=pmid:23052652&amp;amp;id=doi:10.10&lt;/url&gt;&lt;url&gt;https://link.springer.com/content/pdf/10.1007/s00467-012-2313-7.pdf&lt;/url&gt;&lt;/related-urls&gt;&lt;/urls&gt;&lt;electronic-resource-num&gt;https://dx.doi.org/10.1007/s00467-012-2313-7&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[127]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8E3780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4980EAB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71B9CC57" w14:textId="2F9D34B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describe longitudinally observed data examining both global and disease-specific aspects of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based on patient self- and parent proxy reports in a cohort of dialysis-dependent children with ESRD and investigate potential associations with demographic and medical variables of interest</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FE11F9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53</w:t>
            </w:r>
          </w:p>
        </w:tc>
        <w:tc>
          <w:tcPr>
            <w:tcW w:w="567" w:type="dxa"/>
            <w:tcBorders>
              <w:top w:val="nil"/>
              <w:left w:val="nil"/>
              <w:bottom w:val="nil"/>
              <w:right w:val="nil"/>
            </w:tcBorders>
          </w:tcPr>
          <w:p w14:paraId="7A85B29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w:t>
            </w:r>
          </w:p>
        </w:tc>
        <w:tc>
          <w:tcPr>
            <w:tcW w:w="1276" w:type="dxa"/>
            <w:tcBorders>
              <w:top w:val="nil"/>
              <w:left w:val="nil"/>
              <w:bottom w:val="nil"/>
              <w:right w:val="nil"/>
            </w:tcBorders>
          </w:tcPr>
          <w:p w14:paraId="7621BA8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n=27</w:t>
            </w:r>
            <w:r w:rsidRPr="00B21C7A">
              <w:rPr>
                <w:rFonts w:ascii="Times New Roman" w:hAnsi="Times New Roman" w:cs="Times New Roman"/>
                <w:color w:val="000000"/>
                <w:sz w:val="17"/>
                <w:szCs w:val="17"/>
                <w:lang w:val="en-US"/>
              </w:rPr>
              <w:br/>
              <w:t>PD n=26</w:t>
            </w:r>
          </w:p>
        </w:tc>
        <w:tc>
          <w:tcPr>
            <w:tcW w:w="851" w:type="dxa"/>
            <w:tcBorders>
              <w:top w:val="nil"/>
              <w:left w:val="nil"/>
              <w:bottom w:val="nil"/>
              <w:right w:val="nil"/>
            </w:tcBorders>
          </w:tcPr>
          <w:p w14:paraId="06FE8FC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6EDDEBE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60.40</w:t>
            </w:r>
          </w:p>
        </w:tc>
        <w:tc>
          <w:tcPr>
            <w:tcW w:w="992" w:type="dxa"/>
            <w:tcBorders>
              <w:top w:val="nil"/>
              <w:left w:val="nil"/>
              <w:bottom w:val="nil"/>
              <w:right w:val="nil"/>
            </w:tcBorders>
          </w:tcPr>
          <w:p w14:paraId="52AFE25F" w14:textId="062D853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408C2E1A" w14:textId="5DDA0FB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w:t>
            </w:r>
            <w:r w:rsidR="00D754B5">
              <w:rPr>
                <w:rFonts w:ascii="Times New Roman" w:hAnsi="Times New Roman" w:cs="Times New Roman"/>
                <w:color w:val="000000"/>
                <w:sz w:val="17"/>
                <w:szCs w:val="17"/>
                <w:lang w:val="en-US"/>
              </w:rPr>
              <w:t xml:space="preserve"> </w:t>
            </w:r>
            <w:r w:rsidRPr="00B21C7A">
              <w:rPr>
                <w:rFonts w:ascii="Times New Roman" w:hAnsi="Times New Roman" w:cs="Times New Roman"/>
                <w:color w:val="000000"/>
                <w:sz w:val="17"/>
                <w:szCs w:val="17"/>
                <w:lang w:val="en-US"/>
              </w:rPr>
              <w:t xml:space="preserve">4.0 </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 xml:space="preserve"> PedsQL3.0 ESRD Module</w:t>
            </w:r>
          </w:p>
        </w:tc>
        <w:tc>
          <w:tcPr>
            <w:tcW w:w="1842" w:type="dxa"/>
            <w:tcBorders>
              <w:top w:val="nil"/>
              <w:left w:val="nil"/>
              <w:bottom w:val="nil"/>
              <w:right w:val="nil"/>
            </w:tcBorders>
          </w:tcPr>
          <w:p w14:paraId="4FF94BB8" w14:textId="3CFB6F14"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3C1F7E80" w14:textId="0376B3FB" w:rsidTr="00175B71">
        <w:tc>
          <w:tcPr>
            <w:tcW w:w="1135" w:type="dxa"/>
            <w:tcBorders>
              <w:top w:val="nil"/>
              <w:left w:val="nil"/>
              <w:bottom w:val="nil"/>
              <w:right w:val="nil"/>
            </w:tcBorders>
          </w:tcPr>
          <w:p w14:paraId="6C7E8CD1" w14:textId="1ED57E7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Ng </w:t>
            </w:r>
            <w:r w:rsidRPr="00B21C7A">
              <w:rPr>
                <w:rFonts w:ascii="Times New Roman" w:hAnsi="Times New Roman" w:cs="Times New Roman"/>
                <w:color w:val="000000"/>
                <w:sz w:val="17"/>
                <w:szCs w:val="17"/>
                <w:lang w:val="en-US"/>
              </w:rPr>
              <w:br/>
              <w:t>2020</w:t>
            </w:r>
            <w:r w:rsidRPr="00B21C7A">
              <w:rPr>
                <w:rFonts w:ascii="Times New Roman" w:hAnsi="Times New Roman" w:cs="Times New Roman"/>
                <w:color w:val="000000"/>
                <w:sz w:val="17"/>
                <w:szCs w:val="17"/>
                <w:lang w:val="en-US"/>
              </w:rPr>
              <w:fldChar w:fldCharType="begin">
                <w:fldData xml:space="preserve">PEVuZE5vdGU+PENpdGU+PEF1dGhvcj5OZzwvQXV0aG9yPjxZZWFyPjIwMjA8L1llYXI+PFJlY051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PEVuZE5vdGU+PENpdGU+PEF1dGhvcj5OZzwvQXV0aG9yPjxZZWFyPjIwMjA8L1llYXI+PFJlY051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[128]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DED174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1BA2C11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4DD6F922" w14:textId="5712AA6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describe participant-reported renal replacement therapy planning discussions by CKD stage, clinical and sociodemographic characteristics, in the CKD in Children cohort</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B205C6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721</w:t>
            </w:r>
          </w:p>
        </w:tc>
        <w:tc>
          <w:tcPr>
            <w:tcW w:w="567" w:type="dxa"/>
            <w:tcBorders>
              <w:top w:val="nil"/>
              <w:left w:val="nil"/>
              <w:bottom w:val="nil"/>
              <w:right w:val="nil"/>
            </w:tcBorders>
          </w:tcPr>
          <w:p w14:paraId="3385A71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9682F1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n=721</w:t>
            </w:r>
          </w:p>
        </w:tc>
        <w:tc>
          <w:tcPr>
            <w:tcW w:w="851" w:type="dxa"/>
            <w:tcBorders>
              <w:top w:val="nil"/>
              <w:left w:val="nil"/>
              <w:bottom w:val="nil"/>
              <w:right w:val="nil"/>
            </w:tcBorders>
          </w:tcPr>
          <w:p w14:paraId="1CE36A5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0.5 - 15</w:t>
            </w:r>
          </w:p>
        </w:tc>
        <w:tc>
          <w:tcPr>
            <w:tcW w:w="992" w:type="dxa"/>
            <w:tcBorders>
              <w:top w:val="nil"/>
              <w:left w:val="nil"/>
              <w:bottom w:val="nil"/>
              <w:right w:val="nil"/>
            </w:tcBorders>
          </w:tcPr>
          <w:p w14:paraId="5B741F9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61.90</w:t>
            </w:r>
          </w:p>
        </w:tc>
        <w:tc>
          <w:tcPr>
            <w:tcW w:w="992" w:type="dxa"/>
            <w:tcBorders>
              <w:top w:val="nil"/>
              <w:left w:val="nil"/>
              <w:bottom w:val="nil"/>
              <w:right w:val="nil"/>
            </w:tcBorders>
          </w:tcPr>
          <w:p w14:paraId="10EBD6D8" w14:textId="033055A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29DD5CA" w14:textId="7EA42C6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“In the past year, have you discussed renal replacement therapy with your doctor or healthcare provider?”</w:t>
            </w:r>
          </w:p>
        </w:tc>
        <w:tc>
          <w:tcPr>
            <w:tcW w:w="1842" w:type="dxa"/>
            <w:tcBorders>
              <w:top w:val="nil"/>
              <w:left w:val="nil"/>
              <w:bottom w:val="nil"/>
              <w:right w:val="nil"/>
            </w:tcBorders>
          </w:tcPr>
          <w:p w14:paraId="484EE3D6" w14:textId="6B0FBA3A"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Treatment</w:t>
            </w:r>
            <w:r>
              <w:rPr>
                <w:rFonts w:ascii="Times New Roman" w:hAnsi="Times New Roman" w:cs="Times New Roman"/>
                <w:color w:val="000000"/>
                <w:sz w:val="17"/>
                <w:szCs w:val="17"/>
                <w:lang w:val="en-US"/>
              </w:rPr>
              <w:t xml:space="preserve"> experience</w:t>
            </w:r>
          </w:p>
        </w:tc>
      </w:tr>
      <w:tr w:rsidR="009B6717" w:rsidRPr="00B21C7A" w14:paraId="2616F41A" w14:textId="5B1146CA" w:rsidTr="00175B71">
        <w:tc>
          <w:tcPr>
            <w:tcW w:w="1135" w:type="dxa"/>
            <w:tcBorders>
              <w:top w:val="nil"/>
              <w:left w:val="nil"/>
              <w:bottom w:val="nil"/>
              <w:right w:val="nil"/>
            </w:tcBorders>
          </w:tcPr>
          <w:p w14:paraId="5F65CBA4" w14:textId="2EFBE640"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Palupi-Baroto 2023</w:t>
            </w:r>
            <w:r w:rsidRPr="00B21C7A">
              <w:rPr>
                <w:rFonts w:ascii="Times New Roman" w:hAnsi="Times New Roman" w:cs="Times New Roman"/>
                <w:color w:val="000000"/>
                <w:sz w:val="17"/>
                <w:szCs w:val="17"/>
                <w:lang w:val="en-US"/>
              </w:rPr>
              <w:fldChar w:fldCharType="begin">
                <w:fldData xml:space="preserve">PEVuZE5vdGU+PENpdGU+PEF1dGhvcj5QYWx1cGktQmFyb3RvPC9BdXRob3I+PFllYXI+MjAyMzwv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PEVuZE5vdGU+PENpdGU+PEF1dGhvcj5QYWx1cGktQmFyb3RvPC9BdXRob3I+PFllYXI+MjAyMzwv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[129]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F422CF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Indonesia</w:t>
            </w:r>
          </w:p>
        </w:tc>
        <w:tc>
          <w:tcPr>
            <w:tcW w:w="992" w:type="dxa"/>
            <w:tcBorders>
              <w:top w:val="nil"/>
              <w:left w:val="nil"/>
              <w:bottom w:val="nil"/>
              <w:right w:val="nil"/>
            </w:tcBorders>
          </w:tcPr>
          <w:p w14:paraId="08C2F5A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A56511F" w14:textId="14E117A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To assess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children with CKD in a national tertiary hospital in Indonesia</w:t>
            </w:r>
          </w:p>
        </w:tc>
        <w:tc>
          <w:tcPr>
            <w:tcW w:w="567" w:type="dxa"/>
            <w:tcBorders>
              <w:top w:val="nil"/>
              <w:left w:val="nil"/>
              <w:bottom w:val="nil"/>
              <w:right w:val="nil"/>
            </w:tcBorders>
          </w:tcPr>
          <w:p w14:paraId="1C72E31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82</w:t>
            </w:r>
          </w:p>
        </w:tc>
        <w:tc>
          <w:tcPr>
            <w:tcW w:w="567" w:type="dxa"/>
            <w:tcBorders>
              <w:top w:val="nil"/>
              <w:left w:val="nil"/>
              <w:bottom w:val="nil"/>
              <w:right w:val="nil"/>
            </w:tcBorders>
          </w:tcPr>
          <w:p w14:paraId="7E7F82A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82</w:t>
            </w:r>
          </w:p>
        </w:tc>
        <w:tc>
          <w:tcPr>
            <w:tcW w:w="1276" w:type="dxa"/>
            <w:tcBorders>
              <w:top w:val="nil"/>
              <w:left w:val="nil"/>
              <w:bottom w:val="nil"/>
              <w:right w:val="nil"/>
            </w:tcBorders>
          </w:tcPr>
          <w:p w14:paraId="7CC37C68" w14:textId="640C1DF0"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n=62</w:t>
            </w:r>
            <w:r w:rsidRPr="00B21C7A">
              <w:rPr>
                <w:rFonts w:ascii="Times New Roman" w:hAnsi="Times New Roman" w:cs="Times New Roman"/>
                <w:color w:val="000000"/>
                <w:sz w:val="17"/>
                <w:szCs w:val="17"/>
                <w:lang w:val="en-US"/>
              </w:rPr>
              <w:br/>
              <w:t>HD n=10</w:t>
            </w:r>
            <w:r w:rsidRPr="00B21C7A">
              <w:rPr>
                <w:rFonts w:ascii="Times New Roman" w:hAnsi="Times New Roman" w:cs="Times New Roman"/>
                <w:color w:val="000000"/>
                <w:sz w:val="17"/>
                <w:szCs w:val="17"/>
                <w:lang w:val="en-US"/>
              </w:rPr>
              <w:br/>
              <w:t>PD n=10</w:t>
            </w:r>
            <w:r w:rsidR="000001C4">
              <w:rPr>
                <w:rFonts w:ascii="Times New Roman" w:hAnsi="Times New Roman" w:cs="Times New Roman"/>
                <w:color w:val="000000"/>
                <w:sz w:val="17"/>
                <w:szCs w:val="17"/>
                <w:lang w:val="en-US"/>
              </w:rPr>
              <w:br/>
            </w:r>
          </w:p>
        </w:tc>
        <w:tc>
          <w:tcPr>
            <w:tcW w:w="851" w:type="dxa"/>
            <w:tcBorders>
              <w:top w:val="nil"/>
              <w:left w:val="nil"/>
              <w:bottom w:val="nil"/>
              <w:right w:val="nil"/>
            </w:tcBorders>
          </w:tcPr>
          <w:p w14:paraId="72888FD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7C03719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58.50</w:t>
            </w:r>
          </w:p>
        </w:tc>
        <w:tc>
          <w:tcPr>
            <w:tcW w:w="992" w:type="dxa"/>
            <w:tcBorders>
              <w:top w:val="nil"/>
              <w:left w:val="nil"/>
              <w:bottom w:val="nil"/>
              <w:right w:val="nil"/>
            </w:tcBorders>
          </w:tcPr>
          <w:p w14:paraId="2B298E24" w14:textId="705376F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743EBE49" w14:textId="0AE2AA1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4.0</w:t>
            </w:r>
          </w:p>
        </w:tc>
        <w:tc>
          <w:tcPr>
            <w:tcW w:w="1842" w:type="dxa"/>
            <w:tcBorders>
              <w:top w:val="nil"/>
              <w:left w:val="nil"/>
              <w:bottom w:val="nil"/>
              <w:right w:val="nil"/>
            </w:tcBorders>
          </w:tcPr>
          <w:p w14:paraId="06595A3E" w14:textId="1A551CCA"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3B64743" w14:textId="5EE4AF5B" w:rsidTr="00175B71">
        <w:tc>
          <w:tcPr>
            <w:tcW w:w="1135" w:type="dxa"/>
            <w:tcBorders>
              <w:top w:val="nil"/>
              <w:left w:val="nil"/>
              <w:bottom w:val="nil"/>
              <w:right w:val="nil"/>
            </w:tcBorders>
          </w:tcPr>
          <w:p w14:paraId="599F4D67" w14:textId="53EDD05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Pardede 2019</w:t>
            </w:r>
            <w:r w:rsidRPr="00B21C7A">
              <w:rPr>
                <w:rFonts w:ascii="Times New Roman" w:hAnsi="Times New Roman" w:cs="Times New Roman"/>
                <w:color w:val="000000"/>
                <w:sz w:val="17"/>
                <w:szCs w:val="17"/>
                <w:lang w:val="en-US"/>
              </w:rPr>
              <w:fldChar w:fldCharType="begin">
                <w:fldData xml:space="preserve">PEVuZE5vdGU+PENpdGU+PEF1dGhvcj5QYXJkZWRlPC9BdXRob3I+PFllYXI+MjAxOTwvWWVhcj48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PEVuZE5vdGU+PENpdGU+PEF1dGhvcj5QYXJkZWRlPC9BdXRob3I+PFllYXI+MjAxOTwvWWVhcj48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[130]</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F695EF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Indonesia</w:t>
            </w:r>
          </w:p>
        </w:tc>
        <w:tc>
          <w:tcPr>
            <w:tcW w:w="992" w:type="dxa"/>
            <w:tcBorders>
              <w:top w:val="nil"/>
              <w:left w:val="nil"/>
              <w:bottom w:val="nil"/>
              <w:right w:val="nil"/>
            </w:tcBorders>
          </w:tcPr>
          <w:p w14:paraId="186C9E1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19FAB8D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evaluate the QoL in children with CKD in the association with demographic factors, duration of diagnosis, and disease severity</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291148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112</w:t>
            </w:r>
          </w:p>
        </w:tc>
        <w:tc>
          <w:tcPr>
            <w:tcW w:w="567" w:type="dxa"/>
            <w:tcBorders>
              <w:top w:val="nil"/>
              <w:left w:val="nil"/>
              <w:bottom w:val="nil"/>
              <w:right w:val="nil"/>
            </w:tcBorders>
          </w:tcPr>
          <w:p w14:paraId="52CE2AE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4A50DD4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1B459BD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5878B05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53.60</w:t>
            </w:r>
          </w:p>
        </w:tc>
        <w:tc>
          <w:tcPr>
            <w:tcW w:w="992" w:type="dxa"/>
            <w:tcBorders>
              <w:top w:val="nil"/>
              <w:left w:val="nil"/>
              <w:bottom w:val="nil"/>
              <w:right w:val="nil"/>
            </w:tcBorders>
          </w:tcPr>
          <w:p w14:paraId="2912EC81" w14:textId="4D0870A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607C8FC" w14:textId="3EABE2F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4.0</w:t>
            </w:r>
          </w:p>
        </w:tc>
        <w:tc>
          <w:tcPr>
            <w:tcW w:w="1842" w:type="dxa"/>
            <w:tcBorders>
              <w:top w:val="nil"/>
              <w:left w:val="nil"/>
              <w:bottom w:val="nil"/>
              <w:right w:val="nil"/>
            </w:tcBorders>
          </w:tcPr>
          <w:p w14:paraId="5177093A" w14:textId="4E3E30EC"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51042303" w14:textId="4C4CA154" w:rsidTr="00175B71">
        <w:tc>
          <w:tcPr>
            <w:tcW w:w="1135" w:type="dxa"/>
            <w:tcBorders>
              <w:top w:val="nil"/>
              <w:left w:val="nil"/>
              <w:bottom w:val="nil"/>
              <w:right w:val="nil"/>
            </w:tcBorders>
          </w:tcPr>
          <w:p w14:paraId="02D89568" w14:textId="493A351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Park </w:t>
            </w:r>
            <w:r w:rsidRPr="00B21C7A">
              <w:rPr>
                <w:rFonts w:ascii="Times New Roman" w:hAnsi="Times New Roman" w:cs="Times New Roman"/>
                <w:color w:val="000000"/>
                <w:sz w:val="17"/>
                <w:szCs w:val="17"/>
                <w:lang w:val="en-US"/>
              </w:rPr>
              <w:br/>
              <w:t>2012</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&lt;EndNote&gt;&lt;Cite&gt;&lt;Author&gt;Park&lt;/Author&gt;&lt;Year&gt;2012&lt;/Year&gt;&lt;RecNum&gt;418&lt;/RecNum&gt;&lt;DisplayText&gt;[131]&lt;/DisplayText&gt;&lt;record&gt;&lt;rec-number&gt;418&lt;/rec-number&gt;&lt;foreign-keys&gt;&lt;key app="EN" db-id="a5awaea9gwatsuewtfn5ve5fszrz2drtfe95" timestamp="1748484649"&gt;418&lt;/key&gt;&lt;/foreign-keys&gt;&lt;ref-type name="Journal Article"&gt;17&lt;/ref-type&gt;&lt;contributors&gt;&lt;authors&gt;&lt;author&gt;Park, K. S.&lt;/author&gt;&lt;author&gt;Hwang, Y. J.&lt;/author&gt;&lt;author&gt;Cho, M. H.&lt;/author&gt;&lt;author&gt;Ko, C. W.&lt;/author&gt;&lt;author&gt;Ha, I. S.&lt;/author&gt;&lt;author&gt;Kang, H. G.&lt;/author&gt;&lt;author&gt;Cheong, H. I.&lt;/author&gt;&lt;author&gt;Park, Y. S.&lt;/author&gt;&lt;author&gt;Lee, Y. J.&lt;/author&gt;&lt;author&gt;Lee, J. H.&lt;/author&gt;&lt;author&gt;Cho, H. Y.&lt;/author&gt;&lt;/authors&gt;&lt;/contributors&gt;&lt;titles&gt;&lt;title&gt;Quality of life in children with end-stage renal disease based on a PedsQL ESRD module&lt;/title&gt;&lt;/titles&gt;&lt;pages&gt;2293-300&lt;/pages&gt;&lt;volume&gt;1&lt;/volume&gt;&lt;number&gt;12&lt;/number&gt;&lt;keywords&gt;&lt;keyword&gt;Adolescent&lt;/keyword&gt;&lt;keyword&gt;Child&lt;/keyword&gt;&lt;keyword&gt;Child, Preschool&lt;/keyword&gt;&lt;keyword&gt;Cross-Sectional Studies&lt;/keyword&gt;&lt;keyword&gt;Female&lt;/keyword&gt;&lt;keyword&gt;Humans&lt;/keyword&gt;&lt;keyword&gt;*Kidney Failure, Chronic/px [Psychology]&lt;/keyword&gt;&lt;keyword&gt;Kidney Failure, Chronic/th [Therapy]&lt;/keyword&gt;&lt;keyword&gt;Kidney Transplantation/ae [Adverse Effects]&lt;/keyword&gt;&lt;keyword&gt;Kidney Transplantation/px [Psychology]&lt;/keyword&gt;&lt;keyword&gt;Male&lt;/keyword&gt;&lt;keyword&gt;Quality of Life&lt;/keyword&gt;&lt;keyword&gt;Renal Dialysis/ae [Adverse Effects]&lt;/keyword&gt;&lt;keyword&gt;Renal Dialysis/px [Psychology]&lt;/keyword&gt;&lt;keyword&gt;*Surveys and Questionnaires&lt;/keyword&gt;&lt;/keywords&gt;&lt;dates&gt;&lt;year&gt;2012&lt;/year&gt;&lt;pub-dates&gt;&lt;date&gt;Dec&lt;/date&gt;&lt;/pub-dates&gt;&lt;/dates&gt;&lt;urls&gt;&lt;/urls&gt;&lt;/record&gt;&lt;/Cite&gt;&lt;/EndNote&gt;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[131]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9E875D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South Korea</w:t>
            </w:r>
          </w:p>
        </w:tc>
        <w:tc>
          <w:tcPr>
            <w:tcW w:w="992" w:type="dxa"/>
            <w:tcBorders>
              <w:top w:val="nil"/>
              <w:left w:val="nil"/>
              <w:bottom w:val="nil"/>
              <w:right w:val="nil"/>
            </w:tcBorders>
          </w:tcPr>
          <w:p w14:paraId="75FEC39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9A2E8C0" w14:textId="42E7A8C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assess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children and adolescents with ESRD using the Korean version of PedsQL ESRD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9C7E6B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92</w:t>
            </w:r>
          </w:p>
        </w:tc>
        <w:tc>
          <w:tcPr>
            <w:tcW w:w="567" w:type="dxa"/>
            <w:tcBorders>
              <w:top w:val="nil"/>
              <w:left w:val="nil"/>
              <w:bottom w:val="nil"/>
              <w:right w:val="nil"/>
            </w:tcBorders>
          </w:tcPr>
          <w:p w14:paraId="54E9DF1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92</w:t>
            </w:r>
          </w:p>
        </w:tc>
        <w:tc>
          <w:tcPr>
            <w:tcW w:w="1276" w:type="dxa"/>
            <w:tcBorders>
              <w:top w:val="nil"/>
              <w:left w:val="nil"/>
              <w:bottom w:val="nil"/>
              <w:right w:val="nil"/>
            </w:tcBorders>
          </w:tcPr>
          <w:p w14:paraId="2B1FE6B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n=11</w:t>
            </w:r>
            <w:r w:rsidRPr="00B21C7A">
              <w:rPr>
                <w:rFonts w:ascii="Times New Roman" w:hAnsi="Times New Roman" w:cs="Times New Roman"/>
                <w:color w:val="000000"/>
                <w:sz w:val="17"/>
                <w:szCs w:val="17"/>
                <w:lang w:val="en-US"/>
              </w:rPr>
              <w:br/>
              <w:t>PD n=44</w:t>
            </w:r>
            <w:r w:rsidRPr="00B21C7A">
              <w:rPr>
                <w:rFonts w:ascii="Times New Roman" w:hAnsi="Times New Roman" w:cs="Times New Roman"/>
                <w:color w:val="000000"/>
                <w:sz w:val="17"/>
                <w:szCs w:val="17"/>
                <w:lang w:val="en-US"/>
              </w:rPr>
              <w:br/>
              <w:t>Tx n=37</w:t>
            </w:r>
          </w:p>
        </w:tc>
        <w:tc>
          <w:tcPr>
            <w:tcW w:w="851" w:type="dxa"/>
            <w:tcBorders>
              <w:top w:val="nil"/>
              <w:left w:val="nil"/>
              <w:bottom w:val="nil"/>
              <w:right w:val="nil"/>
            </w:tcBorders>
          </w:tcPr>
          <w:p w14:paraId="01E3F71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218C098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47.80</w:t>
            </w:r>
          </w:p>
        </w:tc>
        <w:tc>
          <w:tcPr>
            <w:tcW w:w="992" w:type="dxa"/>
            <w:tcBorders>
              <w:top w:val="nil"/>
              <w:left w:val="nil"/>
              <w:bottom w:val="nil"/>
              <w:right w:val="nil"/>
            </w:tcBorders>
          </w:tcPr>
          <w:p w14:paraId="14571CED" w14:textId="57D7600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6CFD6B24" w14:textId="4E7FAC5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3.0 ESRD Module (Korean version)</w:t>
            </w:r>
          </w:p>
        </w:tc>
        <w:tc>
          <w:tcPr>
            <w:tcW w:w="1842" w:type="dxa"/>
            <w:tcBorders>
              <w:top w:val="nil"/>
              <w:left w:val="nil"/>
              <w:bottom w:val="nil"/>
              <w:right w:val="nil"/>
            </w:tcBorders>
          </w:tcPr>
          <w:p w14:paraId="378AE1ED" w14:textId="4C428201"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228CDC0" w14:textId="51F46544" w:rsidTr="00175B71">
        <w:tc>
          <w:tcPr>
            <w:tcW w:w="1135" w:type="dxa"/>
            <w:tcBorders>
              <w:top w:val="nil"/>
              <w:left w:val="nil"/>
              <w:bottom w:val="nil"/>
              <w:right w:val="nil"/>
            </w:tcBorders>
          </w:tcPr>
          <w:p w14:paraId="26C00953" w14:textId="3A8E1B5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Pattaragarn 2004</w:t>
            </w:r>
            <w:r w:rsidRPr="00B21C7A">
              <w:rPr>
                <w:rFonts w:ascii="Times New Roman" w:hAnsi="Times New Roman" w:cs="Times New Roman"/>
                <w:color w:val="000000"/>
                <w:sz w:val="17"/>
                <w:szCs w:val="17"/>
                <w:lang w:val="en-US"/>
              </w:rPr>
              <w:fldChar w:fldCharType="begin">
                <w:fldData xml:space="preserve">PEVuZE5vdGU+PENpdGU+PEF1dGhvcj5QYXR0YXJhZ2FybjwvQXV0aG9yPjxZZWFyPjIwMDQ8L1ll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==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PEVuZE5vdGU+PENpdGU+PEF1dGhvcj5QYXR0YXJhZ2FybjwvQXV0aG9yPjxZZWFyPjIwMDQ8L1ll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==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[132]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03289D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1DDE20D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D9FCDD8" w14:textId="33ED7BA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evaluate the correlation between exercise capacity and hemoglobin in pediatric patients with end-stage renal ESRD treated with APD and HD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6A8D89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24</w:t>
            </w:r>
          </w:p>
        </w:tc>
        <w:tc>
          <w:tcPr>
            <w:tcW w:w="567" w:type="dxa"/>
            <w:tcBorders>
              <w:top w:val="nil"/>
              <w:left w:val="nil"/>
              <w:bottom w:val="nil"/>
              <w:right w:val="nil"/>
            </w:tcBorders>
          </w:tcPr>
          <w:p w14:paraId="368931A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4843B57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n=9</w:t>
            </w:r>
            <w:r w:rsidRPr="00B21C7A">
              <w:rPr>
                <w:rFonts w:ascii="Times New Roman" w:hAnsi="Times New Roman" w:cs="Times New Roman"/>
                <w:color w:val="000000"/>
                <w:sz w:val="17"/>
                <w:szCs w:val="17"/>
                <w:lang w:val="en-US"/>
              </w:rPr>
              <w:br/>
              <w:t>PD n=15</w:t>
            </w:r>
          </w:p>
        </w:tc>
        <w:tc>
          <w:tcPr>
            <w:tcW w:w="851" w:type="dxa"/>
            <w:tcBorders>
              <w:top w:val="nil"/>
              <w:left w:val="nil"/>
              <w:bottom w:val="nil"/>
              <w:right w:val="nil"/>
            </w:tcBorders>
          </w:tcPr>
          <w:p w14:paraId="6895FE4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11.5 - 18</w:t>
            </w:r>
          </w:p>
        </w:tc>
        <w:tc>
          <w:tcPr>
            <w:tcW w:w="992" w:type="dxa"/>
            <w:tcBorders>
              <w:top w:val="nil"/>
              <w:left w:val="nil"/>
              <w:bottom w:val="nil"/>
              <w:right w:val="nil"/>
            </w:tcBorders>
          </w:tcPr>
          <w:p w14:paraId="5D48FEC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66.60</w:t>
            </w:r>
          </w:p>
        </w:tc>
        <w:tc>
          <w:tcPr>
            <w:tcW w:w="992" w:type="dxa"/>
            <w:tcBorders>
              <w:top w:val="nil"/>
              <w:left w:val="nil"/>
              <w:bottom w:val="nil"/>
              <w:right w:val="nil"/>
            </w:tcBorders>
          </w:tcPr>
          <w:p w14:paraId="5461E97C" w14:textId="7C8CF6A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B471CCD" w14:textId="14A8AA5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Physical Activity Questionnaire for Older Children</w:t>
            </w:r>
            <w:r>
              <w:rPr>
                <w:rFonts w:ascii="Times New Roman" w:hAnsi="Times New Roman" w:cs="Times New Roman"/>
                <w:color w:val="000000"/>
                <w:sz w:val="17"/>
                <w:szCs w:val="17"/>
                <w:lang w:val="en-US"/>
              </w:rPr>
              <w:t xml:space="preserve"> (</w:t>
            </w:r>
            <w:r w:rsidRPr="00B21C7A">
              <w:rPr>
                <w:rFonts w:ascii="Times New Roman" w:hAnsi="Times New Roman" w:cs="Times New Roman"/>
                <w:color w:val="000000"/>
                <w:sz w:val="17"/>
                <w:szCs w:val="17"/>
                <w:lang w:val="en-US"/>
              </w:rPr>
              <w:t>PAQ-C</w:t>
            </w:r>
            <w:r>
              <w:rPr>
                <w:rFonts w:ascii="Times New Roman" w:hAnsi="Times New Roman" w:cs="Times New Roman"/>
                <w:color w:val="000000"/>
                <w:sz w:val="17"/>
                <w:szCs w:val="17"/>
                <w:lang w:val="en-US"/>
              </w:rPr>
              <w:t>)</w:t>
            </w:r>
          </w:p>
        </w:tc>
        <w:tc>
          <w:tcPr>
            <w:tcW w:w="1842" w:type="dxa"/>
            <w:tcBorders>
              <w:top w:val="nil"/>
              <w:left w:val="nil"/>
              <w:bottom w:val="nil"/>
              <w:right w:val="nil"/>
            </w:tcBorders>
          </w:tcPr>
          <w:p w14:paraId="28994A53" w14:textId="50BAFF70"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Physical activity</w:t>
            </w:r>
          </w:p>
        </w:tc>
      </w:tr>
      <w:tr w:rsidR="009B6717" w:rsidRPr="00B21C7A" w14:paraId="47287FD0" w14:textId="0389F17A" w:rsidTr="00175B71">
        <w:tc>
          <w:tcPr>
            <w:tcW w:w="1135" w:type="dxa"/>
            <w:tcBorders>
              <w:top w:val="nil"/>
              <w:left w:val="nil"/>
              <w:bottom w:val="nil"/>
              <w:right w:val="nil"/>
            </w:tcBorders>
          </w:tcPr>
          <w:p w14:paraId="682B9756" w14:textId="43D8ACF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Qvist </w:t>
            </w:r>
            <w:r w:rsidRPr="00B21C7A">
              <w:rPr>
                <w:rFonts w:ascii="Times New Roman" w:hAnsi="Times New Roman" w:cs="Times New Roman"/>
                <w:color w:val="000000"/>
                <w:sz w:val="17"/>
                <w:szCs w:val="17"/>
                <w:lang w:val="en-US"/>
              </w:rPr>
              <w:br/>
              <w:t>2004</w:t>
            </w:r>
            <w:r w:rsidRPr="00B21C7A">
              <w:rPr>
                <w:rFonts w:ascii="Times New Roman" w:hAnsi="Times New Roman" w:cs="Times New Roman"/>
                <w:color w:val="000000"/>
                <w:sz w:val="17"/>
                <w:szCs w:val="17"/>
                <w:lang w:val="en-US"/>
              </w:rPr>
              <w:fldChar w:fldCharType="begin">
                <w:fldData xml:space="preserve">PEVuZE5vdGU+PENpdGU+PEF1dGhvcj5RdmlzdDwvQXV0aG9yPjxZZWFyPjIwMDQ8L1llYXI+PFJl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PEVuZE5vdGU+PENpdGU+PEF1dGhvcj5RdmlzdDwvQXV0aG9yPjxZZWFyPjIwMDQ8L1llYXI+PFJl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[133]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B59B15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Finland</w:t>
            </w:r>
          </w:p>
        </w:tc>
        <w:tc>
          <w:tcPr>
            <w:tcW w:w="992" w:type="dxa"/>
            <w:tcBorders>
              <w:top w:val="nil"/>
              <w:left w:val="nil"/>
              <w:bottom w:val="nil"/>
              <w:right w:val="nil"/>
            </w:tcBorders>
          </w:tcPr>
          <w:p w14:paraId="6AF4E3B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FD0DB9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assess the impact of Tx in early childhood on the children’s psychosocial adjustment and QoL</w:t>
            </w:r>
          </w:p>
        </w:tc>
        <w:tc>
          <w:tcPr>
            <w:tcW w:w="567" w:type="dxa"/>
            <w:tcBorders>
              <w:top w:val="nil"/>
              <w:left w:val="nil"/>
              <w:bottom w:val="nil"/>
              <w:right w:val="nil"/>
            </w:tcBorders>
          </w:tcPr>
          <w:p w14:paraId="1A85104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34</w:t>
            </w:r>
          </w:p>
        </w:tc>
        <w:tc>
          <w:tcPr>
            <w:tcW w:w="567" w:type="dxa"/>
            <w:tcBorders>
              <w:top w:val="nil"/>
              <w:left w:val="nil"/>
              <w:bottom w:val="nil"/>
              <w:right w:val="nil"/>
            </w:tcBorders>
          </w:tcPr>
          <w:p w14:paraId="7DCEB7F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E73FA0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n=34</w:t>
            </w:r>
          </w:p>
        </w:tc>
        <w:tc>
          <w:tcPr>
            <w:tcW w:w="851" w:type="dxa"/>
            <w:tcBorders>
              <w:top w:val="nil"/>
              <w:left w:val="nil"/>
              <w:bottom w:val="nil"/>
              <w:right w:val="nil"/>
            </w:tcBorders>
          </w:tcPr>
          <w:p w14:paraId="424B0DF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8 - 11</w:t>
            </w:r>
          </w:p>
        </w:tc>
        <w:tc>
          <w:tcPr>
            <w:tcW w:w="992" w:type="dxa"/>
            <w:tcBorders>
              <w:top w:val="nil"/>
              <w:left w:val="nil"/>
              <w:bottom w:val="nil"/>
              <w:right w:val="nil"/>
            </w:tcBorders>
          </w:tcPr>
          <w:p w14:paraId="5464BF6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69</w:t>
            </w:r>
          </w:p>
        </w:tc>
        <w:tc>
          <w:tcPr>
            <w:tcW w:w="992" w:type="dxa"/>
            <w:tcBorders>
              <w:top w:val="nil"/>
              <w:left w:val="nil"/>
              <w:bottom w:val="nil"/>
              <w:right w:val="nil"/>
            </w:tcBorders>
          </w:tcPr>
          <w:p w14:paraId="3810F053" w14:textId="46DFC21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683BBD7C" w14:textId="7BF5F45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Child behavior checklist (CBCL)</w:t>
            </w:r>
          </w:p>
          <w:p w14:paraId="56E12B5E" w14:textId="77777777" w:rsidR="00722610" w:rsidRPr="00B21C7A" w:rsidRDefault="00722610" w:rsidP="00067B84">
            <w:pPr>
              <w:jc w:val="center"/>
              <w:rPr>
                <w:rFonts w:ascii="Times New Roman" w:hAnsi="Times New Roman" w:cs="Times New Roman"/>
                <w:sz w:val="17"/>
                <w:szCs w:val="17"/>
                <w:lang w:val="en-US"/>
              </w:rPr>
            </w:pPr>
          </w:p>
          <w:p w14:paraId="7CE06250" w14:textId="6417B30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17D</w:t>
            </w:r>
            <w:r w:rsidR="005F3005">
              <w:rPr>
                <w:rFonts w:ascii="Times New Roman" w:hAnsi="Times New Roman" w:cs="Times New Roman"/>
                <w:sz w:val="17"/>
                <w:szCs w:val="17"/>
                <w:lang w:val="en-US"/>
              </w:rPr>
              <w:br/>
            </w:r>
          </w:p>
        </w:tc>
        <w:tc>
          <w:tcPr>
            <w:tcW w:w="1842" w:type="dxa"/>
            <w:tcBorders>
              <w:top w:val="nil"/>
              <w:left w:val="nil"/>
              <w:bottom w:val="nil"/>
              <w:right w:val="nil"/>
            </w:tcBorders>
          </w:tcPr>
          <w:p w14:paraId="72D447DF" w14:textId="2E82448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3C9CFC57" w14:textId="7DDDF546" w:rsidTr="00175B71">
        <w:tc>
          <w:tcPr>
            <w:tcW w:w="1135" w:type="dxa"/>
            <w:tcBorders>
              <w:top w:val="nil"/>
              <w:left w:val="nil"/>
              <w:bottom w:val="nil"/>
              <w:right w:val="nil"/>
            </w:tcBorders>
          </w:tcPr>
          <w:p w14:paraId="77BC25DA" w14:textId="54BF358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Rahman 2016</w:t>
            </w:r>
            <w:r w:rsidRPr="00B21C7A">
              <w:rPr>
                <w:rFonts w:ascii="Times New Roman" w:hAnsi="Times New Roman" w:cs="Times New Roman"/>
                <w:color w:val="000000"/>
                <w:sz w:val="17"/>
                <w:szCs w:val="17"/>
                <w:lang w:val="en-US"/>
              </w:rPr>
              <w:fldChar w:fldCharType="begin">
                <w:fldData xml:space="preserve">PEVuZE5vdGU+PENpdGU+PEF1dGhvcj5SYWhtYW48L0F1dGhvcj48WWVhcj4yMDE2PC9ZZWFyPjxS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PEVuZE5vdGU+PENpdGU+PEF1dGhvcj5SYWhtYW48L0F1dGhvcj48WWVhcj4yMDE2PC9ZZWFyPjxS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[134]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8050D7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Bangladesh</w:t>
            </w:r>
          </w:p>
        </w:tc>
        <w:tc>
          <w:tcPr>
            <w:tcW w:w="992" w:type="dxa"/>
            <w:tcBorders>
              <w:top w:val="nil"/>
              <w:left w:val="nil"/>
              <w:bottom w:val="nil"/>
              <w:right w:val="nil"/>
            </w:tcBorders>
          </w:tcPr>
          <w:p w14:paraId="44E3407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D2CD6B7" w14:textId="61CDB89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To assess the influence of demographic characteristics on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and to evaluate the use of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measures for the management in NS in children</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C36213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50</w:t>
            </w:r>
          </w:p>
        </w:tc>
        <w:tc>
          <w:tcPr>
            <w:tcW w:w="567" w:type="dxa"/>
            <w:tcBorders>
              <w:top w:val="nil"/>
              <w:left w:val="nil"/>
              <w:bottom w:val="nil"/>
              <w:right w:val="nil"/>
            </w:tcBorders>
          </w:tcPr>
          <w:p w14:paraId="63A61D8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50</w:t>
            </w:r>
          </w:p>
        </w:tc>
        <w:tc>
          <w:tcPr>
            <w:tcW w:w="1276" w:type="dxa"/>
            <w:tcBorders>
              <w:top w:val="nil"/>
              <w:left w:val="nil"/>
              <w:bottom w:val="nil"/>
              <w:right w:val="nil"/>
            </w:tcBorders>
          </w:tcPr>
          <w:p w14:paraId="76C8250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NS</w:t>
            </w:r>
          </w:p>
        </w:tc>
        <w:tc>
          <w:tcPr>
            <w:tcW w:w="851" w:type="dxa"/>
            <w:tcBorders>
              <w:top w:val="nil"/>
              <w:left w:val="nil"/>
              <w:bottom w:val="nil"/>
              <w:right w:val="nil"/>
            </w:tcBorders>
          </w:tcPr>
          <w:p w14:paraId="77424F7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2 - 12</w:t>
            </w:r>
          </w:p>
        </w:tc>
        <w:tc>
          <w:tcPr>
            <w:tcW w:w="992" w:type="dxa"/>
            <w:tcBorders>
              <w:top w:val="nil"/>
              <w:left w:val="nil"/>
              <w:bottom w:val="nil"/>
              <w:right w:val="nil"/>
            </w:tcBorders>
          </w:tcPr>
          <w:p w14:paraId="45EF901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58.00</w:t>
            </w:r>
          </w:p>
        </w:tc>
        <w:tc>
          <w:tcPr>
            <w:tcW w:w="992" w:type="dxa"/>
            <w:tcBorders>
              <w:top w:val="nil"/>
              <w:left w:val="nil"/>
              <w:bottom w:val="nil"/>
              <w:right w:val="nil"/>
            </w:tcBorders>
          </w:tcPr>
          <w:p w14:paraId="12770EE2" w14:textId="11256FE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7C82AFBE" w14:textId="07596E1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 4.0 (Bengali translation)</w:t>
            </w:r>
            <w:r w:rsidRPr="00B21C7A">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35053A88" w14:textId="2C303A99"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54FCFEF2" w14:textId="6D16CAF0" w:rsidTr="00175B71">
        <w:tc>
          <w:tcPr>
            <w:tcW w:w="1135" w:type="dxa"/>
            <w:tcBorders>
              <w:top w:val="nil"/>
              <w:left w:val="nil"/>
              <w:bottom w:val="nil"/>
              <w:right w:val="nil"/>
            </w:tcBorders>
          </w:tcPr>
          <w:p w14:paraId="6D897A3B" w14:textId="5A41764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Reeve </w:t>
            </w:r>
            <w:r w:rsidRPr="00B21C7A">
              <w:rPr>
                <w:rFonts w:ascii="Times New Roman" w:hAnsi="Times New Roman" w:cs="Times New Roman"/>
                <w:color w:val="000000"/>
                <w:sz w:val="17"/>
                <w:szCs w:val="17"/>
                <w:lang w:val="en-US"/>
              </w:rPr>
              <w:br/>
              <w:t>2016</w:t>
            </w:r>
            <w:r w:rsidRPr="00B21C7A">
              <w:rPr>
                <w:rFonts w:ascii="Times New Roman" w:hAnsi="Times New Roman" w:cs="Times New Roman"/>
                <w:color w:val="000000"/>
                <w:sz w:val="17"/>
                <w:szCs w:val="17"/>
                <w:lang w:val="en-US"/>
              </w:rPr>
              <w:fldChar w:fldCharType="begin">
                <w:fldData xml:space="preserve">PEVuZE5vdGU+PENpdGU+PEF1dGhvcj5SZWV2ZTwvQXV0aG9yPjxZZWFyPjIwMTY8L1llYXI+PFJl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PEVuZE5vdGU+PENpdGU+PEF1dGhvcj5SZWV2ZTwvQXV0aG9yPjxZZWFyPjIwMTY8L1llYXI+PFJl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[135]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E23277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35ADC7A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Other</w:t>
            </w:r>
          </w:p>
        </w:tc>
        <w:tc>
          <w:tcPr>
            <w:tcW w:w="3260" w:type="dxa"/>
            <w:tcBorders>
              <w:top w:val="nil"/>
              <w:left w:val="nil"/>
              <w:bottom w:val="nil"/>
              <w:right w:val="nil"/>
            </w:tcBorders>
          </w:tcPr>
          <w:p w14:paraId="66D09606" w14:textId="42CAD71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the responsiveness of eight PROMIS Pediatric measures in diverse samples of children and adolescents with cancer, sickle cell disease, and NS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B184DE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127</w:t>
            </w:r>
          </w:p>
        </w:tc>
        <w:tc>
          <w:tcPr>
            <w:tcW w:w="567" w:type="dxa"/>
            <w:tcBorders>
              <w:top w:val="nil"/>
              <w:left w:val="nil"/>
              <w:bottom w:val="nil"/>
              <w:right w:val="nil"/>
            </w:tcBorders>
          </w:tcPr>
          <w:p w14:paraId="1E717C1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02B1A0A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NS</w:t>
            </w:r>
          </w:p>
        </w:tc>
        <w:tc>
          <w:tcPr>
            <w:tcW w:w="851" w:type="dxa"/>
            <w:tcBorders>
              <w:top w:val="nil"/>
              <w:left w:val="nil"/>
              <w:bottom w:val="nil"/>
              <w:right w:val="nil"/>
            </w:tcBorders>
          </w:tcPr>
          <w:p w14:paraId="736BC4A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8 - 17</w:t>
            </w:r>
          </w:p>
        </w:tc>
        <w:tc>
          <w:tcPr>
            <w:tcW w:w="992" w:type="dxa"/>
            <w:tcBorders>
              <w:top w:val="nil"/>
              <w:left w:val="nil"/>
              <w:bottom w:val="nil"/>
              <w:right w:val="nil"/>
            </w:tcBorders>
          </w:tcPr>
          <w:p w14:paraId="08654E0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65</w:t>
            </w:r>
          </w:p>
        </w:tc>
        <w:tc>
          <w:tcPr>
            <w:tcW w:w="992" w:type="dxa"/>
            <w:tcBorders>
              <w:top w:val="nil"/>
              <w:left w:val="nil"/>
              <w:bottom w:val="nil"/>
              <w:right w:val="nil"/>
            </w:tcBorders>
          </w:tcPr>
          <w:p w14:paraId="316E8ACE" w14:textId="4EF8DF8C" w:rsidR="00722610" w:rsidRPr="00B21C7A" w:rsidRDefault="00203ECF"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8</w:t>
            </w:r>
          </w:p>
        </w:tc>
        <w:tc>
          <w:tcPr>
            <w:tcW w:w="1985" w:type="dxa"/>
            <w:tcBorders>
              <w:top w:val="nil"/>
              <w:left w:val="nil"/>
              <w:bottom w:val="nil"/>
              <w:right w:val="nil"/>
            </w:tcBorders>
          </w:tcPr>
          <w:p w14:paraId="56447FE7" w14:textId="3CA4D30E" w:rsidR="00203ECF" w:rsidRPr="00175B71" w:rsidRDefault="00722610" w:rsidP="00067B84">
            <w:pPr>
              <w:jc w:val="center"/>
              <w:rPr>
                <w:rFonts w:ascii="Times New Roman" w:hAnsi="Times New Roman" w:cs="Times New Roman"/>
                <w:color w:val="000000"/>
                <w:sz w:val="17"/>
                <w:szCs w:val="17"/>
                <w:lang w:val="en-US"/>
              </w:rPr>
            </w:pPr>
            <w:r w:rsidRPr="00DE178B">
              <w:rPr>
                <w:rFonts w:ascii="Times New Roman" w:hAnsi="Times New Roman" w:cs="Times New Roman"/>
                <w:color w:val="000000"/>
                <w:sz w:val="17"/>
                <w:szCs w:val="17"/>
                <w:lang w:val="en-US"/>
              </w:rPr>
              <w:t>PROMIS Pediatric measures of</w:t>
            </w:r>
            <w:r w:rsidR="00203ECF" w:rsidRPr="00175B71">
              <w:rPr>
                <w:rFonts w:ascii="Times New Roman" w:hAnsi="Times New Roman" w:cs="Times New Roman"/>
                <w:color w:val="000000"/>
                <w:sz w:val="17"/>
                <w:szCs w:val="17"/>
                <w:lang w:val="en-US"/>
              </w:rPr>
              <w:t>:</w:t>
            </w:r>
          </w:p>
          <w:p w14:paraId="78CFBFC6" w14:textId="1A4187B8" w:rsidR="00722610" w:rsidRPr="00B21C7A" w:rsidRDefault="00722610" w:rsidP="00067B84">
            <w:pPr>
              <w:jc w:val="center"/>
              <w:rPr>
                <w:rFonts w:ascii="Times New Roman" w:hAnsi="Times New Roman" w:cs="Times New Roman"/>
                <w:sz w:val="17"/>
                <w:szCs w:val="17"/>
                <w:lang w:val="en-US"/>
              </w:rPr>
            </w:pPr>
            <w:r w:rsidRPr="00DE178B">
              <w:rPr>
                <w:rFonts w:ascii="Times New Roman" w:hAnsi="Times New Roman" w:cs="Times New Roman"/>
                <w:color w:val="000000"/>
                <w:sz w:val="17"/>
                <w:szCs w:val="17"/>
                <w:lang w:val="en-US"/>
              </w:rPr>
              <w:t xml:space="preserve"> pain interference, mobility, upper extremity, fatigue, depressive symptoms, anxiety, anger, and peer relationships</w:t>
            </w:r>
            <w:r w:rsidR="00DB3AE4">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7397A41B" w14:textId="6F58539B" w:rsidR="00722610"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p w14:paraId="4990BCBC" w14:textId="655801ED" w:rsidR="00203ECF" w:rsidRPr="00B21C7A" w:rsidRDefault="00203ECF"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Fatigue</w:t>
            </w:r>
          </w:p>
          <w:p w14:paraId="28733B9A" w14:textId="77777777" w:rsidR="00722610"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Physical activity</w:t>
            </w:r>
            <w:r w:rsidRPr="00B21C7A">
              <w:rPr>
                <w:rFonts w:ascii="Times New Roman" w:hAnsi="Times New Roman" w:cs="Times New Roman"/>
                <w:color w:val="000000"/>
                <w:sz w:val="17"/>
                <w:szCs w:val="17"/>
                <w:lang w:val="en-US"/>
              </w:rPr>
              <w:br/>
              <w:t>Social</w:t>
            </w:r>
            <w:r>
              <w:rPr>
                <w:rFonts w:ascii="Times New Roman" w:hAnsi="Times New Roman" w:cs="Times New Roman"/>
                <w:color w:val="000000"/>
                <w:sz w:val="17"/>
                <w:szCs w:val="17"/>
                <w:lang w:val="en-US"/>
              </w:rPr>
              <w:t xml:space="preserve"> well-being</w:t>
            </w:r>
          </w:p>
          <w:p w14:paraId="239B8C51" w14:textId="1763BFE0" w:rsidR="00203ECF" w:rsidRPr="00B21C7A" w:rsidRDefault="00203ECF"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Symptoms</w:t>
            </w:r>
          </w:p>
        </w:tc>
      </w:tr>
      <w:tr w:rsidR="009B6717" w:rsidRPr="00B21C7A" w14:paraId="7BF58EB7" w14:textId="6FAD4D79" w:rsidTr="00175B71">
        <w:tc>
          <w:tcPr>
            <w:tcW w:w="1135" w:type="dxa"/>
            <w:tcBorders>
              <w:top w:val="nil"/>
              <w:left w:val="nil"/>
              <w:bottom w:val="nil"/>
              <w:right w:val="nil"/>
            </w:tcBorders>
          </w:tcPr>
          <w:p w14:paraId="08CD7909" w14:textId="5585236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Reynolds 1991</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&lt;EndNote&gt;&lt;Cite&gt;&lt;Author&gt;Reynolds&lt;/Author&gt;&lt;Year&gt;1991&lt;/Year&gt;&lt;RecNum&gt;423&lt;/RecNum&gt;&lt;DisplayText&gt;[136]&lt;/DisplayText&gt;&lt;record&gt;&lt;rec-number&gt;423&lt;/rec-number&gt;&lt;foreign-keys&gt;&lt;key app="EN" db-id="a5awaea9gwatsuewtfn5ve5fszrz2drtfe95" timestamp="1748484725"&gt;423&lt;/key&gt;&lt;/foreign-keys&gt;&lt;ref-type name="Journal Article"&gt;17&lt;/ref-type&gt;&lt;contributors&gt;&lt;authors&gt;&lt;author&gt;Reynolds, J M&lt;/author&gt;&lt;author&gt;Garralda, M E&lt;/author&gt;&lt;author&gt;Postlethwaite, R J&lt;/author&gt;&lt;author&gt;Goh, D&lt;/author&gt;&lt;/authors&gt;&lt;/contributors&gt;&lt;titles&gt;&lt;title&gt;Changes in psychosocial adjustment after renal transplantation&lt;/title&gt;&lt;secondary-title&gt;Archives of Disease in Childhood&lt;/secondary-title&gt;&lt;/titles&gt;&lt;pages&gt;508-513&lt;/pages&gt;&lt;volume&gt;66&lt;/volume&gt;&lt;number&gt;4&lt;/number&gt;&lt;dates&gt;&lt;year&gt;1991&lt;/year&gt;&lt;/dates&gt;&lt;urls&gt;&lt;related-urls&gt;&lt;url&gt;https://adc.bmj.com/content/archdischild/66/4/508.full.pdf&lt;/url&gt;&lt;/related-urls&gt;&lt;/urls&gt;&lt;electronic-resource-num&gt;10.1136/adc.66.4.508&lt;/electronic-resource-num&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[136]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DA9100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UK</w:t>
            </w:r>
          </w:p>
        </w:tc>
        <w:tc>
          <w:tcPr>
            <w:tcW w:w="992" w:type="dxa"/>
            <w:tcBorders>
              <w:top w:val="nil"/>
              <w:left w:val="nil"/>
              <w:bottom w:val="nil"/>
              <w:right w:val="nil"/>
            </w:tcBorders>
          </w:tcPr>
          <w:p w14:paraId="69D9D55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4DAEFF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compare the psychosocial adjustment after translation with their adjustment before and during HD with comparable measures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3E34530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73</w:t>
            </w:r>
          </w:p>
        </w:tc>
        <w:tc>
          <w:tcPr>
            <w:tcW w:w="567" w:type="dxa"/>
            <w:tcBorders>
              <w:top w:val="nil"/>
              <w:left w:val="nil"/>
              <w:bottom w:val="nil"/>
              <w:right w:val="nil"/>
            </w:tcBorders>
          </w:tcPr>
          <w:p w14:paraId="7863441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67</w:t>
            </w:r>
          </w:p>
        </w:tc>
        <w:tc>
          <w:tcPr>
            <w:tcW w:w="1276" w:type="dxa"/>
            <w:tcBorders>
              <w:top w:val="nil"/>
              <w:left w:val="nil"/>
              <w:bottom w:val="nil"/>
              <w:right w:val="nil"/>
            </w:tcBorders>
          </w:tcPr>
          <w:p w14:paraId="1338C1F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n=22</w:t>
            </w:r>
            <w:r w:rsidRPr="00B21C7A">
              <w:rPr>
                <w:rFonts w:ascii="Times New Roman" w:hAnsi="Times New Roman" w:cs="Times New Roman"/>
                <w:color w:val="000000"/>
                <w:sz w:val="17"/>
                <w:szCs w:val="17"/>
                <w:lang w:val="en-US"/>
              </w:rPr>
              <w:br/>
              <w:t>HD n=22</w:t>
            </w:r>
            <w:r w:rsidRPr="00B21C7A">
              <w:rPr>
                <w:rFonts w:ascii="Times New Roman" w:hAnsi="Times New Roman" w:cs="Times New Roman"/>
                <w:color w:val="000000"/>
                <w:sz w:val="17"/>
                <w:szCs w:val="17"/>
                <w:lang w:val="en-US"/>
              </w:rPr>
              <w:br/>
              <w:t>Tx n=29</w:t>
            </w:r>
          </w:p>
        </w:tc>
        <w:tc>
          <w:tcPr>
            <w:tcW w:w="851" w:type="dxa"/>
            <w:tcBorders>
              <w:top w:val="nil"/>
              <w:left w:val="nil"/>
              <w:bottom w:val="nil"/>
              <w:right w:val="nil"/>
            </w:tcBorders>
          </w:tcPr>
          <w:p w14:paraId="0375C17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578C274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36CAE2D2" w14:textId="4C41921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4BEC0485" w14:textId="0A66D94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Birleson depression inventory</w:t>
            </w:r>
          </w:p>
          <w:p w14:paraId="3876302B" w14:textId="77777777" w:rsidR="00722610" w:rsidRPr="00B21C7A" w:rsidRDefault="00722610" w:rsidP="00067B84">
            <w:pPr>
              <w:jc w:val="center"/>
              <w:rPr>
                <w:rFonts w:ascii="Times New Roman" w:hAnsi="Times New Roman" w:cs="Times New Roman"/>
                <w:sz w:val="17"/>
                <w:szCs w:val="17"/>
                <w:lang w:val="en-US"/>
              </w:rPr>
            </w:pPr>
          </w:p>
          <w:p w14:paraId="2922B0E6" w14:textId="64D9638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Lipsitt self-concept scale</w:t>
            </w:r>
            <w:r w:rsidRPr="00B21C7A">
              <w:rPr>
                <w:rFonts w:ascii="Times New Roman" w:hAnsi="Times New Roman" w:cs="Times New Roman"/>
                <w:sz w:val="17"/>
                <w:szCs w:val="17"/>
                <w:lang w:val="en-US"/>
              </w:rPr>
              <w:br/>
            </w:r>
            <w:r w:rsidRPr="00B21C7A">
              <w:rPr>
                <w:rFonts w:ascii="Times New Roman" w:hAnsi="Times New Roman" w:cs="Times New Roman"/>
                <w:sz w:val="17"/>
                <w:szCs w:val="17"/>
                <w:lang w:val="en-US"/>
              </w:rPr>
              <w:br/>
              <w:t>Rutter A behavioral questionnaire</w:t>
            </w:r>
          </w:p>
          <w:p w14:paraId="206C75F2" w14:textId="084ED8C9" w:rsidR="00722610" w:rsidRPr="00B21C7A" w:rsidRDefault="00722610" w:rsidP="00067B84">
            <w:pPr>
              <w:jc w:val="center"/>
              <w:rPr>
                <w:rFonts w:ascii="Times New Roman" w:hAnsi="Times New Roman" w:cs="Times New Roman"/>
                <w:sz w:val="17"/>
                <w:szCs w:val="17"/>
                <w:lang w:val="en-US"/>
              </w:rPr>
            </w:pPr>
          </w:p>
        </w:tc>
        <w:tc>
          <w:tcPr>
            <w:tcW w:w="1842" w:type="dxa"/>
            <w:tcBorders>
              <w:top w:val="nil"/>
              <w:left w:val="nil"/>
              <w:bottom w:val="nil"/>
              <w:right w:val="nil"/>
            </w:tcBorders>
          </w:tcPr>
          <w:p w14:paraId="6541D963" w14:textId="6EA7CCF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0F51BAE0" w14:textId="268FBA22" w:rsidTr="00175B71">
        <w:tc>
          <w:tcPr>
            <w:tcW w:w="1135" w:type="dxa"/>
            <w:tcBorders>
              <w:top w:val="nil"/>
              <w:left w:val="nil"/>
              <w:bottom w:val="nil"/>
              <w:right w:val="nil"/>
            </w:tcBorders>
          </w:tcPr>
          <w:p w14:paraId="1670FF77" w14:textId="25FB352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Riar </w:t>
            </w:r>
            <w:r w:rsidRPr="00B21C7A">
              <w:rPr>
                <w:rFonts w:ascii="Times New Roman" w:hAnsi="Times New Roman" w:cs="Times New Roman"/>
                <w:color w:val="000000"/>
                <w:sz w:val="17"/>
                <w:szCs w:val="17"/>
                <w:lang w:val="en-US"/>
              </w:rPr>
              <w:br/>
              <w:t>2013</w:t>
            </w:r>
            <w:r w:rsidRPr="00B21C7A">
              <w:rPr>
                <w:rFonts w:ascii="Times New Roman" w:hAnsi="Times New Roman" w:cs="Times New Roman"/>
                <w:color w:val="000000"/>
                <w:sz w:val="17"/>
                <w:szCs w:val="17"/>
                <w:lang w:val="en-US"/>
              </w:rPr>
              <w:fldChar w:fldCharType="begin">
                <w:fldData xml:space="preserve">PEVuZE5vdGU+PENpdGU+PEF1dGhvcj5SaWFyPC9BdXRob3I+PFllYXI+MjAxMzwvWWVhcj48UmVj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PEVuZE5vdGU+PENpdGU+PEF1dGhvcj5SaWFyPC9BdXRob3I+PFllYXI+MjAxMzwvWWVhcj48UmVj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[137]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8052AD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494811F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CE6884C" w14:textId="3F73952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compare the point prevalence of restless leg syndrome in children with CKD to healthy controls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307BBB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124</w:t>
            </w:r>
          </w:p>
        </w:tc>
        <w:tc>
          <w:tcPr>
            <w:tcW w:w="567" w:type="dxa"/>
            <w:tcBorders>
              <w:top w:val="nil"/>
              <w:left w:val="nil"/>
              <w:bottom w:val="nil"/>
              <w:right w:val="nil"/>
            </w:tcBorders>
          </w:tcPr>
          <w:p w14:paraId="3AB8B80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5B7934B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53E75B1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6D9D832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64.50</w:t>
            </w:r>
          </w:p>
        </w:tc>
        <w:tc>
          <w:tcPr>
            <w:tcW w:w="992" w:type="dxa"/>
            <w:tcBorders>
              <w:top w:val="nil"/>
              <w:left w:val="nil"/>
              <w:bottom w:val="nil"/>
              <w:right w:val="nil"/>
            </w:tcBorders>
          </w:tcPr>
          <w:p w14:paraId="4EBE33AF" w14:textId="0A8E40F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500BF01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Pediatric Daytime Sleepiness Scale (PDSS)</w:t>
            </w:r>
          </w:p>
          <w:p w14:paraId="75066989" w14:textId="77777777" w:rsidR="00722610" w:rsidRPr="00B21C7A" w:rsidRDefault="00722610" w:rsidP="00067B84">
            <w:pPr>
              <w:jc w:val="center"/>
              <w:rPr>
                <w:rFonts w:ascii="Times New Roman" w:hAnsi="Times New Roman" w:cs="Times New Roman"/>
                <w:sz w:val="17"/>
                <w:szCs w:val="17"/>
                <w:lang w:val="en-US"/>
              </w:rPr>
            </w:pPr>
          </w:p>
          <w:p w14:paraId="09875AA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p>
          <w:p w14:paraId="4CF074B7" w14:textId="77777777" w:rsidR="00722610" w:rsidRPr="00B21C7A" w:rsidRDefault="00722610" w:rsidP="00067B84">
            <w:pPr>
              <w:jc w:val="center"/>
              <w:rPr>
                <w:rFonts w:ascii="Times New Roman" w:hAnsi="Times New Roman" w:cs="Times New Roman"/>
                <w:sz w:val="17"/>
                <w:szCs w:val="17"/>
                <w:lang w:val="en-US"/>
              </w:rPr>
            </w:pPr>
          </w:p>
          <w:p w14:paraId="71D18E6C" w14:textId="4724D82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Restless leg syndrome (RLS) diagnostic questionnaire</w:t>
            </w:r>
            <w:r w:rsidR="00DB3AE4">
              <w:rPr>
                <w:rFonts w:ascii="Times New Roman" w:hAnsi="Times New Roman" w:cs="Times New Roman"/>
                <w:sz w:val="17"/>
                <w:szCs w:val="17"/>
                <w:lang w:val="en-US"/>
              </w:rPr>
              <w:br/>
            </w:r>
          </w:p>
        </w:tc>
        <w:tc>
          <w:tcPr>
            <w:tcW w:w="1842" w:type="dxa"/>
            <w:tcBorders>
              <w:top w:val="nil"/>
              <w:left w:val="nil"/>
              <w:bottom w:val="nil"/>
              <w:right w:val="nil"/>
            </w:tcBorders>
          </w:tcPr>
          <w:p w14:paraId="56951275" w14:textId="5144D812" w:rsidR="00722610"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t>Sleep</w:t>
            </w:r>
          </w:p>
          <w:p w14:paraId="167E349B" w14:textId="6F17CF06" w:rsidR="00722610" w:rsidRPr="00B21C7A"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Symptoms</w:t>
            </w:r>
          </w:p>
        </w:tc>
      </w:tr>
      <w:tr w:rsidR="009B6717" w:rsidRPr="00B21C7A" w14:paraId="20966B36" w14:textId="3E54FB29" w:rsidTr="00175B71">
        <w:tc>
          <w:tcPr>
            <w:tcW w:w="1135" w:type="dxa"/>
            <w:tcBorders>
              <w:top w:val="nil"/>
              <w:left w:val="nil"/>
              <w:bottom w:val="nil"/>
              <w:right w:val="nil"/>
            </w:tcBorders>
          </w:tcPr>
          <w:p w14:paraId="4D7ADD98" w14:textId="2B5651D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Roccella 2005</w:t>
            </w:r>
            <w:r w:rsidRPr="00B21C7A">
              <w:rPr>
                <w:rFonts w:ascii="Times New Roman" w:hAnsi="Times New Roman" w:cs="Times New Roman"/>
                <w:color w:val="000000"/>
                <w:sz w:val="17"/>
                <w:szCs w:val="17"/>
                <w:lang w:val="en-US"/>
              </w:rPr>
              <w:fldChar w:fldCharType="begin">
                <w:fldData xml:space="preserve">PEVuZE5vdGU+PENpdGU+PEF1dGhvcj5Sb2NjZWxsYTwvQXV0aG9yPjxZZWFyPjIwMDU8L1llYXI+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PEVuZE5vdGU+PENpdGU+PEF1dGhvcj5Sb2NjZWxsYTwvQXV0aG9yPjxZZWFyPjIwMDU8L1llYXI+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[138]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D93EF3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Italy</w:t>
            </w:r>
          </w:p>
        </w:tc>
        <w:tc>
          <w:tcPr>
            <w:tcW w:w="992" w:type="dxa"/>
            <w:tcBorders>
              <w:top w:val="nil"/>
              <w:left w:val="nil"/>
              <w:bottom w:val="nil"/>
              <w:right w:val="nil"/>
            </w:tcBorders>
          </w:tcPr>
          <w:p w14:paraId="2F4D6A3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7EFF02F" w14:textId="79BF0AC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evaluate the impact of CKD on QoL of children and adolescents in terms of physical, psychological and social consequences, considering parent's perceptions regarding their child's illness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5ADE03C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47</w:t>
            </w:r>
          </w:p>
        </w:tc>
        <w:tc>
          <w:tcPr>
            <w:tcW w:w="567" w:type="dxa"/>
            <w:tcBorders>
              <w:top w:val="nil"/>
              <w:left w:val="nil"/>
              <w:bottom w:val="nil"/>
              <w:right w:val="nil"/>
            </w:tcBorders>
          </w:tcPr>
          <w:p w14:paraId="1242E44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94</w:t>
            </w:r>
          </w:p>
        </w:tc>
        <w:tc>
          <w:tcPr>
            <w:tcW w:w="1276" w:type="dxa"/>
            <w:tcBorders>
              <w:top w:val="nil"/>
              <w:left w:val="nil"/>
              <w:bottom w:val="nil"/>
              <w:right w:val="nil"/>
            </w:tcBorders>
          </w:tcPr>
          <w:p w14:paraId="2B3D01A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Dx n=5</w:t>
            </w:r>
            <w:r w:rsidRPr="00B21C7A">
              <w:rPr>
                <w:rFonts w:ascii="Times New Roman" w:hAnsi="Times New Roman" w:cs="Times New Roman"/>
                <w:color w:val="000000"/>
                <w:sz w:val="17"/>
                <w:szCs w:val="17"/>
                <w:lang w:val="en-US"/>
              </w:rPr>
              <w:br/>
              <w:t>Tx n=6</w:t>
            </w:r>
          </w:p>
        </w:tc>
        <w:tc>
          <w:tcPr>
            <w:tcW w:w="851" w:type="dxa"/>
            <w:tcBorders>
              <w:top w:val="nil"/>
              <w:left w:val="nil"/>
              <w:bottom w:val="nil"/>
              <w:right w:val="nil"/>
            </w:tcBorders>
          </w:tcPr>
          <w:p w14:paraId="5E74B5B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3E6CE03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63.80</w:t>
            </w:r>
          </w:p>
        </w:tc>
        <w:tc>
          <w:tcPr>
            <w:tcW w:w="992" w:type="dxa"/>
            <w:tcBorders>
              <w:top w:val="nil"/>
              <w:left w:val="nil"/>
              <w:bottom w:val="nil"/>
              <w:right w:val="nil"/>
            </w:tcBorders>
          </w:tcPr>
          <w:p w14:paraId="71E3500F" w14:textId="0E60127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38834FBA" w14:textId="23D4A4F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Childhood illness impact scale</w:t>
            </w:r>
          </w:p>
        </w:tc>
        <w:tc>
          <w:tcPr>
            <w:tcW w:w="1842" w:type="dxa"/>
            <w:tcBorders>
              <w:top w:val="nil"/>
              <w:left w:val="nil"/>
              <w:bottom w:val="nil"/>
              <w:right w:val="nil"/>
            </w:tcBorders>
          </w:tcPr>
          <w:p w14:paraId="6C964C90" w14:textId="0C088CA4"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50FFC9D6" w14:textId="371E87B6" w:rsidTr="00175B71">
        <w:tc>
          <w:tcPr>
            <w:tcW w:w="1135" w:type="dxa"/>
            <w:tcBorders>
              <w:top w:val="nil"/>
              <w:left w:val="nil"/>
              <w:bottom w:val="nil"/>
              <w:right w:val="nil"/>
            </w:tcBorders>
          </w:tcPr>
          <w:p w14:paraId="459BCBE3" w14:textId="31DDBB7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Rodriguez Cuellar 2019</w:t>
            </w:r>
            <w:r w:rsidRPr="00B21C7A">
              <w:rPr>
                <w:rFonts w:ascii="Times New Roman" w:hAnsi="Times New Roman" w:cs="Times New Roman"/>
                <w:color w:val="000000"/>
                <w:sz w:val="17"/>
                <w:szCs w:val="17"/>
                <w:lang w:val="en-US"/>
              </w:rPr>
              <w:fldChar w:fldCharType="begin">
                <w:fldData xml:space="preserve">PEVuZE5vdGU+PENpdGU+PEF1dGhvcj5Sb2RyaWd1ZXogQ3VlbGxhcjwvQXV0aG9yPjxZZWFyPjIw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PEVuZE5vdGU+PENpdGU+PEF1dGhvcj5Sb2RyaWd1ZXogQ3VlbGxhcjwvQXV0aG9yPjxZZWFyPjIw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[139]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4E9921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Mexico</w:t>
            </w:r>
          </w:p>
        </w:tc>
        <w:tc>
          <w:tcPr>
            <w:tcW w:w="992" w:type="dxa"/>
            <w:tcBorders>
              <w:top w:val="nil"/>
              <w:left w:val="nil"/>
              <w:bottom w:val="nil"/>
              <w:right w:val="nil"/>
            </w:tcBorders>
          </w:tcPr>
          <w:p w14:paraId="0F955E6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053998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depression in a sample of pediatric patients with various RRT and impact on depression scores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52353FB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47</w:t>
            </w:r>
          </w:p>
        </w:tc>
        <w:tc>
          <w:tcPr>
            <w:tcW w:w="567" w:type="dxa"/>
            <w:tcBorders>
              <w:top w:val="nil"/>
              <w:left w:val="nil"/>
              <w:bottom w:val="nil"/>
              <w:right w:val="nil"/>
            </w:tcBorders>
          </w:tcPr>
          <w:p w14:paraId="5FD9EC0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4640AA4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n=8</w:t>
            </w:r>
            <w:r w:rsidRPr="00B21C7A">
              <w:rPr>
                <w:rFonts w:ascii="Times New Roman" w:hAnsi="Times New Roman" w:cs="Times New Roman"/>
                <w:color w:val="000000"/>
                <w:sz w:val="17"/>
                <w:szCs w:val="17"/>
                <w:lang w:val="en-US"/>
              </w:rPr>
              <w:br/>
              <w:t>HD n=7</w:t>
            </w:r>
            <w:r w:rsidRPr="00B21C7A">
              <w:rPr>
                <w:rFonts w:ascii="Times New Roman" w:hAnsi="Times New Roman" w:cs="Times New Roman"/>
                <w:color w:val="000000"/>
                <w:sz w:val="17"/>
                <w:szCs w:val="17"/>
                <w:lang w:val="en-US"/>
              </w:rPr>
              <w:br/>
              <w:t>PD n=6</w:t>
            </w:r>
          </w:p>
        </w:tc>
        <w:tc>
          <w:tcPr>
            <w:tcW w:w="851" w:type="dxa"/>
            <w:tcBorders>
              <w:top w:val="nil"/>
              <w:left w:val="nil"/>
              <w:bottom w:val="nil"/>
              <w:right w:val="nil"/>
            </w:tcBorders>
          </w:tcPr>
          <w:p w14:paraId="39D02DB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0275D45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45</w:t>
            </w:r>
          </w:p>
        </w:tc>
        <w:tc>
          <w:tcPr>
            <w:tcW w:w="992" w:type="dxa"/>
            <w:tcBorders>
              <w:top w:val="nil"/>
              <w:left w:val="nil"/>
              <w:bottom w:val="nil"/>
              <w:right w:val="nil"/>
            </w:tcBorders>
          </w:tcPr>
          <w:p w14:paraId="7D5FDCCD" w14:textId="70A94D1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61A6A473" w14:textId="7DF0471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Children's depression inventory (CDI)</w:t>
            </w:r>
          </w:p>
        </w:tc>
        <w:tc>
          <w:tcPr>
            <w:tcW w:w="1842" w:type="dxa"/>
            <w:tcBorders>
              <w:top w:val="nil"/>
              <w:left w:val="nil"/>
              <w:bottom w:val="nil"/>
              <w:right w:val="nil"/>
            </w:tcBorders>
          </w:tcPr>
          <w:p w14:paraId="00FD6C24" w14:textId="0616872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1FB0EBEA" w14:textId="730DF832" w:rsidTr="00175B71">
        <w:tc>
          <w:tcPr>
            <w:tcW w:w="1135" w:type="dxa"/>
            <w:tcBorders>
              <w:top w:val="nil"/>
              <w:left w:val="nil"/>
              <w:bottom w:val="nil"/>
              <w:right w:val="nil"/>
            </w:tcBorders>
          </w:tcPr>
          <w:p w14:paraId="7FEEEC75" w14:textId="5F2A388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Rotella 2020</w:t>
            </w:r>
            <w:r w:rsidRPr="00B21C7A">
              <w:rPr>
                <w:rFonts w:ascii="Times New Roman" w:hAnsi="Times New Roman" w:cs="Times New Roman"/>
                <w:color w:val="000000"/>
                <w:sz w:val="17"/>
                <w:szCs w:val="17"/>
                <w:lang w:val="en-US"/>
              </w:rPr>
              <w:fldChar w:fldCharType="begin">
                <w:fldData xml:space="preserve">PEVuZE5vdGU+PENpdGU+PEF1dGhvcj5Sb3RlbGxhPC9BdXRob3I+PFllYXI+MjAyMDwvWWVhcj48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=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PEVuZE5vdGU+PENpdGU+PEF1dGhvcj5Sb3RlbGxhPC9BdXRob3I+PFllYXI+MjAyMDwvWWVhcj48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=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[140]</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BF23CE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Brazil</w:t>
            </w:r>
          </w:p>
        </w:tc>
        <w:tc>
          <w:tcPr>
            <w:tcW w:w="992" w:type="dxa"/>
            <w:tcBorders>
              <w:top w:val="nil"/>
              <w:left w:val="nil"/>
              <w:bottom w:val="nil"/>
              <w:right w:val="nil"/>
            </w:tcBorders>
          </w:tcPr>
          <w:p w14:paraId="6717B2F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Mixed method</w:t>
            </w:r>
          </w:p>
        </w:tc>
        <w:tc>
          <w:tcPr>
            <w:tcW w:w="3260" w:type="dxa"/>
            <w:tcBorders>
              <w:top w:val="nil"/>
              <w:left w:val="nil"/>
              <w:bottom w:val="nil"/>
              <w:right w:val="nil"/>
            </w:tcBorders>
          </w:tcPr>
          <w:p w14:paraId="1338FB3B" w14:textId="08BA3AD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investigate the emotional repercussions and QoL associated with ESKD in children and adolescents undergoing HD or a kidney Tx</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C0ACFF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48</w:t>
            </w:r>
          </w:p>
        </w:tc>
        <w:tc>
          <w:tcPr>
            <w:tcW w:w="567" w:type="dxa"/>
            <w:tcBorders>
              <w:top w:val="nil"/>
              <w:left w:val="nil"/>
              <w:bottom w:val="nil"/>
              <w:right w:val="nil"/>
            </w:tcBorders>
          </w:tcPr>
          <w:p w14:paraId="15D80B4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48</w:t>
            </w:r>
          </w:p>
        </w:tc>
        <w:tc>
          <w:tcPr>
            <w:tcW w:w="1276" w:type="dxa"/>
            <w:tcBorders>
              <w:top w:val="nil"/>
              <w:left w:val="nil"/>
              <w:bottom w:val="nil"/>
              <w:right w:val="nil"/>
            </w:tcBorders>
          </w:tcPr>
          <w:p w14:paraId="1C3625A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HD n=24</w:t>
            </w:r>
            <w:r w:rsidRPr="00B21C7A">
              <w:rPr>
                <w:rFonts w:ascii="Times New Roman" w:hAnsi="Times New Roman" w:cs="Times New Roman"/>
                <w:color w:val="000000"/>
                <w:sz w:val="17"/>
                <w:szCs w:val="17"/>
                <w:lang w:val="en-US"/>
              </w:rPr>
              <w:br/>
              <w:t>Tx n=24</w:t>
            </w:r>
          </w:p>
        </w:tc>
        <w:tc>
          <w:tcPr>
            <w:tcW w:w="851" w:type="dxa"/>
            <w:tcBorders>
              <w:top w:val="nil"/>
              <w:left w:val="nil"/>
              <w:bottom w:val="nil"/>
              <w:right w:val="nil"/>
            </w:tcBorders>
          </w:tcPr>
          <w:p w14:paraId="645000C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5 - 18</w:t>
            </w:r>
          </w:p>
        </w:tc>
        <w:tc>
          <w:tcPr>
            <w:tcW w:w="992" w:type="dxa"/>
            <w:tcBorders>
              <w:top w:val="nil"/>
              <w:left w:val="nil"/>
              <w:bottom w:val="nil"/>
              <w:right w:val="nil"/>
            </w:tcBorders>
          </w:tcPr>
          <w:p w14:paraId="6C3A2B6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45.83</w:t>
            </w:r>
          </w:p>
        </w:tc>
        <w:tc>
          <w:tcPr>
            <w:tcW w:w="992" w:type="dxa"/>
            <w:tcBorders>
              <w:top w:val="nil"/>
              <w:left w:val="nil"/>
              <w:bottom w:val="nil"/>
              <w:right w:val="nil"/>
            </w:tcBorders>
          </w:tcPr>
          <w:p w14:paraId="0EA00435" w14:textId="53DB1A30" w:rsidR="00722610" w:rsidRPr="00B21C7A" w:rsidRDefault="00722610" w:rsidP="00067B84">
            <w:pPr>
              <w:jc w:val="center"/>
              <w:rPr>
                <w:rFonts w:ascii="Times New Roman" w:hAnsi="Times New Roman" w:cs="Times New Roman"/>
                <w:sz w:val="17"/>
                <w:szCs w:val="17"/>
                <w:lang w:val="en-US"/>
              </w:rPr>
            </w:pPr>
            <w:r>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2D7B443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p>
          <w:p w14:paraId="2BCE2D69" w14:textId="6F21B4FE" w:rsidR="00722610" w:rsidRPr="00B21C7A" w:rsidRDefault="00722610" w:rsidP="00067B84">
            <w:pPr>
              <w:jc w:val="center"/>
              <w:rPr>
                <w:rFonts w:ascii="Times New Roman" w:hAnsi="Times New Roman" w:cs="Times New Roman"/>
                <w:sz w:val="17"/>
                <w:szCs w:val="17"/>
                <w:lang w:val="en-US"/>
              </w:rPr>
            </w:pPr>
          </w:p>
        </w:tc>
        <w:tc>
          <w:tcPr>
            <w:tcW w:w="1842" w:type="dxa"/>
            <w:tcBorders>
              <w:top w:val="nil"/>
              <w:left w:val="nil"/>
              <w:bottom w:val="nil"/>
              <w:right w:val="nil"/>
            </w:tcBorders>
          </w:tcPr>
          <w:p w14:paraId="12AA4C65" w14:textId="3F08370F"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494E2D7A" w14:textId="292B3317" w:rsidTr="00175B71">
        <w:trPr>
          <w:trHeight w:val="280"/>
        </w:trPr>
        <w:tc>
          <w:tcPr>
            <w:tcW w:w="1135" w:type="dxa"/>
            <w:tcBorders>
              <w:top w:val="nil"/>
              <w:left w:val="nil"/>
              <w:bottom w:val="nil"/>
              <w:right w:val="nil"/>
            </w:tcBorders>
          </w:tcPr>
          <w:p w14:paraId="61573085" w14:textId="0009023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Roumelioti 2010</w:t>
            </w:r>
            <w:r w:rsidRPr="00B21C7A">
              <w:rPr>
                <w:rFonts w:ascii="Times New Roman" w:hAnsi="Times New Roman" w:cs="Times New Roman"/>
                <w:color w:val="000000"/>
                <w:sz w:val="17"/>
                <w:szCs w:val="17"/>
                <w:lang w:val="en-US"/>
              </w:rPr>
              <w:fldChar w:fldCharType="begin">
                <w:fldData xml:space="preserve">PEVuZE5vdGU+PENpdGU+PEF1dGhvcj5Sb3VtZWxpb3RpPC9BdXRob3I+PFllYXI+MjAxMDwvWWVh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PEVuZE5vdGU+PENpdGU+PEF1dGhvcj5Sb3VtZWxpb3RpPC9BdXRob3I+PFllYXI+MjAxMDwvWWVh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[141]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8ED473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71D1EE3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1DAC504E" w14:textId="39351F3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examine the extent to which sleep, and fatigue symptoms were associated with poorer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6918D2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301</w:t>
            </w:r>
          </w:p>
        </w:tc>
        <w:tc>
          <w:tcPr>
            <w:tcW w:w="567" w:type="dxa"/>
            <w:tcBorders>
              <w:top w:val="nil"/>
              <w:left w:val="nil"/>
              <w:bottom w:val="nil"/>
              <w:right w:val="nil"/>
            </w:tcBorders>
          </w:tcPr>
          <w:p w14:paraId="48E0588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61B0DA3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n=301</w:t>
            </w:r>
          </w:p>
        </w:tc>
        <w:tc>
          <w:tcPr>
            <w:tcW w:w="851" w:type="dxa"/>
            <w:tcBorders>
              <w:top w:val="nil"/>
              <w:left w:val="nil"/>
              <w:bottom w:val="nil"/>
              <w:right w:val="nil"/>
            </w:tcBorders>
          </w:tcPr>
          <w:p w14:paraId="58B0E33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1 - 16</w:t>
            </w:r>
          </w:p>
        </w:tc>
        <w:tc>
          <w:tcPr>
            <w:tcW w:w="992" w:type="dxa"/>
            <w:tcBorders>
              <w:top w:val="nil"/>
              <w:left w:val="nil"/>
              <w:bottom w:val="nil"/>
              <w:right w:val="nil"/>
            </w:tcBorders>
          </w:tcPr>
          <w:p w14:paraId="1508E63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61</w:t>
            </w:r>
          </w:p>
        </w:tc>
        <w:tc>
          <w:tcPr>
            <w:tcW w:w="992" w:type="dxa"/>
            <w:tcBorders>
              <w:top w:val="nil"/>
              <w:left w:val="nil"/>
              <w:bottom w:val="nil"/>
              <w:right w:val="nil"/>
            </w:tcBorders>
          </w:tcPr>
          <w:p w14:paraId="117542F3" w14:textId="759543E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6C32CC4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p>
          <w:p w14:paraId="73D2A1B1" w14:textId="77777777" w:rsidR="00722610" w:rsidRPr="00B21C7A" w:rsidRDefault="00722610" w:rsidP="00067B84">
            <w:pPr>
              <w:jc w:val="center"/>
              <w:rPr>
                <w:rFonts w:ascii="Times New Roman" w:hAnsi="Times New Roman" w:cs="Times New Roman"/>
                <w:sz w:val="17"/>
                <w:szCs w:val="17"/>
                <w:lang w:val="en-US"/>
              </w:rPr>
            </w:pPr>
          </w:p>
          <w:p w14:paraId="5A960BC3" w14:textId="4D549FB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CkiD symptoms list (adapted from the chronic renal insufficiency cohort (CRIC) study</w:t>
            </w:r>
            <w:r>
              <w:rPr>
                <w:rFonts w:ascii="Times New Roman" w:hAnsi="Times New Roman" w:cs="Times New Roman"/>
                <w:sz w:val="17"/>
                <w:szCs w:val="17"/>
                <w:lang w:val="en-US"/>
              </w:rPr>
              <w:br/>
            </w:r>
          </w:p>
        </w:tc>
        <w:tc>
          <w:tcPr>
            <w:tcW w:w="1842" w:type="dxa"/>
            <w:tcBorders>
              <w:top w:val="nil"/>
              <w:left w:val="nil"/>
              <w:bottom w:val="nil"/>
              <w:right w:val="nil"/>
            </w:tcBorders>
          </w:tcPr>
          <w:p w14:paraId="2AF266CD" w14:textId="45FBD9AC"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Pr>
                <w:rFonts w:ascii="Times New Roman" w:hAnsi="Times New Roman" w:cs="Times New Roman"/>
                <w:color w:val="000000"/>
                <w:sz w:val="17"/>
                <w:szCs w:val="17"/>
                <w:lang w:val="en-US"/>
              </w:rPr>
              <w:br/>
              <w:t>Symptoms</w:t>
            </w:r>
          </w:p>
        </w:tc>
      </w:tr>
      <w:tr w:rsidR="009B6717" w:rsidRPr="00B21C7A" w14:paraId="5CB3D1B8" w14:textId="1AD7F085" w:rsidTr="00175B71">
        <w:tc>
          <w:tcPr>
            <w:tcW w:w="1135" w:type="dxa"/>
            <w:tcBorders>
              <w:top w:val="nil"/>
              <w:left w:val="nil"/>
              <w:bottom w:val="nil"/>
              <w:right w:val="nil"/>
            </w:tcBorders>
          </w:tcPr>
          <w:p w14:paraId="573381E7" w14:textId="79B8993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Roussel 2019</w:t>
            </w:r>
            <w:r w:rsidRPr="00B21C7A">
              <w:rPr>
                <w:rFonts w:ascii="Times New Roman" w:hAnsi="Times New Roman" w:cs="Times New Roman"/>
                <w:color w:val="000000"/>
                <w:sz w:val="17"/>
                <w:szCs w:val="17"/>
                <w:lang w:val="en-US"/>
              </w:rPr>
              <w:fldChar w:fldCharType="begin">
                <w:fldData xml:space="preserve">PEVuZE5vdGU+PENpdGU+PEF1dGhvcj5Sb3Vzc2VsPC9BdXRob3I+PFllYXI+MjAxOTwvWWVhcj48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PEVuZE5vdGU+PENpdGU+PEF1dGhvcj5Sb3Vzc2VsPC9BdXRob3I+PFllYXI+MjAxOTwvWWVhcj48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[142]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E0B59E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France</w:t>
            </w:r>
          </w:p>
        </w:tc>
        <w:tc>
          <w:tcPr>
            <w:tcW w:w="992" w:type="dxa"/>
            <w:tcBorders>
              <w:top w:val="nil"/>
              <w:left w:val="nil"/>
              <w:bottom w:val="nil"/>
              <w:right w:val="nil"/>
            </w:tcBorders>
          </w:tcPr>
          <w:p w14:paraId="4485BF3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A05DDB9" w14:textId="51D241E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describe QoL in idiopathic nephrotic syndrome</w:t>
            </w:r>
            <w:r>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E17F14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110</w:t>
            </w:r>
          </w:p>
        </w:tc>
        <w:tc>
          <w:tcPr>
            <w:tcW w:w="567" w:type="dxa"/>
            <w:tcBorders>
              <w:top w:val="nil"/>
              <w:left w:val="nil"/>
              <w:bottom w:val="nil"/>
              <w:right w:val="nil"/>
            </w:tcBorders>
          </w:tcPr>
          <w:p w14:paraId="678F056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4D03D5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NS</w:t>
            </w:r>
          </w:p>
        </w:tc>
        <w:tc>
          <w:tcPr>
            <w:tcW w:w="851" w:type="dxa"/>
            <w:tcBorders>
              <w:top w:val="nil"/>
              <w:left w:val="nil"/>
              <w:bottom w:val="nil"/>
              <w:right w:val="nil"/>
            </w:tcBorders>
          </w:tcPr>
          <w:p w14:paraId="73CE913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7 - 17</w:t>
            </w:r>
          </w:p>
        </w:tc>
        <w:tc>
          <w:tcPr>
            <w:tcW w:w="992" w:type="dxa"/>
            <w:tcBorders>
              <w:top w:val="nil"/>
              <w:left w:val="nil"/>
              <w:bottom w:val="nil"/>
              <w:right w:val="nil"/>
            </w:tcBorders>
          </w:tcPr>
          <w:p w14:paraId="56A5DDF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34425295" w14:textId="7A5BA78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6F66FAE3" w14:textId="0674DE4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KINDL (French version)</w:t>
            </w:r>
          </w:p>
        </w:tc>
        <w:tc>
          <w:tcPr>
            <w:tcW w:w="1842" w:type="dxa"/>
            <w:tcBorders>
              <w:top w:val="nil"/>
              <w:left w:val="nil"/>
              <w:bottom w:val="nil"/>
              <w:right w:val="nil"/>
            </w:tcBorders>
          </w:tcPr>
          <w:p w14:paraId="35AE078A" w14:textId="69DA8103"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4485BB6E" w14:textId="5D11B124" w:rsidTr="00175B71">
        <w:tc>
          <w:tcPr>
            <w:tcW w:w="1135" w:type="dxa"/>
            <w:tcBorders>
              <w:top w:val="nil"/>
              <w:left w:val="nil"/>
              <w:bottom w:val="nil"/>
              <w:right w:val="nil"/>
            </w:tcBorders>
          </w:tcPr>
          <w:p w14:paraId="79817866" w14:textId="0FFD4E5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Scheuerman 2017</w:t>
            </w:r>
            <w:r w:rsidRPr="00B21C7A">
              <w:rPr>
                <w:rFonts w:ascii="Times New Roman" w:hAnsi="Times New Roman" w:cs="Times New Roman"/>
                <w:color w:val="000000"/>
                <w:sz w:val="17"/>
                <w:szCs w:val="17"/>
                <w:lang w:val="en-US"/>
              </w:rPr>
              <w:fldChar w:fldCharType="begin">
                <w:fldData xml:space="preserve">PEVuZE5vdGU+PENpdGU+PEF1dGhvcj5TY2hldWVybWFuPC9BdXRob3I+PFllYXI+MjAxNzwvWWVh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PEVuZE5vdGU+PENpdGU+PEF1dGhvcj5TY2hldWVybWFuPC9BdXRob3I+PFllYXI+MjAxNzwvWWVh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[143]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6F4EB3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Israel</w:t>
            </w:r>
          </w:p>
        </w:tc>
        <w:tc>
          <w:tcPr>
            <w:tcW w:w="992" w:type="dxa"/>
            <w:tcBorders>
              <w:top w:val="nil"/>
              <w:left w:val="nil"/>
              <w:bottom w:val="nil"/>
              <w:right w:val="nil"/>
            </w:tcBorders>
          </w:tcPr>
          <w:p w14:paraId="2CF0C17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2B3A273B" w14:textId="1EEF8FC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investigate annual influenza vaccination rates in children with CKD and identified reasons for non-immunization.</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0FFBCB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217</w:t>
            </w:r>
          </w:p>
        </w:tc>
        <w:tc>
          <w:tcPr>
            <w:tcW w:w="567" w:type="dxa"/>
            <w:tcBorders>
              <w:top w:val="nil"/>
              <w:left w:val="nil"/>
              <w:bottom w:val="nil"/>
              <w:right w:val="nil"/>
            </w:tcBorders>
          </w:tcPr>
          <w:p w14:paraId="1DF8118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50C609F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5878337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0.5 - 18</w:t>
            </w:r>
          </w:p>
        </w:tc>
        <w:tc>
          <w:tcPr>
            <w:tcW w:w="992" w:type="dxa"/>
            <w:tcBorders>
              <w:top w:val="nil"/>
              <w:left w:val="nil"/>
              <w:bottom w:val="nil"/>
              <w:right w:val="nil"/>
            </w:tcBorders>
          </w:tcPr>
          <w:p w14:paraId="165B896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65</w:t>
            </w:r>
          </w:p>
        </w:tc>
        <w:tc>
          <w:tcPr>
            <w:tcW w:w="992" w:type="dxa"/>
            <w:tcBorders>
              <w:top w:val="nil"/>
              <w:left w:val="nil"/>
              <w:bottom w:val="nil"/>
              <w:right w:val="nil"/>
            </w:tcBorders>
          </w:tcPr>
          <w:p w14:paraId="50B29266" w14:textId="2936A403" w:rsidR="00722610" w:rsidRPr="00F00514" w:rsidRDefault="00722610" w:rsidP="00067B84">
            <w:pPr>
              <w:jc w:val="center"/>
              <w:rPr>
                <w:rFonts w:ascii="Times New Roman" w:hAnsi="Times New Roman" w:cs="Times New Roman"/>
                <w:sz w:val="17"/>
                <w:szCs w:val="17"/>
                <w:lang w:val="en-US"/>
              </w:rPr>
            </w:pPr>
            <w:r w:rsidRPr="00F00514">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6DA7416C" w14:textId="61D6FF89" w:rsidR="00722610" w:rsidRPr="00F00514" w:rsidRDefault="00722610" w:rsidP="00067B84">
            <w:pPr>
              <w:jc w:val="center"/>
              <w:rPr>
                <w:rFonts w:ascii="Times New Roman" w:hAnsi="Times New Roman" w:cs="Times New Roman"/>
                <w:sz w:val="17"/>
                <w:szCs w:val="17"/>
                <w:lang w:val="en-US"/>
              </w:rPr>
            </w:pPr>
            <w:r w:rsidRPr="00175B71">
              <w:rPr>
                <w:rFonts w:ascii="Times New Roman" w:hAnsi="Times New Roman" w:cs="Times New Roman"/>
                <w:sz w:val="17"/>
                <w:szCs w:val="17"/>
                <w:lang w:val="en-US"/>
              </w:rPr>
              <w:t xml:space="preserve">Immunization adapted questionnaire </w:t>
            </w:r>
            <w:r w:rsidRPr="00F00514">
              <w:rPr>
                <w:rFonts w:ascii="Times New Roman" w:hAnsi="Times New Roman" w:cs="Times New Roman"/>
                <w:sz w:val="17"/>
                <w:szCs w:val="17"/>
                <w:lang w:val="en-US"/>
              </w:rPr>
              <w:br/>
              <w:t xml:space="preserve"> </w:t>
            </w:r>
          </w:p>
        </w:tc>
        <w:tc>
          <w:tcPr>
            <w:tcW w:w="1842" w:type="dxa"/>
            <w:tcBorders>
              <w:top w:val="nil"/>
              <w:left w:val="nil"/>
              <w:bottom w:val="nil"/>
              <w:right w:val="nil"/>
            </w:tcBorders>
          </w:tcPr>
          <w:p w14:paraId="46A8053A" w14:textId="7E942EA5" w:rsidR="00722610" w:rsidRPr="00F00514" w:rsidRDefault="0003485C"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Health behaviors/Preventative health</w:t>
            </w:r>
          </w:p>
        </w:tc>
      </w:tr>
      <w:tr w:rsidR="009B6717" w:rsidRPr="00B21C7A" w14:paraId="07922989" w14:textId="5AE2A205" w:rsidTr="00175B71">
        <w:tc>
          <w:tcPr>
            <w:tcW w:w="1135" w:type="dxa"/>
            <w:tcBorders>
              <w:top w:val="nil"/>
              <w:left w:val="nil"/>
              <w:bottom w:val="nil"/>
              <w:right w:val="nil"/>
            </w:tcBorders>
          </w:tcPr>
          <w:p w14:paraId="597433B7" w14:textId="50323654" w:rsidR="00722610" w:rsidRPr="00465399" w:rsidRDefault="00722610" w:rsidP="00067B84">
            <w:pPr>
              <w:jc w:val="center"/>
              <w:rPr>
                <w:rFonts w:ascii="Times New Roman" w:hAnsi="Times New Roman" w:cs="Times New Roman"/>
                <w:sz w:val="17"/>
                <w:szCs w:val="17"/>
                <w:lang w:val="en-US"/>
              </w:rPr>
            </w:pPr>
            <w:r w:rsidRPr="00465399">
              <w:rPr>
                <w:rFonts w:ascii="Times New Roman" w:hAnsi="Times New Roman" w:cs="Times New Roman"/>
                <w:color w:val="000000"/>
                <w:sz w:val="17"/>
                <w:szCs w:val="17"/>
                <w:lang w:val="en-US"/>
              </w:rPr>
              <w:t>Selewski 2014</w:t>
            </w:r>
            <w:r w:rsidRPr="00465399">
              <w:rPr>
                <w:rFonts w:ascii="Times New Roman" w:hAnsi="Times New Roman" w:cs="Times New Roman"/>
                <w:color w:val="000000"/>
                <w:sz w:val="17"/>
                <w:szCs w:val="17"/>
                <w:lang w:val="en-US"/>
              </w:rPr>
              <w:fldChar w:fldCharType="begin">
                <w:fldData xml:space="preserve">PEVuZE5vdGU+PENpdGU+PEF1dGhvcj5TZWxld3NraTwvQXV0aG9yPjxZZWFyPjIwMTQ8L1llYXI+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PEVuZE5vdGU+PENpdGU+PEF1dGhvcj5TZWxld3NraTwvQXV0aG9yPjxZZWFyPjIwMTQ8L1llYXI+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465399">
              <w:rPr>
                <w:rFonts w:ascii="Times New Roman" w:hAnsi="Times New Roman" w:cs="Times New Roman"/>
                <w:color w:val="000000"/>
                <w:sz w:val="17"/>
                <w:szCs w:val="17"/>
                <w:lang w:val="en-US"/>
              </w:rPr>
            </w:r>
            <w:r w:rsidRPr="00465399">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[144]</w:t>
            </w:r>
            <w:r w:rsidRPr="00465399">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9F0DBA1" w14:textId="77777777" w:rsidR="00722610" w:rsidRPr="00465399" w:rsidRDefault="00722610" w:rsidP="00067B84">
            <w:pPr>
              <w:jc w:val="center"/>
              <w:rPr>
                <w:rFonts w:ascii="Times New Roman" w:hAnsi="Times New Roman" w:cs="Times New Roman"/>
                <w:sz w:val="17"/>
                <w:szCs w:val="17"/>
                <w:lang w:val="en-US"/>
              </w:rPr>
            </w:pPr>
            <w:r w:rsidRPr="00465399">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08269BC3" w14:textId="77777777" w:rsidR="00722610" w:rsidRPr="00465399" w:rsidRDefault="00722610" w:rsidP="00067B84">
            <w:pPr>
              <w:jc w:val="center"/>
              <w:rPr>
                <w:rFonts w:ascii="Times New Roman" w:hAnsi="Times New Roman" w:cs="Times New Roman"/>
                <w:sz w:val="17"/>
                <w:szCs w:val="17"/>
                <w:lang w:val="en-US"/>
              </w:rPr>
            </w:pPr>
            <w:r w:rsidRPr="00465399">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C324D5F" w14:textId="77777777" w:rsidR="00722610" w:rsidRPr="00465399" w:rsidRDefault="00722610" w:rsidP="00067B84">
            <w:pPr>
              <w:jc w:val="center"/>
              <w:rPr>
                <w:rFonts w:ascii="Times New Roman" w:hAnsi="Times New Roman" w:cs="Times New Roman"/>
                <w:sz w:val="17"/>
                <w:szCs w:val="17"/>
                <w:lang w:val="en-US"/>
              </w:rPr>
            </w:pPr>
            <w:r w:rsidRPr="00465399">
              <w:rPr>
                <w:rFonts w:ascii="Times New Roman" w:hAnsi="Times New Roman" w:cs="Times New Roman"/>
                <w:color w:val="000000"/>
                <w:sz w:val="17"/>
                <w:szCs w:val="17"/>
                <w:lang w:val="en-US"/>
              </w:rPr>
              <w:t>To evaluate the sensitivity of the PROMIS pediatric instrument to indicators of disease severity and activity in pediatric CKD</w:t>
            </w:r>
            <w:r w:rsidRPr="00465399">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0CF24EE" w14:textId="77777777" w:rsidR="00722610" w:rsidRPr="00465399" w:rsidRDefault="00722610" w:rsidP="00067B84">
            <w:pPr>
              <w:jc w:val="center"/>
              <w:rPr>
                <w:rFonts w:ascii="Times New Roman" w:hAnsi="Times New Roman" w:cs="Times New Roman"/>
                <w:sz w:val="17"/>
                <w:szCs w:val="17"/>
                <w:lang w:val="en-US"/>
              </w:rPr>
            </w:pPr>
            <w:r w:rsidRPr="00465399">
              <w:rPr>
                <w:rFonts w:ascii="Times New Roman" w:hAnsi="Times New Roman" w:cs="Times New Roman"/>
                <w:color w:val="000000"/>
                <w:sz w:val="17"/>
                <w:szCs w:val="17"/>
                <w:lang w:val="en-US"/>
              </w:rPr>
              <w:t>229</w:t>
            </w:r>
          </w:p>
        </w:tc>
        <w:tc>
          <w:tcPr>
            <w:tcW w:w="567" w:type="dxa"/>
            <w:tcBorders>
              <w:top w:val="nil"/>
              <w:left w:val="nil"/>
              <w:bottom w:val="nil"/>
              <w:right w:val="nil"/>
            </w:tcBorders>
          </w:tcPr>
          <w:p w14:paraId="65C89C1F" w14:textId="77777777" w:rsidR="00722610" w:rsidRPr="00465399" w:rsidRDefault="00722610" w:rsidP="00067B84">
            <w:pPr>
              <w:jc w:val="center"/>
              <w:rPr>
                <w:rFonts w:ascii="Times New Roman" w:hAnsi="Times New Roman" w:cs="Times New Roman"/>
                <w:sz w:val="17"/>
                <w:szCs w:val="17"/>
                <w:lang w:val="en-US"/>
              </w:rPr>
            </w:pPr>
            <w:r w:rsidRPr="00465399">
              <w:rPr>
                <w:rFonts w:ascii="Times New Roman" w:hAnsi="Times New Roman" w:cs="Times New Roman"/>
                <w:color w:val="000000"/>
                <w:sz w:val="17"/>
                <w:szCs w:val="17"/>
                <w:lang w:val="en-US"/>
              </w:rPr>
              <w:t>229</w:t>
            </w:r>
          </w:p>
        </w:tc>
        <w:tc>
          <w:tcPr>
            <w:tcW w:w="1276" w:type="dxa"/>
            <w:tcBorders>
              <w:top w:val="nil"/>
              <w:left w:val="nil"/>
              <w:bottom w:val="nil"/>
              <w:right w:val="nil"/>
            </w:tcBorders>
          </w:tcPr>
          <w:p w14:paraId="5C1A2D0C" w14:textId="77777777" w:rsidR="00722610" w:rsidRPr="00465399" w:rsidRDefault="00722610" w:rsidP="00067B84">
            <w:pPr>
              <w:jc w:val="center"/>
              <w:rPr>
                <w:rFonts w:ascii="Times New Roman" w:hAnsi="Times New Roman" w:cs="Times New Roman"/>
                <w:sz w:val="17"/>
                <w:szCs w:val="17"/>
                <w:lang w:val="en-US"/>
              </w:rPr>
            </w:pPr>
            <w:r w:rsidRPr="00465399">
              <w:rPr>
                <w:rFonts w:ascii="Times New Roman" w:hAnsi="Times New Roman" w:cs="Times New Roman"/>
                <w:color w:val="000000"/>
                <w:sz w:val="17"/>
                <w:szCs w:val="17"/>
                <w:lang w:val="en-US"/>
              </w:rPr>
              <w:t>Early CKD n=144</w:t>
            </w:r>
            <w:r w:rsidRPr="00465399">
              <w:rPr>
                <w:rFonts w:ascii="Times New Roman" w:hAnsi="Times New Roman" w:cs="Times New Roman"/>
                <w:color w:val="000000"/>
                <w:sz w:val="17"/>
                <w:szCs w:val="17"/>
                <w:lang w:val="en-US"/>
              </w:rPr>
              <w:br/>
              <w:t>Tx n=85</w:t>
            </w:r>
          </w:p>
        </w:tc>
        <w:tc>
          <w:tcPr>
            <w:tcW w:w="851" w:type="dxa"/>
            <w:tcBorders>
              <w:top w:val="nil"/>
              <w:left w:val="nil"/>
              <w:bottom w:val="nil"/>
              <w:right w:val="nil"/>
            </w:tcBorders>
          </w:tcPr>
          <w:p w14:paraId="733F12C0" w14:textId="77777777" w:rsidR="00722610" w:rsidRPr="00465399" w:rsidRDefault="00722610" w:rsidP="00067B84">
            <w:pPr>
              <w:jc w:val="center"/>
              <w:rPr>
                <w:rFonts w:ascii="Times New Roman" w:hAnsi="Times New Roman" w:cs="Times New Roman"/>
                <w:sz w:val="17"/>
                <w:szCs w:val="17"/>
                <w:lang w:val="en-US"/>
              </w:rPr>
            </w:pPr>
            <w:r w:rsidRPr="00465399">
              <w:rPr>
                <w:rFonts w:ascii="Times New Roman" w:hAnsi="Times New Roman" w:cs="Times New Roman"/>
                <w:color w:val="000000"/>
                <w:sz w:val="17"/>
                <w:szCs w:val="17"/>
                <w:lang w:val="en-US"/>
              </w:rPr>
              <w:t>8 - 17</w:t>
            </w:r>
          </w:p>
        </w:tc>
        <w:tc>
          <w:tcPr>
            <w:tcW w:w="992" w:type="dxa"/>
            <w:tcBorders>
              <w:top w:val="nil"/>
              <w:left w:val="nil"/>
              <w:bottom w:val="nil"/>
              <w:right w:val="nil"/>
            </w:tcBorders>
          </w:tcPr>
          <w:p w14:paraId="55BF5772" w14:textId="77777777" w:rsidR="00722610" w:rsidRPr="00465399" w:rsidRDefault="00722610" w:rsidP="00067B84">
            <w:pPr>
              <w:jc w:val="center"/>
              <w:rPr>
                <w:rFonts w:ascii="Times New Roman" w:hAnsi="Times New Roman" w:cs="Times New Roman"/>
                <w:sz w:val="17"/>
                <w:szCs w:val="17"/>
                <w:lang w:val="en-US"/>
              </w:rPr>
            </w:pPr>
            <w:r w:rsidRPr="00465399">
              <w:rPr>
                <w:rFonts w:ascii="Times New Roman" w:hAnsi="Times New Roman" w:cs="Times New Roman"/>
                <w:color w:val="000000"/>
                <w:sz w:val="17"/>
                <w:szCs w:val="17"/>
                <w:lang w:val="en-US"/>
              </w:rPr>
              <w:t>61.10</w:t>
            </w:r>
          </w:p>
        </w:tc>
        <w:tc>
          <w:tcPr>
            <w:tcW w:w="992" w:type="dxa"/>
            <w:tcBorders>
              <w:top w:val="nil"/>
              <w:left w:val="nil"/>
              <w:bottom w:val="nil"/>
              <w:right w:val="nil"/>
            </w:tcBorders>
          </w:tcPr>
          <w:p w14:paraId="288A8875" w14:textId="101611E0" w:rsidR="00722610" w:rsidRPr="00465399" w:rsidRDefault="00DE178B" w:rsidP="00067B84">
            <w:pPr>
              <w:jc w:val="center"/>
              <w:rPr>
                <w:rFonts w:ascii="Times New Roman" w:hAnsi="Times New Roman" w:cs="Times New Roman"/>
                <w:sz w:val="17"/>
                <w:szCs w:val="17"/>
                <w:lang w:val="en-US"/>
              </w:rPr>
            </w:pPr>
            <w:r w:rsidRPr="00175B71">
              <w:rPr>
                <w:rFonts w:ascii="Times New Roman" w:hAnsi="Times New Roman" w:cs="Times New Roman"/>
                <w:color w:val="000000"/>
                <w:sz w:val="17"/>
                <w:szCs w:val="17"/>
                <w:lang w:val="en-US"/>
              </w:rPr>
              <w:t>7</w:t>
            </w:r>
          </w:p>
        </w:tc>
        <w:tc>
          <w:tcPr>
            <w:tcW w:w="1985" w:type="dxa"/>
            <w:tcBorders>
              <w:top w:val="nil"/>
              <w:left w:val="nil"/>
              <w:bottom w:val="nil"/>
              <w:right w:val="nil"/>
            </w:tcBorders>
          </w:tcPr>
          <w:p w14:paraId="65A1B463" w14:textId="39B86F74" w:rsidR="00722610" w:rsidRPr="00465399" w:rsidRDefault="00722610" w:rsidP="00067B84">
            <w:pPr>
              <w:jc w:val="center"/>
              <w:rPr>
                <w:rFonts w:ascii="Times New Roman" w:hAnsi="Times New Roman" w:cs="Times New Roman"/>
                <w:sz w:val="17"/>
                <w:szCs w:val="17"/>
                <w:lang w:val="en-US"/>
              </w:rPr>
            </w:pPr>
            <w:r w:rsidRPr="00465399">
              <w:rPr>
                <w:rFonts w:ascii="Times New Roman" w:hAnsi="Times New Roman" w:cs="Times New Roman"/>
                <w:sz w:val="17"/>
                <w:szCs w:val="17"/>
                <w:lang w:val="en-US"/>
              </w:rPr>
              <w:t xml:space="preserve">PROMIS </w:t>
            </w:r>
            <w:r w:rsidR="00465399">
              <w:rPr>
                <w:rFonts w:ascii="Times New Roman" w:hAnsi="Times New Roman" w:cs="Times New Roman"/>
                <w:sz w:val="17"/>
                <w:szCs w:val="17"/>
                <w:lang w:val="en-US"/>
              </w:rPr>
              <w:t>p</w:t>
            </w:r>
            <w:r w:rsidR="00DE178B" w:rsidRPr="00175B71">
              <w:rPr>
                <w:rFonts w:ascii="Times New Roman" w:hAnsi="Times New Roman" w:cs="Times New Roman"/>
                <w:sz w:val="17"/>
                <w:szCs w:val="17"/>
                <w:lang w:val="en-US"/>
              </w:rPr>
              <w:t>ediatric measures of</w:t>
            </w:r>
            <w:r w:rsidR="00465399">
              <w:rPr>
                <w:rFonts w:ascii="Times New Roman" w:hAnsi="Times New Roman" w:cs="Times New Roman"/>
                <w:sz w:val="17"/>
                <w:szCs w:val="17"/>
                <w:lang w:val="en-US"/>
              </w:rPr>
              <w:t xml:space="preserve"> </w:t>
            </w:r>
            <w:r w:rsidR="00465399" w:rsidRPr="00175B71">
              <w:rPr>
                <w:rFonts w:ascii="Times New Roman" w:hAnsi="Times New Roman" w:cs="Times New Roman"/>
                <w:sz w:val="17"/>
                <w:szCs w:val="17"/>
                <w:lang w:val="en-US"/>
              </w:rPr>
              <w:t>depression, anxiety, social-peer relationships, pain interference, fatigue, mobility, upper extremity function</w:t>
            </w:r>
            <w:r w:rsidR="003753A8" w:rsidRPr="00175B71">
              <w:rPr>
                <w:rFonts w:ascii="Times New Roman" w:hAnsi="Times New Roman" w:cs="Times New Roman"/>
                <w:sz w:val="17"/>
                <w:szCs w:val="17"/>
                <w:lang w:val="en-US"/>
              </w:rPr>
              <w:br/>
            </w:r>
          </w:p>
        </w:tc>
        <w:tc>
          <w:tcPr>
            <w:tcW w:w="1842" w:type="dxa"/>
            <w:tcBorders>
              <w:top w:val="nil"/>
              <w:left w:val="nil"/>
              <w:bottom w:val="nil"/>
              <w:right w:val="nil"/>
            </w:tcBorders>
          </w:tcPr>
          <w:p w14:paraId="7B0AC43B" w14:textId="15CE78FD" w:rsidR="004B5EB8" w:rsidRDefault="0003485C" w:rsidP="00067B84">
            <w:pPr>
              <w:jc w:val="center"/>
              <w:rPr>
                <w:rFonts w:ascii="Times New Roman" w:hAnsi="Times New Roman" w:cs="Times New Roman"/>
                <w:color w:val="000000"/>
                <w:sz w:val="17"/>
                <w:szCs w:val="17"/>
                <w:lang w:val="en-US"/>
              </w:rPr>
            </w:pPr>
            <w:r w:rsidRPr="00175B71">
              <w:rPr>
                <w:rFonts w:ascii="Times New Roman" w:hAnsi="Times New Roman" w:cs="Times New Roman"/>
                <w:color w:val="000000"/>
                <w:sz w:val="17"/>
                <w:szCs w:val="17"/>
                <w:lang w:val="en-US"/>
              </w:rPr>
              <w:t>Behavior</w:t>
            </w:r>
            <w:r w:rsidR="00465399" w:rsidRPr="00175B71">
              <w:rPr>
                <w:rFonts w:ascii="Times New Roman" w:hAnsi="Times New Roman" w:cs="Times New Roman"/>
                <w:color w:val="000000"/>
                <w:sz w:val="17"/>
                <w:szCs w:val="17"/>
                <w:lang w:val="en-US"/>
              </w:rPr>
              <w:t>/mental health</w:t>
            </w:r>
          </w:p>
          <w:p w14:paraId="662FBEE6" w14:textId="2D043DEE" w:rsidR="00722610" w:rsidRPr="00465399"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CA1EE2" w:rsidRPr="006D13BF">
              <w:rPr>
                <w:rFonts w:ascii="Times New Roman" w:hAnsi="Times New Roman" w:cs="Times New Roman"/>
                <w:color w:val="000000"/>
                <w:sz w:val="17"/>
                <w:szCs w:val="17"/>
                <w:lang w:val="en-US"/>
              </w:rPr>
              <w:t xml:space="preserve"> </w:t>
            </w:r>
            <w:r w:rsidR="00CA1EE2">
              <w:rPr>
                <w:rFonts w:ascii="Times New Roman" w:hAnsi="Times New Roman" w:cs="Times New Roman"/>
                <w:color w:val="000000"/>
                <w:sz w:val="17"/>
                <w:szCs w:val="17"/>
                <w:lang w:val="en-US"/>
              </w:rPr>
              <w:br/>
            </w:r>
            <w:r w:rsidR="00CA1EE2" w:rsidRPr="006D13BF">
              <w:rPr>
                <w:rFonts w:ascii="Times New Roman" w:hAnsi="Times New Roman" w:cs="Times New Roman"/>
                <w:color w:val="000000"/>
                <w:sz w:val="17"/>
                <w:szCs w:val="17"/>
                <w:lang w:val="en-US"/>
              </w:rPr>
              <w:t>Mobility</w:t>
            </w:r>
            <w:r w:rsidR="00CA1EE2">
              <w:rPr>
                <w:rFonts w:ascii="Times New Roman" w:hAnsi="Times New Roman" w:cs="Times New Roman"/>
                <w:color w:val="000000"/>
                <w:sz w:val="17"/>
                <w:szCs w:val="17"/>
                <w:lang w:val="en-US"/>
              </w:rPr>
              <w:br/>
              <w:t>Social well-being</w:t>
            </w:r>
            <w:r w:rsidR="00465399" w:rsidRPr="00175B71">
              <w:rPr>
                <w:rFonts w:ascii="Times New Roman" w:hAnsi="Times New Roman" w:cs="Times New Roman"/>
                <w:color w:val="000000"/>
                <w:sz w:val="17"/>
                <w:szCs w:val="17"/>
                <w:lang w:val="en-US"/>
              </w:rPr>
              <w:br/>
              <w:t>Symptoms</w:t>
            </w:r>
            <w:r w:rsidR="00465399" w:rsidRPr="00175B71">
              <w:rPr>
                <w:rFonts w:ascii="Times New Roman" w:hAnsi="Times New Roman" w:cs="Times New Roman"/>
                <w:color w:val="000000"/>
                <w:sz w:val="17"/>
                <w:szCs w:val="17"/>
                <w:lang w:val="en-US"/>
              </w:rPr>
              <w:br/>
            </w:r>
          </w:p>
        </w:tc>
      </w:tr>
      <w:tr w:rsidR="009B6717" w:rsidRPr="00B21C7A" w14:paraId="2DB12C34" w14:textId="01ADAACF" w:rsidTr="00175B71">
        <w:tc>
          <w:tcPr>
            <w:tcW w:w="1135" w:type="dxa"/>
            <w:tcBorders>
              <w:top w:val="nil"/>
              <w:left w:val="nil"/>
              <w:bottom w:val="nil"/>
              <w:right w:val="nil"/>
            </w:tcBorders>
          </w:tcPr>
          <w:p w14:paraId="0D503202" w14:textId="254670A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Selewski 2015</w:t>
            </w:r>
            <w:r w:rsidRPr="00B21C7A">
              <w:rPr>
                <w:rFonts w:ascii="Times New Roman" w:hAnsi="Times New Roman" w:cs="Times New Roman"/>
                <w:color w:val="000000"/>
                <w:sz w:val="17"/>
                <w:szCs w:val="17"/>
                <w:lang w:val="en-US"/>
              </w:rPr>
              <w:fldChar w:fldCharType="begin">
                <w:fldData xml:space="preserve">PEVuZE5vdGU+PENpdGU+PEF1dGhvcj5TZWxld3NraTwvQXV0aG9yPjxZZWFyPjIwMTU8L1llYXI+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==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PEVuZE5vdGU+PENpdGU+PEF1dGhvcj5TZWxld3NraTwvQXV0aG9yPjxZZWFyPjIwMTU8L1llYXI+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==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[145]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89B23E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52BD696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478254E3" w14:textId="28C4B62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compare the differences</w:t>
            </w:r>
            <w:r w:rsidRPr="00B21C7A">
              <w:rPr>
                <w:rFonts w:ascii="Times New Roman" w:hAnsi="Times New Roman" w:cs="Times New Roman"/>
                <w:color w:val="000000"/>
                <w:sz w:val="17"/>
                <w:szCs w:val="17"/>
                <w:lang w:val="en-US"/>
              </w:rPr>
              <w:br/>
              <w:t xml:space="preserve">in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children with prevalent versus incident NS to investigate the impact of disease duration on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br/>
              <w:t>as measured by the PROMIS measures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DFF5D9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127</w:t>
            </w:r>
          </w:p>
        </w:tc>
        <w:tc>
          <w:tcPr>
            <w:tcW w:w="567" w:type="dxa"/>
            <w:tcBorders>
              <w:top w:val="nil"/>
              <w:left w:val="nil"/>
              <w:bottom w:val="nil"/>
              <w:right w:val="nil"/>
            </w:tcBorders>
          </w:tcPr>
          <w:p w14:paraId="78B6042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9CA431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NS</w:t>
            </w:r>
          </w:p>
        </w:tc>
        <w:tc>
          <w:tcPr>
            <w:tcW w:w="851" w:type="dxa"/>
            <w:tcBorders>
              <w:top w:val="nil"/>
              <w:left w:val="nil"/>
              <w:bottom w:val="nil"/>
              <w:right w:val="nil"/>
            </w:tcBorders>
          </w:tcPr>
          <w:p w14:paraId="5F7C3A4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8 - 17</w:t>
            </w:r>
          </w:p>
        </w:tc>
        <w:tc>
          <w:tcPr>
            <w:tcW w:w="992" w:type="dxa"/>
            <w:tcBorders>
              <w:top w:val="nil"/>
              <w:left w:val="nil"/>
              <w:bottom w:val="nil"/>
              <w:right w:val="nil"/>
            </w:tcBorders>
          </w:tcPr>
          <w:p w14:paraId="3BD53BF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65</w:t>
            </w:r>
          </w:p>
        </w:tc>
        <w:tc>
          <w:tcPr>
            <w:tcW w:w="992" w:type="dxa"/>
            <w:tcBorders>
              <w:top w:val="nil"/>
              <w:left w:val="nil"/>
              <w:bottom w:val="nil"/>
              <w:right w:val="nil"/>
            </w:tcBorders>
          </w:tcPr>
          <w:p w14:paraId="7E6A6212" w14:textId="5E6380B5" w:rsidR="00722610" w:rsidRPr="00B21C7A" w:rsidRDefault="00465399"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8</w:t>
            </w:r>
          </w:p>
        </w:tc>
        <w:tc>
          <w:tcPr>
            <w:tcW w:w="1985" w:type="dxa"/>
            <w:tcBorders>
              <w:top w:val="nil"/>
              <w:left w:val="nil"/>
              <w:bottom w:val="nil"/>
              <w:right w:val="nil"/>
            </w:tcBorders>
          </w:tcPr>
          <w:p w14:paraId="6B368AEA" w14:textId="74C737FD" w:rsidR="00722610" w:rsidRPr="00B21C7A" w:rsidRDefault="00722610" w:rsidP="00067B84">
            <w:pPr>
              <w:jc w:val="center"/>
              <w:rPr>
                <w:rFonts w:ascii="Times New Roman" w:hAnsi="Times New Roman" w:cs="Times New Roman"/>
                <w:sz w:val="17"/>
                <w:szCs w:val="17"/>
                <w:lang w:val="en-US"/>
              </w:rPr>
            </w:pPr>
            <w:r w:rsidRPr="005F0135">
              <w:rPr>
                <w:rFonts w:ascii="Times New Roman" w:hAnsi="Times New Roman" w:cs="Times New Roman"/>
                <w:sz w:val="17"/>
                <w:szCs w:val="17"/>
                <w:lang w:val="en-US"/>
              </w:rPr>
              <w:t>PROMIS</w:t>
            </w:r>
            <w:r w:rsidR="00465399" w:rsidRPr="005F0135">
              <w:rPr>
                <w:rFonts w:ascii="Times New Roman" w:hAnsi="Times New Roman" w:cs="Times New Roman"/>
                <w:sz w:val="17"/>
                <w:szCs w:val="17"/>
                <w:lang w:val="en-US"/>
              </w:rPr>
              <w:t xml:space="preserve"> pediatric measures of depression</w:t>
            </w:r>
            <w:r w:rsidR="00465399" w:rsidRPr="00465399">
              <w:rPr>
                <w:rFonts w:ascii="Times New Roman" w:hAnsi="Times New Roman" w:cs="Times New Roman"/>
                <w:sz w:val="17"/>
                <w:szCs w:val="17"/>
                <w:lang w:val="en-US"/>
              </w:rPr>
              <w:t>, anxiety, social-peer relationships, pain interference, fatigue, and mobility</w:t>
            </w:r>
            <w:r w:rsidR="00F60D7C">
              <w:rPr>
                <w:rFonts w:ascii="Times New Roman" w:hAnsi="Times New Roman" w:cs="Times New Roman"/>
                <w:sz w:val="17"/>
                <w:szCs w:val="17"/>
                <w:lang w:val="en-US"/>
              </w:rPr>
              <w:br/>
            </w:r>
          </w:p>
          <w:p w14:paraId="52414998" w14:textId="12ADD7E8" w:rsidR="00722610" w:rsidRPr="00B21C7A" w:rsidRDefault="00722610" w:rsidP="00465399">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w:t>
            </w:r>
            <w:r w:rsidR="00465399">
              <w:rPr>
                <w:rFonts w:ascii="Times New Roman" w:hAnsi="Times New Roman" w:cs="Times New Roman"/>
                <w:sz w:val="17"/>
                <w:szCs w:val="17"/>
                <w:lang w:val="en-US"/>
              </w:rPr>
              <w:t>0</w:t>
            </w:r>
            <w:r w:rsidRPr="00B21C7A">
              <w:rPr>
                <w:rFonts w:ascii="Times New Roman" w:hAnsi="Times New Roman" w:cs="Times New Roman"/>
                <w:sz w:val="17"/>
                <w:szCs w:val="17"/>
                <w:lang w:val="en-US"/>
              </w:rPr>
              <w:br/>
            </w:r>
          </w:p>
        </w:tc>
        <w:tc>
          <w:tcPr>
            <w:tcW w:w="1842" w:type="dxa"/>
            <w:tcBorders>
              <w:top w:val="nil"/>
              <w:left w:val="nil"/>
              <w:bottom w:val="nil"/>
              <w:right w:val="nil"/>
            </w:tcBorders>
          </w:tcPr>
          <w:p w14:paraId="41F7229E" w14:textId="1D8C55A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br/>
              <w:t xml:space="preserve"> </w:t>
            </w:r>
            <w:r w:rsidR="00465399">
              <w:rPr>
                <w:rFonts w:ascii="Times New Roman" w:hAnsi="Times New Roman" w:cs="Times New Roman"/>
                <w:color w:val="000000"/>
                <w:sz w:val="17"/>
                <w:szCs w:val="17"/>
                <w:lang w:val="en-US"/>
              </w:rPr>
              <w:t>Mobility</w:t>
            </w:r>
            <w:r w:rsidRPr="00B21C7A">
              <w:rPr>
                <w:rFonts w:ascii="Times New Roman" w:hAnsi="Times New Roman" w:cs="Times New Roman"/>
                <w:color w:val="000000"/>
                <w:sz w:val="17"/>
                <w:szCs w:val="17"/>
                <w:lang w:val="en-US"/>
              </w:rPr>
              <w:br/>
              <w:t xml:space="preserve">Social </w:t>
            </w:r>
            <w:r>
              <w:rPr>
                <w:rFonts w:ascii="Times New Roman" w:hAnsi="Times New Roman" w:cs="Times New Roman"/>
                <w:color w:val="000000"/>
                <w:sz w:val="17"/>
                <w:szCs w:val="17"/>
                <w:lang w:val="en-US"/>
              </w:rPr>
              <w:t>well-being</w:t>
            </w:r>
            <w:r w:rsidR="00465399">
              <w:rPr>
                <w:rFonts w:ascii="Times New Roman" w:hAnsi="Times New Roman" w:cs="Times New Roman"/>
                <w:color w:val="000000"/>
                <w:sz w:val="17"/>
                <w:szCs w:val="17"/>
                <w:lang w:val="en-US"/>
              </w:rPr>
              <w:br/>
              <w:t>Symptoms</w:t>
            </w:r>
          </w:p>
        </w:tc>
      </w:tr>
      <w:tr w:rsidR="009B6717" w:rsidRPr="00B21C7A" w14:paraId="30D2F9B3" w14:textId="5329E80F" w:rsidTr="00175B71">
        <w:tc>
          <w:tcPr>
            <w:tcW w:w="1135" w:type="dxa"/>
            <w:tcBorders>
              <w:top w:val="nil"/>
              <w:left w:val="nil"/>
              <w:bottom w:val="nil"/>
              <w:right w:val="nil"/>
            </w:tcBorders>
          </w:tcPr>
          <w:p w14:paraId="00F99485" w14:textId="056063B1"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Selewski 2017</w:t>
            </w:r>
            <w:r w:rsidRPr="007827FE">
              <w:rPr>
                <w:rFonts w:ascii="Times New Roman" w:hAnsi="Times New Roman" w:cs="Times New Roman"/>
                <w:color w:val="000000"/>
                <w:sz w:val="17"/>
                <w:szCs w:val="17"/>
                <w:lang w:val="en-US"/>
              </w:rPr>
              <w:fldChar w:fldCharType="begin">
                <w:fldData xml:space="preserve">PEVuZE5vdGU+PENpdGU+PEF1dGhvcj5TZWxld3NraTwvQXV0aG9yPjxZZWFyPjIwMTc8L1llYXI+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PEVuZE5vdGU+PENpdGU+PEF1dGhvcj5TZWxld3NraTwvQXV0aG9yPjxZZWFyPjIwMTc8L1llYXI+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7827FE">
              <w:rPr>
                <w:rFonts w:ascii="Times New Roman" w:hAnsi="Times New Roman" w:cs="Times New Roman"/>
                <w:color w:val="000000"/>
                <w:sz w:val="17"/>
                <w:szCs w:val="17"/>
                <w:lang w:val="en-US"/>
              </w:rPr>
            </w:r>
            <w:r w:rsidRPr="007827FE">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[146]</w:t>
            </w:r>
            <w:r w:rsidRPr="007827FE">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1C36CB1"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412D6285" w14:textId="77777777" w:rsidR="00722610" w:rsidRPr="007827FE" w:rsidRDefault="00722610" w:rsidP="00067B84">
            <w:pPr>
              <w:jc w:val="center"/>
              <w:rPr>
                <w:rFonts w:ascii="Times New Roman" w:hAnsi="Times New Roman" w:cs="Times New Roman"/>
                <w:sz w:val="17"/>
                <w:szCs w:val="17"/>
                <w:lang w:val="en-US"/>
              </w:rPr>
            </w:pPr>
            <w:r w:rsidRPr="007827FE">
              <w:rPr>
                <w:rFonts w:ascii="Times New Roman" w:hAnsi="Times New Roman" w:cs="Times New Roman"/>
                <w:color w:val="000000"/>
                <w:sz w:val="17"/>
                <w:szCs w:val="17"/>
                <w:lang w:val="en-US"/>
              </w:rPr>
              <w:t>Other</w:t>
            </w:r>
          </w:p>
        </w:tc>
        <w:tc>
          <w:tcPr>
            <w:tcW w:w="3260" w:type="dxa"/>
            <w:tcBorders>
              <w:top w:val="nil"/>
              <w:left w:val="nil"/>
              <w:bottom w:val="nil"/>
              <w:right w:val="nil"/>
            </w:tcBorders>
          </w:tcPr>
          <w:p w14:paraId="052971B4"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To longitudinally validate the PROMIS measures in pediatric NS</w:t>
            </w:r>
          </w:p>
        </w:tc>
        <w:tc>
          <w:tcPr>
            <w:tcW w:w="567" w:type="dxa"/>
            <w:tcBorders>
              <w:top w:val="nil"/>
              <w:left w:val="nil"/>
              <w:bottom w:val="nil"/>
              <w:right w:val="nil"/>
            </w:tcBorders>
          </w:tcPr>
          <w:p w14:paraId="21FBC868"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127</w:t>
            </w:r>
          </w:p>
        </w:tc>
        <w:tc>
          <w:tcPr>
            <w:tcW w:w="567" w:type="dxa"/>
            <w:tcBorders>
              <w:top w:val="nil"/>
              <w:left w:val="nil"/>
              <w:bottom w:val="nil"/>
              <w:right w:val="nil"/>
            </w:tcBorders>
          </w:tcPr>
          <w:p w14:paraId="5343F23B"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0B0A0F7"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NS</w:t>
            </w:r>
          </w:p>
        </w:tc>
        <w:tc>
          <w:tcPr>
            <w:tcW w:w="851" w:type="dxa"/>
            <w:tcBorders>
              <w:top w:val="nil"/>
              <w:left w:val="nil"/>
              <w:bottom w:val="nil"/>
              <w:right w:val="nil"/>
            </w:tcBorders>
          </w:tcPr>
          <w:p w14:paraId="431C1446" w14:textId="77777777" w:rsidR="00722610" w:rsidRPr="007827FE" w:rsidRDefault="00722610" w:rsidP="00067B84">
            <w:pPr>
              <w:jc w:val="center"/>
              <w:rPr>
                <w:rFonts w:ascii="Times New Roman" w:hAnsi="Times New Roman" w:cs="Times New Roman"/>
                <w:sz w:val="17"/>
                <w:szCs w:val="17"/>
                <w:lang w:val="en-US"/>
              </w:rPr>
            </w:pPr>
            <w:r w:rsidRPr="007827FE">
              <w:rPr>
                <w:rFonts w:ascii="Times New Roman" w:hAnsi="Times New Roman" w:cs="Times New Roman"/>
                <w:color w:val="000000"/>
                <w:sz w:val="17"/>
                <w:szCs w:val="17"/>
                <w:lang w:val="en-US"/>
              </w:rPr>
              <w:t>8 - 17</w:t>
            </w:r>
          </w:p>
        </w:tc>
        <w:tc>
          <w:tcPr>
            <w:tcW w:w="992" w:type="dxa"/>
            <w:tcBorders>
              <w:top w:val="nil"/>
              <w:left w:val="nil"/>
              <w:bottom w:val="nil"/>
              <w:right w:val="nil"/>
            </w:tcBorders>
          </w:tcPr>
          <w:p w14:paraId="27429487"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65</w:t>
            </w:r>
          </w:p>
        </w:tc>
        <w:tc>
          <w:tcPr>
            <w:tcW w:w="992" w:type="dxa"/>
            <w:tcBorders>
              <w:top w:val="nil"/>
              <w:left w:val="nil"/>
              <w:bottom w:val="nil"/>
              <w:right w:val="nil"/>
            </w:tcBorders>
          </w:tcPr>
          <w:p w14:paraId="4048C361" w14:textId="02B79182" w:rsidR="00722610" w:rsidRPr="007827FE" w:rsidRDefault="00EA681F"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8</w:t>
            </w:r>
          </w:p>
        </w:tc>
        <w:tc>
          <w:tcPr>
            <w:tcW w:w="1985" w:type="dxa"/>
            <w:tcBorders>
              <w:top w:val="nil"/>
              <w:left w:val="nil"/>
              <w:bottom w:val="nil"/>
              <w:right w:val="nil"/>
            </w:tcBorders>
          </w:tcPr>
          <w:p w14:paraId="1E259758" w14:textId="5755DA0E" w:rsidR="00722610" w:rsidRPr="007827FE" w:rsidRDefault="00EA681F" w:rsidP="00067B84">
            <w:pPr>
              <w:jc w:val="center"/>
              <w:rPr>
                <w:rFonts w:ascii="Times New Roman" w:hAnsi="Times New Roman" w:cs="Times New Roman"/>
                <w:sz w:val="17"/>
                <w:szCs w:val="17"/>
                <w:lang w:val="en-US"/>
              </w:rPr>
            </w:pPr>
            <w:r w:rsidRPr="007827FE">
              <w:rPr>
                <w:rFonts w:ascii="Times New Roman" w:hAnsi="Times New Roman" w:cs="Times New Roman"/>
                <w:sz w:val="17"/>
                <w:szCs w:val="17"/>
                <w:lang w:val="en-US"/>
              </w:rPr>
              <w:t>PROMIS pediatric measures of depression, anxiety, social-peer relationships, pain interference, fatigue, and mobility</w:t>
            </w:r>
            <w:r w:rsidR="00617E99" w:rsidRPr="007827FE">
              <w:rPr>
                <w:rFonts w:ascii="Times New Roman" w:hAnsi="Times New Roman" w:cs="Times New Roman"/>
                <w:sz w:val="17"/>
                <w:szCs w:val="17"/>
                <w:lang w:val="en-US"/>
              </w:rPr>
              <w:br/>
            </w:r>
          </w:p>
          <w:p w14:paraId="232BC4AA" w14:textId="0C15054F" w:rsidR="00722610" w:rsidRPr="007827FE" w:rsidRDefault="00722610" w:rsidP="00067B84">
            <w:pPr>
              <w:jc w:val="center"/>
              <w:rPr>
                <w:rFonts w:ascii="Times New Roman" w:hAnsi="Times New Roman" w:cs="Times New Roman"/>
                <w:sz w:val="17"/>
                <w:szCs w:val="17"/>
                <w:lang w:val="en-US"/>
              </w:rPr>
            </w:pPr>
            <w:r w:rsidRPr="007827FE">
              <w:rPr>
                <w:rFonts w:ascii="Times New Roman" w:hAnsi="Times New Roman" w:cs="Times New Roman"/>
                <w:sz w:val="17"/>
                <w:szCs w:val="17"/>
                <w:lang w:val="en-US"/>
              </w:rPr>
              <w:t>PedsQL 4.0</w:t>
            </w:r>
            <w:r w:rsidR="00617E99" w:rsidRPr="007827FE">
              <w:rPr>
                <w:rFonts w:ascii="Times New Roman" w:hAnsi="Times New Roman" w:cs="Times New Roman"/>
                <w:sz w:val="17"/>
                <w:szCs w:val="17"/>
                <w:lang w:val="en-US"/>
              </w:rPr>
              <w:br/>
            </w:r>
          </w:p>
          <w:p w14:paraId="427C2CE4" w14:textId="139B1CEA" w:rsidR="00722610" w:rsidRPr="007827FE" w:rsidRDefault="002E36CC" w:rsidP="00067B84">
            <w:pPr>
              <w:jc w:val="center"/>
              <w:rPr>
                <w:rFonts w:ascii="Times New Roman" w:hAnsi="Times New Roman" w:cs="Times New Roman"/>
                <w:sz w:val="17"/>
                <w:szCs w:val="17"/>
                <w:lang w:val="en-US"/>
              </w:rPr>
            </w:pPr>
            <w:r w:rsidRPr="007827FE">
              <w:rPr>
                <w:rFonts w:ascii="Times New Roman" w:hAnsi="Times New Roman" w:cs="Times New Roman"/>
                <w:sz w:val="17"/>
                <w:szCs w:val="17"/>
                <w:lang w:val="en-US"/>
              </w:rPr>
              <w:t>Author initiated g</w:t>
            </w:r>
            <w:r w:rsidR="00722610" w:rsidRPr="007827FE">
              <w:rPr>
                <w:rFonts w:ascii="Times New Roman" w:hAnsi="Times New Roman" w:cs="Times New Roman"/>
                <w:sz w:val="17"/>
                <w:szCs w:val="17"/>
                <w:lang w:val="en-US"/>
              </w:rPr>
              <w:t>lobal assessment of change for nephrotic syndrome and overall health</w:t>
            </w:r>
            <w:r w:rsidR="00617E99" w:rsidRPr="007827FE">
              <w:rPr>
                <w:rFonts w:ascii="Times New Roman" w:hAnsi="Times New Roman" w:cs="Times New Roman"/>
                <w:sz w:val="17"/>
                <w:szCs w:val="17"/>
                <w:lang w:val="en-US"/>
              </w:rPr>
              <w:br/>
            </w:r>
          </w:p>
        </w:tc>
        <w:tc>
          <w:tcPr>
            <w:tcW w:w="1842" w:type="dxa"/>
            <w:tcBorders>
              <w:top w:val="nil"/>
              <w:left w:val="nil"/>
              <w:bottom w:val="nil"/>
              <w:right w:val="nil"/>
            </w:tcBorders>
          </w:tcPr>
          <w:p w14:paraId="1799F4D8" w14:textId="77777777" w:rsidR="002E36CC"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Behavior/mental health</w:t>
            </w:r>
          </w:p>
          <w:p w14:paraId="7EE424B7" w14:textId="2BBEA197" w:rsidR="00722610" w:rsidRPr="007827FE" w:rsidRDefault="002E36CC"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Health status</w:t>
            </w:r>
            <w:r w:rsidR="00722610" w:rsidRPr="007827FE">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r w:rsidR="00722610" w:rsidRPr="007827FE">
              <w:rPr>
                <w:rFonts w:ascii="Times New Roman" w:hAnsi="Times New Roman" w:cs="Times New Roman"/>
                <w:color w:val="000000"/>
                <w:sz w:val="17"/>
                <w:szCs w:val="17"/>
                <w:lang w:val="en-US"/>
              </w:rPr>
              <w:br/>
              <w:t xml:space="preserve"> </w:t>
            </w:r>
            <w:r w:rsidRPr="007827FE">
              <w:rPr>
                <w:rFonts w:ascii="Times New Roman" w:hAnsi="Times New Roman" w:cs="Times New Roman"/>
                <w:color w:val="000000"/>
                <w:sz w:val="17"/>
                <w:szCs w:val="17"/>
                <w:lang w:val="en-US"/>
              </w:rPr>
              <w:t>Mobility</w:t>
            </w:r>
            <w:r w:rsidR="00722610" w:rsidRPr="007827FE">
              <w:rPr>
                <w:rFonts w:ascii="Times New Roman" w:hAnsi="Times New Roman" w:cs="Times New Roman"/>
                <w:color w:val="000000"/>
                <w:sz w:val="17"/>
                <w:szCs w:val="17"/>
                <w:lang w:val="en-US"/>
              </w:rPr>
              <w:br/>
              <w:t xml:space="preserve">Social </w:t>
            </w:r>
            <w:r w:rsidR="00F35F39" w:rsidRPr="007827FE">
              <w:rPr>
                <w:rFonts w:ascii="Times New Roman" w:hAnsi="Times New Roman" w:cs="Times New Roman"/>
                <w:color w:val="000000"/>
                <w:sz w:val="17"/>
                <w:szCs w:val="17"/>
                <w:lang w:val="en-US"/>
              </w:rPr>
              <w:t>well-being</w:t>
            </w:r>
          </w:p>
          <w:p w14:paraId="7F803EBA" w14:textId="0AFC489C" w:rsidR="002E36CC" w:rsidRPr="007827FE" w:rsidRDefault="002E36CC"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Symptoms</w:t>
            </w:r>
          </w:p>
        </w:tc>
      </w:tr>
      <w:tr w:rsidR="009B6717" w:rsidRPr="00B21C7A" w14:paraId="2641D324" w14:textId="02425C82" w:rsidTr="00175B71">
        <w:tc>
          <w:tcPr>
            <w:tcW w:w="1135" w:type="dxa"/>
            <w:tcBorders>
              <w:top w:val="nil"/>
              <w:left w:val="nil"/>
              <w:bottom w:val="nil"/>
              <w:right w:val="nil"/>
            </w:tcBorders>
          </w:tcPr>
          <w:p w14:paraId="28C21DD2" w14:textId="37581E5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Senses Dinc 2019</w:t>
            </w:r>
            <w:r w:rsidRPr="00B21C7A">
              <w:rPr>
                <w:rFonts w:ascii="Times New Roman" w:hAnsi="Times New Roman" w:cs="Times New Roman"/>
                <w:color w:val="000000"/>
                <w:sz w:val="17"/>
                <w:szCs w:val="17"/>
                <w:lang w:val="en-US"/>
              </w:rPr>
              <w:fldChar w:fldCharType="begin">
                <w:fldData xml:space="preserve">PEVuZE5vdGU+PENpdGU+PEF1dGhvcj5TZW5zZXMgRGluYzwvQXV0aG9yPjxZZWFyPjIwMTk8L1ll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PEVuZE5vdGU+PENpdGU+PEF1dGhvcj5TZW5zZXMgRGluYzwvQXV0aG9yPjxZZWFyPjIwMTk8L1ll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[147]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9FEDA4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Turkey</w:t>
            </w:r>
          </w:p>
        </w:tc>
        <w:tc>
          <w:tcPr>
            <w:tcW w:w="992" w:type="dxa"/>
            <w:tcBorders>
              <w:top w:val="nil"/>
              <w:left w:val="nil"/>
              <w:bottom w:val="nil"/>
              <w:right w:val="nil"/>
            </w:tcBorders>
          </w:tcPr>
          <w:p w14:paraId="0109B41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6C4E69F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the psychiatric morbidity in children with CKD in terms of different treatment modalities in comparison to healthy peers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744D90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66</w:t>
            </w:r>
          </w:p>
        </w:tc>
        <w:tc>
          <w:tcPr>
            <w:tcW w:w="567" w:type="dxa"/>
            <w:tcBorders>
              <w:top w:val="nil"/>
              <w:left w:val="nil"/>
              <w:bottom w:val="nil"/>
              <w:right w:val="nil"/>
            </w:tcBorders>
          </w:tcPr>
          <w:p w14:paraId="4746460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6DF9FAC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n=21</w:t>
            </w:r>
            <w:r w:rsidRPr="00B21C7A">
              <w:rPr>
                <w:rFonts w:ascii="Times New Roman" w:hAnsi="Times New Roman" w:cs="Times New Roman"/>
                <w:color w:val="000000"/>
                <w:sz w:val="17"/>
                <w:szCs w:val="17"/>
                <w:lang w:val="en-US"/>
              </w:rPr>
              <w:br/>
              <w:t>Dx n=27</w:t>
            </w:r>
            <w:r w:rsidRPr="00B21C7A">
              <w:rPr>
                <w:rFonts w:ascii="Times New Roman" w:hAnsi="Times New Roman" w:cs="Times New Roman"/>
                <w:color w:val="000000"/>
                <w:sz w:val="17"/>
                <w:szCs w:val="17"/>
                <w:lang w:val="en-US"/>
              </w:rPr>
              <w:br/>
              <w:t>Conservative n=18</w:t>
            </w:r>
          </w:p>
        </w:tc>
        <w:tc>
          <w:tcPr>
            <w:tcW w:w="851" w:type="dxa"/>
            <w:tcBorders>
              <w:top w:val="nil"/>
              <w:left w:val="nil"/>
              <w:bottom w:val="nil"/>
              <w:right w:val="nil"/>
            </w:tcBorders>
          </w:tcPr>
          <w:p w14:paraId="2A17460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59E6D70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59.10</w:t>
            </w:r>
          </w:p>
        </w:tc>
        <w:tc>
          <w:tcPr>
            <w:tcW w:w="992" w:type="dxa"/>
            <w:tcBorders>
              <w:top w:val="nil"/>
              <w:left w:val="nil"/>
              <w:bottom w:val="nil"/>
              <w:right w:val="nil"/>
            </w:tcBorders>
          </w:tcPr>
          <w:p w14:paraId="07D523BC" w14:textId="4C0E3F3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5174895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Children's depression inventory (CDI)</w:t>
            </w:r>
          </w:p>
          <w:p w14:paraId="7EC669AE" w14:textId="77777777" w:rsidR="00722610" w:rsidRPr="00B21C7A" w:rsidRDefault="00722610" w:rsidP="00067B84">
            <w:pPr>
              <w:jc w:val="center"/>
              <w:rPr>
                <w:rFonts w:ascii="Times New Roman" w:hAnsi="Times New Roman" w:cs="Times New Roman"/>
                <w:sz w:val="17"/>
                <w:szCs w:val="17"/>
                <w:lang w:val="en-US"/>
              </w:rPr>
            </w:pPr>
          </w:p>
          <w:p w14:paraId="16C88923" w14:textId="2112361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State-Trait Anxiety Inventory for Children (STAIC)</w:t>
            </w:r>
            <w:r w:rsidR="006826E7">
              <w:rPr>
                <w:rFonts w:ascii="Times New Roman" w:hAnsi="Times New Roman" w:cs="Times New Roman"/>
                <w:sz w:val="17"/>
                <w:szCs w:val="17"/>
                <w:lang w:val="en-US"/>
              </w:rPr>
              <w:br/>
            </w:r>
          </w:p>
        </w:tc>
        <w:tc>
          <w:tcPr>
            <w:tcW w:w="1842" w:type="dxa"/>
            <w:tcBorders>
              <w:top w:val="nil"/>
              <w:left w:val="nil"/>
              <w:bottom w:val="nil"/>
              <w:right w:val="nil"/>
            </w:tcBorders>
          </w:tcPr>
          <w:p w14:paraId="14D67737" w14:textId="569DA284"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7592D870" w14:textId="21A4E03E" w:rsidTr="00175B71">
        <w:tc>
          <w:tcPr>
            <w:tcW w:w="1135" w:type="dxa"/>
            <w:tcBorders>
              <w:top w:val="nil"/>
              <w:left w:val="nil"/>
              <w:bottom w:val="nil"/>
              <w:right w:val="nil"/>
            </w:tcBorders>
          </w:tcPr>
          <w:p w14:paraId="464DD43C" w14:textId="6880D14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br/>
              <w:t>Shingde 2024</w:t>
            </w:r>
            <w:r w:rsidRPr="00B21C7A">
              <w:rPr>
                <w:rFonts w:ascii="Times New Roman" w:hAnsi="Times New Roman" w:cs="Times New Roman"/>
                <w:color w:val="000000"/>
                <w:sz w:val="17"/>
                <w:szCs w:val="17"/>
                <w:lang w:val="en-US"/>
              </w:rPr>
              <w:fldChar w:fldCharType="begin">
                <w:fldData xml:space="preserve">PEVuZE5vdGU+PENpdGU+PEF1dGhvcj5TaGluZ2RlPC9BdXRob3I+PFllYXI+MjAyNDwvWWVhcj48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=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PEVuZE5vdGU+PENpdGU+PEF1dGhvcj5TaGluZ2RlPC9BdXRob3I+PFllYXI+MjAyNDwvWWVhcj48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=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[148]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2D3D89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Australia and New Zealand</w:t>
            </w:r>
          </w:p>
        </w:tc>
        <w:tc>
          <w:tcPr>
            <w:tcW w:w="992" w:type="dxa"/>
            <w:tcBorders>
              <w:top w:val="nil"/>
              <w:left w:val="nil"/>
              <w:bottom w:val="nil"/>
              <w:right w:val="nil"/>
            </w:tcBorders>
          </w:tcPr>
          <w:p w14:paraId="0427F33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0BA9615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assess the longitudinal association between SEP and the carer’s rated health of the child with CKD and the carers’ self-rated health</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C08057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375</w:t>
            </w:r>
          </w:p>
        </w:tc>
        <w:tc>
          <w:tcPr>
            <w:tcW w:w="567" w:type="dxa"/>
            <w:tcBorders>
              <w:top w:val="nil"/>
              <w:left w:val="nil"/>
              <w:bottom w:val="nil"/>
              <w:right w:val="nil"/>
            </w:tcBorders>
          </w:tcPr>
          <w:p w14:paraId="5AC6B5A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375</w:t>
            </w:r>
          </w:p>
        </w:tc>
        <w:tc>
          <w:tcPr>
            <w:tcW w:w="1276" w:type="dxa"/>
            <w:tcBorders>
              <w:top w:val="nil"/>
              <w:left w:val="nil"/>
              <w:bottom w:val="nil"/>
              <w:right w:val="nil"/>
            </w:tcBorders>
          </w:tcPr>
          <w:p w14:paraId="143347B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n=199</w:t>
            </w:r>
            <w:r w:rsidRPr="00B21C7A">
              <w:rPr>
                <w:rFonts w:ascii="Times New Roman" w:hAnsi="Times New Roman" w:cs="Times New Roman"/>
                <w:color w:val="000000"/>
                <w:sz w:val="17"/>
                <w:szCs w:val="17"/>
                <w:lang w:val="en-US"/>
              </w:rPr>
              <w:br/>
              <w:t>Dx n=42</w:t>
            </w:r>
            <w:r w:rsidRPr="00B21C7A">
              <w:rPr>
                <w:rFonts w:ascii="Times New Roman" w:hAnsi="Times New Roman" w:cs="Times New Roman"/>
                <w:color w:val="000000"/>
                <w:sz w:val="17"/>
                <w:szCs w:val="17"/>
                <w:lang w:val="en-US"/>
              </w:rPr>
              <w:br/>
              <w:t>Tx n=134</w:t>
            </w:r>
          </w:p>
        </w:tc>
        <w:tc>
          <w:tcPr>
            <w:tcW w:w="851" w:type="dxa"/>
            <w:tcBorders>
              <w:top w:val="nil"/>
              <w:left w:val="nil"/>
              <w:bottom w:val="nil"/>
              <w:right w:val="nil"/>
            </w:tcBorders>
          </w:tcPr>
          <w:p w14:paraId="0E5424D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6 - 18</w:t>
            </w:r>
          </w:p>
        </w:tc>
        <w:tc>
          <w:tcPr>
            <w:tcW w:w="992" w:type="dxa"/>
            <w:tcBorders>
              <w:top w:val="nil"/>
              <w:left w:val="nil"/>
              <w:bottom w:val="nil"/>
              <w:right w:val="nil"/>
            </w:tcBorders>
          </w:tcPr>
          <w:p w14:paraId="4D15CCE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62</w:t>
            </w:r>
          </w:p>
        </w:tc>
        <w:tc>
          <w:tcPr>
            <w:tcW w:w="992" w:type="dxa"/>
            <w:tcBorders>
              <w:top w:val="nil"/>
              <w:left w:val="nil"/>
              <w:bottom w:val="nil"/>
              <w:right w:val="nil"/>
            </w:tcBorders>
          </w:tcPr>
          <w:p w14:paraId="5863A039" w14:textId="599C0F4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01069BC7" w14:textId="276B7D3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Carer-rated child health score</w:t>
            </w:r>
          </w:p>
        </w:tc>
        <w:tc>
          <w:tcPr>
            <w:tcW w:w="1842" w:type="dxa"/>
            <w:tcBorders>
              <w:top w:val="nil"/>
              <w:left w:val="nil"/>
              <w:bottom w:val="nil"/>
              <w:right w:val="nil"/>
            </w:tcBorders>
          </w:tcPr>
          <w:p w14:paraId="0A3F84DA" w14:textId="446788C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Overall health</w:t>
            </w:r>
            <w:r>
              <w:rPr>
                <w:rFonts w:ascii="Times New Roman" w:hAnsi="Times New Roman" w:cs="Times New Roman"/>
                <w:color w:val="000000"/>
                <w:sz w:val="17"/>
                <w:szCs w:val="17"/>
                <w:lang w:val="en-US"/>
              </w:rPr>
              <w:t>/health status</w:t>
            </w:r>
          </w:p>
        </w:tc>
      </w:tr>
      <w:tr w:rsidR="009B6717" w:rsidRPr="00B21C7A" w14:paraId="2D23CE4F" w14:textId="7E352242" w:rsidTr="00175B71">
        <w:tc>
          <w:tcPr>
            <w:tcW w:w="1135" w:type="dxa"/>
            <w:tcBorders>
              <w:top w:val="nil"/>
              <w:left w:val="nil"/>
              <w:bottom w:val="nil"/>
              <w:right w:val="nil"/>
            </w:tcBorders>
          </w:tcPr>
          <w:p w14:paraId="1D8634E8" w14:textId="32EC061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Silva </w:t>
            </w:r>
            <w:r w:rsidRPr="00B21C7A">
              <w:rPr>
                <w:rFonts w:ascii="Times New Roman" w:hAnsi="Times New Roman" w:cs="Times New Roman"/>
                <w:color w:val="000000"/>
                <w:sz w:val="17"/>
                <w:szCs w:val="17"/>
                <w:lang w:val="en-US"/>
              </w:rPr>
              <w:br/>
              <w:t>2019</w:t>
            </w:r>
            <w:r w:rsidRPr="00B21C7A">
              <w:rPr>
                <w:rFonts w:ascii="Times New Roman" w:hAnsi="Times New Roman" w:cs="Times New Roman"/>
                <w:color w:val="000000"/>
                <w:sz w:val="17"/>
                <w:szCs w:val="17"/>
                <w:lang w:val="en-US"/>
              </w:rPr>
              <w:fldChar w:fldCharType="begin">
                <w:fldData xml:space="preserve">PEVuZE5vdGU+PENpdGU+PEF1dGhvcj5TaWx2YTwvQXV0aG9yPjxZZWFyPjIwMTk8L1llYXI+PFJl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PEVuZE5vdGU+PENpdGU+PEF1dGhvcj5TaWx2YTwvQXV0aG9yPjxZZWFyPjIwMTk8L1llYXI+PFJl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[149]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0A85CA8"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Brazil</w:t>
            </w:r>
          </w:p>
        </w:tc>
        <w:tc>
          <w:tcPr>
            <w:tcW w:w="992" w:type="dxa"/>
            <w:tcBorders>
              <w:top w:val="nil"/>
              <w:left w:val="nil"/>
              <w:bottom w:val="nil"/>
              <w:right w:val="nil"/>
            </w:tcBorders>
          </w:tcPr>
          <w:p w14:paraId="15F7719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0CDC8E2" w14:textId="6C49408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evaluate if health and oral health status of children and adolescents with different stages of CKD are associated with their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oral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and socioeconomic and demographic conditions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1A058D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100</w:t>
            </w:r>
          </w:p>
        </w:tc>
        <w:tc>
          <w:tcPr>
            <w:tcW w:w="567" w:type="dxa"/>
            <w:tcBorders>
              <w:top w:val="nil"/>
              <w:left w:val="nil"/>
              <w:bottom w:val="nil"/>
              <w:right w:val="nil"/>
            </w:tcBorders>
          </w:tcPr>
          <w:p w14:paraId="7F7C5E8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100</w:t>
            </w:r>
          </w:p>
        </w:tc>
        <w:tc>
          <w:tcPr>
            <w:tcW w:w="1276" w:type="dxa"/>
            <w:tcBorders>
              <w:top w:val="nil"/>
              <w:left w:val="nil"/>
              <w:bottom w:val="nil"/>
              <w:right w:val="nil"/>
            </w:tcBorders>
          </w:tcPr>
          <w:p w14:paraId="6142827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4F94AB9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1587597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67</w:t>
            </w:r>
          </w:p>
        </w:tc>
        <w:tc>
          <w:tcPr>
            <w:tcW w:w="992" w:type="dxa"/>
            <w:tcBorders>
              <w:top w:val="nil"/>
              <w:left w:val="nil"/>
              <w:bottom w:val="nil"/>
              <w:right w:val="nil"/>
            </w:tcBorders>
          </w:tcPr>
          <w:p w14:paraId="0480A22C" w14:textId="5302D8A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55DA2755" w14:textId="7BE4807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Both translated and validated for Brazilian culture</w:t>
            </w:r>
            <w:r w:rsidRPr="00B21C7A">
              <w:rPr>
                <w:rFonts w:ascii="Times New Roman" w:hAnsi="Times New Roman" w:cs="Times New Roman"/>
                <w:color w:val="000000"/>
                <w:sz w:val="17"/>
                <w:szCs w:val="17"/>
                <w:lang w:val="en-US"/>
              </w:rPr>
              <w:br/>
            </w:r>
            <w:r w:rsidR="00A50D15">
              <w:rPr>
                <w:rFonts w:ascii="Times New Roman" w:hAnsi="Times New Roman" w:cs="Times New Roman"/>
                <w:sz w:val="17"/>
                <w:szCs w:val="17"/>
                <w:lang w:val="en-US"/>
              </w:rPr>
              <w:br/>
            </w:r>
            <w:r w:rsidR="00A50D15" w:rsidRPr="00B21C7A">
              <w:rPr>
                <w:rFonts w:ascii="Times New Roman" w:hAnsi="Times New Roman" w:cs="Times New Roman"/>
                <w:sz w:val="17"/>
                <w:szCs w:val="17"/>
                <w:lang w:val="en-US"/>
              </w:rPr>
              <w:t>PedsQL 4.0</w:t>
            </w:r>
            <w:r w:rsidRPr="00B21C7A">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br/>
              <w:t xml:space="preserve"> Peds QL ™—Oral Health Scale (designed to be used simultaneously with PedsQ</w:t>
            </w:r>
            <w:r>
              <w:rPr>
                <w:rFonts w:ascii="Times New Roman" w:hAnsi="Times New Roman" w:cs="Times New Roman"/>
                <w:color w:val="000000"/>
                <w:sz w:val="17"/>
                <w:szCs w:val="17"/>
                <w:lang w:val="en-US"/>
              </w:rPr>
              <w:t>L</w:t>
            </w:r>
            <w:r w:rsidRPr="00B21C7A">
              <w:rPr>
                <w:rFonts w:ascii="Times New Roman" w:hAnsi="Times New Roman" w:cs="Times New Roman"/>
                <w:color w:val="000000"/>
                <w:sz w:val="17"/>
                <w:szCs w:val="17"/>
                <w:lang w:val="en-US"/>
              </w:rPr>
              <w:t>)</w:t>
            </w:r>
            <w:r w:rsidR="00196548">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2092940D" w14:textId="513D1CC3"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t>Oral health</w:t>
            </w:r>
          </w:p>
        </w:tc>
      </w:tr>
      <w:tr w:rsidR="009B6717" w:rsidRPr="00B21C7A" w14:paraId="60403D08" w14:textId="05E37559" w:rsidTr="00175B71">
        <w:tc>
          <w:tcPr>
            <w:tcW w:w="1135" w:type="dxa"/>
            <w:tcBorders>
              <w:top w:val="nil"/>
              <w:left w:val="nil"/>
              <w:bottom w:val="nil"/>
              <w:right w:val="nil"/>
            </w:tcBorders>
          </w:tcPr>
          <w:p w14:paraId="51AE6BCA" w14:textId="750B080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Sinha </w:t>
            </w:r>
            <w:r w:rsidRPr="00B21C7A">
              <w:rPr>
                <w:rFonts w:ascii="Times New Roman" w:hAnsi="Times New Roman" w:cs="Times New Roman"/>
                <w:color w:val="000000"/>
                <w:sz w:val="17"/>
                <w:szCs w:val="17"/>
                <w:lang w:val="en-US"/>
              </w:rPr>
              <w:br/>
              <w:t>2009</w:t>
            </w:r>
            <w:r w:rsidRPr="00B21C7A">
              <w:rPr>
                <w:rFonts w:ascii="Times New Roman" w:hAnsi="Times New Roman" w:cs="Times New Roman"/>
                <w:color w:val="000000"/>
                <w:sz w:val="17"/>
                <w:szCs w:val="17"/>
                <w:lang w:val="en-US"/>
              </w:rPr>
              <w:fldChar w:fldCharType="begin">
                <w:fldData xml:space="preserve">PEVuZE5vdGU+PENpdGU+PEF1dGhvcj5TaW5oYTwvQXV0aG9yPjxZZWFyPjIwMDk8L1llYXI+PFJl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PEVuZE5vdGU+PENpdGU+PEF1dGhvcj5TaW5oYTwvQXV0aG9yPjxZZWFyPjIwMDk8L1llYXI+PFJl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[150]</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B69FBF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Canada</w:t>
            </w:r>
          </w:p>
        </w:tc>
        <w:tc>
          <w:tcPr>
            <w:tcW w:w="992" w:type="dxa"/>
            <w:tcBorders>
              <w:top w:val="nil"/>
              <w:left w:val="nil"/>
              <w:bottom w:val="nil"/>
              <w:right w:val="nil"/>
            </w:tcBorders>
          </w:tcPr>
          <w:p w14:paraId="1BF4664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0A03D3E9" w14:textId="4D4AA4A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characterize the prevalence of sleep disorders among children and adolescents with non-dialysis-dependent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FE554A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49</w:t>
            </w:r>
          </w:p>
        </w:tc>
        <w:tc>
          <w:tcPr>
            <w:tcW w:w="567" w:type="dxa"/>
            <w:tcBorders>
              <w:top w:val="nil"/>
              <w:left w:val="nil"/>
              <w:bottom w:val="nil"/>
              <w:right w:val="nil"/>
            </w:tcBorders>
          </w:tcPr>
          <w:p w14:paraId="2BEC8D2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CF0549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n=19</w:t>
            </w:r>
            <w:r w:rsidRPr="00B21C7A">
              <w:rPr>
                <w:rFonts w:ascii="Times New Roman" w:hAnsi="Times New Roman" w:cs="Times New Roman"/>
                <w:color w:val="000000"/>
                <w:sz w:val="17"/>
                <w:szCs w:val="17"/>
                <w:lang w:val="en-US"/>
              </w:rPr>
              <w:br/>
              <w:t>Early CKD n=30</w:t>
            </w:r>
          </w:p>
        </w:tc>
        <w:tc>
          <w:tcPr>
            <w:tcW w:w="851" w:type="dxa"/>
            <w:tcBorders>
              <w:top w:val="nil"/>
              <w:left w:val="nil"/>
              <w:bottom w:val="nil"/>
              <w:right w:val="nil"/>
            </w:tcBorders>
          </w:tcPr>
          <w:p w14:paraId="1AE9A72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6 - 18</w:t>
            </w:r>
          </w:p>
        </w:tc>
        <w:tc>
          <w:tcPr>
            <w:tcW w:w="992" w:type="dxa"/>
            <w:tcBorders>
              <w:top w:val="nil"/>
              <w:left w:val="nil"/>
              <w:bottom w:val="nil"/>
              <w:right w:val="nil"/>
            </w:tcBorders>
          </w:tcPr>
          <w:p w14:paraId="10BF5B6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71.43</w:t>
            </w:r>
          </w:p>
        </w:tc>
        <w:tc>
          <w:tcPr>
            <w:tcW w:w="992" w:type="dxa"/>
            <w:tcBorders>
              <w:top w:val="nil"/>
              <w:left w:val="nil"/>
              <w:bottom w:val="nil"/>
              <w:right w:val="nil"/>
            </w:tcBorders>
          </w:tcPr>
          <w:p w14:paraId="1821D057" w14:textId="5577827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6442583E" w14:textId="6083A148"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Pediatric sleep questionnaire (PSQ)</w:t>
            </w:r>
          </w:p>
        </w:tc>
        <w:tc>
          <w:tcPr>
            <w:tcW w:w="1842" w:type="dxa"/>
            <w:tcBorders>
              <w:top w:val="nil"/>
              <w:left w:val="nil"/>
              <w:bottom w:val="nil"/>
              <w:right w:val="nil"/>
            </w:tcBorders>
          </w:tcPr>
          <w:p w14:paraId="56672A07" w14:textId="6D03CE5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Sleep</w:t>
            </w:r>
          </w:p>
        </w:tc>
      </w:tr>
      <w:tr w:rsidR="009B6717" w:rsidRPr="00B21C7A" w14:paraId="05EE094F" w14:textId="2753EB5E" w:rsidTr="00175B71">
        <w:tc>
          <w:tcPr>
            <w:tcW w:w="1135" w:type="dxa"/>
            <w:tcBorders>
              <w:top w:val="nil"/>
              <w:left w:val="nil"/>
              <w:bottom w:val="nil"/>
              <w:right w:val="nil"/>
            </w:tcBorders>
          </w:tcPr>
          <w:p w14:paraId="1B723513" w14:textId="73E8714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Snethen 2004</w:t>
            </w:r>
            <w:r w:rsidRPr="00B21C7A">
              <w:rPr>
                <w:rFonts w:ascii="Times New Roman" w:hAnsi="Times New Roman" w:cs="Times New Roman"/>
                <w:color w:val="000000"/>
                <w:sz w:val="17"/>
                <w:szCs w:val="17"/>
                <w:lang w:val="en-US"/>
              </w:rPr>
              <w:fldChar w:fldCharType="begin">
                <w:fldData xml:space="preserve">PEVuZE5vdGU+PENpdGU+PEF1dGhvcj5TbmV0aGVuPC9BdXRob3I+PFllYXI+MjAwNDwvWWVhcj48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=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PEVuZE5vdGU+PENpdGU+PEF1dGhvcj5TbmV0aGVuPC9BdXRob3I+PFllYXI+MjAwNDwvWWVhcj48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=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[151]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76AD33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283609D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3C23AE8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identify coping strategies specific to adolescents with ESRD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3FEA765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35</w:t>
            </w:r>
          </w:p>
        </w:tc>
        <w:tc>
          <w:tcPr>
            <w:tcW w:w="567" w:type="dxa"/>
            <w:tcBorders>
              <w:top w:val="nil"/>
              <w:left w:val="nil"/>
              <w:bottom w:val="nil"/>
              <w:right w:val="nil"/>
            </w:tcBorders>
          </w:tcPr>
          <w:p w14:paraId="20C9A0A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225B68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n=24</w:t>
            </w:r>
            <w:r w:rsidRPr="00B21C7A">
              <w:rPr>
                <w:rFonts w:ascii="Times New Roman" w:hAnsi="Times New Roman" w:cs="Times New Roman"/>
                <w:color w:val="000000"/>
                <w:sz w:val="17"/>
                <w:szCs w:val="17"/>
                <w:lang w:val="en-US"/>
              </w:rPr>
              <w:br/>
              <w:t>Dx n=11</w:t>
            </w:r>
          </w:p>
        </w:tc>
        <w:tc>
          <w:tcPr>
            <w:tcW w:w="851" w:type="dxa"/>
            <w:tcBorders>
              <w:top w:val="nil"/>
              <w:left w:val="nil"/>
              <w:bottom w:val="nil"/>
              <w:right w:val="nil"/>
            </w:tcBorders>
          </w:tcPr>
          <w:p w14:paraId="2BD772C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13 - 18</w:t>
            </w:r>
          </w:p>
        </w:tc>
        <w:tc>
          <w:tcPr>
            <w:tcW w:w="992" w:type="dxa"/>
            <w:tcBorders>
              <w:top w:val="nil"/>
              <w:left w:val="nil"/>
              <w:bottom w:val="nil"/>
              <w:right w:val="nil"/>
            </w:tcBorders>
          </w:tcPr>
          <w:p w14:paraId="035AA57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57.14</w:t>
            </w:r>
          </w:p>
        </w:tc>
        <w:tc>
          <w:tcPr>
            <w:tcW w:w="992" w:type="dxa"/>
            <w:tcBorders>
              <w:top w:val="nil"/>
              <w:left w:val="nil"/>
              <w:bottom w:val="nil"/>
              <w:right w:val="nil"/>
            </w:tcBorders>
          </w:tcPr>
          <w:p w14:paraId="4789AA88" w14:textId="64D5405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075FEC04" w14:textId="1D9E2D4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A-COPE</w:t>
            </w:r>
          </w:p>
        </w:tc>
        <w:tc>
          <w:tcPr>
            <w:tcW w:w="1842" w:type="dxa"/>
            <w:tcBorders>
              <w:top w:val="nil"/>
              <w:left w:val="nil"/>
              <w:bottom w:val="nil"/>
              <w:right w:val="nil"/>
            </w:tcBorders>
          </w:tcPr>
          <w:p w14:paraId="46106F25" w14:textId="098224B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p w14:paraId="59F9FEFC" w14:textId="793769D3" w:rsidR="00722610" w:rsidRPr="00B21C7A"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Transition/coping</w:t>
            </w:r>
            <w:r w:rsidRPr="00B21C7A">
              <w:rPr>
                <w:rFonts w:ascii="Times New Roman" w:hAnsi="Times New Roman" w:cs="Times New Roman"/>
                <w:color w:val="000000"/>
                <w:sz w:val="17"/>
                <w:szCs w:val="17"/>
                <w:lang w:val="en-US"/>
              </w:rPr>
              <w:t xml:space="preserve"> </w:t>
            </w:r>
            <w:r w:rsidRPr="00B21C7A">
              <w:rPr>
                <w:rFonts w:ascii="Times New Roman" w:hAnsi="Times New Roman" w:cs="Times New Roman"/>
                <w:color w:val="000000"/>
                <w:sz w:val="17"/>
                <w:szCs w:val="17"/>
                <w:lang w:val="en-US"/>
              </w:rPr>
              <w:br/>
            </w:r>
            <w:r w:rsidR="00815CA3">
              <w:rPr>
                <w:rFonts w:ascii="Times New Roman" w:hAnsi="Times New Roman" w:cs="Times New Roman"/>
                <w:color w:val="000000"/>
                <w:sz w:val="17"/>
                <w:szCs w:val="17"/>
                <w:lang w:val="en-US"/>
              </w:rPr>
              <w:t>S</w:t>
            </w:r>
            <w:r>
              <w:rPr>
                <w:rFonts w:ascii="Times New Roman" w:hAnsi="Times New Roman" w:cs="Times New Roman"/>
                <w:color w:val="000000"/>
                <w:sz w:val="17"/>
                <w:szCs w:val="17"/>
                <w:lang w:val="en-US"/>
              </w:rPr>
              <w:t xml:space="preserve">ocial </w:t>
            </w:r>
            <w:r w:rsidR="00815CA3">
              <w:rPr>
                <w:rFonts w:ascii="Times New Roman" w:hAnsi="Times New Roman" w:cs="Times New Roman"/>
                <w:color w:val="000000"/>
                <w:sz w:val="17"/>
                <w:szCs w:val="17"/>
                <w:lang w:val="en-US"/>
              </w:rPr>
              <w:t>well-being</w:t>
            </w:r>
            <w:r w:rsidR="00C0569A">
              <w:rPr>
                <w:rFonts w:ascii="Times New Roman" w:hAnsi="Times New Roman" w:cs="Times New Roman"/>
                <w:color w:val="000000"/>
                <w:sz w:val="17"/>
                <w:szCs w:val="17"/>
                <w:lang w:val="en-US"/>
              </w:rPr>
              <w:br/>
            </w:r>
          </w:p>
        </w:tc>
      </w:tr>
      <w:tr w:rsidR="009B6717" w:rsidRPr="00B21C7A" w14:paraId="0FAEBE70" w14:textId="1A1AF3A7" w:rsidTr="00175B71">
        <w:tc>
          <w:tcPr>
            <w:tcW w:w="1135" w:type="dxa"/>
            <w:tcBorders>
              <w:top w:val="nil"/>
              <w:left w:val="nil"/>
              <w:bottom w:val="nil"/>
              <w:right w:val="nil"/>
            </w:tcBorders>
          </w:tcPr>
          <w:p w14:paraId="17E7C37D" w14:textId="057F190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Stabouli 2019</w:t>
            </w:r>
            <w:r w:rsidRPr="00B21C7A">
              <w:rPr>
                <w:rFonts w:ascii="Times New Roman" w:hAnsi="Times New Roman" w:cs="Times New Roman"/>
                <w:color w:val="000000"/>
                <w:sz w:val="17"/>
                <w:szCs w:val="17"/>
                <w:lang w:val="en-US"/>
              </w:rPr>
              <w:fldChar w:fldCharType="begin">
                <w:fldData xml:space="preserve">PEVuZE5vdGU+PENpdGU+PEF1dGhvcj5TdGFib3VsaTwvQXV0aG9yPjxZZWFyPjIwMTk8L1llYXI+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PEVuZE5vdGU+PENpdGU+PEF1dGhvcj5TdGFib3VsaTwvQXV0aG9yPjxZZWFyPjIwMTk8L1llYXI+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[152]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143573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Greece</w:t>
            </w:r>
          </w:p>
        </w:tc>
        <w:tc>
          <w:tcPr>
            <w:tcW w:w="992" w:type="dxa"/>
            <w:tcBorders>
              <w:top w:val="nil"/>
              <w:left w:val="nil"/>
              <w:bottom w:val="nil"/>
              <w:right w:val="nil"/>
            </w:tcBorders>
          </w:tcPr>
          <w:p w14:paraId="7F74E94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Case-control</w:t>
            </w:r>
          </w:p>
        </w:tc>
        <w:tc>
          <w:tcPr>
            <w:tcW w:w="3260" w:type="dxa"/>
            <w:tcBorders>
              <w:top w:val="nil"/>
              <w:left w:val="nil"/>
              <w:bottom w:val="nil"/>
              <w:right w:val="nil"/>
            </w:tcBorders>
          </w:tcPr>
          <w:p w14:paraId="43258FD9" w14:textId="7AAB1FA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assess the prevalence of sleep-related disorders in CKD pediatric patients, and to examine possible correlations with measures of executive function</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30C4FE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51</w:t>
            </w:r>
          </w:p>
        </w:tc>
        <w:tc>
          <w:tcPr>
            <w:tcW w:w="567" w:type="dxa"/>
            <w:tcBorders>
              <w:top w:val="nil"/>
              <w:left w:val="nil"/>
              <w:bottom w:val="nil"/>
              <w:right w:val="nil"/>
            </w:tcBorders>
          </w:tcPr>
          <w:p w14:paraId="5A61084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5786BB8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n=51</w:t>
            </w:r>
          </w:p>
        </w:tc>
        <w:tc>
          <w:tcPr>
            <w:tcW w:w="851" w:type="dxa"/>
            <w:tcBorders>
              <w:top w:val="nil"/>
              <w:left w:val="nil"/>
              <w:bottom w:val="nil"/>
              <w:right w:val="nil"/>
            </w:tcBorders>
          </w:tcPr>
          <w:p w14:paraId="66D5AF1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5 - 18</w:t>
            </w:r>
          </w:p>
        </w:tc>
        <w:tc>
          <w:tcPr>
            <w:tcW w:w="992" w:type="dxa"/>
            <w:tcBorders>
              <w:top w:val="nil"/>
              <w:left w:val="nil"/>
              <w:bottom w:val="nil"/>
              <w:right w:val="nil"/>
            </w:tcBorders>
          </w:tcPr>
          <w:p w14:paraId="2EAAFF4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57</w:t>
            </w:r>
          </w:p>
        </w:tc>
        <w:tc>
          <w:tcPr>
            <w:tcW w:w="992" w:type="dxa"/>
            <w:tcBorders>
              <w:top w:val="nil"/>
              <w:left w:val="nil"/>
              <w:bottom w:val="nil"/>
              <w:right w:val="nil"/>
            </w:tcBorders>
          </w:tcPr>
          <w:p w14:paraId="710F9B7B" w14:textId="6412F28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2DF89F05" w14:textId="72B61146" w:rsidR="00722610" w:rsidRPr="00B21C7A" w:rsidRDefault="00722610" w:rsidP="00546072">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Pediatric Seep Questionnaire (PSQ)</w:t>
            </w:r>
            <w:r>
              <w:rPr>
                <w:rFonts w:ascii="Times New Roman" w:hAnsi="Times New Roman" w:cs="Times New Roman"/>
                <w:sz w:val="17"/>
                <w:szCs w:val="17"/>
                <w:lang w:val="en-US"/>
              </w:rPr>
              <w:t xml:space="preserve"> (Greek version)</w:t>
            </w:r>
          </w:p>
          <w:p w14:paraId="35F952FE" w14:textId="77777777" w:rsidR="00722610" w:rsidRPr="00B21C7A" w:rsidRDefault="00722610" w:rsidP="00546072">
            <w:pPr>
              <w:jc w:val="center"/>
              <w:rPr>
                <w:rFonts w:ascii="Times New Roman" w:hAnsi="Times New Roman" w:cs="Times New Roman"/>
                <w:sz w:val="17"/>
                <w:szCs w:val="17"/>
                <w:lang w:val="en-US"/>
              </w:rPr>
            </w:pPr>
          </w:p>
          <w:p w14:paraId="7ECCBE55" w14:textId="2580DBDB" w:rsidR="00722610" w:rsidRPr="00B21C7A" w:rsidRDefault="00722610" w:rsidP="00546072">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Behavior Rating Inventory of Executive Function (BRIEF)</w:t>
            </w:r>
            <w:r>
              <w:rPr>
                <w:rFonts w:ascii="Times New Roman" w:hAnsi="Times New Roman" w:cs="Times New Roman"/>
                <w:sz w:val="17"/>
                <w:szCs w:val="17"/>
                <w:lang w:val="en-US"/>
              </w:rPr>
              <w:t xml:space="preserve"> (Greek version)</w:t>
            </w:r>
            <w:r>
              <w:rPr>
                <w:rFonts w:ascii="Times New Roman" w:hAnsi="Times New Roman" w:cs="Times New Roman"/>
                <w:sz w:val="17"/>
                <w:szCs w:val="17"/>
                <w:lang w:val="en-US"/>
              </w:rPr>
              <w:br/>
            </w:r>
          </w:p>
        </w:tc>
        <w:tc>
          <w:tcPr>
            <w:tcW w:w="1842" w:type="dxa"/>
            <w:tcBorders>
              <w:top w:val="nil"/>
              <w:left w:val="nil"/>
              <w:bottom w:val="nil"/>
              <w:right w:val="nil"/>
            </w:tcBorders>
          </w:tcPr>
          <w:p w14:paraId="36CF07D2" w14:textId="74DA167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t>Sleep</w:t>
            </w:r>
          </w:p>
        </w:tc>
      </w:tr>
      <w:tr w:rsidR="009B6717" w:rsidRPr="00B21C7A" w14:paraId="1AD04AE2" w14:textId="45F51774" w:rsidTr="00175B71">
        <w:tc>
          <w:tcPr>
            <w:tcW w:w="1135" w:type="dxa"/>
            <w:tcBorders>
              <w:top w:val="nil"/>
              <w:left w:val="nil"/>
              <w:bottom w:val="nil"/>
              <w:right w:val="nil"/>
            </w:tcBorders>
          </w:tcPr>
          <w:p w14:paraId="3DCC9665" w14:textId="1464A591"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Stahl </w:t>
            </w:r>
            <w:r w:rsidRPr="00B21C7A">
              <w:rPr>
                <w:rFonts w:ascii="Times New Roman" w:hAnsi="Times New Roman" w:cs="Times New Roman"/>
                <w:color w:val="000000"/>
                <w:sz w:val="17"/>
                <w:szCs w:val="17"/>
                <w:lang w:val="en-US"/>
              </w:rPr>
              <w:br/>
              <w:t>2022</w:t>
            </w:r>
            <w:r w:rsidRPr="00B21C7A">
              <w:rPr>
                <w:rFonts w:ascii="Times New Roman" w:hAnsi="Times New Roman" w:cs="Times New Roman"/>
                <w:color w:val="000000"/>
                <w:sz w:val="17"/>
                <w:szCs w:val="17"/>
                <w:lang w:val="en-US"/>
              </w:rPr>
              <w:fldChar w:fldCharType="begin">
                <w:fldData xml:space="preserve">PEVuZE5vdGU+PENpdGU+PEF1dGhvcj5TdGFobDwvQXV0aG9yPjxZZWFyPjIwMjI8L1llYXI+PFJl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PEVuZE5vdGU+PENpdGU+PEF1dGhvcj5TdGFobDwvQXV0aG9yPjxZZWFyPjIwMjI8L1llYXI+PFJl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[153]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CB2740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1519705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0BF72D3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examine key psychiatric diagnoses in children with CKD compared with those in the general pediatric population and assess the correlation between parent-reported diagnosis and self-reported symptoms of depression</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48F7E7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875</w:t>
            </w:r>
          </w:p>
        </w:tc>
        <w:tc>
          <w:tcPr>
            <w:tcW w:w="567" w:type="dxa"/>
            <w:tcBorders>
              <w:top w:val="nil"/>
              <w:left w:val="nil"/>
              <w:bottom w:val="nil"/>
              <w:right w:val="nil"/>
            </w:tcBorders>
          </w:tcPr>
          <w:p w14:paraId="2FF4488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498ED84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n=875</w:t>
            </w:r>
          </w:p>
        </w:tc>
        <w:tc>
          <w:tcPr>
            <w:tcW w:w="851" w:type="dxa"/>
            <w:tcBorders>
              <w:top w:val="nil"/>
              <w:left w:val="nil"/>
              <w:bottom w:val="nil"/>
              <w:right w:val="nil"/>
            </w:tcBorders>
          </w:tcPr>
          <w:p w14:paraId="080B097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2 - 17</w:t>
            </w:r>
          </w:p>
        </w:tc>
        <w:tc>
          <w:tcPr>
            <w:tcW w:w="992" w:type="dxa"/>
            <w:tcBorders>
              <w:top w:val="nil"/>
              <w:left w:val="nil"/>
              <w:bottom w:val="nil"/>
              <w:right w:val="nil"/>
            </w:tcBorders>
          </w:tcPr>
          <w:p w14:paraId="2A76B12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62</w:t>
            </w:r>
          </w:p>
        </w:tc>
        <w:tc>
          <w:tcPr>
            <w:tcW w:w="992" w:type="dxa"/>
            <w:tcBorders>
              <w:top w:val="nil"/>
              <w:left w:val="nil"/>
              <w:bottom w:val="nil"/>
              <w:right w:val="nil"/>
            </w:tcBorders>
          </w:tcPr>
          <w:p w14:paraId="26773BB3" w14:textId="62E4F3A8" w:rsidR="00722610" w:rsidRPr="00B21C7A" w:rsidRDefault="00722610" w:rsidP="00067B84">
            <w:pPr>
              <w:jc w:val="center"/>
              <w:rPr>
                <w:rFonts w:ascii="Times New Roman" w:hAnsi="Times New Roman" w:cs="Times New Roman"/>
                <w:sz w:val="17"/>
                <w:szCs w:val="17"/>
                <w:lang w:val="en-US"/>
              </w:rPr>
            </w:pPr>
            <w:r>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73A18A5" w14:textId="6832CAAE" w:rsidR="00722610" w:rsidRPr="00B21C7A" w:rsidRDefault="00722610" w:rsidP="009430DF">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Children's Depression Inventory (CDI)</w:t>
            </w:r>
          </w:p>
        </w:tc>
        <w:tc>
          <w:tcPr>
            <w:tcW w:w="1842" w:type="dxa"/>
            <w:tcBorders>
              <w:top w:val="nil"/>
              <w:left w:val="nil"/>
              <w:bottom w:val="nil"/>
              <w:right w:val="nil"/>
            </w:tcBorders>
          </w:tcPr>
          <w:p w14:paraId="25D8C624" w14:textId="26537D3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568D658D" w14:textId="7B7F1FA9" w:rsidTr="00175B71">
        <w:tc>
          <w:tcPr>
            <w:tcW w:w="1135" w:type="dxa"/>
            <w:tcBorders>
              <w:top w:val="nil"/>
              <w:left w:val="nil"/>
              <w:bottom w:val="nil"/>
              <w:right w:val="nil"/>
            </w:tcBorders>
          </w:tcPr>
          <w:p w14:paraId="43D58AE1" w14:textId="4BD4DE3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Sugiarto 2019</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&lt;EndNote&gt;&lt;Cite&gt;&lt;Author&gt;Sugiarto&lt;/Author&gt;&lt;Year&gt;2019&lt;/Year&gt;&lt;RecNum&gt;441&lt;/RecNum&gt;&lt;DisplayText&gt;[154]&lt;/DisplayText&gt;&lt;record&gt;&lt;rec-number&gt;441&lt;/rec-number&gt;&lt;foreign-keys&gt;&lt;key app="EN" db-id="a5awaea9gwatsuewtfn5ve5fszrz2drtfe95" timestamp="1748485087"&gt;441&lt;/key&gt;&lt;/foreign-keys&gt;&lt;ref-type name="Journal Article"&gt;17&lt;/ref-type&gt;&lt;contributors&gt;&lt;authors&gt;&lt;author&gt;Sugiarto, Benny&lt;/author&gt;&lt;author&gt;Dhamayanti, Meita&lt;/author&gt;&lt;author&gt;Sambas, Dedi Rachmadi&lt;/author&gt;&lt;/authors&gt;&lt;/contributors&gt;&lt;auth-address&gt;Department of Child Health, Universitas Padjadjaran Medical School/Dr. Hasan Sadikin General Hospital, Bandung, West Java, Indonesia&lt;/auth-address&gt;&lt;titles&gt;&lt;title&gt;Chronic kidney disease and emotional-behavioral disorders in adolescents&lt;/title&gt;&lt;secondary-title&gt;Paediatrica Indonesiana&lt;/secondary-title&gt;&lt;/titles&gt;&lt;pages&gt;321-326&lt;/pages&gt;&lt;volume&gt;59&lt;/volume&gt;&lt;number&gt;6&lt;/number&gt;&lt;dates&gt;&lt;year&gt;2019&lt;/year&gt;&lt;/dates&gt;&lt;publisher&gt;Indonesian Pediatric Society&lt;/publisher&gt;&lt;isbn&gt;0030-9311&lt;/isbn&gt;&lt;urls&gt;&lt;related-urls&gt;&lt;url&gt;http://ezproxy.library.usyd.edu.au/login?url=https://search.ebscohost.com/login.aspx?direct=true&amp;amp;db=ccm&amp;amp;AN=140447899&amp;amp;site=ehost-live&lt;/url&gt;&lt;/related-urls&gt;&lt;/urls&gt;&lt;electronic-resource-num&gt;10.14238/pi59.6.2019.325-30&lt;/electronic-resource-num&gt;&lt;remote-database-name&gt;ccm&lt;/remote-database-name&gt;&lt;remote-database-provider&gt;EBSCOhost&lt;/remote-database-provider&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[154]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23DBE3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Indonesia</w:t>
            </w:r>
          </w:p>
        </w:tc>
        <w:tc>
          <w:tcPr>
            <w:tcW w:w="992" w:type="dxa"/>
            <w:tcBorders>
              <w:top w:val="nil"/>
              <w:left w:val="nil"/>
              <w:bottom w:val="nil"/>
              <w:right w:val="nil"/>
            </w:tcBorders>
          </w:tcPr>
          <w:p w14:paraId="45B7341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20558C8E" w14:textId="59C94BC0"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assess for potential associations between CKD and emotional/behavioral disorders in adolescents</w:t>
            </w:r>
            <w:r>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CFDDA4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75</w:t>
            </w:r>
          </w:p>
        </w:tc>
        <w:tc>
          <w:tcPr>
            <w:tcW w:w="567" w:type="dxa"/>
            <w:tcBorders>
              <w:top w:val="nil"/>
              <w:left w:val="nil"/>
              <w:bottom w:val="nil"/>
              <w:right w:val="nil"/>
            </w:tcBorders>
          </w:tcPr>
          <w:p w14:paraId="01ABECE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3BAD01B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n=64</w:t>
            </w:r>
            <w:r w:rsidRPr="00B21C7A">
              <w:rPr>
                <w:rFonts w:ascii="Times New Roman" w:hAnsi="Times New Roman" w:cs="Times New Roman"/>
                <w:color w:val="000000"/>
                <w:sz w:val="17"/>
                <w:szCs w:val="17"/>
                <w:lang w:val="en-US"/>
              </w:rPr>
              <w:br/>
              <w:t>HD/PD n=11</w:t>
            </w:r>
          </w:p>
        </w:tc>
        <w:tc>
          <w:tcPr>
            <w:tcW w:w="851" w:type="dxa"/>
            <w:tcBorders>
              <w:top w:val="nil"/>
              <w:left w:val="nil"/>
              <w:bottom w:val="nil"/>
              <w:right w:val="nil"/>
            </w:tcBorders>
          </w:tcPr>
          <w:p w14:paraId="772867A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10 - 18</w:t>
            </w:r>
          </w:p>
        </w:tc>
        <w:tc>
          <w:tcPr>
            <w:tcW w:w="992" w:type="dxa"/>
            <w:tcBorders>
              <w:top w:val="nil"/>
              <w:left w:val="nil"/>
              <w:bottom w:val="nil"/>
              <w:right w:val="nil"/>
            </w:tcBorders>
          </w:tcPr>
          <w:p w14:paraId="641C96A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41</w:t>
            </w:r>
          </w:p>
        </w:tc>
        <w:tc>
          <w:tcPr>
            <w:tcW w:w="992" w:type="dxa"/>
            <w:tcBorders>
              <w:top w:val="nil"/>
              <w:left w:val="nil"/>
              <w:bottom w:val="nil"/>
              <w:right w:val="nil"/>
            </w:tcBorders>
          </w:tcPr>
          <w:p w14:paraId="37CB842B" w14:textId="188AD52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159A2BC2" w14:textId="75A1F739"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Strengths and difficulties questionnaire (SDQ)</w:t>
            </w:r>
          </w:p>
        </w:tc>
        <w:tc>
          <w:tcPr>
            <w:tcW w:w="1842" w:type="dxa"/>
            <w:tcBorders>
              <w:top w:val="nil"/>
              <w:left w:val="nil"/>
              <w:bottom w:val="nil"/>
              <w:right w:val="nil"/>
            </w:tcBorders>
          </w:tcPr>
          <w:p w14:paraId="1C839D4D" w14:textId="4C44A1A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tc>
      </w:tr>
      <w:tr w:rsidR="009B6717" w:rsidRPr="00B21C7A" w14:paraId="7C8A03E3" w14:textId="1A423B43" w:rsidTr="00175B71">
        <w:tc>
          <w:tcPr>
            <w:tcW w:w="1135" w:type="dxa"/>
            <w:tcBorders>
              <w:top w:val="nil"/>
              <w:left w:val="nil"/>
              <w:bottom w:val="nil"/>
              <w:right w:val="nil"/>
            </w:tcBorders>
          </w:tcPr>
          <w:p w14:paraId="097DB548" w14:textId="7CAEECF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Sundaram 2007</w:t>
            </w:r>
            <w:r w:rsidRPr="00B21C7A">
              <w:rPr>
                <w:rFonts w:ascii="Times New Roman" w:hAnsi="Times New Roman" w:cs="Times New Roman"/>
                <w:color w:val="000000"/>
                <w:sz w:val="17"/>
                <w:szCs w:val="17"/>
                <w:lang w:val="en-US"/>
              </w:rPr>
              <w:fldChar w:fldCharType="begin">
                <w:fldData xml:space="preserve">PEVuZE5vdGU+PENpdGU+PEF1dGhvcj5TdW5kYXJhbTwvQXV0aG9yPjxZZWFyPjIwMDc8L1llYXI+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PEVuZE5vdGU+PENpdGU+PEF1dGhvcj5TdW5kYXJhbTwvQXV0aG9yPjxZZWFyPjIwMDc8L1llYXI+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[155]</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6A04394" w14:textId="615E5A6E"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3D4D55FD"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AE8A0DA" w14:textId="5F623BC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(i) To quantify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adolescent liver and kidney transplant patients, (ii) compare caregiver ratings of their children’s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to adolescent self-reports and (iii) examine the relationship between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and disease specific disability</w:t>
            </w:r>
          </w:p>
        </w:tc>
        <w:tc>
          <w:tcPr>
            <w:tcW w:w="567" w:type="dxa"/>
            <w:tcBorders>
              <w:top w:val="nil"/>
              <w:left w:val="nil"/>
              <w:bottom w:val="nil"/>
              <w:right w:val="nil"/>
            </w:tcBorders>
          </w:tcPr>
          <w:p w14:paraId="296FB22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54</w:t>
            </w:r>
          </w:p>
        </w:tc>
        <w:tc>
          <w:tcPr>
            <w:tcW w:w="567" w:type="dxa"/>
            <w:tcBorders>
              <w:top w:val="nil"/>
              <w:left w:val="nil"/>
              <w:bottom w:val="nil"/>
              <w:right w:val="nil"/>
            </w:tcBorders>
          </w:tcPr>
          <w:p w14:paraId="3D12254F" w14:textId="242F23B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n=18</w:t>
            </w:r>
          </w:p>
        </w:tc>
        <w:tc>
          <w:tcPr>
            <w:tcW w:w="1276" w:type="dxa"/>
            <w:tcBorders>
              <w:top w:val="nil"/>
              <w:left w:val="nil"/>
              <w:bottom w:val="nil"/>
              <w:right w:val="nil"/>
            </w:tcBorders>
          </w:tcPr>
          <w:p w14:paraId="7C2E28C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Tx n=18</w:t>
            </w:r>
          </w:p>
        </w:tc>
        <w:tc>
          <w:tcPr>
            <w:tcW w:w="851" w:type="dxa"/>
            <w:tcBorders>
              <w:top w:val="nil"/>
              <w:left w:val="nil"/>
              <w:bottom w:val="nil"/>
              <w:right w:val="nil"/>
            </w:tcBorders>
          </w:tcPr>
          <w:p w14:paraId="11E05043"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11 - 18</w:t>
            </w:r>
          </w:p>
        </w:tc>
        <w:tc>
          <w:tcPr>
            <w:tcW w:w="992" w:type="dxa"/>
            <w:tcBorders>
              <w:top w:val="nil"/>
              <w:left w:val="nil"/>
              <w:bottom w:val="nil"/>
              <w:right w:val="nil"/>
            </w:tcBorders>
          </w:tcPr>
          <w:p w14:paraId="6573E3B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67</w:t>
            </w:r>
          </w:p>
        </w:tc>
        <w:tc>
          <w:tcPr>
            <w:tcW w:w="992" w:type="dxa"/>
            <w:tcBorders>
              <w:top w:val="nil"/>
              <w:left w:val="nil"/>
              <w:bottom w:val="nil"/>
              <w:right w:val="nil"/>
            </w:tcBorders>
          </w:tcPr>
          <w:p w14:paraId="29F2F6D6" w14:textId="72445315" w:rsidR="00722610" w:rsidRPr="00B21C7A" w:rsidRDefault="00C17C8C" w:rsidP="00067B84">
            <w:pPr>
              <w:jc w:val="center"/>
              <w:rPr>
                <w:rFonts w:ascii="Times New Roman" w:hAnsi="Times New Roman" w:cs="Times New Roman"/>
                <w:sz w:val="17"/>
                <w:szCs w:val="17"/>
                <w:lang w:val="en-US"/>
              </w:rPr>
            </w:pPr>
            <w:r>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73F368B6" w14:textId="5F4A00D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Child Health Questionnaire-Child Form 87 (CHQ-CF 87)</w:t>
            </w:r>
            <w:r w:rsidRPr="00B21C7A">
              <w:rPr>
                <w:rFonts w:ascii="Times New Roman" w:hAnsi="Times New Roman" w:cs="Times New Roman"/>
                <w:sz w:val="17"/>
                <w:szCs w:val="17"/>
                <w:lang w:val="en-US"/>
              </w:rPr>
              <w:br/>
            </w:r>
          </w:p>
          <w:p w14:paraId="68F43B0B" w14:textId="42343634"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Child Health Questionnaire-Parent Form 50</w:t>
            </w:r>
            <w:r>
              <w:rPr>
                <w:rFonts w:ascii="Times New Roman" w:hAnsi="Times New Roman" w:cs="Times New Roman"/>
                <w:sz w:val="17"/>
                <w:szCs w:val="17"/>
                <w:lang w:val="en-US"/>
              </w:rPr>
              <w:t xml:space="preserve"> </w:t>
            </w:r>
            <w:r w:rsidRPr="00B21C7A">
              <w:rPr>
                <w:rFonts w:ascii="Times New Roman" w:hAnsi="Times New Roman" w:cs="Times New Roman"/>
                <w:sz w:val="17"/>
                <w:szCs w:val="17"/>
                <w:lang w:val="en-US"/>
              </w:rPr>
              <w:t>(CHQ-PF 50)</w:t>
            </w:r>
            <w:r>
              <w:rPr>
                <w:rFonts w:ascii="Times New Roman" w:hAnsi="Times New Roman" w:cs="Times New Roman"/>
                <w:sz w:val="17"/>
                <w:szCs w:val="17"/>
                <w:lang w:val="en-US"/>
              </w:rPr>
              <w:br/>
            </w:r>
          </w:p>
        </w:tc>
        <w:tc>
          <w:tcPr>
            <w:tcW w:w="1842" w:type="dxa"/>
            <w:tcBorders>
              <w:top w:val="nil"/>
              <w:left w:val="nil"/>
              <w:bottom w:val="nil"/>
              <w:right w:val="nil"/>
            </w:tcBorders>
          </w:tcPr>
          <w:p w14:paraId="41586BFD" w14:textId="569D6F01"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4E61895B" w14:textId="5DA421B9" w:rsidTr="00175B71">
        <w:tc>
          <w:tcPr>
            <w:tcW w:w="1135" w:type="dxa"/>
            <w:tcBorders>
              <w:top w:val="nil"/>
              <w:left w:val="nil"/>
              <w:bottom w:val="nil"/>
              <w:right w:val="nil"/>
            </w:tcBorders>
          </w:tcPr>
          <w:p w14:paraId="55C41513" w14:textId="0E62189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Tain</w:t>
            </w:r>
            <w:r w:rsidRPr="00B21C7A">
              <w:rPr>
                <w:rFonts w:ascii="Times New Roman" w:hAnsi="Times New Roman" w:cs="Times New Roman"/>
                <w:color w:val="000000"/>
                <w:sz w:val="17"/>
                <w:szCs w:val="17"/>
                <w:lang w:val="en-US"/>
              </w:rPr>
              <w:br/>
              <w:t xml:space="preserve"> 2023</w:t>
            </w:r>
            <w:r w:rsidRPr="00B21C7A">
              <w:rPr>
                <w:rFonts w:ascii="Times New Roman" w:hAnsi="Times New Roman" w:cs="Times New Roman"/>
                <w:color w:val="000000"/>
                <w:sz w:val="17"/>
                <w:szCs w:val="17"/>
                <w:lang w:val="en-US"/>
              </w:rPr>
              <w:fldChar w:fldCharType="begin">
                <w:fldData xml:space="preserve">PEVuZE5vdGU+PENpdGU+PEF1dGhvcj5UYWluPC9BdXRob3I+PFllYXI+MjAyMzwvWWVhcj48UmVj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PEVuZE5vdGU+PENpdGU+PEF1dGhvcj5UYWluPC9BdXRob3I+PFllYXI+MjAyMzwvWWVhcj48UmVj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[156]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E694C3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Taiwan</w:t>
            </w:r>
          </w:p>
        </w:tc>
        <w:tc>
          <w:tcPr>
            <w:tcW w:w="992" w:type="dxa"/>
            <w:tcBorders>
              <w:top w:val="nil"/>
              <w:left w:val="nil"/>
              <w:bottom w:val="nil"/>
              <w:right w:val="nil"/>
            </w:tcBorders>
          </w:tcPr>
          <w:p w14:paraId="089EFEA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569B35FC" w14:textId="70B86E6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 xml:space="preserve">To assess the degree of agreement between child self- and parent proxy-rated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and to identify factors associated with discordance at baseline and during follow-up in Taiwanese children with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B72FA0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112</w:t>
            </w:r>
          </w:p>
        </w:tc>
        <w:tc>
          <w:tcPr>
            <w:tcW w:w="567" w:type="dxa"/>
            <w:tcBorders>
              <w:top w:val="nil"/>
              <w:left w:val="nil"/>
              <w:bottom w:val="nil"/>
              <w:right w:val="nil"/>
            </w:tcBorders>
          </w:tcPr>
          <w:p w14:paraId="24EEFDE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112</w:t>
            </w:r>
          </w:p>
        </w:tc>
        <w:tc>
          <w:tcPr>
            <w:tcW w:w="1276" w:type="dxa"/>
            <w:tcBorders>
              <w:top w:val="nil"/>
              <w:left w:val="nil"/>
              <w:bottom w:val="nil"/>
              <w:right w:val="nil"/>
            </w:tcBorders>
          </w:tcPr>
          <w:p w14:paraId="7F8FE14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4DC1865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5 - 18</w:t>
            </w:r>
          </w:p>
        </w:tc>
        <w:tc>
          <w:tcPr>
            <w:tcW w:w="992" w:type="dxa"/>
            <w:tcBorders>
              <w:top w:val="nil"/>
              <w:left w:val="nil"/>
              <w:bottom w:val="nil"/>
              <w:right w:val="nil"/>
            </w:tcBorders>
          </w:tcPr>
          <w:p w14:paraId="144C21C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53.46</w:t>
            </w:r>
          </w:p>
        </w:tc>
        <w:tc>
          <w:tcPr>
            <w:tcW w:w="992" w:type="dxa"/>
            <w:tcBorders>
              <w:top w:val="nil"/>
              <w:left w:val="nil"/>
              <w:bottom w:val="nil"/>
              <w:right w:val="nil"/>
            </w:tcBorders>
          </w:tcPr>
          <w:p w14:paraId="47B7DB01" w14:textId="073B6CA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735992CC" w14:textId="76A9F91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p>
        </w:tc>
        <w:tc>
          <w:tcPr>
            <w:tcW w:w="1842" w:type="dxa"/>
            <w:tcBorders>
              <w:top w:val="nil"/>
              <w:left w:val="nil"/>
              <w:bottom w:val="nil"/>
              <w:right w:val="nil"/>
            </w:tcBorders>
          </w:tcPr>
          <w:p w14:paraId="6D767CA5" w14:textId="6E70349D"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0DA311AE" w14:textId="50DBA264" w:rsidTr="00175B71">
        <w:tc>
          <w:tcPr>
            <w:tcW w:w="1135" w:type="dxa"/>
            <w:tcBorders>
              <w:top w:val="nil"/>
              <w:left w:val="nil"/>
              <w:bottom w:val="nil"/>
              <w:right w:val="nil"/>
            </w:tcBorders>
          </w:tcPr>
          <w:p w14:paraId="0EDF3B75" w14:textId="0E42803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Tan </w:t>
            </w:r>
            <w:r w:rsidRPr="00B21C7A">
              <w:rPr>
                <w:rFonts w:ascii="Times New Roman" w:hAnsi="Times New Roman" w:cs="Times New Roman"/>
                <w:color w:val="000000"/>
                <w:sz w:val="17"/>
                <w:szCs w:val="17"/>
                <w:lang w:val="en-US"/>
              </w:rPr>
              <w:br/>
              <w:t>2021</w:t>
            </w:r>
            <w:r w:rsidRPr="00B21C7A">
              <w:rPr>
                <w:rFonts w:ascii="Times New Roman" w:hAnsi="Times New Roman" w:cs="Times New Roman"/>
                <w:color w:val="000000"/>
                <w:sz w:val="17"/>
                <w:szCs w:val="17"/>
                <w:lang w:val="en-US"/>
              </w:rPr>
              <w:fldChar w:fldCharType="begin">
                <w:fldData xml:space="preserve">PEVuZE5vdGU+PENpdGU+PEF1dGhvcj5UYW48L0F1dGhvcj48WWVhcj4yMDIxPC9ZZWFyPjxSZWNO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PEVuZE5vdGU+PENpdGU+PEF1dGhvcj5UYW48L0F1dGhvcj48WWVhcj4yMDIxPC9ZZWFyPjxSZWNO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[157]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24F8B15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Australia</w:t>
            </w:r>
          </w:p>
        </w:tc>
        <w:tc>
          <w:tcPr>
            <w:tcW w:w="992" w:type="dxa"/>
            <w:tcBorders>
              <w:top w:val="nil"/>
              <w:left w:val="nil"/>
              <w:bottom w:val="nil"/>
              <w:right w:val="nil"/>
            </w:tcBorders>
          </w:tcPr>
          <w:p w14:paraId="73B885D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08F443A8" w14:textId="669EFA5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To investigate factors contributing to the impact of caring for a child with </w:t>
            </w:r>
            <w:r w:rsidR="00C17C8C">
              <w:rPr>
                <w:rFonts w:ascii="Times New Roman" w:hAnsi="Times New Roman" w:cs="Times New Roman"/>
                <w:color w:val="000000"/>
                <w:sz w:val="17"/>
                <w:szCs w:val="17"/>
                <w:lang w:val="en-US"/>
              </w:rPr>
              <w:t>posterior urethral valves</w:t>
            </w:r>
            <w:r w:rsidR="00C17C8C" w:rsidRPr="00B21C7A">
              <w:rPr>
                <w:rFonts w:ascii="Times New Roman" w:hAnsi="Times New Roman" w:cs="Times New Roman"/>
                <w:color w:val="000000"/>
                <w:sz w:val="17"/>
                <w:szCs w:val="17"/>
                <w:lang w:val="en-US"/>
              </w:rPr>
              <w:t xml:space="preserve"> </w:t>
            </w:r>
            <w:r w:rsidRPr="00B21C7A">
              <w:rPr>
                <w:rFonts w:ascii="Times New Roman" w:hAnsi="Times New Roman" w:cs="Times New Roman"/>
                <w:color w:val="000000"/>
                <w:sz w:val="17"/>
                <w:szCs w:val="17"/>
                <w:lang w:val="en-US"/>
              </w:rPr>
              <w:t>and to determine the extent to which families view their care as family-centered, and whether this can affect the impact of care</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DD44BB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31</w:t>
            </w:r>
          </w:p>
        </w:tc>
        <w:tc>
          <w:tcPr>
            <w:tcW w:w="567" w:type="dxa"/>
            <w:tcBorders>
              <w:top w:val="nil"/>
              <w:left w:val="nil"/>
              <w:bottom w:val="nil"/>
              <w:right w:val="nil"/>
            </w:tcBorders>
          </w:tcPr>
          <w:p w14:paraId="746A64F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31</w:t>
            </w:r>
          </w:p>
        </w:tc>
        <w:tc>
          <w:tcPr>
            <w:tcW w:w="1276" w:type="dxa"/>
            <w:tcBorders>
              <w:top w:val="nil"/>
              <w:left w:val="nil"/>
              <w:bottom w:val="nil"/>
              <w:right w:val="nil"/>
            </w:tcBorders>
          </w:tcPr>
          <w:p w14:paraId="30B0CA6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n=31</w:t>
            </w:r>
          </w:p>
        </w:tc>
        <w:tc>
          <w:tcPr>
            <w:tcW w:w="851" w:type="dxa"/>
            <w:tcBorders>
              <w:top w:val="nil"/>
              <w:left w:val="nil"/>
              <w:bottom w:val="nil"/>
              <w:right w:val="nil"/>
            </w:tcBorders>
          </w:tcPr>
          <w:p w14:paraId="095277F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0 - 17</w:t>
            </w:r>
          </w:p>
        </w:tc>
        <w:tc>
          <w:tcPr>
            <w:tcW w:w="992" w:type="dxa"/>
            <w:tcBorders>
              <w:top w:val="nil"/>
              <w:left w:val="nil"/>
              <w:bottom w:val="nil"/>
              <w:right w:val="nil"/>
            </w:tcBorders>
          </w:tcPr>
          <w:p w14:paraId="3BD0F35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5A13CAFC" w14:textId="0DC4DEF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45F0DD9" w14:textId="1867163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Measure of Processes of Care-20 (MPOC-20)</w:t>
            </w:r>
          </w:p>
        </w:tc>
        <w:tc>
          <w:tcPr>
            <w:tcW w:w="1842" w:type="dxa"/>
            <w:tcBorders>
              <w:top w:val="nil"/>
              <w:left w:val="nil"/>
              <w:bottom w:val="nil"/>
              <w:right w:val="nil"/>
            </w:tcBorders>
          </w:tcPr>
          <w:p w14:paraId="7FEDD715" w14:textId="739F092D" w:rsidR="00722610" w:rsidRPr="00B21C7A"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Treatment experience</w:t>
            </w:r>
          </w:p>
        </w:tc>
      </w:tr>
      <w:tr w:rsidR="009B6717" w:rsidRPr="00B21C7A" w14:paraId="31A0FF51" w14:textId="18D79E16" w:rsidTr="00175B71">
        <w:tc>
          <w:tcPr>
            <w:tcW w:w="1135" w:type="dxa"/>
            <w:tcBorders>
              <w:top w:val="nil"/>
              <w:left w:val="nil"/>
              <w:bottom w:val="nil"/>
              <w:right w:val="nil"/>
            </w:tcBorders>
          </w:tcPr>
          <w:p w14:paraId="43E9FD81" w14:textId="2C18B14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Teixeira 2014</w:t>
            </w:r>
            <w:r w:rsidRPr="00B21C7A">
              <w:rPr>
                <w:rFonts w:ascii="Times New Roman" w:hAnsi="Times New Roman" w:cs="Times New Roman"/>
                <w:color w:val="000000"/>
                <w:sz w:val="17"/>
                <w:szCs w:val="17"/>
                <w:lang w:val="en-US"/>
              </w:rPr>
              <w:fldChar w:fldCharType="begin">
                <w:fldData xml:space="preserve">PEVuZE5vdGU+PENpdGU+PEF1dGhvcj5UZWl4ZWlyYTwvQXV0aG9yPjxZZWFyPjIwMTQ8L1llYXI+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PEVuZE5vdGU+PENpdGU+PEF1dGhvcj5UZWl4ZWlyYTwvQXV0aG9yPjxZZWFyPjIwMTQ8L1llYXI+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[158]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2AF07A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Brazil</w:t>
            </w:r>
          </w:p>
        </w:tc>
        <w:tc>
          <w:tcPr>
            <w:tcW w:w="992" w:type="dxa"/>
            <w:tcBorders>
              <w:top w:val="nil"/>
              <w:left w:val="nil"/>
              <w:bottom w:val="nil"/>
              <w:right w:val="nil"/>
            </w:tcBorders>
          </w:tcPr>
          <w:p w14:paraId="0FC601B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Cross-sectional</w:t>
            </w:r>
          </w:p>
        </w:tc>
        <w:tc>
          <w:tcPr>
            <w:tcW w:w="3260" w:type="dxa"/>
            <w:tcBorders>
              <w:top w:val="nil"/>
              <w:left w:val="nil"/>
              <w:bottom w:val="nil"/>
              <w:right w:val="nil"/>
            </w:tcBorders>
          </w:tcPr>
          <w:p w14:paraId="3A3D889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To evaluate the impact of the CKD on QoL, from the children's and their parents’ perspective, respiratory muscle strength, lung function, and functional capacity in children and adolescents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5AE5DB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40</w:t>
            </w:r>
          </w:p>
        </w:tc>
        <w:tc>
          <w:tcPr>
            <w:tcW w:w="567" w:type="dxa"/>
            <w:tcBorders>
              <w:top w:val="nil"/>
              <w:left w:val="nil"/>
              <w:bottom w:val="nil"/>
              <w:right w:val="nil"/>
            </w:tcBorders>
          </w:tcPr>
          <w:p w14:paraId="6D4E83F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82A251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Early CKD n=13</w:t>
            </w:r>
            <w:r w:rsidRPr="00B21C7A">
              <w:rPr>
                <w:rFonts w:ascii="Times New Roman" w:hAnsi="Times New Roman" w:cs="Times New Roman"/>
                <w:color w:val="000000"/>
                <w:sz w:val="17"/>
                <w:szCs w:val="17"/>
                <w:lang w:val="en-US"/>
              </w:rPr>
              <w:br/>
              <w:t>PD n=9</w:t>
            </w:r>
            <w:r w:rsidRPr="00B21C7A">
              <w:rPr>
                <w:rFonts w:ascii="Times New Roman" w:hAnsi="Times New Roman" w:cs="Times New Roman"/>
                <w:color w:val="000000"/>
                <w:sz w:val="17"/>
                <w:szCs w:val="17"/>
                <w:lang w:val="en-US"/>
              </w:rPr>
              <w:br/>
              <w:t>HD n=10</w:t>
            </w:r>
            <w:r w:rsidRPr="00B21C7A">
              <w:rPr>
                <w:rFonts w:ascii="Times New Roman" w:hAnsi="Times New Roman" w:cs="Times New Roman"/>
                <w:color w:val="000000"/>
                <w:sz w:val="17"/>
                <w:szCs w:val="17"/>
                <w:lang w:val="en-US"/>
              </w:rPr>
              <w:br/>
              <w:t>Tx n=8</w:t>
            </w:r>
          </w:p>
        </w:tc>
        <w:tc>
          <w:tcPr>
            <w:tcW w:w="851" w:type="dxa"/>
            <w:tcBorders>
              <w:top w:val="nil"/>
              <w:left w:val="nil"/>
              <w:bottom w:val="nil"/>
              <w:right w:val="nil"/>
            </w:tcBorders>
          </w:tcPr>
          <w:p w14:paraId="03DE2619"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8 - 17</w:t>
            </w:r>
          </w:p>
        </w:tc>
        <w:tc>
          <w:tcPr>
            <w:tcW w:w="992" w:type="dxa"/>
            <w:tcBorders>
              <w:top w:val="nil"/>
              <w:left w:val="nil"/>
              <w:bottom w:val="nil"/>
              <w:right w:val="nil"/>
            </w:tcBorders>
          </w:tcPr>
          <w:p w14:paraId="7C6843D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52.50</w:t>
            </w:r>
          </w:p>
        </w:tc>
        <w:tc>
          <w:tcPr>
            <w:tcW w:w="992" w:type="dxa"/>
            <w:tcBorders>
              <w:top w:val="nil"/>
              <w:left w:val="nil"/>
              <w:bottom w:val="nil"/>
              <w:right w:val="nil"/>
            </w:tcBorders>
          </w:tcPr>
          <w:p w14:paraId="46FFF9EE" w14:textId="54A9C94C"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1</w:t>
            </w:r>
          </w:p>
        </w:tc>
        <w:tc>
          <w:tcPr>
            <w:tcW w:w="1985" w:type="dxa"/>
            <w:tcBorders>
              <w:top w:val="nil"/>
              <w:left w:val="nil"/>
              <w:bottom w:val="nil"/>
              <w:right w:val="nil"/>
            </w:tcBorders>
          </w:tcPr>
          <w:p w14:paraId="65240357" w14:textId="484314E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questionnaire (version 3.0)</w:t>
            </w:r>
          </w:p>
        </w:tc>
        <w:tc>
          <w:tcPr>
            <w:tcW w:w="1842" w:type="dxa"/>
            <w:tcBorders>
              <w:top w:val="nil"/>
              <w:left w:val="nil"/>
              <w:bottom w:val="nil"/>
              <w:right w:val="nil"/>
            </w:tcBorders>
          </w:tcPr>
          <w:p w14:paraId="48517981" w14:textId="619F6B16" w:rsidR="00722610" w:rsidRPr="00B21C7A" w:rsidRDefault="008C4988" w:rsidP="00067B84">
            <w:pPr>
              <w:jc w:val="center"/>
              <w:rPr>
                <w:rFonts w:ascii="Times New Roman" w:hAnsi="Times New Roman" w:cs="Times New Roman"/>
                <w:sz w:val="17"/>
                <w:szCs w:val="17"/>
                <w:lang w:val="en-US"/>
              </w:rPr>
            </w:pPr>
            <w:r>
              <w:rPr>
                <w:rFonts w:ascii="Times New Roman" w:hAnsi="Times New Roman" w:cs="Times New Roman"/>
                <w:color w:val="000000"/>
                <w:sz w:val="17"/>
                <w:szCs w:val="17"/>
                <w:lang w:val="en-US"/>
              </w:rPr>
              <w:t>QoL</w:t>
            </w:r>
          </w:p>
        </w:tc>
      </w:tr>
      <w:tr w:rsidR="009B6717" w:rsidRPr="007827FE" w14:paraId="19BFB731" w14:textId="64DBA5B1" w:rsidTr="00175B71">
        <w:tc>
          <w:tcPr>
            <w:tcW w:w="1135" w:type="dxa"/>
            <w:tcBorders>
              <w:top w:val="nil"/>
              <w:left w:val="nil"/>
              <w:bottom w:val="nil"/>
              <w:right w:val="nil"/>
            </w:tcBorders>
          </w:tcPr>
          <w:p w14:paraId="086F90AF" w14:textId="5F18FAE4"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 xml:space="preserve">Tiwari </w:t>
            </w:r>
            <w:r w:rsidRPr="007827FE">
              <w:rPr>
                <w:rFonts w:ascii="Times New Roman" w:hAnsi="Times New Roman" w:cs="Times New Roman"/>
                <w:color w:val="000000"/>
                <w:sz w:val="17"/>
                <w:szCs w:val="17"/>
                <w:lang w:val="en-US"/>
              </w:rPr>
              <w:br/>
              <w:t>2015</w:t>
            </w:r>
            <w:r w:rsidRPr="007827FE">
              <w:rPr>
                <w:rFonts w:ascii="Times New Roman" w:hAnsi="Times New Roman" w:cs="Times New Roman"/>
                <w:color w:val="000000"/>
                <w:sz w:val="17"/>
                <w:szCs w:val="17"/>
                <w:lang w:val="en-US"/>
              </w:rPr>
              <w:fldChar w:fldCharType="begin">
                <w:fldData xml:space="preserve">PEVuZE5vdGU+PENpdGU+PEF1dGhvcj5UaXdhcmk8L0F1dGhvcj48WWVhcj4yMDE1PC9ZZWFyPjxS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PEVuZE5vdGU+PENpdGU+PEF1dGhvcj5UaXdhcmk8L0F1dGhvcj48WWVhcj4yMDE1PC9ZZWFyPjxS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7827FE">
              <w:rPr>
                <w:rFonts w:ascii="Times New Roman" w:hAnsi="Times New Roman" w:cs="Times New Roman"/>
                <w:color w:val="000000"/>
                <w:sz w:val="17"/>
                <w:szCs w:val="17"/>
                <w:lang w:val="en-US"/>
              </w:rPr>
            </w:r>
            <w:r w:rsidRPr="007827FE">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[159]</w:t>
            </w:r>
            <w:r w:rsidRPr="007827FE">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B0E3D46"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India</w:t>
            </w:r>
          </w:p>
        </w:tc>
        <w:tc>
          <w:tcPr>
            <w:tcW w:w="992" w:type="dxa"/>
            <w:tcBorders>
              <w:top w:val="nil"/>
              <w:left w:val="nil"/>
              <w:bottom w:val="nil"/>
              <w:right w:val="nil"/>
            </w:tcBorders>
          </w:tcPr>
          <w:p w14:paraId="2C518D02" w14:textId="77777777" w:rsidR="00722610" w:rsidRPr="007827FE" w:rsidRDefault="00722610" w:rsidP="00067B84">
            <w:pPr>
              <w:jc w:val="center"/>
              <w:rPr>
                <w:rFonts w:ascii="Times New Roman" w:hAnsi="Times New Roman" w:cs="Times New Roman"/>
                <w:sz w:val="17"/>
                <w:szCs w:val="17"/>
                <w:lang w:val="en-US"/>
              </w:rPr>
            </w:pPr>
            <w:r w:rsidRPr="007827FE">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F9B52C1" w14:textId="3BDC152B"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 xml:space="preserve">To assess the QoL of children with ESRD on maintenance dialysis and following KTP &amp; to compare the </w:t>
            </w:r>
            <w:r w:rsidR="008C4988">
              <w:rPr>
                <w:rFonts w:ascii="Times New Roman" w:hAnsi="Times New Roman" w:cs="Times New Roman"/>
                <w:color w:val="000000"/>
                <w:sz w:val="17"/>
                <w:szCs w:val="17"/>
                <w:lang w:val="en-US"/>
              </w:rPr>
              <w:t>QoL</w:t>
            </w:r>
            <w:r w:rsidRPr="007827FE">
              <w:rPr>
                <w:rFonts w:ascii="Times New Roman" w:hAnsi="Times New Roman" w:cs="Times New Roman"/>
                <w:color w:val="000000"/>
                <w:sz w:val="17"/>
                <w:szCs w:val="17"/>
                <w:lang w:val="en-US"/>
              </w:rPr>
              <w:t xml:space="preserve"> assessed by child self-report and parent’s proxy report</w:t>
            </w:r>
            <w:r w:rsidRPr="007827FE">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4C28577"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55</w:t>
            </w:r>
          </w:p>
        </w:tc>
        <w:tc>
          <w:tcPr>
            <w:tcW w:w="567" w:type="dxa"/>
            <w:tcBorders>
              <w:top w:val="nil"/>
              <w:left w:val="nil"/>
              <w:bottom w:val="nil"/>
              <w:right w:val="nil"/>
            </w:tcBorders>
          </w:tcPr>
          <w:p w14:paraId="0586E76C"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368CEC3"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Dx n=27</w:t>
            </w:r>
            <w:r w:rsidRPr="007827FE">
              <w:rPr>
                <w:rFonts w:ascii="Times New Roman" w:hAnsi="Times New Roman" w:cs="Times New Roman"/>
                <w:color w:val="000000"/>
                <w:sz w:val="17"/>
                <w:szCs w:val="17"/>
                <w:lang w:val="en-US"/>
              </w:rPr>
              <w:br/>
              <w:t>Tx n=28</w:t>
            </w:r>
          </w:p>
        </w:tc>
        <w:tc>
          <w:tcPr>
            <w:tcW w:w="851" w:type="dxa"/>
            <w:tcBorders>
              <w:top w:val="nil"/>
              <w:left w:val="nil"/>
              <w:bottom w:val="nil"/>
              <w:right w:val="nil"/>
            </w:tcBorders>
          </w:tcPr>
          <w:p w14:paraId="06D0CEFB" w14:textId="77777777" w:rsidR="00722610" w:rsidRPr="007827FE" w:rsidRDefault="00722610" w:rsidP="00067B84">
            <w:pPr>
              <w:jc w:val="center"/>
              <w:rPr>
                <w:rFonts w:ascii="Times New Roman" w:hAnsi="Times New Roman" w:cs="Times New Roman"/>
                <w:sz w:val="17"/>
                <w:szCs w:val="17"/>
                <w:lang w:val="en-US"/>
              </w:rPr>
            </w:pPr>
            <w:r w:rsidRPr="007827FE">
              <w:rPr>
                <w:rFonts w:ascii="Times New Roman" w:hAnsi="Times New Roman" w:cs="Times New Roman"/>
                <w:color w:val="000000"/>
                <w:sz w:val="17"/>
                <w:szCs w:val="17"/>
                <w:lang w:val="en-US"/>
              </w:rPr>
              <w:t>5 - 18</w:t>
            </w:r>
          </w:p>
        </w:tc>
        <w:tc>
          <w:tcPr>
            <w:tcW w:w="992" w:type="dxa"/>
            <w:tcBorders>
              <w:top w:val="nil"/>
              <w:left w:val="nil"/>
              <w:bottom w:val="nil"/>
              <w:right w:val="nil"/>
            </w:tcBorders>
          </w:tcPr>
          <w:p w14:paraId="13A1393F"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2B1DD2FF" w14:textId="12589C9C"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32344173" w14:textId="6206F741" w:rsidR="00722610" w:rsidRPr="007827FE" w:rsidRDefault="00722610" w:rsidP="00067B84">
            <w:pPr>
              <w:jc w:val="center"/>
              <w:rPr>
                <w:rFonts w:ascii="Times New Roman" w:hAnsi="Times New Roman" w:cs="Times New Roman"/>
                <w:sz w:val="17"/>
                <w:szCs w:val="17"/>
                <w:lang w:val="en-US"/>
              </w:rPr>
            </w:pPr>
            <w:r w:rsidRPr="007827FE">
              <w:rPr>
                <w:rFonts w:ascii="Times New Roman" w:hAnsi="Times New Roman" w:cs="Times New Roman"/>
                <w:sz w:val="17"/>
                <w:szCs w:val="17"/>
                <w:lang w:val="en-US"/>
              </w:rPr>
              <w:t>PedsQL 3.0 ESRD Module</w:t>
            </w:r>
            <w:r w:rsidR="00140F07" w:rsidRPr="007827FE">
              <w:rPr>
                <w:rFonts w:ascii="Times New Roman" w:hAnsi="Times New Roman" w:cs="Times New Roman"/>
                <w:sz w:val="17"/>
                <w:szCs w:val="17"/>
                <w:lang w:val="en-US"/>
              </w:rPr>
              <w:t xml:space="preserve"> (</w:t>
            </w:r>
            <w:r w:rsidRPr="007827FE">
              <w:rPr>
                <w:rFonts w:ascii="Times New Roman" w:hAnsi="Times New Roman" w:cs="Times New Roman"/>
                <w:sz w:val="17"/>
                <w:szCs w:val="17"/>
                <w:lang w:val="en-US"/>
              </w:rPr>
              <w:t>Hindi version</w:t>
            </w:r>
            <w:r w:rsidR="00140F07" w:rsidRPr="007827FE">
              <w:rPr>
                <w:rFonts w:ascii="Times New Roman" w:hAnsi="Times New Roman" w:cs="Times New Roman"/>
                <w:sz w:val="17"/>
                <w:szCs w:val="17"/>
                <w:lang w:val="en-US"/>
              </w:rPr>
              <w:t>)</w:t>
            </w:r>
          </w:p>
        </w:tc>
        <w:tc>
          <w:tcPr>
            <w:tcW w:w="1842" w:type="dxa"/>
            <w:tcBorders>
              <w:top w:val="nil"/>
              <w:left w:val="nil"/>
              <w:bottom w:val="nil"/>
              <w:right w:val="nil"/>
            </w:tcBorders>
          </w:tcPr>
          <w:p w14:paraId="72E81753" w14:textId="0524D4DD" w:rsidR="00722610" w:rsidRPr="007827FE"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7827FE" w14:paraId="3456564B" w14:textId="48387D78" w:rsidTr="00175B71">
        <w:tc>
          <w:tcPr>
            <w:tcW w:w="1135" w:type="dxa"/>
            <w:tcBorders>
              <w:top w:val="nil"/>
              <w:left w:val="nil"/>
              <w:bottom w:val="nil"/>
              <w:right w:val="nil"/>
            </w:tcBorders>
          </w:tcPr>
          <w:p w14:paraId="6AE3812E" w14:textId="21780692"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Troost</w:t>
            </w:r>
            <w:r w:rsidRPr="007827FE">
              <w:rPr>
                <w:rFonts w:ascii="Times New Roman" w:hAnsi="Times New Roman" w:cs="Times New Roman"/>
                <w:color w:val="000000"/>
                <w:sz w:val="17"/>
                <w:szCs w:val="17"/>
                <w:lang w:val="en-US"/>
              </w:rPr>
              <w:br/>
              <w:t>2019</w:t>
            </w:r>
            <w:r w:rsidRPr="007827FE">
              <w:rPr>
                <w:rFonts w:ascii="Times New Roman" w:hAnsi="Times New Roman" w:cs="Times New Roman"/>
                <w:color w:val="000000"/>
                <w:sz w:val="17"/>
                <w:szCs w:val="17"/>
                <w:lang w:val="en-US"/>
              </w:rPr>
              <w:fldChar w:fldCharType="begin">
                <w:fldData xml:space="preserve">PEVuZE5vdGU+PENpdGU+PEF1dGhvcj5Ucm9vc3Q8L0F1dGhvcj48WWVhcj4yMDE5PC9ZZWFyPjxS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PEVuZE5vdGU+PENpdGU+PEF1dGhvcj5Ucm9vc3Q8L0F1dGhvcj48WWVhcj4yMDE5PC9ZZWFyPjxS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7827FE">
              <w:rPr>
                <w:rFonts w:ascii="Times New Roman" w:hAnsi="Times New Roman" w:cs="Times New Roman"/>
                <w:color w:val="000000"/>
                <w:sz w:val="17"/>
                <w:szCs w:val="17"/>
                <w:lang w:val="en-US"/>
              </w:rPr>
            </w:r>
            <w:r w:rsidRPr="007827FE">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[160]</w:t>
            </w:r>
            <w:r w:rsidRPr="007827FE">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34DFAC43"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03E0450F"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4DC60533" w14:textId="7106C546"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 xml:space="preserve">To use a latent profile analysis to define clinically distinct </w:t>
            </w:r>
            <w:r w:rsidR="008C4988">
              <w:rPr>
                <w:rFonts w:ascii="Times New Roman" w:hAnsi="Times New Roman" w:cs="Times New Roman"/>
                <w:color w:val="000000"/>
                <w:sz w:val="17"/>
                <w:szCs w:val="17"/>
                <w:lang w:val="en-US"/>
              </w:rPr>
              <w:t>QOL</w:t>
            </w:r>
            <w:r w:rsidRPr="007827FE">
              <w:rPr>
                <w:rFonts w:ascii="Times New Roman" w:hAnsi="Times New Roman" w:cs="Times New Roman"/>
                <w:color w:val="000000"/>
                <w:sz w:val="17"/>
                <w:szCs w:val="17"/>
                <w:lang w:val="en-US"/>
              </w:rPr>
              <w:t xml:space="preserve"> profiles in patients with NS</w:t>
            </w:r>
          </w:p>
        </w:tc>
        <w:tc>
          <w:tcPr>
            <w:tcW w:w="567" w:type="dxa"/>
            <w:tcBorders>
              <w:top w:val="nil"/>
              <w:left w:val="nil"/>
              <w:bottom w:val="nil"/>
              <w:right w:val="nil"/>
            </w:tcBorders>
          </w:tcPr>
          <w:p w14:paraId="40C24A92"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161</w:t>
            </w:r>
          </w:p>
        </w:tc>
        <w:tc>
          <w:tcPr>
            <w:tcW w:w="567" w:type="dxa"/>
            <w:tcBorders>
              <w:top w:val="nil"/>
              <w:left w:val="nil"/>
              <w:bottom w:val="nil"/>
              <w:right w:val="nil"/>
            </w:tcBorders>
          </w:tcPr>
          <w:p w14:paraId="78B3A318"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1E84CAAE"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NS n=161</w:t>
            </w:r>
          </w:p>
        </w:tc>
        <w:tc>
          <w:tcPr>
            <w:tcW w:w="851" w:type="dxa"/>
            <w:tcBorders>
              <w:top w:val="nil"/>
              <w:left w:val="nil"/>
              <w:bottom w:val="nil"/>
              <w:right w:val="nil"/>
            </w:tcBorders>
          </w:tcPr>
          <w:p w14:paraId="67602B88"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6F72F4B1"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PROMIS-II: 65</w:t>
            </w:r>
          </w:p>
          <w:p w14:paraId="282226E9" w14:textId="77777777" w:rsidR="00722610" w:rsidRPr="007827FE" w:rsidRDefault="00722610" w:rsidP="00067B84">
            <w:pPr>
              <w:jc w:val="center"/>
              <w:rPr>
                <w:rFonts w:ascii="Times New Roman" w:hAnsi="Times New Roman" w:cs="Times New Roman"/>
                <w:color w:val="000000"/>
                <w:sz w:val="17"/>
                <w:szCs w:val="17"/>
                <w:lang w:val="en-US"/>
              </w:rPr>
            </w:pPr>
          </w:p>
          <w:p w14:paraId="413B6ED1" w14:textId="7777777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NEPTU-NE: 60</w:t>
            </w:r>
          </w:p>
        </w:tc>
        <w:tc>
          <w:tcPr>
            <w:tcW w:w="992" w:type="dxa"/>
            <w:tcBorders>
              <w:top w:val="nil"/>
              <w:left w:val="nil"/>
              <w:bottom w:val="nil"/>
              <w:right w:val="nil"/>
            </w:tcBorders>
          </w:tcPr>
          <w:p w14:paraId="34573847" w14:textId="6FC5C9D1" w:rsidR="00722610" w:rsidRPr="007827FE" w:rsidRDefault="004B5EB8"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6</w:t>
            </w:r>
          </w:p>
        </w:tc>
        <w:tc>
          <w:tcPr>
            <w:tcW w:w="1985" w:type="dxa"/>
            <w:tcBorders>
              <w:top w:val="nil"/>
              <w:left w:val="nil"/>
              <w:bottom w:val="nil"/>
              <w:right w:val="nil"/>
            </w:tcBorders>
          </w:tcPr>
          <w:p w14:paraId="1116D782" w14:textId="1330D0E9"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 xml:space="preserve">PROMIS </w:t>
            </w:r>
            <w:r w:rsidR="00E15054" w:rsidRPr="00175B71">
              <w:rPr>
                <w:rFonts w:ascii="Times New Roman" w:hAnsi="Times New Roman" w:cs="Times New Roman"/>
                <w:color w:val="000000"/>
                <w:sz w:val="17"/>
                <w:szCs w:val="17"/>
                <w:lang w:val="en-US"/>
              </w:rPr>
              <w:t>pediatric measures of f</w:t>
            </w:r>
            <w:r w:rsidRPr="007827FE">
              <w:rPr>
                <w:rFonts w:ascii="Times New Roman" w:hAnsi="Times New Roman" w:cs="Times New Roman"/>
                <w:color w:val="000000"/>
                <w:sz w:val="17"/>
                <w:szCs w:val="17"/>
                <w:lang w:val="en-US"/>
              </w:rPr>
              <w:t>atigue, pain interference, anxiety, depression, mobility and peer relationships</w:t>
            </w:r>
          </w:p>
        </w:tc>
        <w:tc>
          <w:tcPr>
            <w:tcW w:w="1842" w:type="dxa"/>
            <w:tcBorders>
              <w:top w:val="nil"/>
              <w:left w:val="nil"/>
              <w:bottom w:val="nil"/>
              <w:right w:val="nil"/>
            </w:tcBorders>
          </w:tcPr>
          <w:p w14:paraId="6ED79A9B" w14:textId="6641E19D"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Behavior/Mental Health</w:t>
            </w:r>
          </w:p>
          <w:p w14:paraId="749A6EE3" w14:textId="2BCB07F7" w:rsidR="00722610" w:rsidRPr="007827FE" w:rsidRDefault="00722610" w:rsidP="00067B84">
            <w:pPr>
              <w:jc w:val="center"/>
              <w:rPr>
                <w:rFonts w:ascii="Times New Roman" w:hAnsi="Times New Roman" w:cs="Times New Roman"/>
                <w:color w:val="000000"/>
                <w:sz w:val="17"/>
                <w:szCs w:val="17"/>
                <w:lang w:val="en-US"/>
              </w:rPr>
            </w:pPr>
            <w:r w:rsidRPr="007827FE">
              <w:rPr>
                <w:rFonts w:ascii="Times New Roman" w:hAnsi="Times New Roman" w:cs="Times New Roman"/>
                <w:color w:val="000000"/>
                <w:sz w:val="17"/>
                <w:szCs w:val="17"/>
                <w:lang w:val="en-US"/>
              </w:rPr>
              <w:t>Fatigue</w:t>
            </w:r>
            <w:r w:rsidRPr="007827FE">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r w:rsidRPr="007827FE">
              <w:rPr>
                <w:rFonts w:ascii="Times New Roman" w:hAnsi="Times New Roman" w:cs="Times New Roman"/>
                <w:color w:val="000000"/>
                <w:sz w:val="17"/>
                <w:szCs w:val="17"/>
                <w:lang w:val="en-US"/>
              </w:rPr>
              <w:br/>
            </w:r>
            <w:r w:rsidR="00CA1EE2" w:rsidRPr="00175B71">
              <w:rPr>
                <w:rFonts w:ascii="Times New Roman" w:hAnsi="Times New Roman" w:cs="Times New Roman"/>
                <w:color w:val="000000"/>
                <w:sz w:val="17"/>
                <w:szCs w:val="17"/>
                <w:lang w:val="en-US"/>
              </w:rPr>
              <w:t>Mobility</w:t>
            </w:r>
            <w:r w:rsidRPr="007827FE">
              <w:rPr>
                <w:rFonts w:ascii="Times New Roman" w:hAnsi="Times New Roman" w:cs="Times New Roman"/>
                <w:color w:val="000000"/>
                <w:sz w:val="17"/>
                <w:szCs w:val="17"/>
                <w:lang w:val="en-US"/>
              </w:rPr>
              <w:br/>
            </w:r>
            <w:r w:rsidR="00CA1EE2" w:rsidRPr="00175B71">
              <w:rPr>
                <w:rFonts w:ascii="Times New Roman" w:hAnsi="Times New Roman" w:cs="Times New Roman"/>
                <w:color w:val="000000"/>
                <w:sz w:val="17"/>
                <w:szCs w:val="17"/>
                <w:lang w:val="en-US"/>
              </w:rPr>
              <w:t>Social well-being</w:t>
            </w:r>
            <w:r w:rsidR="005976BB" w:rsidRPr="00175B71">
              <w:rPr>
                <w:rFonts w:ascii="Times New Roman" w:hAnsi="Times New Roman" w:cs="Times New Roman"/>
                <w:color w:val="000000"/>
                <w:sz w:val="17"/>
                <w:szCs w:val="17"/>
                <w:lang w:val="en-US"/>
              </w:rPr>
              <w:br/>
            </w:r>
          </w:p>
        </w:tc>
      </w:tr>
      <w:tr w:rsidR="009B6717" w:rsidRPr="00B21C7A" w14:paraId="4E601784" w14:textId="35ABAD53" w:rsidTr="00175B71">
        <w:tc>
          <w:tcPr>
            <w:tcW w:w="1135" w:type="dxa"/>
            <w:tcBorders>
              <w:top w:val="nil"/>
              <w:left w:val="nil"/>
              <w:bottom w:val="nil"/>
              <w:right w:val="nil"/>
            </w:tcBorders>
          </w:tcPr>
          <w:p w14:paraId="6F393A55" w14:textId="40E18DD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Tsampalieros </w:t>
            </w:r>
            <w:r w:rsidR="0071752E">
              <w:rPr>
                <w:rFonts w:ascii="Times New Roman" w:hAnsi="Times New Roman" w:cs="Times New Roman"/>
                <w:color w:val="000000"/>
                <w:sz w:val="17"/>
                <w:szCs w:val="17"/>
                <w:lang w:val="en-US"/>
              </w:rPr>
              <w:br/>
            </w:r>
            <w:r w:rsidRPr="00B21C7A">
              <w:rPr>
                <w:rFonts w:ascii="Times New Roman" w:hAnsi="Times New Roman" w:cs="Times New Roman"/>
                <w:color w:val="000000"/>
                <w:sz w:val="17"/>
                <w:szCs w:val="17"/>
                <w:lang w:val="en-US"/>
              </w:rPr>
              <w:t>2019</w:t>
            </w:r>
            <w:r w:rsidRPr="00B21C7A">
              <w:rPr>
                <w:rFonts w:ascii="Times New Roman" w:hAnsi="Times New Roman" w:cs="Times New Roman"/>
                <w:color w:val="000000"/>
                <w:sz w:val="17"/>
                <w:szCs w:val="17"/>
                <w:lang w:val="en-US"/>
              </w:rPr>
              <w:fldChar w:fldCharType="begin">
                <w:fldData xml:space="preserve">PEVuZE5vdGU+PENpdGU+PEF1dGhvcj5Uc2FtcGFsaWVyb3M8L0F1dGhvcj48WWVhcj4yMDE5PC9Z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PEVuZE5vdGU+PENpdGU+PEF1dGhvcj5Uc2FtcGFsaWVyb3M8L0F1dGhvcj48WWVhcj4yMDE5PC9Z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[161]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17FCCD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Canada</w:t>
            </w:r>
          </w:p>
        </w:tc>
        <w:tc>
          <w:tcPr>
            <w:tcW w:w="992" w:type="dxa"/>
            <w:tcBorders>
              <w:top w:val="nil"/>
              <w:left w:val="nil"/>
              <w:bottom w:val="nil"/>
              <w:right w:val="nil"/>
            </w:tcBorders>
          </w:tcPr>
          <w:p w14:paraId="1EE1EE4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C7E1C83" w14:textId="0507807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explore associations between obstructive sleep apnea (OSA) severity using the apnea-hypopnea-index and obstructive apnea-hypopnea-index on polysomnography, OSA symptoms, and measures of hypertension in children with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D18BE5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19</w:t>
            </w:r>
          </w:p>
        </w:tc>
        <w:tc>
          <w:tcPr>
            <w:tcW w:w="567" w:type="dxa"/>
            <w:tcBorders>
              <w:top w:val="nil"/>
              <w:left w:val="nil"/>
              <w:bottom w:val="nil"/>
              <w:right w:val="nil"/>
            </w:tcBorders>
          </w:tcPr>
          <w:p w14:paraId="694A2129"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5BE705C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n=19</w:t>
            </w:r>
          </w:p>
        </w:tc>
        <w:tc>
          <w:tcPr>
            <w:tcW w:w="851" w:type="dxa"/>
            <w:tcBorders>
              <w:top w:val="nil"/>
              <w:left w:val="nil"/>
              <w:bottom w:val="nil"/>
              <w:right w:val="nil"/>
            </w:tcBorders>
          </w:tcPr>
          <w:p w14:paraId="48D55BA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6 - 18</w:t>
            </w:r>
          </w:p>
        </w:tc>
        <w:tc>
          <w:tcPr>
            <w:tcW w:w="992" w:type="dxa"/>
            <w:tcBorders>
              <w:top w:val="nil"/>
              <w:left w:val="nil"/>
              <w:bottom w:val="nil"/>
              <w:right w:val="nil"/>
            </w:tcBorders>
          </w:tcPr>
          <w:p w14:paraId="3C296CD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57.90</w:t>
            </w:r>
          </w:p>
        </w:tc>
        <w:tc>
          <w:tcPr>
            <w:tcW w:w="992" w:type="dxa"/>
            <w:tcBorders>
              <w:top w:val="nil"/>
              <w:left w:val="nil"/>
              <w:bottom w:val="nil"/>
              <w:right w:val="nil"/>
            </w:tcBorders>
          </w:tcPr>
          <w:p w14:paraId="1C410172" w14:textId="6C7CC16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0A9FB1C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Pediatric Sleep Questionnaire (PSQ)</w:t>
            </w:r>
          </w:p>
          <w:p w14:paraId="2B737ACE" w14:textId="77777777" w:rsidR="00722610" w:rsidRPr="00B21C7A" w:rsidRDefault="00722610" w:rsidP="00067B84">
            <w:pPr>
              <w:jc w:val="center"/>
              <w:rPr>
                <w:rFonts w:ascii="Times New Roman" w:hAnsi="Times New Roman" w:cs="Times New Roman"/>
                <w:sz w:val="17"/>
                <w:szCs w:val="17"/>
                <w:lang w:val="en-US"/>
              </w:rPr>
            </w:pPr>
          </w:p>
          <w:p w14:paraId="04E132A2" w14:textId="2CB7C6CD"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Modified Epworth Sleepiness Scale</w:t>
            </w:r>
          </w:p>
        </w:tc>
        <w:tc>
          <w:tcPr>
            <w:tcW w:w="1842" w:type="dxa"/>
            <w:tcBorders>
              <w:top w:val="nil"/>
              <w:left w:val="nil"/>
              <w:bottom w:val="nil"/>
              <w:right w:val="nil"/>
            </w:tcBorders>
          </w:tcPr>
          <w:p w14:paraId="18CA9DFA" w14:textId="714FB5C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Sleep</w:t>
            </w:r>
          </w:p>
        </w:tc>
      </w:tr>
      <w:tr w:rsidR="009B6717" w:rsidRPr="00B21C7A" w14:paraId="75B37B45" w14:textId="26A2DFA4" w:rsidTr="00175B71">
        <w:tc>
          <w:tcPr>
            <w:tcW w:w="1135" w:type="dxa"/>
            <w:tcBorders>
              <w:top w:val="nil"/>
              <w:left w:val="nil"/>
              <w:bottom w:val="nil"/>
              <w:right w:val="nil"/>
            </w:tcBorders>
          </w:tcPr>
          <w:p w14:paraId="5772F24D" w14:textId="6A6DADE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Velasco </w:t>
            </w:r>
            <w:r w:rsidRPr="00B21C7A">
              <w:rPr>
                <w:rFonts w:ascii="Times New Roman" w:hAnsi="Times New Roman" w:cs="Times New Roman"/>
                <w:color w:val="000000"/>
                <w:sz w:val="17"/>
                <w:szCs w:val="17"/>
                <w:lang w:val="en-US"/>
              </w:rPr>
              <w:br/>
              <w:t>2020</w:t>
            </w:r>
            <w:r w:rsidRPr="00B21C7A">
              <w:rPr>
                <w:rFonts w:ascii="Times New Roman" w:hAnsi="Times New Roman" w:cs="Times New Roman"/>
                <w:color w:val="000000"/>
                <w:sz w:val="17"/>
                <w:szCs w:val="17"/>
                <w:lang w:val="en-US"/>
              </w:rPr>
              <w:fldChar w:fldCharType="begin">
                <w:fldData xml:space="preserve">PEVuZE5vdGU+PENpdGU+PEF1dGhvcj5WZWxhc2NvPC9BdXRob3I+PFllYXI+MjAyMDwvWWVhcj48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PEVuZE5vdGU+PENpdGU+PEF1dGhvcj5WZWxhc2NvPC9BdXRob3I+PFllYXI+MjAyMDwvWWVhcj48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[162]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FC65B8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Argentina</w:t>
            </w:r>
          </w:p>
        </w:tc>
        <w:tc>
          <w:tcPr>
            <w:tcW w:w="992" w:type="dxa"/>
            <w:tcBorders>
              <w:top w:val="nil"/>
              <w:left w:val="nil"/>
              <w:bottom w:val="nil"/>
              <w:right w:val="nil"/>
            </w:tcBorders>
          </w:tcPr>
          <w:p w14:paraId="27B1FE9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727FE740" w14:textId="6073D3C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To remedy that gap in understanding by determining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of siblings of Kidney </w:t>
            </w:r>
            <w:r w:rsidR="004B6146">
              <w:rPr>
                <w:rFonts w:ascii="Times New Roman" w:hAnsi="Times New Roman" w:cs="Times New Roman"/>
                <w:color w:val="000000"/>
                <w:sz w:val="17"/>
                <w:szCs w:val="17"/>
                <w:lang w:val="en-US"/>
              </w:rPr>
              <w:t>Tx</w:t>
            </w:r>
            <w:r w:rsidR="004B6146" w:rsidRPr="00B21C7A">
              <w:rPr>
                <w:rFonts w:ascii="Times New Roman" w:hAnsi="Times New Roman" w:cs="Times New Roman"/>
                <w:color w:val="000000"/>
                <w:sz w:val="17"/>
                <w:szCs w:val="17"/>
                <w:lang w:val="en-US"/>
              </w:rPr>
              <w:t xml:space="preserve"> </w:t>
            </w:r>
            <w:r w:rsidRPr="00B21C7A">
              <w:rPr>
                <w:rFonts w:ascii="Times New Roman" w:hAnsi="Times New Roman" w:cs="Times New Roman"/>
                <w:color w:val="000000"/>
                <w:sz w:val="17"/>
                <w:szCs w:val="17"/>
                <w:lang w:val="en-US"/>
              </w:rPr>
              <w:t xml:space="preserve">recipients (KTR) and comparing them with the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s of both KTRs and a healthy control group</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FD775A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43</w:t>
            </w:r>
          </w:p>
        </w:tc>
        <w:tc>
          <w:tcPr>
            <w:tcW w:w="567" w:type="dxa"/>
            <w:tcBorders>
              <w:top w:val="nil"/>
              <w:left w:val="nil"/>
              <w:bottom w:val="nil"/>
              <w:right w:val="nil"/>
            </w:tcBorders>
          </w:tcPr>
          <w:p w14:paraId="77C8E3E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0DCE2A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n=43</w:t>
            </w:r>
          </w:p>
        </w:tc>
        <w:tc>
          <w:tcPr>
            <w:tcW w:w="851" w:type="dxa"/>
            <w:tcBorders>
              <w:top w:val="nil"/>
              <w:left w:val="nil"/>
              <w:bottom w:val="nil"/>
              <w:right w:val="nil"/>
            </w:tcBorders>
          </w:tcPr>
          <w:p w14:paraId="64EFD53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5FD29F6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49</w:t>
            </w:r>
          </w:p>
        </w:tc>
        <w:tc>
          <w:tcPr>
            <w:tcW w:w="992" w:type="dxa"/>
            <w:tcBorders>
              <w:top w:val="nil"/>
              <w:left w:val="nil"/>
              <w:bottom w:val="nil"/>
              <w:right w:val="nil"/>
            </w:tcBorders>
          </w:tcPr>
          <w:p w14:paraId="2E391944" w14:textId="0915214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F8B150D" w14:textId="0D3C1A92"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KIDSCREEN-52 (Argentinian version)</w:t>
            </w:r>
          </w:p>
        </w:tc>
        <w:tc>
          <w:tcPr>
            <w:tcW w:w="1842" w:type="dxa"/>
            <w:tcBorders>
              <w:top w:val="nil"/>
              <w:left w:val="nil"/>
              <w:bottom w:val="nil"/>
              <w:right w:val="nil"/>
            </w:tcBorders>
          </w:tcPr>
          <w:p w14:paraId="1F6ED211" w14:textId="569132B8"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76795611" w14:textId="7950E298" w:rsidTr="00175B71">
        <w:tc>
          <w:tcPr>
            <w:tcW w:w="1135" w:type="dxa"/>
            <w:tcBorders>
              <w:top w:val="nil"/>
              <w:left w:val="nil"/>
              <w:bottom w:val="nil"/>
              <w:right w:val="nil"/>
            </w:tcBorders>
          </w:tcPr>
          <w:p w14:paraId="018D0752" w14:textId="2B8485E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Veltkamp 2022</w:t>
            </w:r>
            <w:r w:rsidRPr="00B21C7A">
              <w:rPr>
                <w:rFonts w:ascii="Times New Roman" w:hAnsi="Times New Roman" w:cs="Times New Roman"/>
                <w:color w:val="000000"/>
                <w:sz w:val="17"/>
                <w:szCs w:val="17"/>
                <w:lang w:val="en-US"/>
              </w:rPr>
              <w:fldChar w:fldCharType="begin">
                <w:fldData xml:space="preserve">PEVuZE5vdGU+PENpdGU+PEF1dGhvcj5WZWx0a2FtcDwvQXV0aG9yPjxZZWFyPjIwMjI8L1llYXI+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PEVuZE5vdGU+PENpdGU+PEF1dGhvcj5WZWx0a2FtcDwvQXV0aG9yPjxZZWFyPjIwMjI8L1llYXI+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[163]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A5E950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Amsterdam</w:t>
            </w:r>
          </w:p>
        </w:tc>
        <w:tc>
          <w:tcPr>
            <w:tcW w:w="992" w:type="dxa"/>
            <w:tcBorders>
              <w:top w:val="nil"/>
              <w:left w:val="nil"/>
              <w:bottom w:val="nil"/>
              <w:right w:val="nil"/>
            </w:tcBorders>
          </w:tcPr>
          <w:p w14:paraId="39871464"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0E261B2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To describe and assess the implementation and use </w:t>
            </w:r>
            <w:r w:rsidRPr="00DA1F5B">
              <w:rPr>
                <w:rFonts w:ascii="Times New Roman" w:hAnsi="Times New Roman" w:cs="Times New Roman"/>
                <w:color w:val="000000"/>
                <w:sz w:val="17"/>
                <w:szCs w:val="17"/>
                <w:lang w:val="en-US"/>
              </w:rPr>
              <w:t>of the KLIK PROM portal in the pediatric nephrology</w:t>
            </w:r>
            <w:r w:rsidRPr="00B21C7A">
              <w:rPr>
                <w:rFonts w:ascii="Times New Roman" w:hAnsi="Times New Roman" w:cs="Times New Roman"/>
                <w:color w:val="000000"/>
                <w:sz w:val="17"/>
                <w:szCs w:val="17"/>
                <w:lang w:val="en-US"/>
              </w:rPr>
              <w:t xml:space="preserve"> department</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66ED839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112</w:t>
            </w:r>
          </w:p>
        </w:tc>
        <w:tc>
          <w:tcPr>
            <w:tcW w:w="567" w:type="dxa"/>
            <w:tcBorders>
              <w:top w:val="nil"/>
              <w:left w:val="nil"/>
              <w:bottom w:val="nil"/>
              <w:right w:val="nil"/>
            </w:tcBorders>
          </w:tcPr>
          <w:p w14:paraId="40DDDD1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1A77C62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851" w:type="dxa"/>
            <w:tcBorders>
              <w:top w:val="nil"/>
              <w:left w:val="nil"/>
              <w:bottom w:val="nil"/>
              <w:right w:val="nil"/>
            </w:tcBorders>
          </w:tcPr>
          <w:p w14:paraId="7FF87C62"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8 - 18</w:t>
            </w:r>
          </w:p>
        </w:tc>
        <w:tc>
          <w:tcPr>
            <w:tcW w:w="992" w:type="dxa"/>
            <w:tcBorders>
              <w:top w:val="nil"/>
              <w:left w:val="nil"/>
              <w:bottom w:val="nil"/>
              <w:right w:val="nil"/>
            </w:tcBorders>
          </w:tcPr>
          <w:p w14:paraId="7AC8B5B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57</w:t>
            </w:r>
          </w:p>
        </w:tc>
        <w:tc>
          <w:tcPr>
            <w:tcW w:w="992" w:type="dxa"/>
            <w:tcBorders>
              <w:top w:val="nil"/>
              <w:left w:val="nil"/>
              <w:bottom w:val="nil"/>
              <w:right w:val="nil"/>
            </w:tcBorders>
          </w:tcPr>
          <w:p w14:paraId="00F0C9FD" w14:textId="0AAA80EE"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5C1A8D1D" w14:textId="35BBBDE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 xml:space="preserve">TNO-AZL Preschool Children Quality of Life (TAPQOL) </w:t>
            </w:r>
          </w:p>
          <w:p w14:paraId="01A48036" w14:textId="77777777" w:rsidR="00722610" w:rsidRPr="00B21C7A" w:rsidRDefault="00722610" w:rsidP="00067B84">
            <w:pPr>
              <w:jc w:val="center"/>
              <w:rPr>
                <w:rFonts w:ascii="Times New Roman" w:hAnsi="Times New Roman" w:cs="Times New Roman"/>
                <w:sz w:val="17"/>
                <w:szCs w:val="17"/>
                <w:lang w:val="en-US"/>
              </w:rPr>
            </w:pPr>
          </w:p>
          <w:p w14:paraId="3081968C" w14:textId="7E70C378" w:rsidR="00722610" w:rsidRPr="00B21C7A" w:rsidRDefault="00DA1F5B"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r w:rsidR="00557312">
              <w:rPr>
                <w:rFonts w:ascii="Times New Roman" w:hAnsi="Times New Roman" w:cs="Times New Roman"/>
                <w:sz w:val="17"/>
                <w:szCs w:val="17"/>
                <w:lang w:val="en-US"/>
              </w:rPr>
              <w:br/>
            </w:r>
          </w:p>
        </w:tc>
        <w:tc>
          <w:tcPr>
            <w:tcW w:w="1842" w:type="dxa"/>
            <w:tcBorders>
              <w:top w:val="nil"/>
              <w:left w:val="nil"/>
              <w:bottom w:val="nil"/>
              <w:right w:val="nil"/>
            </w:tcBorders>
          </w:tcPr>
          <w:p w14:paraId="62F95C1A" w14:textId="1B538F1E"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72BDE8B9" w14:textId="5BD3C00D" w:rsidTr="00175B71">
        <w:tc>
          <w:tcPr>
            <w:tcW w:w="1135" w:type="dxa"/>
            <w:tcBorders>
              <w:top w:val="nil"/>
              <w:left w:val="nil"/>
              <w:bottom w:val="nil"/>
              <w:right w:val="nil"/>
            </w:tcBorders>
          </w:tcPr>
          <w:p w14:paraId="27E7D462" w14:textId="259ECB6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Verhofste 2024</w:t>
            </w:r>
            <w:r w:rsidRPr="00B21C7A">
              <w:rPr>
                <w:rFonts w:ascii="Times New Roman" w:hAnsi="Times New Roman" w:cs="Times New Roman"/>
                <w:color w:val="000000"/>
                <w:sz w:val="17"/>
                <w:szCs w:val="17"/>
                <w:lang w:val="en-US"/>
              </w:rPr>
              <w:fldChar w:fldCharType="begin">
                <w:fldData xml:space="preserve">PEVuZE5vdGU+PENpdGU+PEF1dGhvcj5WZXJob2ZzdGU8L0F1dGhvcj48WWVhcj4yMDI0PC9ZZWFy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PEVuZE5vdGU+PENpdGU+PEF1dGhvcj5WZXJob2ZzdGU8L0F1dGhvcj48WWVhcj4yMDI0PC9ZZWFy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[164]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3CB7B9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nil"/>
              <w:right w:val="nil"/>
            </w:tcBorders>
          </w:tcPr>
          <w:p w14:paraId="3051D881"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EEB959E" w14:textId="6780157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describe patient-reported self-concept among children with CKD and evaluate the relationship between self-concept and academic performance</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3ED7B68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23</w:t>
            </w:r>
          </w:p>
        </w:tc>
        <w:tc>
          <w:tcPr>
            <w:tcW w:w="567" w:type="dxa"/>
            <w:tcBorders>
              <w:top w:val="nil"/>
              <w:left w:val="nil"/>
              <w:bottom w:val="nil"/>
              <w:right w:val="nil"/>
            </w:tcBorders>
          </w:tcPr>
          <w:p w14:paraId="74830521"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6168AEE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w:t>
            </w:r>
          </w:p>
        </w:tc>
        <w:tc>
          <w:tcPr>
            <w:tcW w:w="851" w:type="dxa"/>
            <w:tcBorders>
              <w:top w:val="nil"/>
              <w:left w:val="nil"/>
              <w:bottom w:val="nil"/>
              <w:right w:val="nil"/>
            </w:tcBorders>
          </w:tcPr>
          <w:p w14:paraId="080A0386"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6 - 16</w:t>
            </w:r>
          </w:p>
        </w:tc>
        <w:tc>
          <w:tcPr>
            <w:tcW w:w="992" w:type="dxa"/>
            <w:tcBorders>
              <w:top w:val="nil"/>
              <w:left w:val="nil"/>
              <w:bottom w:val="nil"/>
              <w:right w:val="nil"/>
            </w:tcBorders>
          </w:tcPr>
          <w:p w14:paraId="0335E2F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100</w:t>
            </w:r>
          </w:p>
        </w:tc>
        <w:tc>
          <w:tcPr>
            <w:tcW w:w="992" w:type="dxa"/>
            <w:tcBorders>
              <w:top w:val="nil"/>
              <w:left w:val="nil"/>
              <w:bottom w:val="nil"/>
              <w:right w:val="nil"/>
            </w:tcBorders>
          </w:tcPr>
          <w:p w14:paraId="45516C9C" w14:textId="4A20DFA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5FC063B4" w14:textId="69571F3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Self-Description Questionnaire</w:t>
            </w:r>
          </w:p>
        </w:tc>
        <w:tc>
          <w:tcPr>
            <w:tcW w:w="1842" w:type="dxa"/>
            <w:tcBorders>
              <w:top w:val="nil"/>
              <w:left w:val="nil"/>
              <w:bottom w:val="nil"/>
              <w:right w:val="nil"/>
            </w:tcBorders>
          </w:tcPr>
          <w:p w14:paraId="616FC7D7" w14:textId="06AF05B4" w:rsidR="00722610" w:rsidRPr="00B21C7A"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Social well-being</w:t>
            </w:r>
          </w:p>
        </w:tc>
      </w:tr>
      <w:tr w:rsidR="009B6717" w:rsidRPr="00175B71" w14:paraId="1EE187B0" w14:textId="4F28695B" w:rsidTr="00175B71">
        <w:tc>
          <w:tcPr>
            <w:tcW w:w="1135" w:type="dxa"/>
            <w:tcBorders>
              <w:top w:val="nil"/>
              <w:left w:val="nil"/>
              <w:bottom w:val="nil"/>
              <w:right w:val="nil"/>
            </w:tcBorders>
          </w:tcPr>
          <w:p w14:paraId="7A95F677" w14:textId="0D63B7E1" w:rsidR="00722610" w:rsidRPr="00175B71" w:rsidRDefault="00722610" w:rsidP="00067B84">
            <w:pPr>
              <w:jc w:val="center"/>
              <w:rPr>
                <w:rFonts w:ascii="Times New Roman" w:hAnsi="Times New Roman" w:cs="Times New Roman"/>
                <w:color w:val="000000"/>
                <w:sz w:val="17"/>
                <w:szCs w:val="17"/>
                <w:lang w:val="en-US"/>
              </w:rPr>
            </w:pPr>
            <w:r w:rsidRPr="00175B71">
              <w:rPr>
                <w:rFonts w:ascii="Times New Roman" w:hAnsi="Times New Roman" w:cs="Times New Roman"/>
                <w:color w:val="000000"/>
                <w:sz w:val="17"/>
                <w:szCs w:val="17"/>
                <w:lang w:val="en-US"/>
              </w:rPr>
              <w:t xml:space="preserve">Voet </w:t>
            </w:r>
            <w:r w:rsidRPr="00175B71">
              <w:rPr>
                <w:rFonts w:ascii="Times New Roman" w:hAnsi="Times New Roman" w:cs="Times New Roman"/>
                <w:color w:val="000000"/>
                <w:sz w:val="17"/>
                <w:szCs w:val="17"/>
                <w:lang w:val="en-US"/>
              </w:rPr>
              <w:br/>
              <w:t>2024</w:t>
            </w:r>
            <w:r w:rsidRPr="00175B71">
              <w:rPr>
                <w:rFonts w:ascii="Times New Roman" w:hAnsi="Times New Roman" w:cs="Times New Roman"/>
                <w:color w:val="000000"/>
                <w:sz w:val="17"/>
                <w:szCs w:val="17"/>
                <w:lang w:val="en-US"/>
              </w:rPr>
              <w:fldChar w:fldCharType="begin">
                <w:fldData xml:space="preserve">PEVuZE5vdGU+PENpdGU+PEF1dGhvcj5Wb2V0PC9BdXRob3I+PFllYXI+MjAyNDwvWWVhcj48UmVj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PEVuZE5vdGU+PENpdGU+PEF1dGhvcj5Wb2V0PC9BdXRob3I+PFllYXI+MjAyNDwvWWVhcj48UmVj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175B71">
              <w:rPr>
                <w:rFonts w:ascii="Times New Roman" w:hAnsi="Times New Roman" w:cs="Times New Roman"/>
                <w:color w:val="000000"/>
                <w:sz w:val="17"/>
                <w:szCs w:val="17"/>
                <w:lang w:val="en-US"/>
              </w:rPr>
            </w:r>
            <w:r w:rsidRPr="00175B71">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[165]</w:t>
            </w:r>
            <w:r w:rsidRPr="00175B71">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661D3DC5" w14:textId="77777777" w:rsidR="00722610" w:rsidRPr="00175B71" w:rsidRDefault="00722610" w:rsidP="00067B84">
            <w:pPr>
              <w:jc w:val="center"/>
              <w:rPr>
                <w:rFonts w:ascii="Times New Roman" w:hAnsi="Times New Roman" w:cs="Times New Roman"/>
                <w:color w:val="000000"/>
                <w:sz w:val="17"/>
                <w:szCs w:val="17"/>
                <w:lang w:val="en-US"/>
              </w:rPr>
            </w:pPr>
            <w:r w:rsidRPr="00175B71">
              <w:rPr>
                <w:rFonts w:ascii="Times New Roman" w:hAnsi="Times New Roman" w:cs="Times New Roman"/>
                <w:color w:val="000000"/>
                <w:sz w:val="17"/>
                <w:szCs w:val="17"/>
                <w:lang w:val="en-US"/>
              </w:rPr>
              <w:t>Netherlands</w:t>
            </w:r>
          </w:p>
        </w:tc>
        <w:tc>
          <w:tcPr>
            <w:tcW w:w="992" w:type="dxa"/>
            <w:tcBorders>
              <w:top w:val="nil"/>
              <w:left w:val="nil"/>
              <w:bottom w:val="nil"/>
              <w:right w:val="nil"/>
            </w:tcBorders>
          </w:tcPr>
          <w:p w14:paraId="0AD7A93A" w14:textId="3AFB0D11" w:rsidR="00722610" w:rsidRPr="00175B71" w:rsidRDefault="00722610" w:rsidP="00067B84">
            <w:pPr>
              <w:jc w:val="center"/>
              <w:rPr>
                <w:rFonts w:ascii="Times New Roman" w:hAnsi="Times New Roman" w:cs="Times New Roman"/>
                <w:sz w:val="17"/>
                <w:szCs w:val="17"/>
                <w:lang w:val="en-US"/>
              </w:rPr>
            </w:pPr>
            <w:r w:rsidRPr="00175B71">
              <w:rPr>
                <w:rFonts w:ascii="Times New Roman" w:hAnsi="Times New Roman" w:cs="Times New Roman"/>
                <w:color w:val="000000"/>
                <w:sz w:val="17"/>
                <w:szCs w:val="17"/>
                <w:lang w:val="en-US"/>
              </w:rPr>
              <w:t>Mixed methods</w:t>
            </w:r>
          </w:p>
        </w:tc>
        <w:tc>
          <w:tcPr>
            <w:tcW w:w="3260" w:type="dxa"/>
            <w:tcBorders>
              <w:top w:val="nil"/>
              <w:left w:val="nil"/>
              <w:bottom w:val="nil"/>
              <w:right w:val="nil"/>
            </w:tcBorders>
          </w:tcPr>
          <w:p w14:paraId="0E83D6D0" w14:textId="6629AA88" w:rsidR="00722610" w:rsidRPr="00175B71" w:rsidRDefault="00722610" w:rsidP="00067B84">
            <w:pPr>
              <w:jc w:val="center"/>
              <w:rPr>
                <w:rFonts w:ascii="Times New Roman" w:hAnsi="Times New Roman" w:cs="Times New Roman"/>
                <w:color w:val="000000"/>
                <w:sz w:val="17"/>
                <w:szCs w:val="17"/>
                <w:lang w:val="en-US"/>
              </w:rPr>
            </w:pPr>
            <w:r w:rsidRPr="00175B71">
              <w:rPr>
                <w:rFonts w:ascii="Times New Roman" w:hAnsi="Times New Roman" w:cs="Times New Roman"/>
                <w:color w:val="000000"/>
                <w:sz w:val="17"/>
                <w:szCs w:val="17"/>
                <w:lang w:val="en-US"/>
              </w:rPr>
              <w:t>To explore young children's and their parents’ experiences during research participation in the context of an intensive medical treatment</w:t>
            </w:r>
            <w:r w:rsidRPr="00175B71">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2D49AA3" w14:textId="77777777" w:rsidR="00722610" w:rsidRPr="00175B71" w:rsidRDefault="00722610" w:rsidP="00067B84">
            <w:pPr>
              <w:jc w:val="center"/>
              <w:rPr>
                <w:rFonts w:ascii="Times New Roman" w:hAnsi="Times New Roman" w:cs="Times New Roman"/>
                <w:color w:val="000000"/>
                <w:sz w:val="17"/>
                <w:szCs w:val="17"/>
                <w:lang w:val="en-US"/>
              </w:rPr>
            </w:pPr>
            <w:r w:rsidRPr="00175B71">
              <w:rPr>
                <w:rFonts w:ascii="Times New Roman" w:hAnsi="Times New Roman" w:cs="Times New Roman"/>
                <w:color w:val="000000"/>
                <w:sz w:val="17"/>
                <w:szCs w:val="17"/>
                <w:lang w:val="en-US"/>
              </w:rPr>
              <w:t>9</w:t>
            </w:r>
          </w:p>
        </w:tc>
        <w:tc>
          <w:tcPr>
            <w:tcW w:w="567" w:type="dxa"/>
            <w:tcBorders>
              <w:top w:val="nil"/>
              <w:left w:val="nil"/>
              <w:bottom w:val="nil"/>
              <w:right w:val="nil"/>
            </w:tcBorders>
          </w:tcPr>
          <w:p w14:paraId="613D5E71" w14:textId="77777777" w:rsidR="00722610" w:rsidRPr="00175B71" w:rsidRDefault="00722610" w:rsidP="00067B84">
            <w:pPr>
              <w:jc w:val="center"/>
              <w:rPr>
                <w:rFonts w:ascii="Times New Roman" w:hAnsi="Times New Roman" w:cs="Times New Roman"/>
                <w:color w:val="000000"/>
                <w:sz w:val="17"/>
                <w:szCs w:val="17"/>
                <w:lang w:val="en-US"/>
              </w:rPr>
            </w:pPr>
            <w:r w:rsidRPr="00175B71">
              <w:rPr>
                <w:rFonts w:ascii="Times New Roman" w:hAnsi="Times New Roman" w:cs="Times New Roman"/>
                <w:color w:val="000000"/>
                <w:sz w:val="17"/>
                <w:szCs w:val="17"/>
                <w:lang w:val="en-US"/>
              </w:rPr>
              <w:t>9</w:t>
            </w:r>
          </w:p>
        </w:tc>
        <w:tc>
          <w:tcPr>
            <w:tcW w:w="1276" w:type="dxa"/>
            <w:tcBorders>
              <w:top w:val="nil"/>
              <w:left w:val="nil"/>
              <w:bottom w:val="nil"/>
              <w:right w:val="nil"/>
            </w:tcBorders>
          </w:tcPr>
          <w:p w14:paraId="0A5CFF3A" w14:textId="77777777" w:rsidR="00722610" w:rsidRPr="00175B71" w:rsidRDefault="00722610" w:rsidP="00067B84">
            <w:pPr>
              <w:jc w:val="center"/>
              <w:rPr>
                <w:rFonts w:ascii="Times New Roman" w:hAnsi="Times New Roman" w:cs="Times New Roman"/>
                <w:color w:val="000000"/>
                <w:sz w:val="17"/>
                <w:szCs w:val="17"/>
                <w:lang w:val="en-US"/>
              </w:rPr>
            </w:pPr>
            <w:r w:rsidRPr="00175B71">
              <w:rPr>
                <w:rFonts w:ascii="Times New Roman" w:hAnsi="Times New Roman" w:cs="Times New Roman"/>
                <w:color w:val="000000"/>
                <w:sz w:val="17"/>
                <w:szCs w:val="17"/>
                <w:lang w:val="en-US"/>
              </w:rPr>
              <w:t>Tx n=14</w:t>
            </w:r>
          </w:p>
        </w:tc>
        <w:tc>
          <w:tcPr>
            <w:tcW w:w="851" w:type="dxa"/>
            <w:tcBorders>
              <w:top w:val="nil"/>
              <w:left w:val="nil"/>
              <w:bottom w:val="nil"/>
              <w:right w:val="nil"/>
            </w:tcBorders>
          </w:tcPr>
          <w:p w14:paraId="2CB8164F" w14:textId="77777777" w:rsidR="00722610" w:rsidRPr="00175B71" w:rsidRDefault="00722610" w:rsidP="00067B84">
            <w:pPr>
              <w:jc w:val="center"/>
              <w:rPr>
                <w:rFonts w:ascii="Times New Roman" w:hAnsi="Times New Roman" w:cs="Times New Roman"/>
                <w:sz w:val="17"/>
                <w:szCs w:val="17"/>
                <w:lang w:val="en-US"/>
              </w:rPr>
            </w:pPr>
            <w:r w:rsidRPr="00175B71">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2D3C9E0E" w14:textId="77777777" w:rsidR="00722610" w:rsidRPr="00175B71" w:rsidRDefault="00722610" w:rsidP="00067B84">
            <w:pPr>
              <w:jc w:val="center"/>
              <w:rPr>
                <w:rFonts w:ascii="Times New Roman" w:hAnsi="Times New Roman" w:cs="Times New Roman"/>
                <w:color w:val="000000"/>
                <w:sz w:val="17"/>
                <w:szCs w:val="17"/>
                <w:lang w:val="en-US"/>
              </w:rPr>
            </w:pPr>
            <w:r w:rsidRPr="00175B71">
              <w:rPr>
                <w:rFonts w:ascii="Times New Roman" w:hAnsi="Times New Roman" w:cs="Times New Roman"/>
                <w:color w:val="000000"/>
                <w:sz w:val="17"/>
                <w:szCs w:val="17"/>
                <w:lang w:val="en-US"/>
              </w:rPr>
              <w:t>44</w:t>
            </w:r>
          </w:p>
        </w:tc>
        <w:tc>
          <w:tcPr>
            <w:tcW w:w="992" w:type="dxa"/>
            <w:tcBorders>
              <w:top w:val="nil"/>
              <w:left w:val="nil"/>
              <w:bottom w:val="nil"/>
              <w:right w:val="nil"/>
            </w:tcBorders>
          </w:tcPr>
          <w:p w14:paraId="09885243" w14:textId="6A312EE2" w:rsidR="00722610" w:rsidRPr="00175B71" w:rsidRDefault="00722610" w:rsidP="00067B84">
            <w:pPr>
              <w:jc w:val="center"/>
              <w:rPr>
                <w:rFonts w:ascii="Times New Roman" w:hAnsi="Times New Roman" w:cs="Times New Roman"/>
                <w:color w:val="000000"/>
                <w:sz w:val="17"/>
                <w:szCs w:val="17"/>
                <w:lang w:val="en-US"/>
              </w:rPr>
            </w:pPr>
            <w:r w:rsidRPr="00175B71">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4DC87947" w14:textId="5EAFE652" w:rsidR="00722610" w:rsidRPr="00175B71" w:rsidRDefault="00722610" w:rsidP="00067B84">
            <w:pPr>
              <w:jc w:val="center"/>
              <w:rPr>
                <w:rFonts w:ascii="Times New Roman" w:hAnsi="Times New Roman" w:cs="Times New Roman"/>
                <w:sz w:val="17"/>
                <w:szCs w:val="17"/>
                <w:lang w:val="en-US"/>
              </w:rPr>
            </w:pPr>
            <w:r w:rsidRPr="00175B71">
              <w:rPr>
                <w:rFonts w:ascii="Times New Roman" w:hAnsi="Times New Roman" w:cs="Times New Roman"/>
                <w:sz w:val="17"/>
                <w:szCs w:val="17"/>
                <w:lang w:val="en-US"/>
              </w:rPr>
              <w:t>DISCOmfort in Research with Children (DISCO-RC)</w:t>
            </w:r>
          </w:p>
        </w:tc>
        <w:tc>
          <w:tcPr>
            <w:tcW w:w="1842" w:type="dxa"/>
            <w:tcBorders>
              <w:top w:val="nil"/>
              <w:left w:val="nil"/>
              <w:bottom w:val="nil"/>
              <w:right w:val="nil"/>
            </w:tcBorders>
          </w:tcPr>
          <w:p w14:paraId="302283C5" w14:textId="10238566" w:rsidR="00722610" w:rsidRPr="00175B71" w:rsidRDefault="00381381" w:rsidP="00067B84">
            <w:pPr>
              <w:jc w:val="center"/>
              <w:rPr>
                <w:rFonts w:ascii="Times New Roman" w:hAnsi="Times New Roman" w:cs="Times New Roman"/>
                <w:color w:val="000000"/>
                <w:sz w:val="17"/>
                <w:szCs w:val="17"/>
                <w:lang w:val="en-US"/>
              </w:rPr>
            </w:pPr>
            <w:r w:rsidRPr="00175B71">
              <w:rPr>
                <w:rFonts w:ascii="Times New Roman" w:hAnsi="Times New Roman" w:cs="Times New Roman"/>
                <w:color w:val="000000"/>
                <w:sz w:val="17"/>
                <w:szCs w:val="17"/>
                <w:lang w:val="en-US"/>
              </w:rPr>
              <w:t>Experience of medical treatments in research</w:t>
            </w:r>
          </w:p>
        </w:tc>
      </w:tr>
      <w:tr w:rsidR="009B6717" w:rsidRPr="00B21C7A" w14:paraId="33022545" w14:textId="36199EDB" w:rsidTr="00175B71">
        <w:tc>
          <w:tcPr>
            <w:tcW w:w="1135" w:type="dxa"/>
            <w:tcBorders>
              <w:top w:val="nil"/>
              <w:left w:val="nil"/>
              <w:bottom w:val="nil"/>
              <w:right w:val="nil"/>
            </w:tcBorders>
          </w:tcPr>
          <w:p w14:paraId="4D1F3E2F" w14:textId="225F6BB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Wang </w:t>
            </w:r>
            <w:r w:rsidRPr="00B21C7A">
              <w:rPr>
                <w:rFonts w:ascii="Times New Roman" w:hAnsi="Times New Roman" w:cs="Times New Roman"/>
                <w:color w:val="000000"/>
                <w:sz w:val="17"/>
                <w:szCs w:val="17"/>
                <w:lang w:val="en-US"/>
              </w:rPr>
              <w:br/>
              <w:t>2023</w:t>
            </w:r>
            <w:r w:rsidRPr="00B21C7A">
              <w:rPr>
                <w:rFonts w:ascii="Times New Roman" w:hAnsi="Times New Roman" w:cs="Times New Roman"/>
                <w:color w:val="000000"/>
                <w:sz w:val="17"/>
                <w:szCs w:val="17"/>
                <w:lang w:val="en-US"/>
              </w:rPr>
              <w:fldChar w:fldCharType="begin"/>
            </w:r>
            <w:r w:rsidR="00C938F6">
              <w:rPr>
                <w:rFonts w:ascii="Times New Roman" w:hAnsi="Times New Roman" w:cs="Times New Roman"/>
                <w:color w:val="000000"/>
                <w:sz w:val="17"/>
                <w:szCs w:val="17"/>
                <w:lang w:val="en-US"/>
              </w:rPr>
              <w:instrText xml:space="preserve"> ADDIN EN.CITE &lt;EndNote&gt;&lt;Cite&gt;&lt;Author&gt;Wang&lt;/Author&gt;&lt;Year&gt;2023&lt;/Year&gt;&lt;RecNum&gt;453&lt;/RecNum&gt;&lt;DisplayText&gt;[166]&lt;/DisplayText&gt;&lt;record&gt;&lt;rec-number&gt;453&lt;/rec-number&gt;&lt;foreign-keys&gt;&lt;key app="EN" db-id="a5awaea9gwatsuewtfn5ve5fszrz2drtfe95" timestamp="1748485749"&gt;453&lt;/key&gt;&lt;/foreign-keys&gt;&lt;ref-type name="Journal Article"&gt;17&lt;/ref-type&gt;&lt;contributors&gt;&lt;authors&gt;&lt;author&gt;Wang, Y.&lt;/author&gt;&lt;author&gt;Liu, F.&lt;/author&gt;&lt;author&gt;Ni, D.&lt;/author&gt;&lt;author&gt;Liu, J.&lt;/author&gt;&lt;/authors&gt;&lt;/contributors&gt;&lt;titles&gt;&lt;title&gt;The Impact of Prolonged Home Care on Nursing Adherence and Overall Quality of Life Among Pediatric Patients Diagnosed with Nephrotic Syndrome&lt;/title&gt;&lt;secondary-title&gt;Altern Ther Health Med&lt;/secondary-title&gt;&lt;/titles&gt;&lt;periodical&gt;&lt;full-title&gt;Altern Ther Health Med&lt;/full-title&gt;&lt;/periodical&gt;&lt;pages&gt;144-149&lt;/pages&gt;&lt;volume&gt;29&lt;/volume&gt;&lt;number&gt;8&lt;/number&gt;&lt;keywords&gt;&lt;keyword&gt;Humans&lt;/keyword&gt;&lt;keyword&gt;Child&lt;/keyword&gt;&lt;keyword&gt;*Nephrotic Syndrome/therapy&lt;/keyword&gt;&lt;keyword&gt;Aftercare&lt;/keyword&gt;&lt;keyword&gt;Quality of Life&lt;/keyword&gt;&lt;keyword&gt;Retrospective Studies&lt;/keyword&gt;&lt;keyword&gt;Patient Discharge&lt;/keyword&gt;&lt;keyword&gt;*Home Care Services&lt;/keyword&gt;&lt;/keywords&gt;&lt;dates&gt;&lt;year&gt;2023&lt;/year&gt;&lt;pub-dates&gt;&lt;date&gt;Nov&lt;/date&gt;&lt;/pub-dates&gt;&lt;/dates&gt;&lt;isbn&gt;1078-6791 (Print)&amp;#xD;1078-6791&lt;/isbn&gt;&lt;accession-num&gt;37535920&lt;/accession-num&gt;&lt;urls&gt;&lt;/urls&gt;&lt;remote-database-provider&gt;NLM&lt;/remote-database-provider&gt;&lt;language&gt;eng&lt;/language&gt;&lt;/record&gt;&lt;/Cite&gt;&lt;/EndNote&gt;</w:instrText>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[166]</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2A1635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China</w:t>
            </w:r>
          </w:p>
        </w:tc>
        <w:tc>
          <w:tcPr>
            <w:tcW w:w="992" w:type="dxa"/>
            <w:tcBorders>
              <w:top w:val="nil"/>
              <w:left w:val="nil"/>
              <w:bottom w:val="nil"/>
              <w:right w:val="nil"/>
            </w:tcBorders>
          </w:tcPr>
          <w:p w14:paraId="446D11B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274E79A5" w14:textId="754BDBF1"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investigate the impact of continuous home care on nursing compliance, immune function, and QoL among pediatric patients diagnosed with NS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089D7DB2"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98</w:t>
            </w:r>
          </w:p>
        </w:tc>
        <w:tc>
          <w:tcPr>
            <w:tcW w:w="567" w:type="dxa"/>
            <w:tcBorders>
              <w:top w:val="nil"/>
              <w:left w:val="nil"/>
              <w:bottom w:val="nil"/>
              <w:right w:val="nil"/>
            </w:tcBorders>
          </w:tcPr>
          <w:p w14:paraId="1CEBC579"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1C03621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NS</w:t>
            </w:r>
          </w:p>
        </w:tc>
        <w:tc>
          <w:tcPr>
            <w:tcW w:w="851" w:type="dxa"/>
            <w:tcBorders>
              <w:top w:val="nil"/>
              <w:left w:val="nil"/>
              <w:bottom w:val="nil"/>
              <w:right w:val="nil"/>
            </w:tcBorders>
          </w:tcPr>
          <w:p w14:paraId="48D6C97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9 - 18</w:t>
            </w:r>
          </w:p>
        </w:tc>
        <w:tc>
          <w:tcPr>
            <w:tcW w:w="992" w:type="dxa"/>
            <w:tcBorders>
              <w:top w:val="nil"/>
              <w:left w:val="nil"/>
              <w:bottom w:val="nil"/>
              <w:right w:val="nil"/>
            </w:tcBorders>
          </w:tcPr>
          <w:p w14:paraId="72FCEF5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68</w:t>
            </w:r>
          </w:p>
        </w:tc>
        <w:tc>
          <w:tcPr>
            <w:tcW w:w="992" w:type="dxa"/>
            <w:tcBorders>
              <w:top w:val="nil"/>
              <w:left w:val="nil"/>
              <w:bottom w:val="nil"/>
              <w:right w:val="nil"/>
            </w:tcBorders>
          </w:tcPr>
          <w:p w14:paraId="6C77C801" w14:textId="7BE081C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2CCAB3DB" w14:textId="4E555486"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The Knowing, Believing, and Acting survey</w:t>
            </w:r>
          </w:p>
          <w:p w14:paraId="7762A98E" w14:textId="77777777" w:rsidR="00722610" w:rsidRPr="00B21C7A" w:rsidRDefault="00722610" w:rsidP="00067B84">
            <w:pPr>
              <w:jc w:val="center"/>
              <w:rPr>
                <w:rFonts w:ascii="Times New Roman" w:hAnsi="Times New Roman" w:cs="Times New Roman"/>
                <w:sz w:val="17"/>
                <w:szCs w:val="17"/>
                <w:lang w:val="en-US"/>
              </w:rPr>
            </w:pPr>
          </w:p>
          <w:p w14:paraId="1F0F93FD" w14:textId="166EF57B"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 xml:space="preserve">Self-developed nursing compliance scale </w:t>
            </w:r>
          </w:p>
          <w:p w14:paraId="33AD1DDD" w14:textId="77777777" w:rsidR="00722610" w:rsidRPr="00B21C7A" w:rsidRDefault="00722610" w:rsidP="00067B84">
            <w:pPr>
              <w:jc w:val="center"/>
              <w:rPr>
                <w:rFonts w:ascii="Times New Roman" w:hAnsi="Times New Roman" w:cs="Times New Roman"/>
                <w:sz w:val="17"/>
                <w:szCs w:val="17"/>
                <w:lang w:val="en-US"/>
              </w:rPr>
            </w:pPr>
          </w:p>
          <w:p w14:paraId="4A40CCEB" w14:textId="1B31F14A"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The concise health status survey scale</w:t>
            </w:r>
            <w:r w:rsidRPr="00B21C7A">
              <w:rPr>
                <w:rFonts w:ascii="Times New Roman" w:hAnsi="Times New Roman" w:cs="Times New Roman"/>
                <w:sz w:val="17"/>
                <w:szCs w:val="17"/>
                <w:lang w:val="en-US"/>
              </w:rPr>
              <w:br/>
            </w:r>
          </w:p>
        </w:tc>
        <w:tc>
          <w:tcPr>
            <w:tcW w:w="1842" w:type="dxa"/>
            <w:tcBorders>
              <w:top w:val="nil"/>
              <w:left w:val="nil"/>
              <w:bottom w:val="nil"/>
              <w:right w:val="nil"/>
            </w:tcBorders>
          </w:tcPr>
          <w:p w14:paraId="19CCE269" w14:textId="45A9408A" w:rsidR="00B818CD"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B920BD" w:rsidRPr="00B21C7A">
              <w:rPr>
                <w:rFonts w:ascii="Times New Roman" w:hAnsi="Times New Roman" w:cs="Times New Roman"/>
                <w:color w:val="000000"/>
                <w:sz w:val="17"/>
                <w:szCs w:val="17"/>
                <w:lang w:val="en-US"/>
              </w:rPr>
              <w:t xml:space="preserve"> </w:t>
            </w:r>
          </w:p>
          <w:p w14:paraId="4459DD40" w14:textId="09B3E19F" w:rsidR="00722610" w:rsidRPr="00B21C7A" w:rsidRDefault="00B818CD"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Overall health/health status</w:t>
            </w:r>
            <w:r w:rsidR="00722610" w:rsidRPr="00B21C7A">
              <w:rPr>
                <w:rFonts w:ascii="Times New Roman" w:hAnsi="Times New Roman" w:cs="Times New Roman"/>
                <w:color w:val="000000"/>
                <w:sz w:val="17"/>
                <w:szCs w:val="17"/>
                <w:lang w:val="en-US"/>
              </w:rPr>
              <w:br/>
              <w:t xml:space="preserve"> Treatment </w:t>
            </w:r>
            <w:r w:rsidR="00722610">
              <w:rPr>
                <w:rFonts w:ascii="Times New Roman" w:hAnsi="Times New Roman" w:cs="Times New Roman"/>
                <w:color w:val="000000"/>
                <w:sz w:val="17"/>
                <w:szCs w:val="17"/>
                <w:lang w:val="en-US"/>
              </w:rPr>
              <w:t>adherence</w:t>
            </w:r>
          </w:p>
        </w:tc>
      </w:tr>
      <w:tr w:rsidR="009B6717" w:rsidRPr="00B21C7A" w14:paraId="61B5EAE6" w14:textId="0711F0A7" w:rsidTr="00175B71">
        <w:tc>
          <w:tcPr>
            <w:tcW w:w="1135" w:type="dxa"/>
            <w:tcBorders>
              <w:top w:val="nil"/>
              <w:left w:val="nil"/>
              <w:bottom w:val="nil"/>
              <w:right w:val="nil"/>
            </w:tcBorders>
          </w:tcPr>
          <w:p w14:paraId="745C8FFF" w14:textId="15D9054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Webb </w:t>
            </w:r>
            <w:r w:rsidRPr="00B21C7A">
              <w:rPr>
                <w:rFonts w:ascii="Times New Roman" w:hAnsi="Times New Roman" w:cs="Times New Roman"/>
                <w:color w:val="000000"/>
                <w:sz w:val="17"/>
                <w:szCs w:val="17"/>
                <w:lang w:val="en-US"/>
              </w:rPr>
              <w:br/>
              <w:t>2019</w:t>
            </w:r>
            <w:r w:rsidRPr="00B21C7A">
              <w:rPr>
                <w:rFonts w:ascii="Times New Roman" w:hAnsi="Times New Roman" w:cs="Times New Roman"/>
                <w:color w:val="000000"/>
                <w:sz w:val="17"/>
                <w:szCs w:val="17"/>
                <w:lang w:val="en-US"/>
              </w:rPr>
              <w:fldChar w:fldCharType="begin">
                <w:fldData xml:space="preserve">PEVuZE5vdGU+PENpdGU+PEF1dGhvcj5XZWJiPC9BdXRob3I+PFllYXI+MjAxOTwvWWVhcj48UmVj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PEVuZE5vdGU+PENpdGU+PEF1dGhvcj5XZWJiPC9BdXRob3I+PFllYXI+MjAxOTwvWWVhcj48UmVj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[167]</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E0D11D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UK</w:t>
            </w:r>
          </w:p>
        </w:tc>
        <w:tc>
          <w:tcPr>
            <w:tcW w:w="992" w:type="dxa"/>
            <w:tcBorders>
              <w:top w:val="nil"/>
              <w:left w:val="nil"/>
              <w:bottom w:val="nil"/>
              <w:right w:val="nil"/>
            </w:tcBorders>
          </w:tcPr>
          <w:p w14:paraId="7673183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RCT</w:t>
            </w:r>
          </w:p>
        </w:tc>
        <w:tc>
          <w:tcPr>
            <w:tcW w:w="3260" w:type="dxa"/>
            <w:tcBorders>
              <w:top w:val="nil"/>
              <w:left w:val="nil"/>
              <w:bottom w:val="nil"/>
              <w:right w:val="nil"/>
            </w:tcBorders>
          </w:tcPr>
          <w:p w14:paraId="3875A48B" w14:textId="11EABC70"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determine whether extending initial prednisolone treatment from 8 to 16 weeks in children with idiopathic steroid sensitive nephrotic syndrome improves the pattern of disease relapse</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14362DC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237</w:t>
            </w:r>
          </w:p>
        </w:tc>
        <w:tc>
          <w:tcPr>
            <w:tcW w:w="567" w:type="dxa"/>
            <w:tcBorders>
              <w:top w:val="nil"/>
              <w:left w:val="nil"/>
              <w:bottom w:val="nil"/>
              <w:right w:val="nil"/>
            </w:tcBorders>
          </w:tcPr>
          <w:p w14:paraId="7D881259"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6834CA5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n=237</w:t>
            </w:r>
          </w:p>
        </w:tc>
        <w:tc>
          <w:tcPr>
            <w:tcW w:w="851" w:type="dxa"/>
            <w:tcBorders>
              <w:top w:val="nil"/>
              <w:left w:val="nil"/>
              <w:bottom w:val="nil"/>
              <w:right w:val="nil"/>
            </w:tcBorders>
          </w:tcPr>
          <w:p w14:paraId="4C43DFC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1 - 17</w:t>
            </w:r>
          </w:p>
        </w:tc>
        <w:tc>
          <w:tcPr>
            <w:tcW w:w="992" w:type="dxa"/>
            <w:tcBorders>
              <w:top w:val="nil"/>
              <w:left w:val="nil"/>
              <w:bottom w:val="nil"/>
              <w:right w:val="nil"/>
            </w:tcBorders>
          </w:tcPr>
          <w:p w14:paraId="62ED6DA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65</w:t>
            </w:r>
          </w:p>
        </w:tc>
        <w:tc>
          <w:tcPr>
            <w:tcW w:w="992" w:type="dxa"/>
            <w:tcBorders>
              <w:top w:val="nil"/>
              <w:left w:val="nil"/>
              <w:bottom w:val="nil"/>
              <w:right w:val="nil"/>
            </w:tcBorders>
          </w:tcPr>
          <w:p w14:paraId="49955426" w14:textId="6EE045F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w:t>
            </w:r>
          </w:p>
        </w:tc>
        <w:tc>
          <w:tcPr>
            <w:tcW w:w="1985" w:type="dxa"/>
            <w:tcBorders>
              <w:top w:val="nil"/>
              <w:left w:val="nil"/>
              <w:bottom w:val="nil"/>
              <w:right w:val="nil"/>
            </w:tcBorders>
          </w:tcPr>
          <w:p w14:paraId="534AAD50" w14:textId="16114EB3"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Child behavior checklist (CBCL)</w:t>
            </w:r>
            <w:r w:rsidRPr="00B21C7A">
              <w:rPr>
                <w:rFonts w:ascii="Times New Roman" w:hAnsi="Times New Roman" w:cs="Times New Roman"/>
                <w:sz w:val="17"/>
                <w:szCs w:val="17"/>
                <w:lang w:val="en-US"/>
              </w:rPr>
              <w:br/>
            </w:r>
            <w:r w:rsidRPr="00B21C7A">
              <w:rPr>
                <w:rFonts w:ascii="Times New Roman" w:hAnsi="Times New Roman" w:cs="Times New Roman"/>
                <w:sz w:val="17"/>
                <w:szCs w:val="17"/>
                <w:lang w:val="en-US"/>
              </w:rPr>
              <w:br/>
              <w:t>Child health utility 9 dimension (CHU-9D)</w:t>
            </w:r>
            <w:r w:rsidRPr="00B21C7A">
              <w:rPr>
                <w:rFonts w:ascii="Times New Roman" w:hAnsi="Times New Roman" w:cs="Times New Roman"/>
                <w:sz w:val="17"/>
                <w:szCs w:val="17"/>
                <w:lang w:val="en-US"/>
              </w:rPr>
              <w:br/>
            </w:r>
          </w:p>
          <w:p w14:paraId="72E7B2A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p>
          <w:p w14:paraId="00CA0888" w14:textId="3DBE5DCE" w:rsidR="00722610" w:rsidRPr="00B21C7A" w:rsidRDefault="00722610" w:rsidP="00067B84">
            <w:pPr>
              <w:jc w:val="center"/>
              <w:rPr>
                <w:rFonts w:ascii="Times New Roman" w:hAnsi="Times New Roman" w:cs="Times New Roman"/>
                <w:sz w:val="17"/>
                <w:szCs w:val="17"/>
                <w:lang w:val="en-US"/>
              </w:rPr>
            </w:pPr>
          </w:p>
        </w:tc>
        <w:tc>
          <w:tcPr>
            <w:tcW w:w="1842" w:type="dxa"/>
            <w:tcBorders>
              <w:top w:val="nil"/>
              <w:left w:val="nil"/>
              <w:bottom w:val="nil"/>
              <w:right w:val="nil"/>
            </w:tcBorders>
          </w:tcPr>
          <w:p w14:paraId="2B4AA653" w14:textId="091DC44E"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r w:rsidRPr="00B21C7A">
              <w:rPr>
                <w:rFonts w:ascii="Times New Roman" w:hAnsi="Times New Roman" w:cs="Times New Roman"/>
                <w:color w:val="000000"/>
                <w:sz w:val="17"/>
                <w:szCs w:val="17"/>
                <w:lang w:val="en-US"/>
              </w:rPr>
              <w:br/>
            </w:r>
            <w:r w:rsidR="008C4988">
              <w:rPr>
                <w:rFonts w:ascii="Times New Roman" w:hAnsi="Times New Roman" w:cs="Times New Roman"/>
                <w:color w:val="000000"/>
                <w:sz w:val="17"/>
                <w:szCs w:val="17"/>
                <w:lang w:val="en-US"/>
              </w:rPr>
              <w:t>QoL</w:t>
            </w:r>
          </w:p>
        </w:tc>
      </w:tr>
      <w:tr w:rsidR="009B6717" w:rsidRPr="00B21C7A" w14:paraId="6A85DE30" w14:textId="6EF5A499" w:rsidTr="00175B71">
        <w:tc>
          <w:tcPr>
            <w:tcW w:w="1135" w:type="dxa"/>
            <w:tcBorders>
              <w:top w:val="nil"/>
              <w:left w:val="nil"/>
              <w:bottom w:val="nil"/>
              <w:right w:val="nil"/>
            </w:tcBorders>
          </w:tcPr>
          <w:p w14:paraId="1B015AD1" w14:textId="71D2F61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Weigmann-Fasbender 2020</w:t>
            </w:r>
            <w:r w:rsidRPr="00B21C7A">
              <w:rPr>
                <w:rFonts w:ascii="Times New Roman" w:hAnsi="Times New Roman" w:cs="Times New Roman"/>
                <w:color w:val="000000"/>
                <w:sz w:val="17"/>
                <w:szCs w:val="17"/>
                <w:lang w:val="en-US"/>
              </w:rPr>
              <w:fldChar w:fldCharType="begin">
                <w:fldData xml:space="preserve">PEVuZE5vdGU+PENpdGU+PEF1dGhvcj5XZWlnbWFubi1GYXNiZW5kZXI8L0F1dGhvcj48WWVhcj4y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PEVuZE5vdGU+PENpdGU+PEF1dGhvcj5XZWlnbWFubi1GYXNiZW5kZXI8L0F1dGhvcj48WWVhcj4y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[168]</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E05BA0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Germany</w:t>
            </w:r>
          </w:p>
        </w:tc>
        <w:tc>
          <w:tcPr>
            <w:tcW w:w="992" w:type="dxa"/>
            <w:tcBorders>
              <w:top w:val="nil"/>
              <w:left w:val="nil"/>
              <w:bottom w:val="nil"/>
              <w:right w:val="nil"/>
            </w:tcBorders>
          </w:tcPr>
          <w:p w14:paraId="5CBE579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0D3211EC" w14:textId="560093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To evaluate cardiorespiratory fitness, motor coordination, muscle strength, daily physical activity, and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and to find out, if active video gaming is effective for improving these items in this patient population</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54E63FB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33</w:t>
            </w:r>
          </w:p>
        </w:tc>
        <w:tc>
          <w:tcPr>
            <w:tcW w:w="567" w:type="dxa"/>
            <w:tcBorders>
              <w:top w:val="nil"/>
              <w:left w:val="nil"/>
              <w:bottom w:val="nil"/>
              <w:right w:val="nil"/>
            </w:tcBorders>
          </w:tcPr>
          <w:p w14:paraId="2026ECB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1053891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n=33</w:t>
            </w:r>
          </w:p>
        </w:tc>
        <w:tc>
          <w:tcPr>
            <w:tcW w:w="851" w:type="dxa"/>
            <w:tcBorders>
              <w:top w:val="nil"/>
              <w:left w:val="nil"/>
              <w:bottom w:val="nil"/>
              <w:right w:val="nil"/>
            </w:tcBorders>
          </w:tcPr>
          <w:p w14:paraId="6FBEE6B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NR</w:t>
            </w:r>
          </w:p>
        </w:tc>
        <w:tc>
          <w:tcPr>
            <w:tcW w:w="992" w:type="dxa"/>
            <w:tcBorders>
              <w:top w:val="nil"/>
              <w:left w:val="nil"/>
              <w:bottom w:val="nil"/>
              <w:right w:val="nil"/>
            </w:tcBorders>
          </w:tcPr>
          <w:p w14:paraId="09A5A62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24.24</w:t>
            </w:r>
          </w:p>
        </w:tc>
        <w:tc>
          <w:tcPr>
            <w:tcW w:w="992" w:type="dxa"/>
            <w:tcBorders>
              <w:top w:val="nil"/>
              <w:left w:val="nil"/>
              <w:bottom w:val="nil"/>
              <w:right w:val="nil"/>
            </w:tcBorders>
          </w:tcPr>
          <w:p w14:paraId="32E46F34" w14:textId="027179F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008ADE7C" w14:textId="2189A3A7" w:rsidR="00722610" w:rsidRPr="00B21C7A" w:rsidRDefault="00A50D15"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p>
        </w:tc>
        <w:tc>
          <w:tcPr>
            <w:tcW w:w="1842" w:type="dxa"/>
            <w:tcBorders>
              <w:top w:val="nil"/>
              <w:left w:val="nil"/>
              <w:bottom w:val="nil"/>
              <w:right w:val="nil"/>
            </w:tcBorders>
          </w:tcPr>
          <w:p w14:paraId="25A55C81" w14:textId="6F261FBC"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1C178954" w14:textId="2126EFE4" w:rsidTr="00175B71">
        <w:tc>
          <w:tcPr>
            <w:tcW w:w="1135" w:type="dxa"/>
            <w:tcBorders>
              <w:top w:val="nil"/>
              <w:left w:val="nil"/>
              <w:bottom w:val="nil"/>
              <w:right w:val="nil"/>
            </w:tcBorders>
          </w:tcPr>
          <w:p w14:paraId="2CA9B88C" w14:textId="68088B6D"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Wong </w:t>
            </w:r>
            <w:r w:rsidRPr="00B21C7A">
              <w:rPr>
                <w:rFonts w:ascii="Times New Roman" w:hAnsi="Times New Roman" w:cs="Times New Roman"/>
                <w:color w:val="000000"/>
                <w:sz w:val="17"/>
                <w:szCs w:val="17"/>
                <w:lang w:val="en-US"/>
              </w:rPr>
              <w:br/>
              <w:t>2016</w:t>
            </w:r>
            <w:r w:rsidRPr="00B21C7A">
              <w:rPr>
                <w:rFonts w:ascii="Times New Roman" w:hAnsi="Times New Roman" w:cs="Times New Roman"/>
                <w:color w:val="000000"/>
                <w:sz w:val="17"/>
                <w:szCs w:val="17"/>
                <w:lang w:val="en-US"/>
              </w:rPr>
              <w:fldChar w:fldCharType="begin">
                <w:fldData xml:space="preserve">PEVuZE5vdGU+PENpdGU+PEF1dGhvcj5Xb25nPC9BdXRob3I+PFllYXI+MjAxNjwvWWVhcj48UmVj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UEFHRT1mdWxsdGV4dCZhbXA7RD1tZWQxMyZhbXA7QU49MjY4NTc3MTI8L3VybD48dXJsPmh0dHBz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PEVuZE5vdGU+PENpdGU+PEF1dGhvcj5Xb25nPC9BdXRob3I+PFllYXI+MjAxNjwvWWVhcj48UmVj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UEFHRT1mdWxsdGV4dCZhbXA7RD1tZWQxMyZhbXA7QU49MjY4NTc3MTI8L3VybD48dXJsPmh0dHBz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[169]</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0619A16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USA and Canada</w:t>
            </w:r>
          </w:p>
        </w:tc>
        <w:tc>
          <w:tcPr>
            <w:tcW w:w="992" w:type="dxa"/>
            <w:tcBorders>
              <w:top w:val="nil"/>
              <w:left w:val="nil"/>
              <w:bottom w:val="nil"/>
              <w:right w:val="nil"/>
            </w:tcBorders>
          </w:tcPr>
          <w:p w14:paraId="2051143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181D6ED" w14:textId="249C518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To address this gap in the literature by determining if the presence of elevated blood pressure, antihypertensive medication use, and/or duration of hypertension were associated with decreased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t xml:space="preserve"> in children with mild to moderate CKD</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4D1F247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551</w:t>
            </w:r>
          </w:p>
        </w:tc>
        <w:tc>
          <w:tcPr>
            <w:tcW w:w="567" w:type="dxa"/>
            <w:tcBorders>
              <w:top w:val="nil"/>
              <w:left w:val="nil"/>
              <w:bottom w:val="nil"/>
              <w:right w:val="nil"/>
            </w:tcBorders>
          </w:tcPr>
          <w:p w14:paraId="3EC7491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E4CD3D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n=551</w:t>
            </w:r>
          </w:p>
        </w:tc>
        <w:tc>
          <w:tcPr>
            <w:tcW w:w="851" w:type="dxa"/>
            <w:tcBorders>
              <w:top w:val="nil"/>
              <w:left w:val="nil"/>
              <w:bottom w:val="nil"/>
              <w:right w:val="nil"/>
            </w:tcBorders>
          </w:tcPr>
          <w:p w14:paraId="6467FE67" w14:textId="72C679A5"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1 - 16</w:t>
            </w:r>
          </w:p>
        </w:tc>
        <w:tc>
          <w:tcPr>
            <w:tcW w:w="992" w:type="dxa"/>
            <w:tcBorders>
              <w:top w:val="nil"/>
              <w:left w:val="nil"/>
              <w:bottom w:val="nil"/>
              <w:right w:val="nil"/>
            </w:tcBorders>
          </w:tcPr>
          <w:p w14:paraId="049795B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62</w:t>
            </w:r>
          </w:p>
        </w:tc>
        <w:tc>
          <w:tcPr>
            <w:tcW w:w="992" w:type="dxa"/>
            <w:tcBorders>
              <w:top w:val="nil"/>
              <w:left w:val="nil"/>
              <w:bottom w:val="nil"/>
              <w:right w:val="nil"/>
            </w:tcBorders>
          </w:tcPr>
          <w:p w14:paraId="4656DD87" w14:textId="56604C4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0D7D544B" w14:textId="2F43E0B7" w:rsidR="00722610" w:rsidRPr="00B21C7A" w:rsidRDefault="00A50D15"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PedsQL 4.0</w:t>
            </w:r>
          </w:p>
        </w:tc>
        <w:tc>
          <w:tcPr>
            <w:tcW w:w="1842" w:type="dxa"/>
            <w:tcBorders>
              <w:top w:val="nil"/>
              <w:left w:val="nil"/>
              <w:bottom w:val="nil"/>
              <w:right w:val="nil"/>
            </w:tcBorders>
          </w:tcPr>
          <w:p w14:paraId="7FD33215" w14:textId="1BF086FB"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78DA89FC" w14:textId="0BC67915" w:rsidTr="00175B71">
        <w:tc>
          <w:tcPr>
            <w:tcW w:w="1135" w:type="dxa"/>
            <w:tcBorders>
              <w:top w:val="nil"/>
              <w:left w:val="nil"/>
              <w:bottom w:val="nil"/>
              <w:right w:val="nil"/>
            </w:tcBorders>
          </w:tcPr>
          <w:p w14:paraId="4DFC2B50" w14:textId="0549B79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Wong </w:t>
            </w:r>
            <w:r w:rsidRPr="00B21C7A">
              <w:rPr>
                <w:rFonts w:ascii="Times New Roman" w:hAnsi="Times New Roman" w:cs="Times New Roman"/>
                <w:color w:val="000000"/>
                <w:sz w:val="17"/>
                <w:szCs w:val="17"/>
                <w:lang w:val="en-US"/>
              </w:rPr>
              <w:br/>
              <w:t>2024</w:t>
            </w:r>
            <w:r w:rsidRPr="00B21C7A">
              <w:rPr>
                <w:rFonts w:ascii="Times New Roman" w:hAnsi="Times New Roman" w:cs="Times New Roman"/>
                <w:color w:val="000000"/>
                <w:sz w:val="17"/>
                <w:szCs w:val="17"/>
                <w:lang w:val="en-US"/>
              </w:rPr>
              <w:fldChar w:fldCharType="begin">
                <w:fldData xml:space="preserve">PEVuZE5vdGU+PENpdGU+PEF1dGhvcj5Xb25nPC9BdXRob3I+PFllYXI+MjAyNDwvWWVhcj48UmVj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PEVuZE5vdGU+PENpdGU+PEF1dGhvcj5Xb25nPC9BdXRob3I+PFllYXI+MjAyNDwvWWVhcj48UmVj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[170]</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5E16870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Australia</w:t>
            </w:r>
          </w:p>
        </w:tc>
        <w:tc>
          <w:tcPr>
            <w:tcW w:w="992" w:type="dxa"/>
            <w:tcBorders>
              <w:top w:val="nil"/>
              <w:left w:val="nil"/>
              <w:bottom w:val="nil"/>
              <w:right w:val="nil"/>
            </w:tcBorders>
          </w:tcPr>
          <w:p w14:paraId="214832F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RCT</w:t>
            </w:r>
          </w:p>
        </w:tc>
        <w:tc>
          <w:tcPr>
            <w:tcW w:w="3260" w:type="dxa"/>
            <w:tcBorders>
              <w:top w:val="nil"/>
              <w:left w:val="nil"/>
              <w:bottom w:val="nil"/>
              <w:right w:val="nil"/>
            </w:tcBorders>
          </w:tcPr>
          <w:p w14:paraId="69D8633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the effectiveness of a patient navigation program in children/adolescents with CKD from socioeconomically disadvantaged backgrounds or rural and/or remote areas, and to describe caregivers’ perspectives on experiences of the program</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D62BF8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162</w:t>
            </w:r>
          </w:p>
        </w:tc>
        <w:tc>
          <w:tcPr>
            <w:tcW w:w="567" w:type="dxa"/>
            <w:tcBorders>
              <w:top w:val="nil"/>
              <w:left w:val="nil"/>
              <w:bottom w:val="nil"/>
              <w:right w:val="nil"/>
            </w:tcBorders>
          </w:tcPr>
          <w:p w14:paraId="405B28C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162</w:t>
            </w:r>
          </w:p>
        </w:tc>
        <w:tc>
          <w:tcPr>
            <w:tcW w:w="1276" w:type="dxa"/>
            <w:tcBorders>
              <w:top w:val="nil"/>
              <w:left w:val="nil"/>
              <w:bottom w:val="nil"/>
              <w:right w:val="nil"/>
            </w:tcBorders>
          </w:tcPr>
          <w:p w14:paraId="0438997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n=42</w:t>
            </w:r>
            <w:r w:rsidRPr="00B21C7A">
              <w:rPr>
                <w:rFonts w:ascii="Times New Roman" w:hAnsi="Times New Roman" w:cs="Times New Roman"/>
                <w:color w:val="000000"/>
                <w:sz w:val="17"/>
                <w:szCs w:val="17"/>
                <w:lang w:val="en-US"/>
              </w:rPr>
              <w:br/>
              <w:t>PD n=8</w:t>
            </w:r>
            <w:r w:rsidRPr="00B21C7A">
              <w:rPr>
                <w:rFonts w:ascii="Times New Roman" w:hAnsi="Times New Roman" w:cs="Times New Roman"/>
                <w:color w:val="000000"/>
                <w:sz w:val="17"/>
                <w:szCs w:val="17"/>
                <w:lang w:val="en-US"/>
              </w:rPr>
              <w:br/>
              <w:t>HD n=3</w:t>
            </w:r>
            <w:r w:rsidRPr="00B21C7A">
              <w:rPr>
                <w:rFonts w:ascii="Times New Roman" w:hAnsi="Times New Roman" w:cs="Times New Roman"/>
                <w:color w:val="000000"/>
                <w:sz w:val="17"/>
                <w:szCs w:val="17"/>
                <w:lang w:val="en-US"/>
              </w:rPr>
              <w:br/>
              <w:t>Early CKD n=109</w:t>
            </w:r>
          </w:p>
        </w:tc>
        <w:tc>
          <w:tcPr>
            <w:tcW w:w="851" w:type="dxa"/>
            <w:tcBorders>
              <w:top w:val="nil"/>
              <w:left w:val="nil"/>
              <w:bottom w:val="nil"/>
              <w:right w:val="nil"/>
            </w:tcBorders>
          </w:tcPr>
          <w:p w14:paraId="0A631F2E"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0 - 16</w:t>
            </w:r>
          </w:p>
        </w:tc>
        <w:tc>
          <w:tcPr>
            <w:tcW w:w="992" w:type="dxa"/>
            <w:tcBorders>
              <w:top w:val="nil"/>
              <w:left w:val="nil"/>
              <w:bottom w:val="nil"/>
              <w:right w:val="nil"/>
            </w:tcBorders>
          </w:tcPr>
          <w:p w14:paraId="17AFD1C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64.80</w:t>
            </w:r>
          </w:p>
        </w:tc>
        <w:tc>
          <w:tcPr>
            <w:tcW w:w="992" w:type="dxa"/>
            <w:tcBorders>
              <w:top w:val="nil"/>
              <w:left w:val="nil"/>
              <w:bottom w:val="nil"/>
              <w:right w:val="nil"/>
            </w:tcBorders>
          </w:tcPr>
          <w:p w14:paraId="4F0E6267" w14:textId="475BE4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5ACFAAE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Self-Rated Health (SRH)</w:t>
            </w:r>
          </w:p>
          <w:p w14:paraId="6BDC0574" w14:textId="77777777" w:rsidR="00722610" w:rsidRPr="00B21C7A" w:rsidRDefault="00722610" w:rsidP="00067B84">
            <w:pPr>
              <w:jc w:val="center"/>
              <w:rPr>
                <w:rFonts w:ascii="Times New Roman" w:hAnsi="Times New Roman" w:cs="Times New Roman"/>
                <w:sz w:val="17"/>
                <w:szCs w:val="17"/>
                <w:lang w:val="en-US"/>
              </w:rPr>
            </w:pPr>
          </w:p>
          <w:p w14:paraId="75E1F756" w14:textId="4C2E04E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 xml:space="preserve">Health Utilities Index </w:t>
            </w:r>
            <w:r w:rsidR="00842985">
              <w:rPr>
                <w:rFonts w:ascii="Times New Roman" w:hAnsi="Times New Roman" w:cs="Times New Roman"/>
                <w:sz w:val="17"/>
                <w:szCs w:val="17"/>
                <w:lang w:val="en-US"/>
              </w:rPr>
              <w:t xml:space="preserve">Mark III </w:t>
            </w:r>
            <w:r w:rsidRPr="00B21C7A">
              <w:rPr>
                <w:rFonts w:ascii="Times New Roman" w:hAnsi="Times New Roman" w:cs="Times New Roman"/>
                <w:sz w:val="17"/>
                <w:szCs w:val="17"/>
                <w:lang w:val="en-US"/>
              </w:rPr>
              <w:t>(HUI</w:t>
            </w:r>
            <w:r w:rsidR="00842985">
              <w:rPr>
                <w:rFonts w:ascii="Times New Roman" w:hAnsi="Times New Roman" w:cs="Times New Roman"/>
                <w:sz w:val="17"/>
                <w:szCs w:val="17"/>
                <w:lang w:val="en-US"/>
              </w:rPr>
              <w:t>-3)</w:t>
            </w:r>
          </w:p>
        </w:tc>
        <w:tc>
          <w:tcPr>
            <w:tcW w:w="1842" w:type="dxa"/>
            <w:tcBorders>
              <w:top w:val="nil"/>
              <w:left w:val="nil"/>
              <w:bottom w:val="nil"/>
              <w:right w:val="nil"/>
            </w:tcBorders>
          </w:tcPr>
          <w:p w14:paraId="6C726E0E" w14:textId="757703FA"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r w:rsidR="00722610" w:rsidRPr="00B21C7A">
              <w:rPr>
                <w:rFonts w:ascii="Times New Roman" w:hAnsi="Times New Roman" w:cs="Times New Roman"/>
                <w:color w:val="000000"/>
                <w:sz w:val="17"/>
                <w:szCs w:val="17"/>
                <w:lang w:val="en-US"/>
              </w:rPr>
              <w:br/>
            </w:r>
            <w:r w:rsidR="00722610">
              <w:rPr>
                <w:rFonts w:ascii="Times New Roman" w:hAnsi="Times New Roman" w:cs="Times New Roman"/>
                <w:color w:val="000000"/>
                <w:sz w:val="17"/>
                <w:szCs w:val="17"/>
                <w:lang w:val="en-US"/>
              </w:rPr>
              <w:t>Overall health/h</w:t>
            </w:r>
            <w:r w:rsidR="00722610" w:rsidRPr="00B21C7A">
              <w:rPr>
                <w:rFonts w:ascii="Times New Roman" w:hAnsi="Times New Roman" w:cs="Times New Roman"/>
                <w:color w:val="000000"/>
                <w:sz w:val="17"/>
                <w:szCs w:val="17"/>
                <w:lang w:val="en-US"/>
              </w:rPr>
              <w:t>ealth status</w:t>
            </w:r>
          </w:p>
        </w:tc>
      </w:tr>
      <w:tr w:rsidR="009B6717" w:rsidRPr="00B21C7A" w14:paraId="5DC518F1" w14:textId="5852268C" w:rsidTr="00175B71">
        <w:tc>
          <w:tcPr>
            <w:tcW w:w="1135" w:type="dxa"/>
            <w:tcBorders>
              <w:top w:val="nil"/>
              <w:left w:val="nil"/>
              <w:bottom w:val="nil"/>
              <w:right w:val="nil"/>
            </w:tcBorders>
          </w:tcPr>
          <w:p w14:paraId="72EC9064" w14:textId="11656D1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Yadav </w:t>
            </w:r>
            <w:r w:rsidRPr="00B21C7A">
              <w:rPr>
                <w:rFonts w:ascii="Times New Roman" w:hAnsi="Times New Roman" w:cs="Times New Roman"/>
                <w:color w:val="000000"/>
                <w:sz w:val="17"/>
                <w:szCs w:val="17"/>
                <w:lang w:val="en-US"/>
              </w:rPr>
              <w:br/>
              <w:t>2017</w:t>
            </w:r>
            <w:r w:rsidRPr="00B21C7A">
              <w:rPr>
                <w:rFonts w:ascii="Times New Roman" w:hAnsi="Times New Roman" w:cs="Times New Roman"/>
                <w:color w:val="000000"/>
                <w:sz w:val="17"/>
                <w:szCs w:val="17"/>
                <w:lang w:val="en-US"/>
              </w:rPr>
              <w:fldChar w:fldCharType="begin">
                <w:fldData xml:space="preserve">PEVuZE5vdGU+PENpdGU+PEF1dGhvcj5ZYWRhdjwvQXV0aG9yPjxZZWFyPjIwMTc8L1llYXI+PFJl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PEVuZE5vdGU+PENpdGU+PEF1dGhvcj5ZYWRhdjwvQXV0aG9yPjxZZWFyPjIwMTc8L1llYXI+PFJl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[171]</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786C324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India</w:t>
            </w:r>
          </w:p>
        </w:tc>
        <w:tc>
          <w:tcPr>
            <w:tcW w:w="992" w:type="dxa"/>
            <w:tcBorders>
              <w:top w:val="nil"/>
              <w:left w:val="nil"/>
              <w:bottom w:val="nil"/>
              <w:right w:val="nil"/>
            </w:tcBorders>
          </w:tcPr>
          <w:p w14:paraId="69D2BC6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549325DE"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examine the multidimensional aspects of QOL after renal transplant and to find the physical, psychosocial, and economic issues that pediatric transplant patients and their parents face especially in context to Indian society</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2C209D0D"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62</w:t>
            </w:r>
          </w:p>
        </w:tc>
        <w:tc>
          <w:tcPr>
            <w:tcW w:w="567" w:type="dxa"/>
            <w:tcBorders>
              <w:top w:val="nil"/>
              <w:left w:val="nil"/>
              <w:bottom w:val="nil"/>
              <w:right w:val="nil"/>
            </w:tcBorders>
          </w:tcPr>
          <w:p w14:paraId="7A35C8A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7C605D3A"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 n=62</w:t>
            </w:r>
          </w:p>
        </w:tc>
        <w:tc>
          <w:tcPr>
            <w:tcW w:w="851" w:type="dxa"/>
            <w:tcBorders>
              <w:top w:val="nil"/>
              <w:left w:val="nil"/>
              <w:bottom w:val="nil"/>
              <w:right w:val="nil"/>
            </w:tcBorders>
          </w:tcPr>
          <w:p w14:paraId="17E565BF"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5 - 18</w:t>
            </w:r>
          </w:p>
        </w:tc>
        <w:tc>
          <w:tcPr>
            <w:tcW w:w="992" w:type="dxa"/>
            <w:tcBorders>
              <w:top w:val="nil"/>
              <w:left w:val="nil"/>
              <w:bottom w:val="nil"/>
              <w:right w:val="nil"/>
            </w:tcBorders>
          </w:tcPr>
          <w:p w14:paraId="567D049C"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71</w:t>
            </w:r>
          </w:p>
        </w:tc>
        <w:tc>
          <w:tcPr>
            <w:tcW w:w="992" w:type="dxa"/>
            <w:tcBorders>
              <w:top w:val="nil"/>
              <w:left w:val="nil"/>
              <w:bottom w:val="nil"/>
              <w:right w:val="nil"/>
            </w:tcBorders>
          </w:tcPr>
          <w:p w14:paraId="1526C5AB" w14:textId="2B588671" w:rsidR="00722610" w:rsidRPr="00AD2AE0" w:rsidRDefault="00722610" w:rsidP="00067B84">
            <w:pPr>
              <w:jc w:val="center"/>
              <w:rPr>
                <w:rFonts w:ascii="Times New Roman" w:hAnsi="Times New Roman" w:cs="Times New Roman"/>
                <w:color w:val="000000"/>
                <w:sz w:val="17"/>
                <w:szCs w:val="17"/>
                <w:highlight w:val="yellow"/>
                <w:lang w:val="en-US"/>
              </w:rPr>
            </w:pPr>
            <w:r w:rsidRPr="00175B71">
              <w:rPr>
                <w:rFonts w:ascii="Times New Roman" w:hAnsi="Times New Roman" w:cs="Times New Roman"/>
                <w:color w:val="000000"/>
                <w:sz w:val="17"/>
                <w:szCs w:val="17"/>
                <w:lang w:val="en-US"/>
              </w:rPr>
              <w:t>2</w:t>
            </w:r>
          </w:p>
        </w:tc>
        <w:tc>
          <w:tcPr>
            <w:tcW w:w="1985" w:type="dxa"/>
            <w:tcBorders>
              <w:top w:val="nil"/>
              <w:left w:val="nil"/>
              <w:bottom w:val="nil"/>
              <w:right w:val="nil"/>
            </w:tcBorders>
          </w:tcPr>
          <w:p w14:paraId="20C70779" w14:textId="77777777" w:rsidR="00722610" w:rsidRPr="00175B71" w:rsidRDefault="00722610" w:rsidP="00067B84">
            <w:pPr>
              <w:jc w:val="center"/>
              <w:rPr>
                <w:rFonts w:ascii="Times New Roman" w:hAnsi="Times New Roman" w:cs="Times New Roman"/>
                <w:sz w:val="17"/>
                <w:szCs w:val="17"/>
                <w:lang w:val="en-US"/>
              </w:rPr>
            </w:pPr>
            <w:r w:rsidRPr="00175B71">
              <w:rPr>
                <w:rFonts w:ascii="Times New Roman" w:hAnsi="Times New Roman" w:cs="Times New Roman"/>
                <w:sz w:val="17"/>
                <w:szCs w:val="17"/>
                <w:lang w:val="en-US"/>
              </w:rPr>
              <w:t>WHOQOL- BREF questionnaire</w:t>
            </w:r>
          </w:p>
          <w:p w14:paraId="0E7679D6" w14:textId="77777777" w:rsidR="00722610" w:rsidRPr="00AD2AE0" w:rsidRDefault="00722610" w:rsidP="00067B84">
            <w:pPr>
              <w:jc w:val="center"/>
              <w:rPr>
                <w:rFonts w:ascii="Times New Roman" w:hAnsi="Times New Roman" w:cs="Times New Roman"/>
                <w:sz w:val="17"/>
                <w:szCs w:val="17"/>
                <w:highlight w:val="yellow"/>
                <w:lang w:val="en-US"/>
              </w:rPr>
            </w:pPr>
          </w:p>
          <w:p w14:paraId="0B79E14E" w14:textId="6614878E" w:rsidR="00722610" w:rsidRPr="00AD2AE0" w:rsidRDefault="00A95F5A" w:rsidP="00067B84">
            <w:pPr>
              <w:jc w:val="center"/>
              <w:rPr>
                <w:rFonts w:ascii="Times New Roman" w:hAnsi="Times New Roman" w:cs="Times New Roman"/>
                <w:sz w:val="17"/>
                <w:szCs w:val="17"/>
                <w:highlight w:val="yellow"/>
                <w:lang w:val="en-US"/>
              </w:rPr>
            </w:pPr>
            <w:r w:rsidRPr="00A95F5A">
              <w:rPr>
                <w:rFonts w:ascii="Times New Roman" w:hAnsi="Times New Roman" w:cs="Times New Roman"/>
                <w:sz w:val="17"/>
                <w:szCs w:val="17"/>
                <w:lang w:val="en-US"/>
              </w:rPr>
              <w:t xml:space="preserve">Author-initiated </w:t>
            </w:r>
            <w:r>
              <w:rPr>
                <w:rFonts w:ascii="Times New Roman" w:hAnsi="Times New Roman" w:cs="Times New Roman"/>
                <w:sz w:val="17"/>
                <w:szCs w:val="17"/>
                <w:lang w:val="en-US"/>
              </w:rPr>
              <w:t>child/</w:t>
            </w:r>
            <w:r w:rsidRPr="00A95F5A">
              <w:rPr>
                <w:rFonts w:ascii="Times New Roman" w:hAnsi="Times New Roman" w:cs="Times New Roman"/>
                <w:sz w:val="17"/>
                <w:szCs w:val="17"/>
                <w:lang w:val="en-US"/>
              </w:rPr>
              <w:t>parent-reported assessment of the child’s behavioral and emotional status</w:t>
            </w:r>
            <w:r>
              <w:rPr>
                <w:rFonts w:ascii="Times New Roman" w:hAnsi="Times New Roman" w:cs="Times New Roman"/>
                <w:sz w:val="17"/>
                <w:szCs w:val="17"/>
                <w:lang w:val="en-US"/>
              </w:rPr>
              <w:br/>
            </w:r>
          </w:p>
        </w:tc>
        <w:tc>
          <w:tcPr>
            <w:tcW w:w="1842" w:type="dxa"/>
            <w:tcBorders>
              <w:top w:val="nil"/>
              <w:left w:val="nil"/>
              <w:bottom w:val="nil"/>
              <w:right w:val="nil"/>
            </w:tcBorders>
          </w:tcPr>
          <w:p w14:paraId="2DC15ABD" w14:textId="4E25877A"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Behavior/mental health</w:t>
            </w:r>
          </w:p>
          <w:p w14:paraId="5D309FE5" w14:textId="71E081E2"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6DF21AEC" w14:textId="55E1AE67" w:rsidTr="00175B71">
        <w:tc>
          <w:tcPr>
            <w:tcW w:w="1135" w:type="dxa"/>
            <w:tcBorders>
              <w:top w:val="nil"/>
              <w:left w:val="nil"/>
              <w:bottom w:val="nil"/>
              <w:right w:val="nil"/>
            </w:tcBorders>
          </w:tcPr>
          <w:p w14:paraId="6D5ACAD0" w14:textId="36F55E3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Yang </w:t>
            </w:r>
            <w:r w:rsidRPr="00B21C7A">
              <w:rPr>
                <w:rFonts w:ascii="Times New Roman" w:hAnsi="Times New Roman" w:cs="Times New Roman"/>
                <w:color w:val="000000"/>
                <w:sz w:val="17"/>
                <w:szCs w:val="17"/>
                <w:lang w:val="en-US"/>
              </w:rPr>
              <w:br/>
              <w:t>2024</w:t>
            </w:r>
            <w:r w:rsidRPr="00B21C7A">
              <w:rPr>
                <w:rFonts w:ascii="Times New Roman" w:hAnsi="Times New Roman" w:cs="Times New Roman"/>
                <w:color w:val="000000"/>
                <w:sz w:val="17"/>
                <w:szCs w:val="17"/>
                <w:lang w:val="en-US"/>
              </w:rPr>
              <w:fldChar w:fldCharType="begin">
                <w:fldData xml:space="preserve">PEVuZE5vdGU+PENpdGU+PEF1dGhvcj5ZYW5nPC9BdXRob3I+PFllYXI+MjAyNDwvWWVhcj48UmVj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PEVuZE5vdGU+PENpdGU+PEF1dGhvcj5ZYW5nPC9BdXRob3I+PFllYXI+MjAyNDwvWWVhcj48UmVj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[172]</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4F2371A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Australia</w:t>
            </w:r>
          </w:p>
        </w:tc>
        <w:tc>
          <w:tcPr>
            <w:tcW w:w="992" w:type="dxa"/>
            <w:tcBorders>
              <w:top w:val="nil"/>
              <w:left w:val="nil"/>
              <w:bottom w:val="nil"/>
              <w:right w:val="nil"/>
            </w:tcBorders>
          </w:tcPr>
          <w:p w14:paraId="1DCC7A60"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487F72C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define the prevalence and typology of sleep disorders in children and adolescents after kidney transplantation using the International Classification of Sleep Disorders, and to identify predictors of sleep disorders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5C62A464"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35</w:t>
            </w:r>
          </w:p>
        </w:tc>
        <w:tc>
          <w:tcPr>
            <w:tcW w:w="567" w:type="dxa"/>
            <w:tcBorders>
              <w:top w:val="nil"/>
              <w:left w:val="nil"/>
              <w:bottom w:val="nil"/>
              <w:right w:val="nil"/>
            </w:tcBorders>
          </w:tcPr>
          <w:p w14:paraId="4F496C57"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42</w:t>
            </w:r>
          </w:p>
        </w:tc>
        <w:tc>
          <w:tcPr>
            <w:tcW w:w="1276" w:type="dxa"/>
            <w:tcBorders>
              <w:top w:val="nil"/>
              <w:left w:val="nil"/>
              <w:bottom w:val="nil"/>
              <w:right w:val="nil"/>
            </w:tcBorders>
          </w:tcPr>
          <w:p w14:paraId="4ECE218B"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Tx</w:t>
            </w:r>
          </w:p>
        </w:tc>
        <w:tc>
          <w:tcPr>
            <w:tcW w:w="851" w:type="dxa"/>
            <w:tcBorders>
              <w:top w:val="nil"/>
              <w:left w:val="nil"/>
              <w:bottom w:val="nil"/>
              <w:right w:val="nil"/>
            </w:tcBorders>
          </w:tcPr>
          <w:p w14:paraId="54E9A67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22A3FC5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48.50</w:t>
            </w:r>
          </w:p>
        </w:tc>
        <w:tc>
          <w:tcPr>
            <w:tcW w:w="992" w:type="dxa"/>
            <w:tcBorders>
              <w:top w:val="nil"/>
              <w:left w:val="nil"/>
              <w:bottom w:val="nil"/>
              <w:right w:val="nil"/>
            </w:tcBorders>
          </w:tcPr>
          <w:p w14:paraId="0813AE82" w14:textId="7E2A756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w:t>
            </w:r>
          </w:p>
        </w:tc>
        <w:tc>
          <w:tcPr>
            <w:tcW w:w="1985" w:type="dxa"/>
            <w:tcBorders>
              <w:top w:val="nil"/>
              <w:left w:val="nil"/>
              <w:bottom w:val="nil"/>
              <w:right w:val="nil"/>
            </w:tcBorders>
          </w:tcPr>
          <w:p w14:paraId="11DE5BA5" w14:textId="77777777" w:rsidR="00722610" w:rsidRPr="00B21C7A" w:rsidRDefault="00722610" w:rsidP="00DB37CE">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The Sleep Disturbance Scale for Children (SDSC)</w:t>
            </w:r>
          </w:p>
          <w:p w14:paraId="1A6E81D1" w14:textId="77777777" w:rsidR="00722610" w:rsidRPr="00B21C7A" w:rsidRDefault="00722610" w:rsidP="00067B84">
            <w:pPr>
              <w:jc w:val="center"/>
              <w:rPr>
                <w:rFonts w:ascii="Times New Roman" w:hAnsi="Times New Roman" w:cs="Times New Roman"/>
                <w:sz w:val="17"/>
                <w:szCs w:val="17"/>
                <w:lang w:val="en-US"/>
              </w:rPr>
            </w:pPr>
          </w:p>
          <w:p w14:paraId="1C76DD3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Questions adapted from the Children’s Report of Sleep Patterns</w:t>
            </w:r>
          </w:p>
          <w:p w14:paraId="17120404" w14:textId="77777777" w:rsidR="00722610" w:rsidRPr="00B21C7A" w:rsidRDefault="00722610" w:rsidP="00067B84">
            <w:pPr>
              <w:jc w:val="center"/>
              <w:rPr>
                <w:rFonts w:ascii="Times New Roman" w:hAnsi="Times New Roman" w:cs="Times New Roman"/>
                <w:sz w:val="17"/>
                <w:szCs w:val="17"/>
                <w:lang w:val="en-US"/>
              </w:rPr>
            </w:pPr>
          </w:p>
          <w:p w14:paraId="2930D04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Questions about restless leg syndrome (RLS) symptoms, derived from standard criteria for RLS diagnosis in children and adolescents</w:t>
            </w:r>
          </w:p>
          <w:p w14:paraId="50B3819F" w14:textId="77777777" w:rsidR="00722610" w:rsidRPr="00B21C7A" w:rsidRDefault="00722610" w:rsidP="00067B84">
            <w:pPr>
              <w:jc w:val="center"/>
              <w:rPr>
                <w:rFonts w:ascii="Times New Roman" w:hAnsi="Times New Roman" w:cs="Times New Roman"/>
                <w:sz w:val="17"/>
                <w:szCs w:val="17"/>
                <w:lang w:val="en-US"/>
              </w:rPr>
            </w:pPr>
          </w:p>
          <w:p w14:paraId="11808955"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sz w:val="17"/>
                <w:szCs w:val="17"/>
                <w:lang w:val="en-US"/>
              </w:rPr>
              <w:t>Epworth Sleepiness Scale for Children and Adolescents (ESS-CHAD)</w:t>
            </w:r>
          </w:p>
          <w:p w14:paraId="0B2129D2" w14:textId="77777777" w:rsidR="00722610" w:rsidRPr="00B21C7A" w:rsidRDefault="00722610" w:rsidP="00067B84">
            <w:pPr>
              <w:jc w:val="center"/>
              <w:rPr>
                <w:rFonts w:ascii="Times New Roman" w:hAnsi="Times New Roman" w:cs="Times New Roman"/>
                <w:sz w:val="17"/>
                <w:szCs w:val="17"/>
                <w:lang w:val="en-US"/>
              </w:rPr>
            </w:pPr>
          </w:p>
          <w:p w14:paraId="761A6719" w14:textId="340DF8EB" w:rsidR="00722610" w:rsidRPr="00B21C7A" w:rsidRDefault="00E614E2" w:rsidP="00067B84">
            <w:pPr>
              <w:jc w:val="center"/>
              <w:rPr>
                <w:rFonts w:ascii="Times New Roman" w:hAnsi="Times New Roman" w:cs="Times New Roman"/>
                <w:sz w:val="17"/>
                <w:szCs w:val="17"/>
                <w:lang w:val="en-US"/>
              </w:rPr>
            </w:pPr>
            <w:r>
              <w:rPr>
                <w:rFonts w:ascii="Times New Roman" w:hAnsi="Times New Roman" w:cs="Times New Roman"/>
                <w:sz w:val="17"/>
                <w:szCs w:val="17"/>
                <w:lang w:val="en-US"/>
              </w:rPr>
              <w:t xml:space="preserve">Author-initiated </w:t>
            </w:r>
            <w:r w:rsidRPr="00E614E2">
              <w:rPr>
                <w:rFonts w:ascii="Times New Roman" w:hAnsi="Times New Roman" w:cs="Times New Roman"/>
                <w:sz w:val="17"/>
                <w:szCs w:val="17"/>
                <w:lang w:val="en-US"/>
              </w:rPr>
              <w:t>Nocturnal Medical Needs Impacting Sleep</w:t>
            </w:r>
            <w:r>
              <w:rPr>
                <w:rFonts w:ascii="Times New Roman" w:hAnsi="Times New Roman" w:cs="Times New Roman"/>
                <w:sz w:val="17"/>
                <w:szCs w:val="17"/>
                <w:lang w:val="en-US"/>
              </w:rPr>
              <w:t xml:space="preserve"> questionnaire</w:t>
            </w:r>
            <w:r w:rsidR="00722610" w:rsidRPr="00B21C7A">
              <w:rPr>
                <w:rFonts w:ascii="Times New Roman" w:hAnsi="Times New Roman" w:cs="Times New Roman"/>
                <w:sz w:val="17"/>
                <w:szCs w:val="17"/>
                <w:lang w:val="en-US"/>
              </w:rPr>
              <w:br/>
            </w:r>
          </w:p>
        </w:tc>
        <w:tc>
          <w:tcPr>
            <w:tcW w:w="1842" w:type="dxa"/>
            <w:tcBorders>
              <w:top w:val="nil"/>
              <w:left w:val="nil"/>
              <w:bottom w:val="nil"/>
              <w:right w:val="nil"/>
            </w:tcBorders>
          </w:tcPr>
          <w:p w14:paraId="6CC1DF4A" w14:textId="3619FB5A" w:rsidR="00722610" w:rsidRDefault="00722610"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Health literacy/knowledge</w:t>
            </w:r>
          </w:p>
          <w:p w14:paraId="2E252EF1" w14:textId="67ACD70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Sleep</w:t>
            </w:r>
            <w:r>
              <w:rPr>
                <w:rFonts w:ascii="Times New Roman" w:hAnsi="Times New Roman" w:cs="Times New Roman"/>
                <w:color w:val="000000"/>
                <w:sz w:val="17"/>
                <w:szCs w:val="17"/>
                <w:lang w:val="en-US"/>
              </w:rPr>
              <w:br/>
              <w:t>Symptoms</w:t>
            </w:r>
          </w:p>
        </w:tc>
      </w:tr>
      <w:tr w:rsidR="009B6717" w:rsidRPr="00B21C7A" w14:paraId="7BC2478B" w14:textId="0775BAA6" w:rsidTr="00175B71">
        <w:tc>
          <w:tcPr>
            <w:tcW w:w="1135" w:type="dxa"/>
            <w:tcBorders>
              <w:top w:val="nil"/>
              <w:left w:val="nil"/>
              <w:bottom w:val="nil"/>
              <w:right w:val="nil"/>
            </w:tcBorders>
          </w:tcPr>
          <w:p w14:paraId="7BFFBEB3" w14:textId="77EB4EF5"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br/>
              <w:t>Youssef 2015</w:t>
            </w:r>
            <w:r w:rsidRPr="00B21C7A">
              <w:rPr>
                <w:rFonts w:ascii="Times New Roman" w:hAnsi="Times New Roman" w:cs="Times New Roman"/>
                <w:color w:val="000000"/>
                <w:sz w:val="17"/>
                <w:szCs w:val="17"/>
                <w:lang w:val="en-US"/>
              </w:rPr>
              <w:fldChar w:fldCharType="begin">
                <w:fldData xml:space="preserve">PEVuZE5vdGU+PENpdGU+PEF1dGhvcj5Zb3Vzc2VmPC9BdXRob3I+PFllYXI+MjAxNTwvWWVhcj48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PEVuZE5vdGU+PENpdGU+PEF1dGhvcj5Zb3Vzc2VmPC9BdXRob3I+PFllYXI+MjAxNTwvWWVhcj48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[173]</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D43D9A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Egypt</w:t>
            </w:r>
          </w:p>
        </w:tc>
        <w:tc>
          <w:tcPr>
            <w:tcW w:w="992" w:type="dxa"/>
            <w:tcBorders>
              <w:top w:val="nil"/>
              <w:left w:val="nil"/>
              <w:bottom w:val="nil"/>
              <w:right w:val="nil"/>
            </w:tcBorders>
          </w:tcPr>
          <w:p w14:paraId="4F02BD6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Cohort</w:t>
            </w:r>
          </w:p>
        </w:tc>
        <w:tc>
          <w:tcPr>
            <w:tcW w:w="3260" w:type="dxa"/>
            <w:tcBorders>
              <w:top w:val="nil"/>
              <w:left w:val="nil"/>
              <w:bottom w:val="nil"/>
              <w:right w:val="nil"/>
            </w:tcBorders>
          </w:tcPr>
          <w:p w14:paraId="3729066A" w14:textId="6D1FF14E"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evaluate the impact of nutritional knowledge following interventional educational sessions in chronic Dx patients</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3BE7DCDC" w14:textId="3432B1C8"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40</w:t>
            </w:r>
          </w:p>
        </w:tc>
        <w:tc>
          <w:tcPr>
            <w:tcW w:w="567" w:type="dxa"/>
            <w:tcBorders>
              <w:top w:val="nil"/>
              <w:left w:val="nil"/>
              <w:bottom w:val="nil"/>
              <w:right w:val="nil"/>
            </w:tcBorders>
          </w:tcPr>
          <w:p w14:paraId="4910C14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nil"/>
              <w:right w:val="nil"/>
            </w:tcBorders>
          </w:tcPr>
          <w:p w14:paraId="22D3CD6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n=40</w:t>
            </w:r>
          </w:p>
        </w:tc>
        <w:tc>
          <w:tcPr>
            <w:tcW w:w="851" w:type="dxa"/>
            <w:tcBorders>
              <w:top w:val="nil"/>
              <w:left w:val="nil"/>
              <w:bottom w:val="nil"/>
              <w:right w:val="nil"/>
            </w:tcBorders>
          </w:tcPr>
          <w:p w14:paraId="327CF2D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2 - 18</w:t>
            </w:r>
          </w:p>
        </w:tc>
        <w:tc>
          <w:tcPr>
            <w:tcW w:w="992" w:type="dxa"/>
            <w:tcBorders>
              <w:top w:val="nil"/>
              <w:left w:val="nil"/>
              <w:bottom w:val="nil"/>
              <w:right w:val="nil"/>
            </w:tcBorders>
          </w:tcPr>
          <w:p w14:paraId="7E7D01E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42.50</w:t>
            </w:r>
          </w:p>
        </w:tc>
        <w:tc>
          <w:tcPr>
            <w:tcW w:w="992" w:type="dxa"/>
            <w:tcBorders>
              <w:top w:val="nil"/>
              <w:left w:val="nil"/>
              <w:bottom w:val="nil"/>
              <w:right w:val="nil"/>
            </w:tcBorders>
          </w:tcPr>
          <w:p w14:paraId="1CC03A3E" w14:textId="3DE65D16"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15871F23" w14:textId="2A17D4F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Pre-designed questionnaire for</w:t>
            </w:r>
            <w:r w:rsidRPr="00B21C7A">
              <w:rPr>
                <w:rFonts w:ascii="Times New Roman" w:hAnsi="Times New Roman" w:cs="Times New Roman"/>
                <w:color w:val="000000"/>
                <w:sz w:val="17"/>
                <w:szCs w:val="17"/>
                <w:lang w:val="en-US"/>
              </w:rPr>
              <w:br/>
              <w:t>assessment of nutritional knowledge</w:t>
            </w:r>
            <w:r w:rsidR="00E614E2">
              <w:rPr>
                <w:rFonts w:ascii="Times New Roman" w:hAnsi="Times New Roman" w:cs="Times New Roman"/>
                <w:color w:val="000000"/>
                <w:sz w:val="17"/>
                <w:szCs w:val="17"/>
                <w:lang w:val="en-US"/>
              </w:rPr>
              <w:br/>
            </w:r>
          </w:p>
        </w:tc>
        <w:tc>
          <w:tcPr>
            <w:tcW w:w="1842" w:type="dxa"/>
            <w:tcBorders>
              <w:top w:val="nil"/>
              <w:left w:val="nil"/>
              <w:bottom w:val="nil"/>
              <w:right w:val="nil"/>
            </w:tcBorders>
          </w:tcPr>
          <w:p w14:paraId="3CCE5402" w14:textId="2C12405E"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Nutrition knowledge</w:t>
            </w:r>
          </w:p>
        </w:tc>
      </w:tr>
      <w:tr w:rsidR="009B6717" w:rsidRPr="00B21C7A" w14:paraId="26B3A018" w14:textId="17C5F6EF" w:rsidTr="00175B71">
        <w:tc>
          <w:tcPr>
            <w:tcW w:w="1135" w:type="dxa"/>
            <w:tcBorders>
              <w:top w:val="nil"/>
              <w:left w:val="nil"/>
              <w:bottom w:val="nil"/>
              <w:right w:val="nil"/>
            </w:tcBorders>
          </w:tcPr>
          <w:p w14:paraId="673FAAC9" w14:textId="1FE5299C"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br/>
              <w:t>Yurtdas Depboylu 2023</w:t>
            </w:r>
            <w:r w:rsidRPr="00B21C7A">
              <w:rPr>
                <w:rFonts w:ascii="Times New Roman" w:hAnsi="Times New Roman" w:cs="Times New Roman"/>
                <w:color w:val="000000"/>
                <w:sz w:val="17"/>
                <w:szCs w:val="17"/>
                <w:lang w:val="en-US"/>
              </w:rPr>
              <w:fldChar w:fldCharType="begin">
                <w:fldData xml:space="preserve">PEVuZE5vdGU+PENpdGU+PEF1dGhvcj5ZdXJ0ZGHFnyBEZXBib3lsdTwvQXV0aG9yPjxZZWFyPjIw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</w:fldData>
              </w:fldChar>
            </w:r>
            <w:r w:rsidR="00C938F6">
              <w:rPr>
                <w:rFonts w:ascii="Times New Roman" w:hAnsi="Times New Roman" w:cs="Times New Roman"/>
                <w:color w:val="000000"/>
                <w:sz w:val="17"/>
                <w:szCs w:val="17"/>
                <w:lang w:val="en-US"/>
              </w:rPr>
              <w:instrText xml:space="preserve"> ADDIN EN.CITE </w:instrText>
            </w:r>
            <w:r w:rsidR="00C938F6">
              <w:rPr>
                <w:rFonts w:ascii="Times New Roman" w:hAnsi="Times New Roman" w:cs="Times New Roman"/>
                <w:color w:val="000000"/>
                <w:sz w:val="17"/>
                <w:szCs w:val="17"/>
                <w:lang w:val="en-US"/>
              </w:rPr>
              <w:fldChar w:fldCharType="begin">
                <w:fldData xml:space="preserve">PEVuZE5vdGU+PENpdGU+PEF1dGhvcj5ZdXJ0ZGHFnyBEZXBib3lsdTwvQXV0aG9yPjxZZWFyPjIw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</w:fldData>
              </w:fldChar>
            </w:r>
            <w:r w:rsidR="00C938F6">
              <w:rPr>
                <w:rFonts w:ascii="Times New Roman" w:hAnsi="Times New Roman" w:cs="Times New Roman"/>
                <w:color w:val="000000"/>
                <w:sz w:val="17"/>
                <w:szCs w:val="17"/>
                <w:lang w:val="en-US"/>
              </w:rPr>
              <w:instrText xml:space="preserve"> ADDIN EN.CITE.DATA </w:instrText>
            </w:r>
            <w:r w:rsidR="00C938F6">
              <w:rPr>
                <w:rFonts w:ascii="Times New Roman" w:hAnsi="Times New Roman" w:cs="Times New Roman"/>
                <w:color w:val="000000"/>
                <w:sz w:val="17"/>
                <w:szCs w:val="17"/>
                <w:lang w:val="en-US"/>
              </w:rPr>
            </w:r>
            <w:r w:rsidR="00C938F6">
              <w:rPr>
                <w:rFonts w:ascii="Times New Roman" w:hAnsi="Times New Roman" w:cs="Times New Roman"/>
                <w:color w:val="000000"/>
                <w:sz w:val="17"/>
                <w:szCs w:val="17"/>
                <w:lang w:val="en-US"/>
              </w:rPr>
              <w:fldChar w:fldCharType="end"/>
            </w:r>
            <w:r w:rsidRPr="00B21C7A">
              <w:rPr>
                <w:rFonts w:ascii="Times New Roman" w:hAnsi="Times New Roman" w:cs="Times New Roman"/>
                <w:color w:val="000000"/>
                <w:sz w:val="17"/>
                <w:szCs w:val="17"/>
                <w:lang w:val="en-US"/>
              </w:rPr>
            </w:r>
            <w:r w:rsidRPr="00B21C7A">
              <w:rPr>
                <w:rFonts w:ascii="Times New Roman" w:hAnsi="Times New Roman" w:cs="Times New Roman"/>
                <w:color w:val="000000"/>
                <w:sz w:val="17"/>
                <w:szCs w:val="17"/>
                <w:lang w:val="en-US"/>
              </w:rPr>
              <w:fldChar w:fldCharType="separate"/>
            </w:r>
            <w:r w:rsidR="00C938F6">
              <w:rPr>
                <w:rFonts w:ascii="Times New Roman" w:hAnsi="Times New Roman" w:cs="Times New Roman"/>
                <w:noProof/>
                <w:color w:val="000000"/>
                <w:sz w:val="17"/>
                <w:szCs w:val="17"/>
                <w:lang w:val="en-US"/>
              </w:rPr>
              <w:t>[174]</w:t>
            </w:r>
            <w:r w:rsidRPr="00B21C7A">
              <w:rPr>
                <w:rFonts w:ascii="Times New Roman" w:hAnsi="Times New Roman" w:cs="Times New Roman"/>
                <w:color w:val="000000"/>
                <w:sz w:val="17"/>
                <w:szCs w:val="17"/>
                <w:lang w:val="en-US"/>
              </w:rPr>
              <w:fldChar w:fldCharType="end"/>
            </w:r>
          </w:p>
        </w:tc>
        <w:tc>
          <w:tcPr>
            <w:tcW w:w="992" w:type="dxa"/>
            <w:tcBorders>
              <w:top w:val="nil"/>
              <w:left w:val="nil"/>
              <w:bottom w:val="nil"/>
              <w:right w:val="nil"/>
            </w:tcBorders>
          </w:tcPr>
          <w:p w14:paraId="1087D4A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Turkey</w:t>
            </w:r>
          </w:p>
        </w:tc>
        <w:tc>
          <w:tcPr>
            <w:tcW w:w="992" w:type="dxa"/>
            <w:tcBorders>
              <w:top w:val="nil"/>
              <w:left w:val="nil"/>
              <w:bottom w:val="nil"/>
              <w:right w:val="nil"/>
            </w:tcBorders>
          </w:tcPr>
          <w:p w14:paraId="45F52F1B"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nil"/>
              <w:right w:val="nil"/>
            </w:tcBorders>
          </w:tcPr>
          <w:p w14:paraId="6A1CF9FE" w14:textId="4CE3A2E0"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 xml:space="preserve">To determine the dietary acid load of children with CKD and to evaluate the relationship between dietary acid load, nutritional status, and </w:t>
            </w:r>
            <w:r w:rsidR="008C4988">
              <w:rPr>
                <w:rFonts w:ascii="Times New Roman" w:hAnsi="Times New Roman" w:cs="Times New Roman"/>
                <w:color w:val="000000"/>
                <w:sz w:val="17"/>
                <w:szCs w:val="17"/>
                <w:lang w:val="en-US"/>
              </w:rPr>
              <w:t>QoL</w:t>
            </w:r>
            <w:r w:rsidRPr="00B21C7A">
              <w:rPr>
                <w:rFonts w:ascii="Times New Roman" w:hAnsi="Times New Roman" w:cs="Times New Roman"/>
                <w:color w:val="000000"/>
                <w:sz w:val="17"/>
                <w:szCs w:val="17"/>
                <w:lang w:val="en-US"/>
              </w:rPr>
              <w:br/>
            </w:r>
          </w:p>
        </w:tc>
        <w:tc>
          <w:tcPr>
            <w:tcW w:w="567" w:type="dxa"/>
            <w:tcBorders>
              <w:top w:val="nil"/>
              <w:left w:val="nil"/>
              <w:bottom w:val="nil"/>
              <w:right w:val="nil"/>
            </w:tcBorders>
          </w:tcPr>
          <w:p w14:paraId="74AF87A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67</w:t>
            </w:r>
          </w:p>
        </w:tc>
        <w:tc>
          <w:tcPr>
            <w:tcW w:w="567" w:type="dxa"/>
            <w:tcBorders>
              <w:top w:val="nil"/>
              <w:left w:val="nil"/>
              <w:bottom w:val="nil"/>
              <w:right w:val="nil"/>
            </w:tcBorders>
          </w:tcPr>
          <w:p w14:paraId="0CF3C73F"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67</w:t>
            </w:r>
          </w:p>
        </w:tc>
        <w:tc>
          <w:tcPr>
            <w:tcW w:w="1276" w:type="dxa"/>
            <w:tcBorders>
              <w:top w:val="nil"/>
              <w:left w:val="nil"/>
              <w:bottom w:val="nil"/>
              <w:right w:val="nil"/>
            </w:tcBorders>
          </w:tcPr>
          <w:p w14:paraId="7F2F6A9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Early CKD n=67</w:t>
            </w:r>
          </w:p>
        </w:tc>
        <w:tc>
          <w:tcPr>
            <w:tcW w:w="851" w:type="dxa"/>
            <w:tcBorders>
              <w:top w:val="nil"/>
              <w:left w:val="nil"/>
              <w:bottom w:val="nil"/>
              <w:right w:val="nil"/>
            </w:tcBorders>
          </w:tcPr>
          <w:p w14:paraId="59181CBC"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3 - 18</w:t>
            </w:r>
          </w:p>
        </w:tc>
        <w:tc>
          <w:tcPr>
            <w:tcW w:w="992" w:type="dxa"/>
            <w:tcBorders>
              <w:top w:val="nil"/>
              <w:left w:val="nil"/>
              <w:bottom w:val="nil"/>
              <w:right w:val="nil"/>
            </w:tcBorders>
          </w:tcPr>
          <w:p w14:paraId="0D132CE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52</w:t>
            </w:r>
          </w:p>
        </w:tc>
        <w:tc>
          <w:tcPr>
            <w:tcW w:w="992" w:type="dxa"/>
            <w:tcBorders>
              <w:top w:val="nil"/>
              <w:left w:val="nil"/>
              <w:bottom w:val="nil"/>
              <w:right w:val="nil"/>
            </w:tcBorders>
          </w:tcPr>
          <w:p w14:paraId="33AE0371" w14:textId="498DF413"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nil"/>
              <w:right w:val="nil"/>
            </w:tcBorders>
          </w:tcPr>
          <w:p w14:paraId="35C6CD02" w14:textId="3924B14F"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PedsQL</w:t>
            </w:r>
          </w:p>
        </w:tc>
        <w:tc>
          <w:tcPr>
            <w:tcW w:w="1842" w:type="dxa"/>
            <w:tcBorders>
              <w:top w:val="nil"/>
              <w:left w:val="nil"/>
              <w:bottom w:val="nil"/>
              <w:right w:val="nil"/>
            </w:tcBorders>
          </w:tcPr>
          <w:p w14:paraId="1CF3B7FE" w14:textId="53EC5B3E" w:rsidR="00722610" w:rsidRPr="00B21C7A" w:rsidRDefault="008C4988" w:rsidP="00067B84">
            <w:pPr>
              <w:jc w:val="center"/>
              <w:rPr>
                <w:rFonts w:ascii="Times New Roman" w:hAnsi="Times New Roman" w:cs="Times New Roman"/>
                <w:color w:val="000000"/>
                <w:sz w:val="17"/>
                <w:szCs w:val="17"/>
                <w:lang w:val="en-US"/>
              </w:rPr>
            </w:pPr>
            <w:r>
              <w:rPr>
                <w:rFonts w:ascii="Times New Roman" w:hAnsi="Times New Roman" w:cs="Times New Roman"/>
                <w:color w:val="000000"/>
                <w:sz w:val="17"/>
                <w:szCs w:val="17"/>
                <w:lang w:val="en-US"/>
              </w:rPr>
              <w:t>QoL</w:t>
            </w:r>
          </w:p>
        </w:tc>
      </w:tr>
      <w:tr w:rsidR="009B6717" w:rsidRPr="00B21C7A" w14:paraId="5E13D440" w14:textId="0C4ADF67" w:rsidTr="00175B71">
        <w:tc>
          <w:tcPr>
            <w:tcW w:w="1135" w:type="dxa"/>
            <w:tcBorders>
              <w:top w:val="nil"/>
              <w:left w:val="nil"/>
              <w:bottom w:val="single" w:sz="4" w:space="0" w:color="auto"/>
              <w:right w:val="nil"/>
            </w:tcBorders>
          </w:tcPr>
          <w:p w14:paraId="54116E71" w14:textId="41CA7339"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shd w:val="clear" w:color="auto" w:fill="FFFFFF"/>
                <w:lang w:val="en-US"/>
              </w:rPr>
              <w:t>Zelikovsky</w:t>
            </w:r>
            <w:r w:rsidRPr="00B21C7A">
              <w:rPr>
                <w:rFonts w:ascii="Times New Roman" w:hAnsi="Times New Roman" w:cs="Times New Roman"/>
                <w:color w:val="000000"/>
                <w:sz w:val="17"/>
                <w:szCs w:val="17"/>
                <w:shd w:val="clear" w:color="auto" w:fill="FFFFFF"/>
                <w:lang w:val="en-US"/>
              </w:rPr>
              <w:br/>
              <w:t>2008</w:t>
            </w:r>
            <w:r w:rsidRPr="00B21C7A">
              <w:rPr>
                <w:rFonts w:ascii="Times New Roman" w:hAnsi="Times New Roman" w:cs="Times New Roman"/>
                <w:color w:val="000000"/>
                <w:sz w:val="17"/>
                <w:szCs w:val="17"/>
                <w:shd w:val="clear" w:color="auto" w:fill="FFFFFF"/>
                <w:lang w:val="en-US"/>
              </w:rPr>
              <w:fldChar w:fldCharType="begin"/>
            </w:r>
            <w:r w:rsidR="00C938F6">
              <w:rPr>
                <w:rFonts w:ascii="Times New Roman" w:hAnsi="Times New Roman" w:cs="Times New Roman"/>
                <w:color w:val="000000"/>
                <w:sz w:val="17"/>
                <w:szCs w:val="17"/>
                <w:shd w:val="clear" w:color="auto" w:fill="FFFFFF"/>
                <w:lang w:val="en-US"/>
              </w:rPr>
              <w:instrText xml:space="preserve"> ADDIN EN.CITE &lt;EndNote&gt;&lt;Cite&gt;&lt;Author&gt;Zelikovsky&lt;/Author&gt;&lt;Year&gt;2008&lt;/Year&gt;&lt;RecNum&gt;462&lt;/RecNum&gt;&lt;DisplayText&gt;[175]&lt;/DisplayText&gt;&lt;record&gt;&lt;rec-number&gt;462&lt;/rec-number&gt;&lt;foreign-keys&gt;&lt;key app="EN" db-id="a5awaea9gwatsuewtfn5ve5fszrz2drtfe95" timestamp="1748486062"&gt;462&lt;/key&gt;&lt;/foreign-keys&gt;&lt;ref-type name="Journal Article"&gt;17&lt;/ref-type&gt;&lt;contributors&gt;&lt;authors&gt;&lt;author&gt;Zelikovsky, Nataliya&lt;/author&gt;&lt;author&gt;Schast, Aileen P.&lt;/author&gt;&lt;author&gt;Palmer, JoAnn&lt;/author&gt;&lt;author&gt;Meyers, Kevin E.C.&lt;/author&gt;&lt;/authors&gt;&lt;/contributors&gt;&lt;titles&gt;&lt;title&gt;Perceived barriers to adherence among adolescent renal transplant candidates&lt;/title&gt;&lt;secondary-title&gt;Pediatric Transplantation&lt;/secondary-title&gt;&lt;/titles&gt;&lt;pages&gt;300-308&lt;/pages&gt;&lt;volume&gt;12&lt;/volume&gt;&lt;number&gt;3&lt;/number&gt;&lt;dates&gt;&lt;year&gt;2008&lt;/year&gt;&lt;/dates&gt;&lt;isbn&gt;1397-3142&lt;/isbn&gt;&lt;urls&gt;&lt;related-urls&gt;&lt;url&gt;https://onlinelibrary.wiley.com/doi/abs/10.1111/j.1399-3046.2007.00886.x&lt;/url&gt;&lt;/related-urls&gt;&lt;/urls&gt;&lt;electronic-resource-num&gt;https://doi.org/10.1111/j.1399-3046.2007.00886.x&lt;/electronic-resource-num&gt;&lt;/record&gt;&lt;/Cite&gt;&lt;/EndNote&gt;</w:instrText>
            </w:r>
            <w:r w:rsidRPr="00B21C7A">
              <w:rPr>
                <w:rFonts w:ascii="Times New Roman" w:hAnsi="Times New Roman" w:cs="Times New Roman"/>
                <w:color w:val="000000"/>
                <w:sz w:val="17"/>
                <w:szCs w:val="17"/>
                <w:shd w:val="clear" w:color="auto" w:fill="FFFFFF"/>
                <w:lang w:val="en-US"/>
              </w:rPr>
              <w:fldChar w:fldCharType="separate"/>
            </w:r>
            <w:r w:rsidR="00C938F6">
              <w:rPr>
                <w:rFonts w:ascii="Times New Roman" w:hAnsi="Times New Roman" w:cs="Times New Roman"/>
                <w:noProof/>
                <w:color w:val="000000"/>
                <w:sz w:val="17"/>
                <w:szCs w:val="17"/>
                <w:shd w:val="clear" w:color="auto" w:fill="FFFFFF"/>
                <w:lang w:val="en-US"/>
              </w:rPr>
              <w:t>[175]</w:t>
            </w:r>
            <w:r w:rsidRPr="00B21C7A">
              <w:rPr>
                <w:rFonts w:ascii="Times New Roman" w:hAnsi="Times New Roman" w:cs="Times New Roman"/>
                <w:color w:val="000000"/>
                <w:sz w:val="17"/>
                <w:szCs w:val="17"/>
                <w:shd w:val="clear" w:color="auto" w:fill="FFFFFF"/>
                <w:lang w:val="en-US"/>
              </w:rPr>
              <w:fldChar w:fldCharType="end"/>
            </w:r>
          </w:p>
        </w:tc>
        <w:tc>
          <w:tcPr>
            <w:tcW w:w="992" w:type="dxa"/>
            <w:tcBorders>
              <w:top w:val="nil"/>
              <w:left w:val="nil"/>
              <w:bottom w:val="single" w:sz="4" w:space="0" w:color="auto"/>
              <w:right w:val="nil"/>
            </w:tcBorders>
          </w:tcPr>
          <w:p w14:paraId="3BC6C7F5"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USA</w:t>
            </w:r>
          </w:p>
        </w:tc>
        <w:tc>
          <w:tcPr>
            <w:tcW w:w="992" w:type="dxa"/>
            <w:tcBorders>
              <w:top w:val="nil"/>
              <w:left w:val="nil"/>
              <w:bottom w:val="single" w:sz="4" w:space="0" w:color="auto"/>
              <w:right w:val="nil"/>
            </w:tcBorders>
          </w:tcPr>
          <w:p w14:paraId="53F1D2DA"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Cross-sectional</w:t>
            </w:r>
          </w:p>
        </w:tc>
        <w:tc>
          <w:tcPr>
            <w:tcW w:w="3260" w:type="dxa"/>
            <w:tcBorders>
              <w:top w:val="nil"/>
              <w:left w:val="nil"/>
              <w:bottom w:val="single" w:sz="4" w:space="0" w:color="auto"/>
              <w:right w:val="nil"/>
            </w:tcBorders>
          </w:tcPr>
          <w:p w14:paraId="7F32CEA8"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To examine the potentially modifiable barriers related to adherence among adolescent kidney transplant candidates</w:t>
            </w:r>
          </w:p>
        </w:tc>
        <w:tc>
          <w:tcPr>
            <w:tcW w:w="567" w:type="dxa"/>
            <w:tcBorders>
              <w:top w:val="nil"/>
              <w:left w:val="nil"/>
              <w:bottom w:val="single" w:sz="4" w:space="0" w:color="auto"/>
              <w:right w:val="nil"/>
            </w:tcBorders>
          </w:tcPr>
          <w:p w14:paraId="5B2EFE96"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56</w:t>
            </w:r>
          </w:p>
        </w:tc>
        <w:tc>
          <w:tcPr>
            <w:tcW w:w="567" w:type="dxa"/>
            <w:tcBorders>
              <w:top w:val="nil"/>
              <w:left w:val="nil"/>
              <w:bottom w:val="single" w:sz="4" w:space="0" w:color="auto"/>
              <w:right w:val="nil"/>
            </w:tcBorders>
          </w:tcPr>
          <w:p w14:paraId="34E9AE90"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NR</w:t>
            </w:r>
          </w:p>
        </w:tc>
        <w:tc>
          <w:tcPr>
            <w:tcW w:w="1276" w:type="dxa"/>
            <w:tcBorders>
              <w:top w:val="nil"/>
              <w:left w:val="nil"/>
              <w:bottom w:val="single" w:sz="4" w:space="0" w:color="auto"/>
              <w:right w:val="nil"/>
            </w:tcBorders>
          </w:tcPr>
          <w:p w14:paraId="03DA9DA3" w14:textId="1DD2AA0B"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HD n=11</w:t>
            </w:r>
            <w:r w:rsidRPr="00B21C7A">
              <w:rPr>
                <w:rFonts w:ascii="Times New Roman" w:hAnsi="Times New Roman" w:cs="Times New Roman"/>
                <w:color w:val="000000"/>
                <w:sz w:val="17"/>
                <w:szCs w:val="17"/>
                <w:lang w:val="en-US"/>
              </w:rPr>
              <w:br/>
              <w:t>PD n=4</w:t>
            </w:r>
            <w:r w:rsidRPr="00B21C7A">
              <w:rPr>
                <w:rFonts w:ascii="Times New Roman" w:hAnsi="Times New Roman" w:cs="Times New Roman"/>
                <w:color w:val="000000"/>
                <w:sz w:val="17"/>
                <w:szCs w:val="17"/>
                <w:lang w:val="en-US"/>
              </w:rPr>
              <w:br/>
              <w:t xml:space="preserve">(all pts listed for a kidney </w:t>
            </w:r>
            <w:r w:rsidR="00E614E2">
              <w:rPr>
                <w:rFonts w:ascii="Times New Roman" w:hAnsi="Times New Roman" w:cs="Times New Roman"/>
                <w:color w:val="000000"/>
                <w:sz w:val="17"/>
                <w:szCs w:val="17"/>
                <w:lang w:val="en-US"/>
              </w:rPr>
              <w:t>Tx</w:t>
            </w:r>
            <w:r w:rsidRPr="00B21C7A">
              <w:rPr>
                <w:rFonts w:ascii="Times New Roman" w:hAnsi="Times New Roman" w:cs="Times New Roman"/>
                <w:color w:val="000000"/>
                <w:sz w:val="17"/>
                <w:szCs w:val="17"/>
                <w:lang w:val="en-US"/>
              </w:rPr>
              <w:t>)</w:t>
            </w:r>
          </w:p>
        </w:tc>
        <w:tc>
          <w:tcPr>
            <w:tcW w:w="851" w:type="dxa"/>
            <w:tcBorders>
              <w:top w:val="nil"/>
              <w:left w:val="nil"/>
              <w:bottom w:val="single" w:sz="4" w:space="0" w:color="auto"/>
              <w:right w:val="nil"/>
            </w:tcBorders>
          </w:tcPr>
          <w:p w14:paraId="74DE2917" w14:textId="7777777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11 - 18</w:t>
            </w:r>
          </w:p>
        </w:tc>
        <w:tc>
          <w:tcPr>
            <w:tcW w:w="992" w:type="dxa"/>
            <w:tcBorders>
              <w:top w:val="nil"/>
              <w:left w:val="nil"/>
              <w:bottom w:val="single" w:sz="4" w:space="0" w:color="auto"/>
              <w:right w:val="nil"/>
            </w:tcBorders>
          </w:tcPr>
          <w:p w14:paraId="09DB3E03" w14:textId="77777777"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73.20</w:t>
            </w:r>
          </w:p>
        </w:tc>
        <w:tc>
          <w:tcPr>
            <w:tcW w:w="992" w:type="dxa"/>
            <w:tcBorders>
              <w:top w:val="nil"/>
              <w:left w:val="nil"/>
              <w:bottom w:val="single" w:sz="4" w:space="0" w:color="auto"/>
              <w:right w:val="nil"/>
            </w:tcBorders>
          </w:tcPr>
          <w:p w14:paraId="3AE6A6B9" w14:textId="65D969FF"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1</w:t>
            </w:r>
          </w:p>
        </w:tc>
        <w:tc>
          <w:tcPr>
            <w:tcW w:w="1985" w:type="dxa"/>
            <w:tcBorders>
              <w:top w:val="nil"/>
              <w:left w:val="nil"/>
              <w:bottom w:val="single" w:sz="4" w:space="0" w:color="auto"/>
              <w:right w:val="nil"/>
            </w:tcBorders>
          </w:tcPr>
          <w:p w14:paraId="3D96D26F" w14:textId="1C00B487" w:rsidR="00722610" w:rsidRPr="00B21C7A" w:rsidRDefault="00722610" w:rsidP="00067B84">
            <w:pPr>
              <w:jc w:val="center"/>
              <w:rPr>
                <w:rFonts w:ascii="Times New Roman" w:hAnsi="Times New Roman" w:cs="Times New Roman"/>
                <w:sz w:val="17"/>
                <w:szCs w:val="17"/>
                <w:lang w:val="en-US"/>
              </w:rPr>
            </w:pPr>
            <w:r w:rsidRPr="00B21C7A">
              <w:rPr>
                <w:rFonts w:ascii="Times New Roman" w:hAnsi="Times New Roman" w:cs="Times New Roman"/>
                <w:color w:val="000000"/>
                <w:sz w:val="17"/>
                <w:szCs w:val="17"/>
                <w:lang w:val="en-US"/>
              </w:rPr>
              <w:t>Medication adherence measure (MAM)</w:t>
            </w:r>
          </w:p>
        </w:tc>
        <w:tc>
          <w:tcPr>
            <w:tcW w:w="1842" w:type="dxa"/>
            <w:tcBorders>
              <w:top w:val="nil"/>
              <w:left w:val="nil"/>
              <w:bottom w:val="single" w:sz="4" w:space="0" w:color="auto"/>
              <w:right w:val="nil"/>
            </w:tcBorders>
          </w:tcPr>
          <w:p w14:paraId="3B54F724" w14:textId="0D3D2032" w:rsidR="00722610" w:rsidRPr="00B21C7A" w:rsidRDefault="00722610" w:rsidP="00067B84">
            <w:pPr>
              <w:jc w:val="center"/>
              <w:rPr>
                <w:rFonts w:ascii="Times New Roman" w:hAnsi="Times New Roman" w:cs="Times New Roman"/>
                <w:color w:val="000000"/>
                <w:sz w:val="17"/>
                <w:szCs w:val="17"/>
                <w:lang w:val="en-US"/>
              </w:rPr>
            </w:pPr>
            <w:r w:rsidRPr="00B21C7A">
              <w:rPr>
                <w:rFonts w:ascii="Times New Roman" w:hAnsi="Times New Roman" w:cs="Times New Roman"/>
                <w:color w:val="000000"/>
                <w:sz w:val="17"/>
                <w:szCs w:val="17"/>
                <w:lang w:val="en-US"/>
              </w:rPr>
              <w:t>Medication adherence</w:t>
            </w:r>
          </w:p>
        </w:tc>
      </w:tr>
      <w:tr w:rsidR="00722610" w:rsidRPr="00B21C7A" w14:paraId="30659852" w14:textId="77777777" w:rsidTr="00175B71">
        <w:tc>
          <w:tcPr>
            <w:tcW w:w="15451" w:type="dxa"/>
            <w:gridSpan w:val="12"/>
            <w:tcBorders>
              <w:top w:val="single" w:sz="4" w:space="0" w:color="auto"/>
              <w:left w:val="nil"/>
              <w:bottom w:val="single" w:sz="4" w:space="0" w:color="auto"/>
              <w:right w:val="nil"/>
            </w:tcBorders>
          </w:tcPr>
          <w:p w14:paraId="39055A85" w14:textId="2D753AA2" w:rsidR="00722610" w:rsidRPr="00B21C7A" w:rsidRDefault="00722610" w:rsidP="00175B71">
            <w:pPr>
              <w:jc w:val="both"/>
              <w:rPr>
                <w:rFonts w:ascii="Times New Roman" w:hAnsi="Times New Roman" w:cs="Times New Roman"/>
                <w:color w:val="000000"/>
                <w:sz w:val="15"/>
                <w:szCs w:val="15"/>
                <w:lang w:val="en-US"/>
              </w:rPr>
            </w:pPr>
            <w:r w:rsidRPr="00B21C7A">
              <w:rPr>
                <w:rFonts w:ascii="Times New Roman" w:hAnsi="Times New Roman" w:cs="Times New Roman"/>
                <w:sz w:val="15"/>
                <w:szCs w:val="15"/>
              </w:rPr>
              <w:t xml:space="preserve">Note: ADOS = Autism Diagnostic Observation Schedule, AE = Adverse Event, APD = Automated Peritoneal Dialysis, AUQEI = Autoquestionnaire Qualité de Vie Enfant Imagé, BAASIS = Basel Assessment of Adherence to Immunosuppressive Medications Scale, BASC-2 = Behavior Assessment System for Children, Second Edition, BDI = Beck Depression Inventory, BRIEF = Behavior Rating Inventory of Executive Function, CAKUT = Congenital Anomalies of the Kidney and Urinary Tract, CBCL = Child Behavior Checklist, CDI = Children’s Depression Inventory, CHIP-AE = Child Health and Illness Profile - Adolescent Edition, CHQ-CF 87 = Child Health Questionnaire - Child Form 87, CHQ-PF50 = Child Health Questionnaire - Parent Form 50, CKD = Chronic Kidney Disease, COSMIN = COnsensus-based Standards for the selection of health Measurement INstruments, CRF = Chronic Renal Failure, Dx = Dialysis, EQ-5D-Y = EuroQol Five Dimensions Youth version, ESRD = End-Stage Renal Disease, ESS = Epworth Sleepiness Scale, ESS-CHAD = Epworth Sleepiness Scale for Children and Adolescents, FI = Food Insecurity, FRI = Family Relationship Index, GCQ = Generic Children's Quality of Life Measure, HD = Haemodialysis, </w:t>
            </w:r>
            <w:r w:rsidR="008C4988">
              <w:rPr>
                <w:rFonts w:ascii="Times New Roman" w:hAnsi="Times New Roman" w:cs="Times New Roman"/>
                <w:sz w:val="15"/>
                <w:szCs w:val="15"/>
              </w:rPr>
              <w:t>QoL</w:t>
            </w:r>
            <w:r w:rsidRPr="00B21C7A">
              <w:rPr>
                <w:rFonts w:ascii="Times New Roman" w:hAnsi="Times New Roman" w:cs="Times New Roman"/>
                <w:sz w:val="15"/>
                <w:szCs w:val="15"/>
              </w:rPr>
              <w:t xml:space="preserve"> = Health-Related Quality of Life, HUI = Health Utilities Index, HUI3 = Health Utilities Index Mark 3, K-CBCL = Korean Child Behavior Checklist, KINDL = Kinder Lebensqualität Fragebogen, MD = Maintenance Dialysis, MPOC-20 = Measure of Processes of Care-20, MTSOSD-59R = Modified Transplant Symptom Occurrence and Symptom Distress Scale,</w:t>
            </w:r>
            <w:r>
              <w:rPr>
                <w:rFonts w:ascii="Times New Roman" w:hAnsi="Times New Roman" w:cs="Times New Roman"/>
                <w:sz w:val="15"/>
                <w:szCs w:val="15"/>
              </w:rPr>
              <w:t xml:space="preserve"> N/a = Not applicable, NR = Not reported</w:t>
            </w:r>
            <w:r w:rsidRPr="00B21C7A">
              <w:rPr>
                <w:rFonts w:ascii="Times New Roman" w:hAnsi="Times New Roman" w:cs="Times New Roman"/>
                <w:sz w:val="15"/>
                <w:szCs w:val="15"/>
              </w:rPr>
              <w:t xml:space="preserve"> NS = Nephrotic Syndrome, PAQ = Physical Activity Questionnaire, PAQ-A = Physical Activity Questionnaire for Adolescents, PAQ-C = Physical Activity Questionnaire for Children, PCFES = Perceived Collective Family Efficacy Scale, PedsQL = Pediatric Quality of Life Inventory, PedsQL-TM = Pediatric Quality of Life Inventory - Transplant Module, PREM = Patient-Reported Experience Measure, PROM = Patient-Reported Outcome Measure, PROMIS = Patient-Reported Outcomes Measurement Information System, PR-CBS = Pediatric Renal Caregiver Burden Scale, PSAS = Patient Self-Advocacy Scale, PSQ = Pediatric Sleep Questionnaire, PUV = Posterior Urethral Valves, QoL = Quality of Life, RCT = Randomized Controlled Trial, RLS = Restless Leg Syndrome, SDQ = Strengths and Difficulties Questionnaire, SEP = Socioeconomic Position, SRA = Self-Report of Adherence, SRH = Self-Rated Health, SS = Short Stature, STAIC = State-Trait Anxiety Inventory for Children, STAI = State-Trait Anxiety Inventory, TECAVNER = Test of Quality of Life in Children with Kidney Disease, TRAQ = Transition Readiness Assessment Questionnaire, Tx = Transplant, UNC TRxANSITION Scale = University of North Carolina Transition Scale, VAQOL = Visual Analogue Quality of Life, VSP-A = Vécu et Santé Perçue de l’Adolescent, YSR = Youth Self-Report.</w:t>
            </w:r>
          </w:p>
        </w:tc>
      </w:tr>
    </w:tbl>
    <w:p w14:paraId="67B0E4E0" w14:textId="77777777" w:rsidR="000744BE" w:rsidRPr="00B21C7A" w:rsidRDefault="000744BE">
      <w:pPr>
        <w:rPr>
          <w:rFonts w:ascii="Times New Roman" w:hAnsi="Times New Roman" w:cs="Times New Roman"/>
          <w:lang w:val="en-US"/>
        </w:rPr>
      </w:pPr>
    </w:p>
    <w:p w14:paraId="4171ABE3" w14:textId="77777777" w:rsidR="005F708B" w:rsidRPr="00B21C7A" w:rsidRDefault="005F708B">
      <w:pPr>
        <w:rPr>
          <w:rFonts w:ascii="Times New Roman" w:hAnsi="Times New Roman" w:cs="Times New Roman"/>
          <w:lang w:val="en-US"/>
        </w:rPr>
      </w:pPr>
    </w:p>
    <w:p w14:paraId="48D447F0" w14:textId="77777777" w:rsidR="005F708B" w:rsidRPr="00B21C7A" w:rsidRDefault="005F708B">
      <w:pPr>
        <w:rPr>
          <w:rFonts w:ascii="Times New Roman" w:hAnsi="Times New Roman" w:cs="Times New Roman"/>
          <w:lang w:val="en-US"/>
        </w:rPr>
      </w:pPr>
    </w:p>
    <w:p w14:paraId="18EF80D9" w14:textId="77777777" w:rsidR="005F708B" w:rsidRPr="00B21C7A" w:rsidRDefault="005F708B">
      <w:pPr>
        <w:rPr>
          <w:rFonts w:ascii="Times New Roman" w:hAnsi="Times New Roman" w:cs="Times New Roman"/>
          <w:lang w:val="en-US"/>
        </w:rPr>
      </w:pPr>
    </w:p>
    <w:p w14:paraId="1AE7EC41" w14:textId="77777777" w:rsidR="005F708B" w:rsidRPr="00B21C7A" w:rsidRDefault="005F708B">
      <w:pPr>
        <w:rPr>
          <w:rFonts w:ascii="Times New Roman" w:hAnsi="Times New Roman" w:cs="Times New Roman"/>
          <w:lang w:val="en-US"/>
        </w:rPr>
      </w:pPr>
    </w:p>
    <w:p w14:paraId="4A006CE9" w14:textId="77777777" w:rsidR="005F708B" w:rsidRPr="00B21C7A" w:rsidRDefault="005F708B">
      <w:pPr>
        <w:rPr>
          <w:rFonts w:ascii="Times New Roman" w:hAnsi="Times New Roman" w:cs="Times New Roman"/>
          <w:lang w:val="en-US"/>
        </w:rPr>
      </w:pPr>
    </w:p>
    <w:p w14:paraId="4D0848FF" w14:textId="77777777" w:rsidR="009B3656" w:rsidRPr="00B21C7A" w:rsidRDefault="009B3656" w:rsidP="003D35C8">
      <w:pPr>
        <w:rPr>
          <w:rFonts w:ascii="Times New Roman" w:hAnsi="Times New Roman" w:cs="Times New Roman"/>
          <w:b/>
          <w:bCs/>
          <w:lang w:val="en-US"/>
        </w:rPr>
        <w:sectPr w:rsidR="009B3656" w:rsidRPr="00B21C7A" w:rsidSect="000744BE">
          <w:pgSz w:w="16838" w:h="11906" w:orient="landscape"/>
          <w:pgMar w:top="720" w:right="720" w:bottom="720" w:left="720" w:header="708" w:footer="708" w:gutter="0"/>
          <w:cols w:space="708"/>
          <w:docGrid w:linePitch="360"/>
        </w:sectPr>
      </w:pPr>
    </w:p>
    <w:p w14:paraId="2AAD14EB" w14:textId="77777777" w:rsidR="009B3656" w:rsidRPr="00B21C7A" w:rsidRDefault="009B3656" w:rsidP="003D35C8">
      <w:pPr>
        <w:rPr>
          <w:rFonts w:ascii="Times New Roman" w:hAnsi="Times New Roman" w:cs="Times New Roman"/>
          <w:b/>
          <w:bCs/>
          <w:lang w:val="en-US"/>
        </w:rPr>
      </w:pPr>
    </w:p>
    <w:p w14:paraId="571BD11F" w14:textId="750F38E0" w:rsidR="003D35C8" w:rsidRPr="00B21C7A" w:rsidRDefault="003D35C8" w:rsidP="003D35C8">
      <w:pPr>
        <w:rPr>
          <w:rFonts w:ascii="Times New Roman" w:hAnsi="Times New Roman" w:cs="Times New Roman"/>
          <w:b/>
          <w:bCs/>
          <w:lang w:val="en-US"/>
        </w:rPr>
      </w:pPr>
      <w:r w:rsidRPr="00B21C7A">
        <w:rPr>
          <w:rFonts w:ascii="Times New Roman" w:hAnsi="Times New Roman" w:cs="Times New Roman"/>
          <w:b/>
          <w:bCs/>
          <w:lang w:val="en-US"/>
        </w:rPr>
        <w:t xml:space="preserve">Table </w:t>
      </w:r>
      <w:r w:rsidR="00FF0DFA" w:rsidRPr="00B21C7A">
        <w:rPr>
          <w:rFonts w:ascii="Times New Roman" w:hAnsi="Times New Roman" w:cs="Times New Roman"/>
          <w:b/>
          <w:bCs/>
          <w:lang w:val="en-US"/>
        </w:rPr>
        <w:t>S</w:t>
      </w:r>
      <w:r w:rsidR="00FC2C75">
        <w:rPr>
          <w:rFonts w:ascii="Times New Roman" w:hAnsi="Times New Roman" w:cs="Times New Roman"/>
          <w:b/>
          <w:bCs/>
          <w:lang w:val="en-US"/>
        </w:rPr>
        <w:t>4</w:t>
      </w:r>
      <w:r w:rsidRPr="00B21C7A">
        <w:rPr>
          <w:rFonts w:ascii="Times New Roman" w:hAnsi="Times New Roman" w:cs="Times New Roman"/>
          <w:b/>
          <w:bCs/>
          <w:lang w:val="en-US"/>
        </w:rPr>
        <w:t xml:space="preserve">. </w:t>
      </w:r>
      <w:r w:rsidR="002220B6" w:rsidRPr="00B21C7A">
        <w:rPr>
          <w:rFonts w:ascii="Times New Roman" w:hAnsi="Times New Roman" w:cs="Times New Roman"/>
          <w:b/>
          <w:bCs/>
          <w:lang w:val="en-US"/>
        </w:rPr>
        <w:t>Detailed summary</w:t>
      </w:r>
      <w:r w:rsidR="007852A3" w:rsidRPr="00B21C7A">
        <w:rPr>
          <w:rFonts w:ascii="Times New Roman" w:hAnsi="Times New Roman" w:cs="Times New Roman"/>
          <w:b/>
          <w:bCs/>
          <w:lang w:val="en-US"/>
        </w:rPr>
        <w:t xml:space="preserve"> of </w:t>
      </w:r>
      <w:r w:rsidR="00927D8D" w:rsidRPr="00B21C7A">
        <w:rPr>
          <w:rFonts w:ascii="Times New Roman" w:hAnsi="Times New Roman" w:cs="Times New Roman"/>
          <w:b/>
          <w:bCs/>
          <w:lang w:val="en-US"/>
        </w:rPr>
        <w:t>p</w:t>
      </w:r>
      <w:r w:rsidR="007852A3" w:rsidRPr="00B21C7A">
        <w:rPr>
          <w:rFonts w:ascii="Times New Roman" w:hAnsi="Times New Roman" w:cs="Times New Roman"/>
          <w:b/>
          <w:bCs/>
          <w:lang w:val="en-US"/>
        </w:rPr>
        <w:t xml:space="preserve">sychometric </w:t>
      </w:r>
      <w:r w:rsidR="00927D8D" w:rsidRPr="00B21C7A">
        <w:rPr>
          <w:rFonts w:ascii="Times New Roman" w:hAnsi="Times New Roman" w:cs="Times New Roman"/>
          <w:b/>
          <w:bCs/>
          <w:lang w:val="en-US"/>
        </w:rPr>
        <w:t>p</w:t>
      </w:r>
      <w:r w:rsidR="007852A3" w:rsidRPr="00B21C7A">
        <w:rPr>
          <w:rFonts w:ascii="Times New Roman" w:hAnsi="Times New Roman" w:cs="Times New Roman"/>
          <w:b/>
          <w:bCs/>
          <w:lang w:val="en-US"/>
        </w:rPr>
        <w:t xml:space="preserve">roperties of PRMs </w:t>
      </w:r>
      <w:r w:rsidR="0078329C">
        <w:rPr>
          <w:rFonts w:ascii="Times New Roman" w:hAnsi="Times New Roman" w:cs="Times New Roman"/>
          <w:b/>
          <w:bCs/>
          <w:lang w:val="en-US"/>
        </w:rPr>
        <w:t>which were validated</w:t>
      </w:r>
      <w:r w:rsidR="0078329C" w:rsidRPr="00B21C7A">
        <w:rPr>
          <w:rFonts w:ascii="Times New Roman" w:hAnsi="Times New Roman" w:cs="Times New Roman"/>
          <w:b/>
          <w:bCs/>
          <w:lang w:val="en-US"/>
        </w:rPr>
        <w:t xml:space="preserve"> </w:t>
      </w:r>
      <w:r w:rsidR="00FF0DFA" w:rsidRPr="00B21C7A">
        <w:rPr>
          <w:rFonts w:ascii="Times New Roman" w:hAnsi="Times New Roman" w:cs="Times New Roman"/>
          <w:b/>
          <w:bCs/>
          <w:lang w:val="en-US"/>
        </w:rPr>
        <w:t>in the included studies</w:t>
      </w:r>
    </w:p>
    <w:tbl>
      <w:tblPr>
        <w:tblStyle w:val="TableGrid"/>
        <w:tblW w:w="15877" w:type="dxa"/>
        <w:tblInd w:w="-147" w:type="dxa"/>
        <w:tblLayout w:type="fixed"/>
        <w:tblLook w:val="04A0" w:firstRow="1" w:lastRow="0" w:firstColumn="1" w:lastColumn="0" w:noHBand="0" w:noVBand="1"/>
      </w:tblPr>
      <w:tblGrid>
        <w:gridCol w:w="851"/>
        <w:gridCol w:w="992"/>
        <w:gridCol w:w="993"/>
        <w:gridCol w:w="708"/>
        <w:gridCol w:w="993"/>
        <w:gridCol w:w="850"/>
        <w:gridCol w:w="851"/>
        <w:gridCol w:w="1134"/>
        <w:gridCol w:w="992"/>
        <w:gridCol w:w="992"/>
        <w:gridCol w:w="992"/>
        <w:gridCol w:w="993"/>
        <w:gridCol w:w="992"/>
        <w:gridCol w:w="992"/>
        <w:gridCol w:w="1134"/>
        <w:gridCol w:w="57"/>
        <w:gridCol w:w="1361"/>
      </w:tblGrid>
      <w:tr w:rsidR="00ED6E61" w:rsidRPr="00B21C7A" w14:paraId="14B7F6DC" w14:textId="4DC6CC00" w:rsidTr="00670433">
        <w:tc>
          <w:tcPr>
            <w:tcW w:w="5387" w:type="dxa"/>
            <w:gridSpan w:val="6"/>
            <w:vMerge w:val="restart"/>
            <w:shd w:val="clear" w:color="auto" w:fill="E59EDC" w:themeFill="accent5" w:themeFillTint="66"/>
          </w:tcPr>
          <w:p w14:paraId="7586B256" w14:textId="77777777" w:rsidR="00570228" w:rsidRPr="00B21C7A" w:rsidRDefault="00570228" w:rsidP="00623FAD">
            <w:pPr>
              <w:jc w:val="center"/>
              <w:rPr>
                <w:rFonts w:ascii="Times New Roman" w:hAnsi="Times New Roman" w:cs="Times New Roman"/>
                <w:b/>
                <w:bCs/>
                <w:sz w:val="18"/>
                <w:szCs w:val="18"/>
                <w:lang w:val="en-US"/>
              </w:rPr>
            </w:pPr>
            <w:r w:rsidRPr="00B21C7A">
              <w:rPr>
                <w:rFonts w:ascii="Times New Roman" w:hAnsi="Times New Roman" w:cs="Times New Roman"/>
                <w:b/>
                <w:bCs/>
                <w:sz w:val="18"/>
                <w:szCs w:val="18"/>
                <w:lang w:val="en-US"/>
              </w:rPr>
              <w:t>Study details</w:t>
            </w:r>
          </w:p>
          <w:p w14:paraId="615F2322" w14:textId="77777777" w:rsidR="00570228" w:rsidRPr="00B21C7A" w:rsidRDefault="00570228" w:rsidP="00D33259">
            <w:pPr>
              <w:jc w:val="center"/>
              <w:rPr>
                <w:rFonts w:ascii="Times New Roman" w:hAnsi="Times New Roman" w:cs="Times New Roman"/>
                <w:b/>
                <w:bCs/>
                <w:sz w:val="16"/>
                <w:szCs w:val="16"/>
                <w:lang w:val="en-US"/>
              </w:rPr>
            </w:pPr>
          </w:p>
        </w:tc>
        <w:tc>
          <w:tcPr>
            <w:tcW w:w="10490" w:type="dxa"/>
            <w:gridSpan w:val="11"/>
            <w:shd w:val="clear" w:color="auto" w:fill="E59EDC" w:themeFill="accent5" w:themeFillTint="66"/>
          </w:tcPr>
          <w:p w14:paraId="5E8CFA55" w14:textId="1EB7C3CF" w:rsidR="00570228" w:rsidRPr="00B21C7A" w:rsidRDefault="00570228" w:rsidP="00D33259">
            <w:pPr>
              <w:jc w:val="center"/>
              <w:rPr>
                <w:rFonts w:ascii="Times New Roman" w:hAnsi="Times New Roman" w:cs="Times New Roman"/>
                <w:b/>
                <w:bCs/>
                <w:sz w:val="18"/>
                <w:szCs w:val="18"/>
                <w:lang w:val="en-US"/>
              </w:rPr>
            </w:pPr>
            <w:r w:rsidRPr="00B21C7A">
              <w:rPr>
                <w:rFonts w:ascii="Times New Roman" w:hAnsi="Times New Roman" w:cs="Times New Roman"/>
                <w:b/>
                <w:bCs/>
                <w:sz w:val="18"/>
                <w:szCs w:val="18"/>
                <w:lang w:val="en-US"/>
              </w:rPr>
              <w:t>COSMIN</w:t>
            </w:r>
            <w:r w:rsidR="0078329C">
              <w:rPr>
                <w:rFonts w:ascii="Times New Roman" w:hAnsi="Times New Roman" w:cs="Times New Roman"/>
                <w:b/>
                <w:bCs/>
                <w:sz w:val="18"/>
                <w:szCs w:val="18"/>
                <w:lang w:val="en-US"/>
              </w:rPr>
              <w:t xml:space="preserve"> psychometric</w:t>
            </w:r>
            <w:r w:rsidRPr="00B21C7A">
              <w:rPr>
                <w:rFonts w:ascii="Times New Roman" w:hAnsi="Times New Roman" w:cs="Times New Roman"/>
                <w:b/>
                <w:bCs/>
                <w:sz w:val="18"/>
                <w:szCs w:val="18"/>
                <w:lang w:val="en-US"/>
              </w:rPr>
              <w:t xml:space="preserve"> </w:t>
            </w:r>
            <w:r w:rsidR="0078329C">
              <w:rPr>
                <w:rFonts w:ascii="Times New Roman" w:hAnsi="Times New Roman" w:cs="Times New Roman"/>
                <w:b/>
                <w:bCs/>
                <w:sz w:val="18"/>
                <w:szCs w:val="18"/>
                <w:lang w:val="en-US"/>
              </w:rPr>
              <w:t>properties</w:t>
            </w:r>
            <w:r w:rsidR="002D3C5D">
              <w:rPr>
                <w:rFonts w:ascii="Times New Roman" w:hAnsi="Times New Roman" w:cs="Times New Roman"/>
                <w:b/>
                <w:bCs/>
                <w:sz w:val="18"/>
                <w:szCs w:val="18"/>
                <w:lang w:val="en-US"/>
              </w:rPr>
              <w:t xml:space="preserve"> based on included studies</w:t>
            </w:r>
          </w:p>
        </w:tc>
      </w:tr>
      <w:tr w:rsidR="00A12CF3" w:rsidRPr="00B21C7A" w14:paraId="55761052" w14:textId="77777777" w:rsidTr="00670433">
        <w:tc>
          <w:tcPr>
            <w:tcW w:w="5387" w:type="dxa"/>
            <w:gridSpan w:val="6"/>
            <w:vMerge/>
            <w:shd w:val="clear" w:color="auto" w:fill="E59EDC" w:themeFill="accent5" w:themeFillTint="66"/>
          </w:tcPr>
          <w:p w14:paraId="67ED30B0" w14:textId="77777777" w:rsidR="00D32103" w:rsidRPr="00B21C7A" w:rsidRDefault="00D32103" w:rsidP="00623FAD">
            <w:pPr>
              <w:jc w:val="center"/>
              <w:rPr>
                <w:rFonts w:ascii="Times New Roman" w:hAnsi="Times New Roman" w:cs="Times New Roman"/>
                <w:b/>
                <w:bCs/>
                <w:sz w:val="16"/>
                <w:szCs w:val="16"/>
                <w:lang w:val="en-US"/>
              </w:rPr>
            </w:pPr>
          </w:p>
        </w:tc>
        <w:tc>
          <w:tcPr>
            <w:tcW w:w="5954" w:type="dxa"/>
            <w:gridSpan w:val="6"/>
            <w:shd w:val="clear" w:color="auto" w:fill="E59EDC" w:themeFill="accent5" w:themeFillTint="66"/>
          </w:tcPr>
          <w:p w14:paraId="71F9C715" w14:textId="52638954" w:rsidR="00D32103" w:rsidRPr="00B21C7A" w:rsidRDefault="00D32103" w:rsidP="00D33259">
            <w:pPr>
              <w:jc w:val="center"/>
              <w:rPr>
                <w:rFonts w:ascii="Times New Roman" w:hAnsi="Times New Roman" w:cs="Times New Roman"/>
                <w:b/>
                <w:bCs/>
                <w:sz w:val="18"/>
                <w:szCs w:val="18"/>
                <w:lang w:val="en-US"/>
              </w:rPr>
            </w:pPr>
            <w:r w:rsidRPr="00B21C7A">
              <w:rPr>
                <w:rFonts w:ascii="Times New Roman" w:hAnsi="Times New Roman" w:cs="Times New Roman"/>
                <w:b/>
                <w:bCs/>
                <w:sz w:val="18"/>
                <w:szCs w:val="18"/>
                <w:lang w:val="en-US"/>
              </w:rPr>
              <w:t xml:space="preserve">Validity </w:t>
            </w:r>
          </w:p>
        </w:tc>
        <w:tc>
          <w:tcPr>
            <w:tcW w:w="3175" w:type="dxa"/>
            <w:gridSpan w:val="4"/>
            <w:shd w:val="clear" w:color="auto" w:fill="E59EDC" w:themeFill="accent5" w:themeFillTint="66"/>
          </w:tcPr>
          <w:p w14:paraId="71E9AB5C" w14:textId="2C5FCAF4" w:rsidR="00D32103" w:rsidRPr="00B21C7A" w:rsidRDefault="00D32103" w:rsidP="00D33259">
            <w:pPr>
              <w:jc w:val="center"/>
              <w:rPr>
                <w:rFonts w:ascii="Times New Roman" w:hAnsi="Times New Roman" w:cs="Times New Roman"/>
                <w:b/>
                <w:bCs/>
                <w:sz w:val="18"/>
                <w:szCs w:val="18"/>
                <w:lang w:val="en-US"/>
              </w:rPr>
            </w:pPr>
            <w:r w:rsidRPr="00B21C7A">
              <w:rPr>
                <w:rFonts w:ascii="Times New Roman" w:hAnsi="Times New Roman" w:cs="Times New Roman"/>
                <w:b/>
                <w:bCs/>
                <w:sz w:val="18"/>
                <w:szCs w:val="18"/>
                <w:lang w:val="en-US"/>
              </w:rPr>
              <w:t>Reliability</w:t>
            </w:r>
          </w:p>
        </w:tc>
        <w:tc>
          <w:tcPr>
            <w:tcW w:w="1361" w:type="dxa"/>
            <w:shd w:val="clear" w:color="auto" w:fill="E59EDC" w:themeFill="accent5" w:themeFillTint="66"/>
          </w:tcPr>
          <w:p w14:paraId="1171CA99" w14:textId="6EF61753" w:rsidR="00D32103" w:rsidRPr="00B21C7A" w:rsidRDefault="00D32103" w:rsidP="00D33259">
            <w:pPr>
              <w:jc w:val="center"/>
              <w:rPr>
                <w:rFonts w:ascii="Times New Roman" w:hAnsi="Times New Roman" w:cs="Times New Roman"/>
                <w:b/>
                <w:bCs/>
                <w:sz w:val="18"/>
                <w:szCs w:val="18"/>
                <w:lang w:val="en-US"/>
              </w:rPr>
            </w:pPr>
          </w:p>
        </w:tc>
      </w:tr>
      <w:tr w:rsidR="00A12CF3" w:rsidRPr="00B21C7A" w14:paraId="7779482C" w14:textId="616C8304" w:rsidTr="00670433">
        <w:trPr>
          <w:trHeight w:val="734"/>
        </w:trPr>
        <w:tc>
          <w:tcPr>
            <w:tcW w:w="851" w:type="dxa"/>
            <w:shd w:val="clear" w:color="auto" w:fill="E59EDC" w:themeFill="accent5" w:themeFillTint="66"/>
            <w:vAlign w:val="center"/>
          </w:tcPr>
          <w:p w14:paraId="185E738A" w14:textId="5371BAA8" w:rsidR="00D32103" w:rsidRPr="00B21C7A" w:rsidRDefault="00D32103" w:rsidP="00570228">
            <w:pPr>
              <w:jc w:val="center"/>
              <w:rPr>
                <w:rFonts w:ascii="Times New Roman" w:hAnsi="Times New Roman" w:cs="Times New Roman"/>
                <w:b/>
                <w:bCs/>
                <w:sz w:val="18"/>
                <w:szCs w:val="18"/>
                <w:lang w:val="en-US"/>
              </w:rPr>
            </w:pPr>
            <w:r w:rsidRPr="00B21C7A">
              <w:rPr>
                <w:rFonts w:ascii="Times New Roman" w:hAnsi="Times New Roman" w:cs="Times New Roman"/>
                <w:b/>
                <w:bCs/>
                <w:sz w:val="18"/>
                <w:szCs w:val="18"/>
                <w:lang w:val="en-US"/>
              </w:rPr>
              <w:t>PR</w:t>
            </w:r>
            <w:r w:rsidR="00D35752">
              <w:rPr>
                <w:rFonts w:ascii="Times New Roman" w:hAnsi="Times New Roman" w:cs="Times New Roman"/>
                <w:b/>
                <w:bCs/>
                <w:sz w:val="18"/>
                <w:szCs w:val="18"/>
                <w:lang w:val="en-US"/>
              </w:rPr>
              <w:t>M</w:t>
            </w:r>
            <w:r w:rsidR="00FF0DFA" w:rsidRPr="00B21C7A">
              <w:rPr>
                <w:rFonts w:ascii="Times New Roman" w:hAnsi="Times New Roman" w:cs="Times New Roman"/>
                <w:b/>
                <w:bCs/>
                <w:sz w:val="18"/>
                <w:szCs w:val="18"/>
                <w:lang w:val="en-US"/>
              </w:rPr>
              <w:t xml:space="preserve"> </w:t>
            </w:r>
            <w:r w:rsidR="00392B6C" w:rsidRPr="00B21C7A">
              <w:rPr>
                <w:rFonts w:ascii="Times New Roman" w:hAnsi="Times New Roman" w:cs="Times New Roman"/>
                <w:b/>
                <w:bCs/>
                <w:sz w:val="18"/>
                <w:szCs w:val="18"/>
                <w:lang w:val="en-US"/>
              </w:rPr>
              <w:t>+ study</w:t>
            </w:r>
          </w:p>
        </w:tc>
        <w:tc>
          <w:tcPr>
            <w:tcW w:w="992" w:type="dxa"/>
            <w:shd w:val="clear" w:color="auto" w:fill="E59EDC" w:themeFill="accent5" w:themeFillTint="66"/>
            <w:vAlign w:val="center"/>
          </w:tcPr>
          <w:p w14:paraId="7A833112" w14:textId="73DD36AB"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Who reports?</w:t>
            </w:r>
          </w:p>
        </w:tc>
        <w:tc>
          <w:tcPr>
            <w:tcW w:w="993" w:type="dxa"/>
            <w:shd w:val="clear" w:color="auto" w:fill="E59EDC" w:themeFill="accent5" w:themeFillTint="66"/>
            <w:vAlign w:val="center"/>
          </w:tcPr>
          <w:p w14:paraId="1EE68013" w14:textId="58202041"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 xml:space="preserve">Response </w:t>
            </w:r>
            <w:r w:rsidRPr="00B21C7A">
              <w:rPr>
                <w:rFonts w:ascii="Times New Roman" w:hAnsi="Times New Roman" w:cs="Times New Roman"/>
                <w:b/>
                <w:bCs/>
                <w:sz w:val="16"/>
                <w:szCs w:val="16"/>
                <w:lang w:val="en-US"/>
              </w:rPr>
              <w:br/>
              <w:t>format</w:t>
            </w:r>
          </w:p>
        </w:tc>
        <w:tc>
          <w:tcPr>
            <w:tcW w:w="708" w:type="dxa"/>
            <w:shd w:val="clear" w:color="auto" w:fill="E59EDC" w:themeFill="accent5" w:themeFillTint="66"/>
            <w:vAlign w:val="center"/>
          </w:tcPr>
          <w:p w14:paraId="18EF08F6" w14:textId="5114E7FC"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Items</w:t>
            </w:r>
          </w:p>
        </w:tc>
        <w:tc>
          <w:tcPr>
            <w:tcW w:w="993" w:type="dxa"/>
            <w:shd w:val="clear" w:color="auto" w:fill="E59EDC" w:themeFill="accent5" w:themeFillTint="66"/>
            <w:vAlign w:val="center"/>
          </w:tcPr>
          <w:p w14:paraId="61435914" w14:textId="0993DE25"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Validated</w:t>
            </w:r>
            <w:r w:rsidR="006479B5" w:rsidRPr="00B21C7A">
              <w:rPr>
                <w:rFonts w:ascii="Times New Roman" w:hAnsi="Times New Roman" w:cs="Times New Roman"/>
                <w:b/>
                <w:bCs/>
                <w:sz w:val="16"/>
                <w:szCs w:val="16"/>
                <w:lang w:val="en-US"/>
              </w:rPr>
              <w:br/>
              <w:t>in general</w:t>
            </w:r>
            <w:r w:rsidR="007827FE">
              <w:rPr>
                <w:rFonts w:ascii="Times New Roman" w:hAnsi="Times New Roman" w:cs="Times New Roman"/>
                <w:b/>
                <w:bCs/>
                <w:sz w:val="16"/>
                <w:szCs w:val="16"/>
                <w:lang w:val="en-US"/>
              </w:rPr>
              <w:t xml:space="preserve"> population</w:t>
            </w:r>
          </w:p>
        </w:tc>
        <w:tc>
          <w:tcPr>
            <w:tcW w:w="850" w:type="dxa"/>
            <w:shd w:val="clear" w:color="auto" w:fill="E59EDC" w:themeFill="accent5" w:themeFillTint="66"/>
            <w:vAlign w:val="center"/>
          </w:tcPr>
          <w:p w14:paraId="69871D87" w14:textId="1180FE59" w:rsidR="00D32103" w:rsidRPr="00B21C7A" w:rsidRDefault="00392B6C" w:rsidP="00DE68F5">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Developed for</w:t>
            </w:r>
            <w:r w:rsidR="00D32103" w:rsidRPr="00B21C7A">
              <w:rPr>
                <w:rFonts w:ascii="Times New Roman" w:hAnsi="Times New Roman" w:cs="Times New Roman"/>
                <w:b/>
                <w:bCs/>
                <w:sz w:val="16"/>
                <w:szCs w:val="16"/>
                <w:lang w:val="en-US"/>
              </w:rPr>
              <w:br/>
              <w:t>CKD</w:t>
            </w:r>
          </w:p>
        </w:tc>
        <w:tc>
          <w:tcPr>
            <w:tcW w:w="851" w:type="dxa"/>
            <w:shd w:val="clear" w:color="auto" w:fill="E59EDC" w:themeFill="accent5" w:themeFillTint="66"/>
            <w:vAlign w:val="center"/>
          </w:tcPr>
          <w:p w14:paraId="2FED22A4" w14:textId="69A64393" w:rsidR="00D32103" w:rsidRPr="00B21C7A" w:rsidRDefault="00D32103" w:rsidP="00DE68F5">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Content</w:t>
            </w:r>
            <w:r w:rsidRPr="00B21C7A">
              <w:rPr>
                <w:rFonts w:ascii="Times New Roman" w:hAnsi="Times New Roman" w:cs="Times New Roman"/>
                <w:b/>
                <w:bCs/>
                <w:sz w:val="16"/>
                <w:szCs w:val="16"/>
                <w:lang w:val="en-US"/>
              </w:rPr>
              <w:br/>
              <w:t>Validity</w:t>
            </w:r>
          </w:p>
        </w:tc>
        <w:tc>
          <w:tcPr>
            <w:tcW w:w="1134" w:type="dxa"/>
            <w:shd w:val="clear" w:color="auto" w:fill="E59EDC" w:themeFill="accent5" w:themeFillTint="66"/>
            <w:vAlign w:val="center"/>
          </w:tcPr>
          <w:p w14:paraId="6FBD2D6D" w14:textId="606C5F8E"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Convergent validity</w:t>
            </w:r>
          </w:p>
        </w:tc>
        <w:tc>
          <w:tcPr>
            <w:tcW w:w="992" w:type="dxa"/>
            <w:shd w:val="clear" w:color="auto" w:fill="E59EDC" w:themeFill="accent5" w:themeFillTint="66"/>
            <w:vAlign w:val="center"/>
          </w:tcPr>
          <w:p w14:paraId="4784B4A5" w14:textId="2DD4AA5B"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Construct validity</w:t>
            </w:r>
          </w:p>
        </w:tc>
        <w:tc>
          <w:tcPr>
            <w:tcW w:w="992" w:type="dxa"/>
            <w:shd w:val="clear" w:color="auto" w:fill="E59EDC" w:themeFill="accent5" w:themeFillTint="66"/>
            <w:vAlign w:val="center"/>
          </w:tcPr>
          <w:p w14:paraId="4912F622" w14:textId="615F3CC5"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Known</w:t>
            </w:r>
            <w:r w:rsidRPr="00B21C7A">
              <w:rPr>
                <w:rFonts w:ascii="Times New Roman" w:hAnsi="Times New Roman" w:cs="Times New Roman"/>
                <w:b/>
                <w:bCs/>
                <w:sz w:val="16"/>
                <w:szCs w:val="16"/>
                <w:lang w:val="en-US"/>
              </w:rPr>
              <w:br/>
              <w:t>groups</w:t>
            </w:r>
            <w:r w:rsidRPr="00B21C7A">
              <w:rPr>
                <w:rFonts w:ascii="Times New Roman" w:hAnsi="Times New Roman" w:cs="Times New Roman"/>
                <w:b/>
                <w:bCs/>
                <w:sz w:val="16"/>
                <w:szCs w:val="16"/>
                <w:lang w:val="en-US"/>
              </w:rPr>
              <w:br/>
              <w:t>validity</w:t>
            </w:r>
          </w:p>
        </w:tc>
        <w:tc>
          <w:tcPr>
            <w:tcW w:w="992" w:type="dxa"/>
            <w:shd w:val="clear" w:color="auto" w:fill="E59EDC" w:themeFill="accent5" w:themeFillTint="66"/>
            <w:vAlign w:val="center"/>
          </w:tcPr>
          <w:p w14:paraId="2D73C81C" w14:textId="1CED5354"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 xml:space="preserve">Structural validity </w:t>
            </w:r>
          </w:p>
        </w:tc>
        <w:tc>
          <w:tcPr>
            <w:tcW w:w="993" w:type="dxa"/>
            <w:shd w:val="clear" w:color="auto" w:fill="E59EDC" w:themeFill="accent5" w:themeFillTint="66"/>
            <w:vAlign w:val="center"/>
          </w:tcPr>
          <w:p w14:paraId="6E27766B" w14:textId="57A281ED"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Criterion validity</w:t>
            </w:r>
          </w:p>
        </w:tc>
        <w:tc>
          <w:tcPr>
            <w:tcW w:w="992" w:type="dxa"/>
            <w:shd w:val="clear" w:color="auto" w:fill="E59EDC" w:themeFill="accent5" w:themeFillTint="66"/>
            <w:vAlign w:val="center"/>
          </w:tcPr>
          <w:p w14:paraId="3D5AE583" w14:textId="11421FE4" w:rsidR="00D32103" w:rsidRPr="00B21C7A" w:rsidRDefault="00B34F17"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Reliability (</w:t>
            </w:r>
            <w:r w:rsidR="00D32103" w:rsidRPr="00B21C7A">
              <w:rPr>
                <w:rFonts w:ascii="Times New Roman" w:hAnsi="Times New Roman" w:cs="Times New Roman"/>
                <w:b/>
                <w:bCs/>
                <w:sz w:val="16"/>
                <w:szCs w:val="16"/>
                <w:lang w:val="en-US"/>
              </w:rPr>
              <w:t>Test-retest</w:t>
            </w:r>
            <w:r w:rsidRPr="00B21C7A">
              <w:rPr>
                <w:rFonts w:ascii="Times New Roman" w:hAnsi="Times New Roman" w:cs="Times New Roman"/>
                <w:b/>
                <w:bCs/>
                <w:sz w:val="16"/>
                <w:szCs w:val="16"/>
                <w:lang w:val="en-US"/>
              </w:rPr>
              <w:t>, inter-rater, and i</w:t>
            </w:r>
            <w:r w:rsidR="001D4DA9" w:rsidRPr="00B21C7A">
              <w:rPr>
                <w:rFonts w:ascii="Times New Roman" w:hAnsi="Times New Roman" w:cs="Times New Roman"/>
                <w:b/>
                <w:bCs/>
                <w:sz w:val="16"/>
                <w:szCs w:val="16"/>
                <w:lang w:val="en-US"/>
              </w:rPr>
              <w:t>n</w:t>
            </w:r>
            <w:r w:rsidRPr="00B21C7A">
              <w:rPr>
                <w:rFonts w:ascii="Times New Roman" w:hAnsi="Times New Roman" w:cs="Times New Roman"/>
                <w:b/>
                <w:bCs/>
                <w:sz w:val="16"/>
                <w:szCs w:val="16"/>
                <w:lang w:val="en-US"/>
              </w:rPr>
              <w:t>tra-rater)</w:t>
            </w:r>
          </w:p>
        </w:tc>
        <w:tc>
          <w:tcPr>
            <w:tcW w:w="992" w:type="dxa"/>
            <w:shd w:val="clear" w:color="auto" w:fill="E59EDC" w:themeFill="accent5" w:themeFillTint="66"/>
            <w:vAlign w:val="center"/>
          </w:tcPr>
          <w:p w14:paraId="67AE8459" w14:textId="4B1EE4C4"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Internal</w:t>
            </w:r>
            <w:r w:rsidRPr="00B21C7A">
              <w:rPr>
                <w:rFonts w:ascii="Times New Roman" w:hAnsi="Times New Roman" w:cs="Times New Roman"/>
                <w:b/>
                <w:bCs/>
                <w:sz w:val="16"/>
                <w:szCs w:val="16"/>
                <w:lang w:val="en-US"/>
              </w:rPr>
              <w:br/>
              <w:t>consistency</w:t>
            </w:r>
          </w:p>
        </w:tc>
        <w:tc>
          <w:tcPr>
            <w:tcW w:w="1191" w:type="dxa"/>
            <w:gridSpan w:val="2"/>
            <w:shd w:val="clear" w:color="auto" w:fill="E59EDC" w:themeFill="accent5" w:themeFillTint="66"/>
            <w:vAlign w:val="center"/>
          </w:tcPr>
          <w:p w14:paraId="4E5C1713" w14:textId="417B5236"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 xml:space="preserve">Measurement </w:t>
            </w:r>
            <w:r w:rsidRPr="00B21C7A">
              <w:rPr>
                <w:rFonts w:ascii="Times New Roman" w:hAnsi="Times New Roman" w:cs="Times New Roman"/>
                <w:b/>
                <w:bCs/>
                <w:sz w:val="16"/>
                <w:szCs w:val="16"/>
                <w:lang w:val="en-US"/>
              </w:rPr>
              <w:br/>
              <w:t>error</w:t>
            </w:r>
          </w:p>
        </w:tc>
        <w:tc>
          <w:tcPr>
            <w:tcW w:w="1361" w:type="dxa"/>
            <w:shd w:val="clear" w:color="auto" w:fill="E59EDC" w:themeFill="accent5" w:themeFillTint="66"/>
            <w:vAlign w:val="center"/>
          </w:tcPr>
          <w:p w14:paraId="1AEB1F20" w14:textId="5FD10186" w:rsidR="00D32103" w:rsidRPr="00B21C7A" w:rsidRDefault="00D32103" w:rsidP="00E028CF">
            <w:pPr>
              <w:jc w:val="cente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Responsiveness</w:t>
            </w:r>
          </w:p>
        </w:tc>
      </w:tr>
      <w:tr w:rsidR="00A33209" w:rsidRPr="00B21C7A" w14:paraId="408738F4" w14:textId="77777777" w:rsidTr="00670433">
        <w:tc>
          <w:tcPr>
            <w:tcW w:w="15877" w:type="dxa"/>
            <w:gridSpan w:val="17"/>
            <w:shd w:val="clear" w:color="auto" w:fill="F2CEED" w:themeFill="accent5" w:themeFillTint="33"/>
          </w:tcPr>
          <w:p w14:paraId="56241003" w14:textId="05571BEB" w:rsidR="00A33209" w:rsidRPr="00670433" w:rsidRDefault="008C4988" w:rsidP="003D35C8">
            <w:pPr>
              <w:rPr>
                <w:rFonts w:ascii="Times New Roman" w:hAnsi="Times New Roman" w:cs="Times New Roman"/>
                <w:b/>
                <w:bCs/>
                <w:sz w:val="16"/>
                <w:szCs w:val="16"/>
                <w:lang w:val="en-US"/>
              </w:rPr>
            </w:pPr>
            <w:r w:rsidRPr="00670433">
              <w:rPr>
                <w:rFonts w:ascii="Times New Roman" w:hAnsi="Times New Roman" w:cs="Times New Roman"/>
                <w:b/>
                <w:bCs/>
                <w:sz w:val="16"/>
                <w:szCs w:val="16"/>
                <w:lang w:val="en-US"/>
              </w:rPr>
              <w:t>QoL</w:t>
            </w:r>
          </w:p>
        </w:tc>
      </w:tr>
      <w:tr w:rsidR="00A12CF3" w:rsidRPr="00B21C7A" w14:paraId="477F56EA" w14:textId="77777777" w:rsidTr="00670433">
        <w:tc>
          <w:tcPr>
            <w:tcW w:w="851" w:type="dxa"/>
          </w:tcPr>
          <w:p w14:paraId="196E76DE" w14:textId="7A085189" w:rsidR="00D32103" w:rsidRPr="00B21C7A" w:rsidRDefault="00D32103" w:rsidP="003D35C8">
            <w:pPr>
              <w:rPr>
                <w:rFonts w:ascii="Times New Roman" w:hAnsi="Times New Roman" w:cs="Times New Roman"/>
                <w:color w:val="000000"/>
                <w:sz w:val="16"/>
                <w:szCs w:val="16"/>
                <w:shd w:val="clear" w:color="auto" w:fill="FFFFFF"/>
                <w:lang w:val="en-US"/>
              </w:rPr>
            </w:pPr>
            <w:r w:rsidRPr="00B21C7A">
              <w:rPr>
                <w:rFonts w:ascii="Times New Roman" w:hAnsi="Times New Roman" w:cs="Times New Roman"/>
                <w:color w:val="000000"/>
                <w:sz w:val="16"/>
                <w:szCs w:val="16"/>
                <w:shd w:val="clear" w:color="auto" w:fill="FFFFFF"/>
                <w:lang w:val="en-US"/>
              </w:rPr>
              <w:t>16D</w:t>
            </w:r>
            <w:r w:rsidR="001A2B35" w:rsidRPr="00B21C7A">
              <w:rPr>
                <w:rFonts w:ascii="Times New Roman" w:hAnsi="Times New Roman" w:cs="Times New Roman"/>
                <w:color w:val="000000"/>
                <w:sz w:val="16"/>
                <w:szCs w:val="16"/>
                <w:shd w:val="clear" w:color="auto" w:fill="FFFFFF"/>
                <w:lang w:val="en-US"/>
              </w:rPr>
              <w:fldChar w:fldCharType="begin">
                <w:fldData xml:space="preserve">PEVuZE5vdGU+PENpdGU+PEF1dGhvcj5IYWF2aXN0bzwvQXV0aG9yPjxZZWFyPjIwMTM8L1llYXI+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6"/>
                <w:szCs w:val="16"/>
                <w:shd w:val="clear" w:color="auto" w:fill="FFFFFF"/>
                <w:lang w:val="en-US"/>
              </w:rPr>
              <w:instrText xml:space="preserve"> ADDIN EN.CITE </w:instrText>
            </w:r>
            <w:r w:rsidR="00C938F6">
              <w:rPr>
                <w:rFonts w:ascii="Times New Roman" w:hAnsi="Times New Roman" w:cs="Times New Roman"/>
                <w:color w:val="000000"/>
                <w:sz w:val="16"/>
                <w:szCs w:val="16"/>
                <w:shd w:val="clear" w:color="auto" w:fill="FFFFFF"/>
                <w:lang w:val="en-US"/>
              </w:rPr>
              <w:fldChar w:fldCharType="begin">
                <w:fldData xml:space="preserve">PEVuZE5vdGU+PENpdGU+PEF1dGhvcj5IYWF2aXN0bzwvQXV0aG9yPjxZZWFyPjIwMTM8L1llYXI+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6"/>
                <w:szCs w:val="16"/>
                <w:shd w:val="clear" w:color="auto" w:fill="FFFFFF"/>
                <w:lang w:val="en-US"/>
              </w:rPr>
              <w:instrText xml:space="preserve"> ADDIN EN.CITE.DATA </w:instrText>
            </w:r>
            <w:r w:rsidR="00C938F6">
              <w:rPr>
                <w:rFonts w:ascii="Times New Roman" w:hAnsi="Times New Roman" w:cs="Times New Roman"/>
                <w:color w:val="000000"/>
                <w:sz w:val="16"/>
                <w:szCs w:val="16"/>
                <w:shd w:val="clear" w:color="auto" w:fill="FFFFFF"/>
                <w:lang w:val="en-US"/>
              </w:rPr>
            </w:r>
            <w:r w:rsidR="00C938F6">
              <w:rPr>
                <w:rFonts w:ascii="Times New Roman" w:hAnsi="Times New Roman" w:cs="Times New Roman"/>
                <w:color w:val="000000"/>
                <w:sz w:val="16"/>
                <w:szCs w:val="16"/>
                <w:shd w:val="clear" w:color="auto" w:fill="FFFFFF"/>
                <w:lang w:val="en-US"/>
              </w:rPr>
              <w:fldChar w:fldCharType="end"/>
            </w:r>
            <w:r w:rsidR="001A2B35" w:rsidRPr="00B21C7A">
              <w:rPr>
                <w:rFonts w:ascii="Times New Roman" w:hAnsi="Times New Roman" w:cs="Times New Roman"/>
                <w:color w:val="000000"/>
                <w:sz w:val="16"/>
                <w:szCs w:val="16"/>
                <w:shd w:val="clear" w:color="auto" w:fill="FFFFFF"/>
                <w:lang w:val="en-US"/>
              </w:rPr>
            </w:r>
            <w:r w:rsidR="001A2B35" w:rsidRPr="00B21C7A">
              <w:rPr>
                <w:rFonts w:ascii="Times New Roman" w:hAnsi="Times New Roman" w:cs="Times New Roman"/>
                <w:color w:val="000000"/>
                <w:sz w:val="16"/>
                <w:szCs w:val="16"/>
                <w:shd w:val="clear" w:color="auto" w:fill="FFFFFF"/>
                <w:lang w:val="en-US"/>
              </w:rPr>
              <w:fldChar w:fldCharType="separate"/>
            </w:r>
            <w:r w:rsidR="00C938F6">
              <w:rPr>
                <w:rFonts w:ascii="Times New Roman" w:hAnsi="Times New Roman" w:cs="Times New Roman"/>
                <w:noProof/>
                <w:color w:val="000000"/>
                <w:sz w:val="16"/>
                <w:szCs w:val="16"/>
                <w:shd w:val="clear" w:color="auto" w:fill="FFFFFF"/>
                <w:lang w:val="en-US"/>
              </w:rPr>
              <w:t>[81]</w:t>
            </w:r>
            <w:r w:rsidR="001A2B35" w:rsidRPr="00B21C7A">
              <w:rPr>
                <w:rFonts w:ascii="Times New Roman" w:hAnsi="Times New Roman" w:cs="Times New Roman"/>
                <w:color w:val="000000"/>
                <w:sz w:val="16"/>
                <w:szCs w:val="16"/>
                <w:shd w:val="clear" w:color="auto" w:fill="FFFFFF"/>
                <w:lang w:val="en-US"/>
              </w:rPr>
              <w:fldChar w:fldCharType="end"/>
            </w:r>
          </w:p>
        </w:tc>
        <w:tc>
          <w:tcPr>
            <w:tcW w:w="992" w:type="dxa"/>
          </w:tcPr>
          <w:p w14:paraId="3DD2F046" w14:textId="182BCC78" w:rsidR="00D32103" w:rsidRPr="00B21C7A" w:rsidRDefault="00D32103" w:rsidP="003D35C8">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(or proxy)</w:t>
            </w:r>
          </w:p>
        </w:tc>
        <w:tc>
          <w:tcPr>
            <w:tcW w:w="993" w:type="dxa"/>
          </w:tcPr>
          <w:p w14:paraId="60588E29" w14:textId="3CC4C272" w:rsidR="00D32103" w:rsidRPr="00B21C7A" w:rsidRDefault="00D32103" w:rsidP="003D35C8">
            <w:pPr>
              <w:rPr>
                <w:rFonts w:ascii="Times New Roman" w:hAnsi="Times New Roman" w:cs="Times New Roman"/>
                <w:sz w:val="16"/>
                <w:szCs w:val="16"/>
                <w:lang w:val="en-US"/>
              </w:rPr>
            </w:pPr>
            <w:r w:rsidRPr="00B21C7A">
              <w:rPr>
                <w:rFonts w:ascii="Times New Roman" w:hAnsi="Times New Roman" w:cs="Times New Roman"/>
                <w:sz w:val="16"/>
                <w:szCs w:val="16"/>
                <w:lang w:val="en-US"/>
              </w:rPr>
              <w:t xml:space="preserve">5 </w:t>
            </w:r>
            <w:r w:rsidR="00ED6E61"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t>ordinal levels on each dimension</w:t>
            </w:r>
          </w:p>
        </w:tc>
        <w:tc>
          <w:tcPr>
            <w:tcW w:w="708" w:type="dxa"/>
          </w:tcPr>
          <w:p w14:paraId="4052A7D7" w14:textId="619D13E9" w:rsidR="00D32103" w:rsidRPr="00B21C7A" w:rsidRDefault="00D32103"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16</w:t>
            </w:r>
          </w:p>
        </w:tc>
        <w:tc>
          <w:tcPr>
            <w:tcW w:w="993" w:type="dxa"/>
          </w:tcPr>
          <w:p w14:paraId="3DFDC0FE" w14:textId="17E0AE7C" w:rsidR="00D32103" w:rsidRPr="00B21C7A" w:rsidRDefault="00D32103"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4AE19A9A" w14:textId="52E58CF9" w:rsidR="00D32103" w:rsidRPr="00B21C7A" w:rsidRDefault="00D32103"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129B3A2F" w14:textId="3F202EDD"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4BF4E6FA" w14:textId="660FB371"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D4DE748" w14:textId="0AE1FC52"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0AE5C33" w14:textId="4853A6C4"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C13B5FE" w14:textId="1E1C1C94"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5B39A438" w14:textId="105AE8DD"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4D5DE092" w14:textId="0A229D72"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57D0DEB" w14:textId="26804012" w:rsidR="00D32103" w:rsidRPr="00B21C7A" w:rsidRDefault="00D32103" w:rsidP="003D35C8">
            <w:pPr>
              <w:rPr>
                <w:rFonts w:ascii="Times New Roman" w:hAnsi="Times New Roman" w:cs="Times New Roman"/>
                <w:sz w:val="16"/>
                <w:szCs w:val="16"/>
                <w:lang w:val="en-US"/>
              </w:rPr>
            </w:pPr>
            <w:r w:rsidRPr="00B21C7A">
              <w:rPr>
                <w:rFonts w:ascii="Times New Roman" w:hAnsi="Times New Roman" w:cs="Times New Roman"/>
                <w:sz w:val="16"/>
                <w:szCs w:val="16"/>
                <w:lang w:val="en-US"/>
              </w:rPr>
              <w:t xml:space="preserve">Internal consistency reliability for the 16D was 0.86 </w:t>
            </w:r>
          </w:p>
        </w:tc>
        <w:tc>
          <w:tcPr>
            <w:tcW w:w="1134" w:type="dxa"/>
          </w:tcPr>
          <w:p w14:paraId="498BB1C9" w14:textId="34C67B7C"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0F303574" w14:textId="021AA821"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36DB252D" w14:textId="77777777" w:rsidTr="00670433">
        <w:tc>
          <w:tcPr>
            <w:tcW w:w="851" w:type="dxa"/>
          </w:tcPr>
          <w:p w14:paraId="0D5EC4B5" w14:textId="5A270B5C" w:rsidR="00D32103" w:rsidRPr="00B21C7A" w:rsidRDefault="00D32103" w:rsidP="003D35C8">
            <w:pPr>
              <w:rPr>
                <w:rFonts w:ascii="Times New Roman" w:hAnsi="Times New Roman" w:cs="Times New Roman"/>
                <w:color w:val="000000"/>
                <w:sz w:val="16"/>
                <w:szCs w:val="16"/>
                <w:shd w:val="clear" w:color="auto" w:fill="FFFFFF"/>
                <w:lang w:val="en-US"/>
              </w:rPr>
            </w:pPr>
            <w:r w:rsidRPr="00B21C7A">
              <w:rPr>
                <w:rFonts w:ascii="Times New Roman" w:hAnsi="Times New Roman" w:cs="Times New Roman"/>
                <w:color w:val="000000"/>
                <w:sz w:val="16"/>
                <w:szCs w:val="16"/>
                <w:shd w:val="clear" w:color="auto" w:fill="FFFFFF"/>
                <w:lang w:val="en-US"/>
              </w:rPr>
              <w:t>17D</w:t>
            </w:r>
            <w:r w:rsidR="001A2B35" w:rsidRPr="00B21C7A">
              <w:rPr>
                <w:rFonts w:ascii="Times New Roman" w:hAnsi="Times New Roman" w:cs="Times New Roman"/>
                <w:color w:val="000000"/>
                <w:sz w:val="16"/>
                <w:szCs w:val="16"/>
                <w:shd w:val="clear" w:color="auto" w:fill="FFFFFF"/>
                <w:lang w:val="en-US"/>
              </w:rPr>
              <w:fldChar w:fldCharType="begin">
                <w:fldData xml:space="preserve">PEVuZE5vdGU+PENpdGU+PEF1dGhvcj5IYWF2aXN0bzwvQXV0aG9yPjxZZWFyPjIwMTM8L1llYXI+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6"/>
                <w:szCs w:val="16"/>
                <w:shd w:val="clear" w:color="auto" w:fill="FFFFFF"/>
                <w:lang w:val="en-US"/>
              </w:rPr>
              <w:instrText xml:space="preserve"> ADDIN EN.CITE </w:instrText>
            </w:r>
            <w:r w:rsidR="00C938F6">
              <w:rPr>
                <w:rFonts w:ascii="Times New Roman" w:hAnsi="Times New Roman" w:cs="Times New Roman"/>
                <w:color w:val="000000"/>
                <w:sz w:val="16"/>
                <w:szCs w:val="16"/>
                <w:shd w:val="clear" w:color="auto" w:fill="FFFFFF"/>
                <w:lang w:val="en-US"/>
              </w:rPr>
              <w:fldChar w:fldCharType="begin">
                <w:fldData xml:space="preserve">PEVuZE5vdGU+PENpdGU+PEF1dGhvcj5IYWF2aXN0bzwvQXV0aG9yPjxZZWFyPjIwMTM8L1llYXI+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color w:val="000000"/>
                <w:sz w:val="16"/>
                <w:szCs w:val="16"/>
                <w:shd w:val="clear" w:color="auto" w:fill="FFFFFF"/>
                <w:lang w:val="en-US"/>
              </w:rPr>
              <w:instrText xml:space="preserve"> ADDIN EN.CITE.DATA </w:instrText>
            </w:r>
            <w:r w:rsidR="00C938F6">
              <w:rPr>
                <w:rFonts w:ascii="Times New Roman" w:hAnsi="Times New Roman" w:cs="Times New Roman"/>
                <w:color w:val="000000"/>
                <w:sz w:val="16"/>
                <w:szCs w:val="16"/>
                <w:shd w:val="clear" w:color="auto" w:fill="FFFFFF"/>
                <w:lang w:val="en-US"/>
              </w:rPr>
            </w:r>
            <w:r w:rsidR="00C938F6">
              <w:rPr>
                <w:rFonts w:ascii="Times New Roman" w:hAnsi="Times New Roman" w:cs="Times New Roman"/>
                <w:color w:val="000000"/>
                <w:sz w:val="16"/>
                <w:szCs w:val="16"/>
                <w:shd w:val="clear" w:color="auto" w:fill="FFFFFF"/>
                <w:lang w:val="en-US"/>
              </w:rPr>
              <w:fldChar w:fldCharType="end"/>
            </w:r>
            <w:r w:rsidR="001A2B35" w:rsidRPr="00B21C7A">
              <w:rPr>
                <w:rFonts w:ascii="Times New Roman" w:hAnsi="Times New Roman" w:cs="Times New Roman"/>
                <w:color w:val="000000"/>
                <w:sz w:val="16"/>
                <w:szCs w:val="16"/>
                <w:shd w:val="clear" w:color="auto" w:fill="FFFFFF"/>
                <w:lang w:val="en-US"/>
              </w:rPr>
            </w:r>
            <w:r w:rsidR="001A2B35" w:rsidRPr="00B21C7A">
              <w:rPr>
                <w:rFonts w:ascii="Times New Roman" w:hAnsi="Times New Roman" w:cs="Times New Roman"/>
                <w:color w:val="000000"/>
                <w:sz w:val="16"/>
                <w:szCs w:val="16"/>
                <w:shd w:val="clear" w:color="auto" w:fill="FFFFFF"/>
                <w:lang w:val="en-US"/>
              </w:rPr>
              <w:fldChar w:fldCharType="separate"/>
            </w:r>
            <w:r w:rsidR="00C938F6">
              <w:rPr>
                <w:rFonts w:ascii="Times New Roman" w:hAnsi="Times New Roman" w:cs="Times New Roman"/>
                <w:noProof/>
                <w:color w:val="000000"/>
                <w:sz w:val="16"/>
                <w:szCs w:val="16"/>
                <w:shd w:val="clear" w:color="auto" w:fill="FFFFFF"/>
                <w:lang w:val="en-US"/>
              </w:rPr>
              <w:t>[81]</w:t>
            </w:r>
            <w:r w:rsidR="001A2B35" w:rsidRPr="00B21C7A">
              <w:rPr>
                <w:rFonts w:ascii="Times New Roman" w:hAnsi="Times New Roman" w:cs="Times New Roman"/>
                <w:color w:val="000000"/>
                <w:sz w:val="16"/>
                <w:szCs w:val="16"/>
                <w:shd w:val="clear" w:color="auto" w:fill="FFFFFF"/>
                <w:lang w:val="en-US"/>
              </w:rPr>
              <w:fldChar w:fldCharType="end"/>
            </w:r>
          </w:p>
        </w:tc>
        <w:tc>
          <w:tcPr>
            <w:tcW w:w="992" w:type="dxa"/>
          </w:tcPr>
          <w:p w14:paraId="07AD012A" w14:textId="634FCBBE" w:rsidR="00D32103" w:rsidRPr="00B21C7A" w:rsidRDefault="00D32103" w:rsidP="003D35C8">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(or proxy)</w:t>
            </w:r>
          </w:p>
        </w:tc>
        <w:tc>
          <w:tcPr>
            <w:tcW w:w="993" w:type="dxa"/>
          </w:tcPr>
          <w:p w14:paraId="13125E95" w14:textId="5C1F8331" w:rsidR="00D32103" w:rsidRPr="00B21C7A" w:rsidRDefault="00D32103" w:rsidP="003D35C8">
            <w:pPr>
              <w:rPr>
                <w:rFonts w:ascii="Times New Roman" w:hAnsi="Times New Roman" w:cs="Times New Roman"/>
                <w:sz w:val="16"/>
                <w:szCs w:val="16"/>
                <w:lang w:val="en-US"/>
              </w:rPr>
            </w:pPr>
            <w:r w:rsidRPr="00B21C7A">
              <w:rPr>
                <w:rFonts w:ascii="Times New Roman" w:hAnsi="Times New Roman" w:cs="Times New Roman"/>
                <w:sz w:val="16"/>
                <w:szCs w:val="16"/>
                <w:lang w:val="en-US"/>
              </w:rPr>
              <w:t>5 ordinal levels on each dimension</w:t>
            </w:r>
          </w:p>
        </w:tc>
        <w:tc>
          <w:tcPr>
            <w:tcW w:w="708" w:type="dxa"/>
          </w:tcPr>
          <w:p w14:paraId="42C3480E" w14:textId="5E6D5D5E" w:rsidR="00D32103" w:rsidRPr="00B21C7A" w:rsidRDefault="00D32103"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17</w:t>
            </w:r>
          </w:p>
        </w:tc>
        <w:tc>
          <w:tcPr>
            <w:tcW w:w="993" w:type="dxa"/>
          </w:tcPr>
          <w:p w14:paraId="58B01754" w14:textId="4A9693F7" w:rsidR="00D32103" w:rsidRPr="00B21C7A" w:rsidRDefault="00D32103"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767BCDF9" w14:textId="4B5E185A" w:rsidR="00D32103" w:rsidRPr="00B21C7A" w:rsidRDefault="00D32103"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5988362A" w14:textId="2FB89044"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0699CF35" w14:textId="6CB06CAA"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55AEE092" w14:textId="4793FF83"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0EA2359" w14:textId="3FCF3603"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15ACCCC" w14:textId="7C4E42C5"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336F822E" w14:textId="264CE9FA"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57E1F0E8" w14:textId="3BE4307D"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11E3D817" w14:textId="2126ADCF" w:rsidR="00D32103" w:rsidRPr="00B21C7A" w:rsidRDefault="00D32103" w:rsidP="003D35C8">
            <w:pPr>
              <w:rPr>
                <w:rFonts w:ascii="Times New Roman" w:hAnsi="Times New Roman" w:cs="Times New Roman"/>
                <w:sz w:val="16"/>
                <w:szCs w:val="16"/>
                <w:lang w:val="en-US"/>
              </w:rPr>
            </w:pPr>
            <w:r w:rsidRPr="00B21C7A">
              <w:rPr>
                <w:rFonts w:ascii="Times New Roman" w:hAnsi="Times New Roman" w:cs="Times New Roman"/>
                <w:sz w:val="16"/>
                <w:szCs w:val="16"/>
                <w:lang w:val="en-US"/>
              </w:rPr>
              <w:t>Internal consistency reliability for the 17D was 0.72.</w:t>
            </w:r>
          </w:p>
        </w:tc>
        <w:tc>
          <w:tcPr>
            <w:tcW w:w="1134" w:type="dxa"/>
          </w:tcPr>
          <w:p w14:paraId="6CE59BBB" w14:textId="35C1F09C"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3F9449AC" w14:textId="2F76CC80" w:rsidR="00D32103" w:rsidRPr="00B21C7A" w:rsidRDefault="00F24EC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3584BDF7" w14:textId="77777777" w:rsidTr="00670433">
        <w:tc>
          <w:tcPr>
            <w:tcW w:w="851" w:type="dxa"/>
          </w:tcPr>
          <w:p w14:paraId="0EA24F96" w14:textId="5E4B9A51" w:rsidR="000517E2" w:rsidRPr="00B21C7A" w:rsidRDefault="000517E2" w:rsidP="000517E2">
            <w:pPr>
              <w:rPr>
                <w:rFonts w:ascii="Times New Roman" w:hAnsi="Times New Roman" w:cs="Times New Roman"/>
                <w:color w:val="000000"/>
                <w:sz w:val="16"/>
                <w:szCs w:val="16"/>
                <w:shd w:val="clear" w:color="auto" w:fill="FFFFFF"/>
                <w:lang w:val="en-US"/>
              </w:rPr>
            </w:pPr>
            <w:r w:rsidRPr="00B21C7A">
              <w:rPr>
                <w:rFonts w:ascii="Times New Roman" w:hAnsi="Times New Roman" w:cs="Times New Roman"/>
                <w:color w:val="000000"/>
                <w:sz w:val="16"/>
                <w:szCs w:val="16"/>
                <w:shd w:val="clear" w:color="auto" w:fill="FFFFFF"/>
                <w:lang w:val="en-US"/>
              </w:rPr>
              <w:t>EQ-5D-Y</w:t>
            </w:r>
            <w:r w:rsidR="001A2B35" w:rsidRPr="00B21C7A">
              <w:rPr>
                <w:rFonts w:ascii="Times New Roman" w:hAnsi="Times New Roman" w:cs="Times New Roman"/>
                <w:color w:val="000000"/>
                <w:sz w:val="16"/>
                <w:szCs w:val="16"/>
                <w:shd w:val="clear" w:color="auto" w:fill="FFFFFF"/>
                <w:lang w:val="en-US"/>
              </w:rPr>
              <w:fldChar w:fldCharType="begin">
                <w:fldData xml:space="preserve">PEVuZE5vdGU+PENpdGU+PEF1dGhvcj5DaGllbi1OaW5nPC9BdXRob3I+PFllYXI+MjAxODwvWWVh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</w:fldData>
              </w:fldChar>
            </w:r>
            <w:r w:rsidR="00C938F6">
              <w:rPr>
                <w:rFonts w:ascii="Times New Roman" w:hAnsi="Times New Roman" w:cs="Times New Roman"/>
                <w:color w:val="000000"/>
                <w:sz w:val="16"/>
                <w:szCs w:val="16"/>
                <w:shd w:val="clear" w:color="auto" w:fill="FFFFFF"/>
                <w:lang w:val="en-US"/>
              </w:rPr>
              <w:instrText xml:space="preserve"> ADDIN EN.CITE </w:instrText>
            </w:r>
            <w:r w:rsidR="00C938F6">
              <w:rPr>
                <w:rFonts w:ascii="Times New Roman" w:hAnsi="Times New Roman" w:cs="Times New Roman"/>
                <w:color w:val="000000"/>
                <w:sz w:val="16"/>
                <w:szCs w:val="16"/>
                <w:shd w:val="clear" w:color="auto" w:fill="FFFFFF"/>
                <w:lang w:val="en-US"/>
              </w:rPr>
              <w:fldChar w:fldCharType="begin">
                <w:fldData xml:space="preserve">PEVuZE5vdGU+PENpdGU+PEF1dGhvcj5DaGllbi1OaW5nPC9BdXRob3I+PFllYXI+MjAxODwvWWVh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</w:fldData>
              </w:fldChar>
            </w:r>
            <w:r w:rsidR="00C938F6">
              <w:rPr>
                <w:rFonts w:ascii="Times New Roman" w:hAnsi="Times New Roman" w:cs="Times New Roman"/>
                <w:color w:val="000000"/>
                <w:sz w:val="16"/>
                <w:szCs w:val="16"/>
                <w:shd w:val="clear" w:color="auto" w:fill="FFFFFF"/>
                <w:lang w:val="en-US"/>
              </w:rPr>
              <w:instrText xml:space="preserve"> ADDIN EN.CITE.DATA </w:instrText>
            </w:r>
            <w:r w:rsidR="00C938F6">
              <w:rPr>
                <w:rFonts w:ascii="Times New Roman" w:hAnsi="Times New Roman" w:cs="Times New Roman"/>
                <w:color w:val="000000"/>
                <w:sz w:val="16"/>
                <w:szCs w:val="16"/>
                <w:shd w:val="clear" w:color="auto" w:fill="FFFFFF"/>
                <w:lang w:val="en-US"/>
              </w:rPr>
            </w:r>
            <w:r w:rsidR="00C938F6">
              <w:rPr>
                <w:rFonts w:ascii="Times New Roman" w:hAnsi="Times New Roman" w:cs="Times New Roman"/>
                <w:color w:val="000000"/>
                <w:sz w:val="16"/>
                <w:szCs w:val="16"/>
                <w:shd w:val="clear" w:color="auto" w:fill="FFFFFF"/>
                <w:lang w:val="en-US"/>
              </w:rPr>
              <w:fldChar w:fldCharType="end"/>
            </w:r>
            <w:r w:rsidR="001A2B35" w:rsidRPr="00B21C7A">
              <w:rPr>
                <w:rFonts w:ascii="Times New Roman" w:hAnsi="Times New Roman" w:cs="Times New Roman"/>
                <w:color w:val="000000"/>
                <w:sz w:val="16"/>
                <w:szCs w:val="16"/>
                <w:shd w:val="clear" w:color="auto" w:fill="FFFFFF"/>
                <w:lang w:val="en-US"/>
              </w:rPr>
            </w:r>
            <w:r w:rsidR="001A2B35" w:rsidRPr="00B21C7A">
              <w:rPr>
                <w:rFonts w:ascii="Times New Roman" w:hAnsi="Times New Roman" w:cs="Times New Roman"/>
                <w:color w:val="000000"/>
                <w:sz w:val="16"/>
                <w:szCs w:val="16"/>
                <w:shd w:val="clear" w:color="auto" w:fill="FFFFFF"/>
                <w:lang w:val="en-US"/>
              </w:rPr>
              <w:fldChar w:fldCharType="separate"/>
            </w:r>
            <w:r w:rsidR="00C938F6">
              <w:rPr>
                <w:rFonts w:ascii="Times New Roman" w:hAnsi="Times New Roman" w:cs="Times New Roman"/>
                <w:noProof/>
                <w:color w:val="000000"/>
                <w:sz w:val="16"/>
                <w:szCs w:val="16"/>
                <w:shd w:val="clear" w:color="auto" w:fill="FFFFFF"/>
                <w:lang w:val="en-US"/>
              </w:rPr>
              <w:t>[36]</w:t>
            </w:r>
            <w:r w:rsidR="001A2B35" w:rsidRPr="00B21C7A">
              <w:rPr>
                <w:rFonts w:ascii="Times New Roman" w:hAnsi="Times New Roman" w:cs="Times New Roman"/>
                <w:color w:val="000000"/>
                <w:sz w:val="16"/>
                <w:szCs w:val="16"/>
                <w:shd w:val="clear" w:color="auto" w:fill="FFFFFF"/>
                <w:lang w:val="en-US"/>
              </w:rPr>
              <w:fldChar w:fldCharType="end"/>
            </w:r>
          </w:p>
        </w:tc>
        <w:tc>
          <w:tcPr>
            <w:tcW w:w="992" w:type="dxa"/>
          </w:tcPr>
          <w:p w14:paraId="03D3EACA" w14:textId="231BFDA0" w:rsidR="000517E2" w:rsidRPr="00B21C7A" w:rsidRDefault="000517E2" w:rsidP="000517E2">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(or proxy)</w:t>
            </w:r>
          </w:p>
        </w:tc>
        <w:tc>
          <w:tcPr>
            <w:tcW w:w="993" w:type="dxa"/>
          </w:tcPr>
          <w:p w14:paraId="73E2EAD2" w14:textId="2AB04577" w:rsidR="000517E2" w:rsidRPr="00B21C7A" w:rsidRDefault="000517E2" w:rsidP="000517E2">
            <w:pPr>
              <w:rPr>
                <w:rFonts w:ascii="Times New Roman" w:hAnsi="Times New Roman" w:cs="Times New Roman"/>
                <w:sz w:val="16"/>
                <w:szCs w:val="16"/>
                <w:lang w:val="en-US"/>
              </w:rPr>
            </w:pPr>
            <w:r w:rsidRPr="00B21C7A">
              <w:rPr>
                <w:rFonts w:ascii="Times New Roman" w:hAnsi="Times New Roman" w:cs="Times New Roman"/>
                <w:sz w:val="16"/>
                <w:szCs w:val="16"/>
                <w:lang w:val="en-US"/>
              </w:rPr>
              <w:t>Each dimension has three levels, representing severity: no problems, some problems and a lot of problems. The instrument also includes a visual analogue scale.</w:t>
            </w:r>
          </w:p>
        </w:tc>
        <w:tc>
          <w:tcPr>
            <w:tcW w:w="708" w:type="dxa"/>
          </w:tcPr>
          <w:p w14:paraId="63577745" w14:textId="56048A8E" w:rsidR="000517E2" w:rsidRPr="00B21C7A" w:rsidRDefault="000517E2"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16</w:t>
            </w:r>
          </w:p>
        </w:tc>
        <w:tc>
          <w:tcPr>
            <w:tcW w:w="993" w:type="dxa"/>
          </w:tcPr>
          <w:p w14:paraId="2D876B02" w14:textId="03DDA19F" w:rsidR="000517E2" w:rsidRPr="00B21C7A" w:rsidRDefault="000517E2"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3F20F681" w14:textId="6C4B4A31" w:rsidR="000517E2" w:rsidRPr="00B21C7A" w:rsidRDefault="000517E2"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2E2CA27B" w14:textId="3556832D" w:rsidR="000517E2" w:rsidRPr="00B21C7A" w:rsidRDefault="00E90671" w:rsidP="00AD2AE0">
            <w:pPr>
              <w:jc w:val="center"/>
              <w:rPr>
                <w:rFonts w:ascii="Times New Roman" w:hAnsi="Times New Roman" w:cs="Times New Roman"/>
                <w:sz w:val="16"/>
                <w:szCs w:val="16"/>
                <w:lang w:val="en-US"/>
              </w:rPr>
            </w:pPr>
            <w:r w:rsidRPr="00E90671">
              <w:rPr>
                <w:rFonts w:ascii="Times New Roman" w:hAnsi="Times New Roman" w:cs="Times New Roman"/>
                <w:sz w:val="16"/>
                <w:szCs w:val="16"/>
                <w:lang w:val="en-US"/>
              </w:rPr>
              <w:t>-</w:t>
            </w:r>
          </w:p>
        </w:tc>
        <w:tc>
          <w:tcPr>
            <w:tcW w:w="1134" w:type="dxa"/>
          </w:tcPr>
          <w:p w14:paraId="6E9D9757" w14:textId="08FBB778" w:rsidR="000517E2"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EC3D4B3" w14:textId="40A40160" w:rsidR="000517E2"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9C3A6AE" w14:textId="6BAC23AF" w:rsidR="000517E2"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51DE17E8" w14:textId="5D03B36F" w:rsidR="000517E2"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5048100C" w14:textId="16F56855" w:rsidR="000517E2"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79C845B" w14:textId="6C1B147F" w:rsidR="000517E2" w:rsidRPr="00B21C7A" w:rsidRDefault="00B338DB" w:rsidP="000517E2">
            <w:pPr>
              <w:rPr>
                <w:rFonts w:ascii="Times New Roman" w:hAnsi="Times New Roman" w:cs="Times New Roman"/>
                <w:sz w:val="16"/>
                <w:szCs w:val="16"/>
                <w:lang w:val="en-US"/>
              </w:rPr>
            </w:pPr>
            <w:r>
              <w:rPr>
                <w:rFonts w:ascii="Times New Roman" w:hAnsi="Times New Roman" w:cs="Times New Roman"/>
                <w:sz w:val="16"/>
                <w:szCs w:val="16"/>
                <w:lang w:val="en-US"/>
              </w:rPr>
              <w:t>“</w:t>
            </w:r>
            <w:r w:rsidR="00A46E54" w:rsidRPr="00B21C7A">
              <w:rPr>
                <w:rFonts w:ascii="Times New Roman" w:hAnsi="Times New Roman" w:cs="Times New Roman"/>
                <w:sz w:val="16"/>
                <w:szCs w:val="16"/>
                <w:lang w:val="en-US"/>
              </w:rPr>
              <w:t>This was based on a subset of children who completed two EQ-5D-y assessments (n=53).</w:t>
            </w:r>
            <w:r w:rsidR="00A46E54" w:rsidRPr="00B21C7A">
              <w:rPr>
                <w:rFonts w:ascii="Times New Roman" w:hAnsi="Times New Roman" w:cs="Times New Roman"/>
                <w:sz w:val="16"/>
                <w:szCs w:val="16"/>
                <w:lang w:val="en-US"/>
              </w:rPr>
              <w:br/>
            </w:r>
            <w:r w:rsidR="00A46E54" w:rsidRPr="00B21C7A">
              <w:rPr>
                <w:rFonts w:ascii="Times New Roman" w:hAnsi="Times New Roman" w:cs="Times New Roman"/>
                <w:sz w:val="16"/>
                <w:szCs w:val="16"/>
                <w:lang w:val="en-US"/>
              </w:rPr>
              <w:br/>
              <w:t>Cohen’s κ value for mobility</w:t>
            </w:r>
            <w:r w:rsidR="001031F2" w:rsidRPr="00B21C7A">
              <w:rPr>
                <w:rFonts w:ascii="Times New Roman" w:hAnsi="Times New Roman" w:cs="Times New Roman"/>
                <w:sz w:val="16"/>
                <w:szCs w:val="16"/>
                <w:lang w:val="en-US"/>
              </w:rPr>
              <w:t xml:space="preserve"> (0.79) </w:t>
            </w:r>
            <w:r w:rsidR="00A46E54" w:rsidRPr="00B21C7A">
              <w:rPr>
                <w:rFonts w:ascii="Times New Roman" w:hAnsi="Times New Roman" w:cs="Times New Roman"/>
                <w:sz w:val="16"/>
                <w:szCs w:val="16"/>
                <w:lang w:val="en-US"/>
              </w:rPr>
              <w:t>and self-care</w:t>
            </w:r>
            <w:r w:rsidR="001031F2" w:rsidRPr="00B21C7A">
              <w:rPr>
                <w:rFonts w:ascii="Times New Roman" w:hAnsi="Times New Roman" w:cs="Times New Roman"/>
                <w:sz w:val="16"/>
                <w:szCs w:val="16"/>
                <w:lang w:val="en-US"/>
              </w:rPr>
              <w:t xml:space="preserve"> (0.66) dimensions were</w:t>
            </w:r>
            <w:r w:rsidR="00A46E54" w:rsidRPr="00B21C7A">
              <w:rPr>
                <w:rFonts w:ascii="Times New Roman" w:hAnsi="Times New Roman" w:cs="Times New Roman"/>
                <w:sz w:val="16"/>
                <w:szCs w:val="16"/>
                <w:lang w:val="en-US"/>
              </w:rPr>
              <w:t xml:space="preserve"> in the high level of agreement</w:t>
            </w:r>
            <w:r w:rsidR="00946764" w:rsidRPr="00B21C7A">
              <w:rPr>
                <w:rFonts w:ascii="Times New Roman" w:hAnsi="Times New Roman" w:cs="Times New Roman"/>
                <w:sz w:val="16"/>
                <w:szCs w:val="16"/>
                <w:lang w:val="en-US"/>
              </w:rPr>
              <w:t xml:space="preserve"> (98.1%)</w:t>
            </w:r>
            <w:r w:rsidR="00A46E54" w:rsidRPr="00B21C7A">
              <w:rPr>
                <w:rFonts w:ascii="Times New Roman" w:hAnsi="Times New Roman" w:cs="Times New Roman"/>
                <w:sz w:val="16"/>
                <w:szCs w:val="16"/>
                <w:lang w:val="en-US"/>
              </w:rPr>
              <w:t xml:space="preserve"> while usual </w:t>
            </w:r>
            <w:r w:rsidR="00F07C40" w:rsidRPr="00B21C7A">
              <w:rPr>
                <w:rFonts w:ascii="Times New Roman" w:hAnsi="Times New Roman" w:cs="Times New Roman"/>
                <w:sz w:val="16"/>
                <w:szCs w:val="16"/>
                <w:lang w:val="en-US"/>
              </w:rPr>
              <w:t>activities (</w:t>
            </w:r>
            <w:r w:rsidR="001031F2" w:rsidRPr="00B21C7A">
              <w:rPr>
                <w:rFonts w:ascii="Times New Roman" w:hAnsi="Times New Roman" w:cs="Times New Roman"/>
                <w:sz w:val="16"/>
                <w:szCs w:val="16"/>
                <w:lang w:val="en-US"/>
              </w:rPr>
              <w:t xml:space="preserve">0.2) </w:t>
            </w:r>
            <w:r w:rsidR="00386BE5" w:rsidRPr="00B21C7A">
              <w:rPr>
                <w:rFonts w:ascii="Times New Roman" w:hAnsi="Times New Roman" w:cs="Times New Roman"/>
                <w:sz w:val="16"/>
                <w:szCs w:val="16"/>
                <w:lang w:val="en-US"/>
              </w:rPr>
              <w:t>were</w:t>
            </w:r>
            <w:r w:rsidR="00A46E54" w:rsidRPr="00B21C7A">
              <w:rPr>
                <w:rFonts w:ascii="Times New Roman" w:hAnsi="Times New Roman" w:cs="Times New Roman"/>
                <w:sz w:val="16"/>
                <w:szCs w:val="16"/>
                <w:lang w:val="en-US"/>
              </w:rPr>
              <w:t xml:space="preserve"> within fair agreement</w:t>
            </w:r>
            <w:r w:rsidR="00946764" w:rsidRPr="00B21C7A">
              <w:rPr>
                <w:rFonts w:ascii="Times New Roman" w:hAnsi="Times New Roman" w:cs="Times New Roman"/>
                <w:sz w:val="16"/>
                <w:szCs w:val="16"/>
                <w:lang w:val="en-US"/>
              </w:rPr>
              <w:t xml:space="preserve"> (88.7%)</w:t>
            </w:r>
            <w:r w:rsidR="00A46E54" w:rsidRPr="00B21C7A">
              <w:rPr>
                <w:rFonts w:ascii="Times New Roman" w:hAnsi="Times New Roman" w:cs="Times New Roman"/>
                <w:sz w:val="16"/>
                <w:szCs w:val="16"/>
                <w:lang w:val="en-US"/>
              </w:rPr>
              <w:t xml:space="preserve">. The pain/discomfort </w:t>
            </w:r>
            <w:r w:rsidR="00946764" w:rsidRPr="00B21C7A">
              <w:rPr>
                <w:rFonts w:ascii="Times New Roman" w:hAnsi="Times New Roman" w:cs="Times New Roman"/>
                <w:sz w:val="16"/>
                <w:szCs w:val="16"/>
                <w:lang w:val="en-US"/>
              </w:rPr>
              <w:t xml:space="preserve">(0.01) </w:t>
            </w:r>
            <w:r w:rsidR="00A46E54" w:rsidRPr="00B21C7A">
              <w:rPr>
                <w:rFonts w:ascii="Times New Roman" w:hAnsi="Times New Roman" w:cs="Times New Roman"/>
                <w:sz w:val="16"/>
                <w:szCs w:val="16"/>
                <w:lang w:val="en-US"/>
              </w:rPr>
              <w:t>and anxiety/</w:t>
            </w:r>
            <w:r w:rsidR="001031F2" w:rsidRPr="00B21C7A">
              <w:rPr>
                <w:rFonts w:ascii="Times New Roman" w:hAnsi="Times New Roman" w:cs="Times New Roman"/>
                <w:sz w:val="16"/>
                <w:szCs w:val="16"/>
                <w:lang w:val="en-US"/>
              </w:rPr>
              <w:t xml:space="preserve">depression </w:t>
            </w:r>
            <w:r w:rsidR="00946764" w:rsidRPr="00B21C7A">
              <w:rPr>
                <w:rFonts w:ascii="Times New Roman" w:hAnsi="Times New Roman" w:cs="Times New Roman"/>
                <w:sz w:val="16"/>
                <w:szCs w:val="16"/>
                <w:lang w:val="en-US"/>
              </w:rPr>
              <w:t xml:space="preserve">(-0.15) </w:t>
            </w:r>
            <w:r w:rsidR="001031F2" w:rsidRPr="00B21C7A">
              <w:rPr>
                <w:rFonts w:ascii="Times New Roman" w:hAnsi="Times New Roman" w:cs="Times New Roman"/>
                <w:sz w:val="16"/>
                <w:szCs w:val="16"/>
                <w:lang w:val="en-US"/>
              </w:rPr>
              <w:t>dimensions</w:t>
            </w:r>
            <w:r w:rsidR="00A46E54" w:rsidRPr="00B21C7A">
              <w:rPr>
                <w:rFonts w:ascii="Times New Roman" w:hAnsi="Times New Roman" w:cs="Times New Roman"/>
                <w:sz w:val="16"/>
                <w:szCs w:val="16"/>
                <w:lang w:val="en-US"/>
              </w:rPr>
              <w:t xml:space="preserve"> fell within slight to no agreement</w:t>
            </w:r>
            <w:r w:rsidR="00946764" w:rsidRPr="00B21C7A">
              <w:rPr>
                <w:rFonts w:ascii="Times New Roman" w:hAnsi="Times New Roman" w:cs="Times New Roman"/>
                <w:sz w:val="16"/>
                <w:szCs w:val="16"/>
                <w:lang w:val="en-US"/>
              </w:rPr>
              <w:t xml:space="preserve"> (77.4% and 67.9%)</w:t>
            </w:r>
            <w:r w:rsidR="00A46E54" w:rsidRPr="00B21C7A">
              <w:rPr>
                <w:rFonts w:ascii="Times New Roman" w:hAnsi="Times New Roman" w:cs="Times New Roman"/>
                <w:sz w:val="16"/>
                <w:szCs w:val="16"/>
                <w:lang w:val="en-US"/>
              </w:rPr>
              <w:br/>
            </w:r>
            <w:r w:rsidR="00A46E54" w:rsidRPr="00B21C7A">
              <w:rPr>
                <w:rFonts w:ascii="Times New Roman" w:hAnsi="Times New Roman" w:cs="Times New Roman"/>
                <w:sz w:val="16"/>
                <w:szCs w:val="16"/>
                <w:lang w:val="en-US"/>
              </w:rPr>
              <w:br/>
            </w:r>
            <w:r w:rsidR="000517E2" w:rsidRPr="00B21C7A">
              <w:rPr>
                <w:rFonts w:ascii="Times New Roman" w:hAnsi="Times New Roman" w:cs="Times New Roman"/>
                <w:sz w:val="16"/>
                <w:szCs w:val="16"/>
                <w:lang w:val="en-US"/>
              </w:rPr>
              <w:t>The ICC value for mean EQ VAS value was 0.47 (0.08–0.69).</w:t>
            </w:r>
            <w:r>
              <w:rPr>
                <w:rFonts w:ascii="Times New Roman" w:hAnsi="Times New Roman" w:cs="Times New Roman"/>
                <w:sz w:val="16"/>
                <w:szCs w:val="16"/>
                <w:lang w:val="en-US"/>
              </w:rPr>
              <w:t>”</w:t>
            </w:r>
          </w:p>
        </w:tc>
        <w:tc>
          <w:tcPr>
            <w:tcW w:w="992" w:type="dxa"/>
          </w:tcPr>
          <w:p w14:paraId="4A8E9BC2" w14:textId="63F402DB" w:rsidR="000517E2"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5BFA2F53" w14:textId="45447E70" w:rsidR="000517E2"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27F678CB" w14:textId="52876072" w:rsidR="000517E2"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34EB33E2" w14:textId="77777777" w:rsidTr="00670433">
        <w:tc>
          <w:tcPr>
            <w:tcW w:w="851" w:type="dxa"/>
          </w:tcPr>
          <w:p w14:paraId="77C19AEF" w14:textId="08FA6208" w:rsidR="006F7DE4" w:rsidRPr="00B21C7A" w:rsidRDefault="006F7DE4" w:rsidP="006F7DE4">
            <w:pPr>
              <w:rPr>
                <w:rFonts w:ascii="Times New Roman" w:hAnsi="Times New Roman" w:cs="Times New Roman"/>
                <w:color w:val="000000"/>
                <w:sz w:val="16"/>
                <w:szCs w:val="16"/>
                <w:shd w:val="clear" w:color="auto" w:fill="FFFFFF"/>
                <w:lang w:val="en-US"/>
              </w:rPr>
            </w:pPr>
            <w:r w:rsidRPr="00B21C7A">
              <w:rPr>
                <w:rFonts w:ascii="Times New Roman" w:hAnsi="Times New Roman" w:cs="Times New Roman"/>
                <w:color w:val="000000"/>
                <w:sz w:val="16"/>
                <w:szCs w:val="16"/>
                <w:shd w:val="clear" w:color="auto" w:fill="FFFFFF"/>
                <w:lang w:val="en-US"/>
              </w:rPr>
              <w:t>KIDSCREEN-52</w:t>
            </w:r>
            <w:r w:rsidR="001A2B35" w:rsidRPr="00B21C7A">
              <w:rPr>
                <w:rFonts w:ascii="Times New Roman" w:hAnsi="Times New Roman" w:cs="Times New Roman"/>
                <w:color w:val="000000"/>
                <w:sz w:val="16"/>
                <w:szCs w:val="16"/>
                <w:shd w:val="clear" w:color="auto" w:fill="FFFFFF"/>
                <w:lang w:val="en-US"/>
              </w:rPr>
              <w:fldChar w:fldCharType="begin">
                <w:fldData xml:space="preserve">PEVuZE5vdGU+PENpdGU+PEF1dGhvcj5LaGF6YWVpPC9BdXRob3I+PFllYXI+MjAyMTwvWWVhcj48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</w:fldData>
              </w:fldChar>
            </w:r>
            <w:r w:rsidR="00C938F6">
              <w:rPr>
                <w:rFonts w:ascii="Times New Roman" w:hAnsi="Times New Roman" w:cs="Times New Roman"/>
                <w:color w:val="000000"/>
                <w:sz w:val="16"/>
                <w:szCs w:val="16"/>
                <w:shd w:val="clear" w:color="auto" w:fill="FFFFFF"/>
                <w:lang w:val="en-US"/>
              </w:rPr>
              <w:instrText xml:space="preserve"> ADDIN EN.CITE </w:instrText>
            </w:r>
            <w:r w:rsidR="00C938F6">
              <w:rPr>
                <w:rFonts w:ascii="Times New Roman" w:hAnsi="Times New Roman" w:cs="Times New Roman"/>
                <w:color w:val="000000"/>
                <w:sz w:val="16"/>
                <w:szCs w:val="16"/>
                <w:shd w:val="clear" w:color="auto" w:fill="FFFFFF"/>
                <w:lang w:val="en-US"/>
              </w:rPr>
              <w:fldChar w:fldCharType="begin">
                <w:fldData xml:space="preserve">PEVuZE5vdGU+PENpdGU+PEF1dGhvcj5LaGF6YWVpPC9BdXRob3I+PFllYXI+MjAyMTwvWWVhcj48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</w:fldData>
              </w:fldChar>
            </w:r>
            <w:r w:rsidR="00C938F6">
              <w:rPr>
                <w:rFonts w:ascii="Times New Roman" w:hAnsi="Times New Roman" w:cs="Times New Roman"/>
                <w:color w:val="000000"/>
                <w:sz w:val="16"/>
                <w:szCs w:val="16"/>
                <w:shd w:val="clear" w:color="auto" w:fill="FFFFFF"/>
                <w:lang w:val="en-US"/>
              </w:rPr>
              <w:instrText xml:space="preserve"> ADDIN EN.CITE.DATA </w:instrText>
            </w:r>
            <w:r w:rsidR="00C938F6">
              <w:rPr>
                <w:rFonts w:ascii="Times New Roman" w:hAnsi="Times New Roman" w:cs="Times New Roman"/>
                <w:color w:val="000000"/>
                <w:sz w:val="16"/>
                <w:szCs w:val="16"/>
                <w:shd w:val="clear" w:color="auto" w:fill="FFFFFF"/>
                <w:lang w:val="en-US"/>
              </w:rPr>
            </w:r>
            <w:r w:rsidR="00C938F6">
              <w:rPr>
                <w:rFonts w:ascii="Times New Roman" w:hAnsi="Times New Roman" w:cs="Times New Roman"/>
                <w:color w:val="000000"/>
                <w:sz w:val="16"/>
                <w:szCs w:val="16"/>
                <w:shd w:val="clear" w:color="auto" w:fill="FFFFFF"/>
                <w:lang w:val="en-US"/>
              </w:rPr>
              <w:fldChar w:fldCharType="end"/>
            </w:r>
            <w:r w:rsidR="001A2B35" w:rsidRPr="00B21C7A">
              <w:rPr>
                <w:rFonts w:ascii="Times New Roman" w:hAnsi="Times New Roman" w:cs="Times New Roman"/>
                <w:color w:val="000000"/>
                <w:sz w:val="16"/>
                <w:szCs w:val="16"/>
                <w:shd w:val="clear" w:color="auto" w:fill="FFFFFF"/>
                <w:lang w:val="en-US"/>
              </w:rPr>
            </w:r>
            <w:r w:rsidR="001A2B35" w:rsidRPr="00B21C7A">
              <w:rPr>
                <w:rFonts w:ascii="Times New Roman" w:hAnsi="Times New Roman" w:cs="Times New Roman"/>
                <w:color w:val="000000"/>
                <w:sz w:val="16"/>
                <w:szCs w:val="16"/>
                <w:shd w:val="clear" w:color="auto" w:fill="FFFFFF"/>
                <w:lang w:val="en-US"/>
              </w:rPr>
              <w:fldChar w:fldCharType="separate"/>
            </w:r>
            <w:r w:rsidR="00C938F6">
              <w:rPr>
                <w:rFonts w:ascii="Times New Roman" w:hAnsi="Times New Roman" w:cs="Times New Roman"/>
                <w:noProof/>
                <w:color w:val="000000"/>
                <w:sz w:val="16"/>
                <w:szCs w:val="16"/>
                <w:shd w:val="clear" w:color="auto" w:fill="FFFFFF"/>
                <w:lang w:val="en-US"/>
              </w:rPr>
              <w:t>[101]</w:t>
            </w:r>
            <w:r w:rsidR="001A2B35" w:rsidRPr="00B21C7A">
              <w:rPr>
                <w:rFonts w:ascii="Times New Roman" w:hAnsi="Times New Roman" w:cs="Times New Roman"/>
                <w:color w:val="000000"/>
                <w:sz w:val="16"/>
                <w:szCs w:val="16"/>
                <w:shd w:val="clear" w:color="auto" w:fill="FFFFFF"/>
                <w:lang w:val="en-US"/>
              </w:rPr>
              <w:fldChar w:fldCharType="end"/>
            </w:r>
          </w:p>
        </w:tc>
        <w:tc>
          <w:tcPr>
            <w:tcW w:w="992" w:type="dxa"/>
          </w:tcPr>
          <w:p w14:paraId="5961B850" w14:textId="57EDAE4E"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w:t>
            </w:r>
          </w:p>
        </w:tc>
        <w:tc>
          <w:tcPr>
            <w:tcW w:w="993" w:type="dxa"/>
          </w:tcPr>
          <w:p w14:paraId="14E8A7B6" w14:textId="12C213EA"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5-point Likert scale</w:t>
            </w:r>
          </w:p>
        </w:tc>
        <w:tc>
          <w:tcPr>
            <w:tcW w:w="708" w:type="dxa"/>
          </w:tcPr>
          <w:p w14:paraId="3C76B201" w14:textId="2032175E"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52</w:t>
            </w:r>
          </w:p>
        </w:tc>
        <w:tc>
          <w:tcPr>
            <w:tcW w:w="993" w:type="dxa"/>
          </w:tcPr>
          <w:p w14:paraId="3097B5BE" w14:textId="5444C38C"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47240AA5" w14:textId="6D0EAA33"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2C4C266E" w14:textId="3AC2DE52"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4CB946DD" w14:textId="5A8767D9"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AE06DD7" w14:textId="4166EF35"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EE2BDFB" w14:textId="39A9C489"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B9EF6D0" w14:textId="1927A783"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0C6F5EFC" w14:textId="5EA65767"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79B9FB9" w14:textId="478C2967"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184B3C33" w14:textId="129F4A28"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 xml:space="preserve">Cronbach’s alpha coefficients </w:t>
            </w:r>
            <w:r w:rsidR="006F7DE4" w:rsidRPr="00B21C7A">
              <w:rPr>
                <w:rFonts w:ascii="Times New Roman" w:hAnsi="Times New Roman" w:cs="Times New Roman"/>
                <w:sz w:val="16"/>
                <w:szCs w:val="16"/>
                <w:lang w:val="en-US"/>
              </w:rPr>
              <w:br/>
              <w:t>for the subscales were 0.89 (physical), 0.77 (emotional), 0.76 (social), 0.82 (academic functioning), and 0.79 (overall QoL).</w:t>
            </w:r>
            <w:r>
              <w:rPr>
                <w:rFonts w:ascii="Times New Roman" w:hAnsi="Times New Roman" w:cs="Times New Roman"/>
                <w:sz w:val="16"/>
                <w:szCs w:val="16"/>
                <w:lang w:val="en-US"/>
              </w:rPr>
              <w:t>”</w:t>
            </w:r>
          </w:p>
        </w:tc>
        <w:tc>
          <w:tcPr>
            <w:tcW w:w="1134" w:type="dxa"/>
          </w:tcPr>
          <w:p w14:paraId="195128A7" w14:textId="6123D061"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59914404" w14:textId="3EC4CD2B"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7E67A910" w14:textId="77777777" w:rsidTr="00670433">
        <w:tc>
          <w:tcPr>
            <w:tcW w:w="851" w:type="dxa"/>
          </w:tcPr>
          <w:p w14:paraId="1F43155D" w14:textId="22B70E88" w:rsidR="006F7DE4" w:rsidRPr="00B21C7A" w:rsidRDefault="006F7DE4" w:rsidP="006F7DE4">
            <w:pPr>
              <w:rPr>
                <w:rFonts w:ascii="Times New Roman" w:hAnsi="Times New Roman" w:cs="Times New Roman"/>
                <w:color w:val="000000"/>
                <w:sz w:val="16"/>
                <w:szCs w:val="16"/>
                <w:shd w:val="clear" w:color="auto" w:fill="FFFFFF"/>
                <w:lang w:val="en-US"/>
              </w:rPr>
            </w:pPr>
            <w:r w:rsidRPr="00B21C7A">
              <w:rPr>
                <w:rFonts w:ascii="Times New Roman" w:hAnsi="Times New Roman" w:cs="Times New Roman"/>
                <w:color w:val="000000"/>
                <w:sz w:val="16"/>
                <w:szCs w:val="16"/>
                <w:shd w:val="clear" w:color="auto" w:fill="FFFFFF"/>
                <w:lang w:val="en-US"/>
              </w:rPr>
              <w:t>MOS-SF-20 (20-item Medical Outcomes Study)</w:t>
            </w:r>
            <w:r w:rsidR="001A2B35" w:rsidRPr="00B21C7A">
              <w:rPr>
                <w:rFonts w:ascii="Times New Roman" w:hAnsi="Times New Roman" w:cs="Times New Roman"/>
                <w:color w:val="000000"/>
                <w:sz w:val="16"/>
                <w:szCs w:val="16"/>
                <w:shd w:val="clear" w:color="auto" w:fill="FFFFFF"/>
                <w:lang w:val="en-US"/>
              </w:rPr>
              <w:fldChar w:fldCharType="begin">
                <w:fldData xml:space="preserve">PEVuZE5vdGU+PENpdGU+PEF1dGhvcj5BcGFyaWNpbyBMb3BlejwvQXV0aG9yPjxZZWFyPjIwMTA8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</w:fldData>
              </w:fldChar>
            </w:r>
            <w:r w:rsidR="00C938F6">
              <w:rPr>
                <w:rFonts w:ascii="Times New Roman" w:hAnsi="Times New Roman" w:cs="Times New Roman"/>
                <w:color w:val="000000"/>
                <w:sz w:val="16"/>
                <w:szCs w:val="16"/>
                <w:shd w:val="clear" w:color="auto" w:fill="FFFFFF"/>
                <w:lang w:val="en-US"/>
              </w:rPr>
              <w:instrText xml:space="preserve"> ADDIN EN.CITE </w:instrText>
            </w:r>
            <w:r w:rsidR="00C938F6">
              <w:rPr>
                <w:rFonts w:ascii="Times New Roman" w:hAnsi="Times New Roman" w:cs="Times New Roman"/>
                <w:color w:val="000000"/>
                <w:sz w:val="16"/>
                <w:szCs w:val="16"/>
                <w:shd w:val="clear" w:color="auto" w:fill="FFFFFF"/>
                <w:lang w:val="en-US"/>
              </w:rPr>
              <w:fldChar w:fldCharType="begin">
                <w:fldData xml:space="preserve">PEVuZE5vdGU+PENpdGU+PEF1dGhvcj5BcGFyaWNpbyBMb3BlejwvQXV0aG9yPjxZZWFyPjIwMTA8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</w:fldData>
              </w:fldChar>
            </w:r>
            <w:r w:rsidR="00C938F6">
              <w:rPr>
                <w:rFonts w:ascii="Times New Roman" w:hAnsi="Times New Roman" w:cs="Times New Roman"/>
                <w:color w:val="000000"/>
                <w:sz w:val="16"/>
                <w:szCs w:val="16"/>
                <w:shd w:val="clear" w:color="auto" w:fill="FFFFFF"/>
                <w:lang w:val="en-US"/>
              </w:rPr>
              <w:instrText xml:space="preserve"> ADDIN EN.CITE.DATA </w:instrText>
            </w:r>
            <w:r w:rsidR="00C938F6">
              <w:rPr>
                <w:rFonts w:ascii="Times New Roman" w:hAnsi="Times New Roman" w:cs="Times New Roman"/>
                <w:color w:val="000000"/>
                <w:sz w:val="16"/>
                <w:szCs w:val="16"/>
                <w:shd w:val="clear" w:color="auto" w:fill="FFFFFF"/>
                <w:lang w:val="en-US"/>
              </w:rPr>
            </w:r>
            <w:r w:rsidR="00C938F6">
              <w:rPr>
                <w:rFonts w:ascii="Times New Roman" w:hAnsi="Times New Roman" w:cs="Times New Roman"/>
                <w:color w:val="000000"/>
                <w:sz w:val="16"/>
                <w:szCs w:val="16"/>
                <w:shd w:val="clear" w:color="auto" w:fill="FFFFFF"/>
                <w:lang w:val="en-US"/>
              </w:rPr>
              <w:fldChar w:fldCharType="end"/>
            </w:r>
            <w:r w:rsidR="001A2B35" w:rsidRPr="00B21C7A">
              <w:rPr>
                <w:rFonts w:ascii="Times New Roman" w:hAnsi="Times New Roman" w:cs="Times New Roman"/>
                <w:color w:val="000000"/>
                <w:sz w:val="16"/>
                <w:szCs w:val="16"/>
                <w:shd w:val="clear" w:color="auto" w:fill="FFFFFF"/>
                <w:lang w:val="en-US"/>
              </w:rPr>
            </w:r>
            <w:r w:rsidR="001A2B35" w:rsidRPr="00B21C7A">
              <w:rPr>
                <w:rFonts w:ascii="Times New Roman" w:hAnsi="Times New Roman" w:cs="Times New Roman"/>
                <w:color w:val="000000"/>
                <w:sz w:val="16"/>
                <w:szCs w:val="16"/>
                <w:shd w:val="clear" w:color="auto" w:fill="FFFFFF"/>
                <w:lang w:val="en-US"/>
              </w:rPr>
              <w:fldChar w:fldCharType="separate"/>
            </w:r>
            <w:r w:rsidR="00C938F6">
              <w:rPr>
                <w:rFonts w:ascii="Times New Roman" w:hAnsi="Times New Roman" w:cs="Times New Roman"/>
                <w:noProof/>
                <w:color w:val="000000"/>
                <w:sz w:val="16"/>
                <w:szCs w:val="16"/>
                <w:shd w:val="clear" w:color="auto" w:fill="FFFFFF"/>
                <w:lang w:val="en-US"/>
              </w:rPr>
              <w:t>[16]</w:t>
            </w:r>
            <w:r w:rsidR="001A2B35" w:rsidRPr="00B21C7A">
              <w:rPr>
                <w:rFonts w:ascii="Times New Roman" w:hAnsi="Times New Roman" w:cs="Times New Roman"/>
                <w:color w:val="000000"/>
                <w:sz w:val="16"/>
                <w:szCs w:val="16"/>
                <w:shd w:val="clear" w:color="auto" w:fill="FFFFFF"/>
                <w:lang w:val="en-US"/>
              </w:rPr>
              <w:fldChar w:fldCharType="end"/>
            </w:r>
          </w:p>
        </w:tc>
        <w:tc>
          <w:tcPr>
            <w:tcW w:w="992" w:type="dxa"/>
          </w:tcPr>
          <w:p w14:paraId="6B975006" w14:textId="1207B408"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or proxy</w:t>
            </w:r>
          </w:p>
        </w:tc>
        <w:tc>
          <w:tcPr>
            <w:tcW w:w="993" w:type="dxa"/>
          </w:tcPr>
          <w:p w14:paraId="26E5DBB6" w14:textId="3B294816"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 xml:space="preserve">Varying scales – </w:t>
            </w:r>
            <w:r w:rsidR="00DE109B" w:rsidRPr="00B21C7A">
              <w:rPr>
                <w:rFonts w:ascii="Times New Roman" w:hAnsi="Times New Roman" w:cs="Times New Roman"/>
                <w:sz w:val="16"/>
                <w:szCs w:val="16"/>
                <w:lang w:val="en-US"/>
              </w:rPr>
              <w:t>3-to-5-point</w:t>
            </w:r>
            <w:r w:rsidRPr="00B21C7A">
              <w:rPr>
                <w:rFonts w:ascii="Times New Roman" w:hAnsi="Times New Roman" w:cs="Times New Roman"/>
                <w:sz w:val="16"/>
                <w:szCs w:val="16"/>
                <w:lang w:val="en-US"/>
              </w:rPr>
              <w:t xml:space="preserve"> ordinal scales</w:t>
            </w:r>
          </w:p>
        </w:tc>
        <w:tc>
          <w:tcPr>
            <w:tcW w:w="708" w:type="dxa"/>
          </w:tcPr>
          <w:p w14:paraId="5B2A8D63" w14:textId="3DDDC12A"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20</w:t>
            </w:r>
          </w:p>
        </w:tc>
        <w:tc>
          <w:tcPr>
            <w:tcW w:w="993" w:type="dxa"/>
          </w:tcPr>
          <w:p w14:paraId="0A7EF89E" w14:textId="58C74322"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44147D38" w14:textId="0F413045"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297FEA31" w14:textId="3E2149E4"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6114B38B" w14:textId="3EE0D65F"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238D268" w14:textId="33EDE5A4"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8ECC3BD" w14:textId="0C67A2F3"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E1DE8F9" w14:textId="174AF638"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5C7F84F4" w14:textId="7514101A"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31C5F15" w14:textId="7D3D92F5"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12786553" w14:textId="3A3B34E6"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Cronbach’s alpha: 0.8 (patients), 0.84 (parents) indicating good internal consistenc</w:t>
            </w:r>
            <w:r w:rsidR="00F84EA2">
              <w:rPr>
                <w:rFonts w:ascii="Times New Roman" w:hAnsi="Times New Roman" w:cs="Times New Roman"/>
                <w:sz w:val="16"/>
                <w:szCs w:val="16"/>
                <w:lang w:val="en-US"/>
              </w:rPr>
              <w:t>y</w:t>
            </w:r>
            <w:r w:rsidR="006F7DE4" w:rsidRPr="00B21C7A">
              <w:rPr>
                <w:rFonts w:ascii="Times New Roman" w:hAnsi="Times New Roman" w:cs="Times New Roman"/>
                <w:sz w:val="16"/>
                <w:szCs w:val="16"/>
                <w:lang w:val="en-US"/>
              </w:rPr>
              <w:t>.</w:t>
            </w:r>
            <w:r>
              <w:rPr>
                <w:rFonts w:ascii="Times New Roman" w:hAnsi="Times New Roman" w:cs="Times New Roman"/>
                <w:sz w:val="16"/>
                <w:szCs w:val="16"/>
                <w:lang w:val="en-US"/>
              </w:rPr>
              <w:t>”</w:t>
            </w:r>
          </w:p>
        </w:tc>
        <w:tc>
          <w:tcPr>
            <w:tcW w:w="1134" w:type="dxa"/>
          </w:tcPr>
          <w:p w14:paraId="2FD3D993" w14:textId="5A9A2CBC"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6D4EAD9F" w14:textId="569673B9"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3B89E04B" w14:textId="117F1F70" w:rsidTr="00670433">
        <w:tc>
          <w:tcPr>
            <w:tcW w:w="851" w:type="dxa"/>
          </w:tcPr>
          <w:p w14:paraId="0F4AA886" w14:textId="660AD577" w:rsidR="001A2B35" w:rsidRPr="00B21C7A" w:rsidRDefault="006F7DE4" w:rsidP="00175B71">
            <w:pPr>
              <w:rPr>
                <w:rFonts w:ascii="Times New Roman" w:hAnsi="Times New Roman" w:cs="Times New Roman"/>
                <w:sz w:val="16"/>
                <w:szCs w:val="16"/>
                <w:lang w:val="en-US"/>
              </w:rPr>
            </w:pPr>
            <w:r w:rsidRPr="00B21C7A">
              <w:rPr>
                <w:rFonts w:ascii="Times New Roman" w:hAnsi="Times New Roman" w:cs="Times New Roman"/>
                <w:color w:val="000000"/>
                <w:sz w:val="16"/>
                <w:szCs w:val="16"/>
                <w:shd w:val="clear" w:color="auto" w:fill="FFFFFF"/>
                <w:lang w:val="en-US"/>
              </w:rPr>
              <w:t>PedsQL 4.0</w:t>
            </w:r>
            <w:r w:rsidR="001A2B35" w:rsidRPr="00B21C7A">
              <w:rPr>
                <w:rFonts w:ascii="Times New Roman" w:hAnsi="Times New Roman" w:cs="Times New Roman"/>
                <w:color w:val="000000"/>
                <w:sz w:val="16"/>
                <w:szCs w:val="16"/>
                <w:shd w:val="clear" w:color="auto" w:fill="FFFFFF"/>
                <w:lang w:val="en-US"/>
              </w:rPr>
              <w:fldChar w:fldCharType="begin">
                <w:fldData xml:space="preserve">Ym4+MDkzMS0wNDFYPC9pc2JuPjxhY2Nlc3Npb24tbnVtPjE2MDg2ODM0MC4gTGFuZ3VhZ2U6IEVu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==
</w:fldData>
              </w:fldChar>
            </w:r>
            <w:r w:rsidR="00C938F6">
              <w:rPr>
                <w:rFonts w:ascii="Times New Roman" w:hAnsi="Times New Roman" w:cs="Times New Roman"/>
                <w:color w:val="000000"/>
                <w:sz w:val="16"/>
                <w:szCs w:val="16"/>
                <w:shd w:val="clear" w:color="auto" w:fill="FFFFFF"/>
                <w:lang w:val="en-US"/>
              </w:rPr>
              <w:instrText xml:space="preserve"> ADDIN EN.CITE </w:instrText>
            </w:r>
            <w:r w:rsidR="00C938F6">
              <w:rPr>
                <w:rFonts w:ascii="Times New Roman" w:hAnsi="Times New Roman" w:cs="Times New Roman"/>
                <w:color w:val="000000"/>
                <w:sz w:val="16"/>
                <w:szCs w:val="16"/>
                <w:shd w:val="clear" w:color="auto" w:fill="FFFFFF"/>
                <w:lang w:val="en-US"/>
              </w:rPr>
              <w:fldChar w:fldCharType="begin">
                <w:fldData xml:space="preserve">PEVuZE5vdGU+PENpdGU+PEF1dGhvcj5Bxb51a2FpdGlzPC9BdXRob3I+PFllYXI+MjAyMzwvWWVh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==
</w:fldData>
              </w:fldChar>
            </w:r>
            <w:r w:rsidR="00C938F6">
              <w:rPr>
                <w:rFonts w:ascii="Times New Roman" w:hAnsi="Times New Roman" w:cs="Times New Roman"/>
                <w:color w:val="000000"/>
                <w:sz w:val="16"/>
                <w:szCs w:val="16"/>
                <w:shd w:val="clear" w:color="auto" w:fill="FFFFFF"/>
                <w:lang w:val="en-US"/>
              </w:rPr>
              <w:instrText xml:space="preserve"> ADDIN EN.CITE.DATA </w:instrText>
            </w:r>
            <w:r w:rsidR="00C938F6">
              <w:rPr>
                <w:rFonts w:ascii="Times New Roman" w:hAnsi="Times New Roman" w:cs="Times New Roman"/>
                <w:color w:val="000000"/>
                <w:sz w:val="16"/>
                <w:szCs w:val="16"/>
                <w:shd w:val="clear" w:color="auto" w:fill="FFFFFF"/>
                <w:lang w:val="en-US"/>
              </w:rPr>
            </w:r>
            <w:r w:rsidR="00C938F6">
              <w:rPr>
                <w:rFonts w:ascii="Times New Roman" w:hAnsi="Times New Roman" w:cs="Times New Roman"/>
                <w:color w:val="000000"/>
                <w:sz w:val="16"/>
                <w:szCs w:val="16"/>
                <w:shd w:val="clear" w:color="auto" w:fill="FFFFFF"/>
                <w:lang w:val="en-US"/>
              </w:rPr>
              <w:fldChar w:fldCharType="end"/>
            </w:r>
            <w:r w:rsidR="00C938F6">
              <w:rPr>
                <w:rFonts w:ascii="Times New Roman" w:hAnsi="Times New Roman" w:cs="Times New Roman"/>
                <w:color w:val="000000"/>
                <w:sz w:val="16"/>
                <w:szCs w:val="16"/>
                <w:shd w:val="clear" w:color="auto" w:fill="FFFFFF"/>
                <w:lang w:val="en-US"/>
              </w:rPr>
              <w:fldChar w:fldCharType="begin">
                <w:fldData xml:space="preserve">Ym4+MDkzMS0wNDFYPC9pc2JuPjxhY2Nlc3Npb24tbnVtPjE2MDg2ODM0MC4gTGFuZ3VhZ2U6IEVu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==
</w:fldData>
              </w:fldChar>
            </w:r>
            <w:r w:rsidR="00C938F6">
              <w:rPr>
                <w:rFonts w:ascii="Times New Roman" w:hAnsi="Times New Roman" w:cs="Times New Roman"/>
                <w:color w:val="000000"/>
                <w:sz w:val="16"/>
                <w:szCs w:val="16"/>
                <w:shd w:val="clear" w:color="auto" w:fill="FFFFFF"/>
                <w:lang w:val="en-US"/>
              </w:rPr>
              <w:instrText xml:space="preserve"> ADDIN EN.CITE.DATA </w:instrText>
            </w:r>
            <w:r w:rsidR="00C938F6">
              <w:rPr>
                <w:rFonts w:ascii="Times New Roman" w:hAnsi="Times New Roman" w:cs="Times New Roman"/>
                <w:color w:val="000000"/>
                <w:sz w:val="16"/>
                <w:szCs w:val="16"/>
                <w:shd w:val="clear" w:color="auto" w:fill="FFFFFF"/>
                <w:lang w:val="en-US"/>
              </w:rPr>
            </w:r>
            <w:r w:rsidR="00C938F6">
              <w:rPr>
                <w:rFonts w:ascii="Times New Roman" w:hAnsi="Times New Roman" w:cs="Times New Roman"/>
                <w:color w:val="000000"/>
                <w:sz w:val="16"/>
                <w:szCs w:val="16"/>
                <w:shd w:val="clear" w:color="auto" w:fill="FFFFFF"/>
                <w:lang w:val="en-US"/>
              </w:rPr>
              <w:fldChar w:fldCharType="end"/>
            </w:r>
            <w:r w:rsidR="001A2B35" w:rsidRPr="00B21C7A">
              <w:rPr>
                <w:rFonts w:ascii="Times New Roman" w:hAnsi="Times New Roman" w:cs="Times New Roman"/>
                <w:color w:val="000000"/>
                <w:sz w:val="16"/>
                <w:szCs w:val="16"/>
                <w:shd w:val="clear" w:color="auto" w:fill="FFFFFF"/>
                <w:lang w:val="en-US"/>
              </w:rPr>
            </w:r>
            <w:r w:rsidR="001A2B35" w:rsidRPr="00B21C7A">
              <w:rPr>
                <w:rFonts w:ascii="Times New Roman" w:hAnsi="Times New Roman" w:cs="Times New Roman"/>
                <w:color w:val="000000"/>
                <w:sz w:val="16"/>
                <w:szCs w:val="16"/>
                <w:shd w:val="clear" w:color="auto" w:fill="FFFFFF"/>
                <w:lang w:val="en-US"/>
              </w:rPr>
              <w:fldChar w:fldCharType="separate"/>
            </w:r>
            <w:r w:rsidR="00C938F6">
              <w:rPr>
                <w:rFonts w:ascii="Times New Roman" w:hAnsi="Times New Roman" w:cs="Times New Roman"/>
                <w:noProof/>
                <w:color w:val="000000"/>
                <w:sz w:val="16"/>
                <w:szCs w:val="16"/>
                <w:shd w:val="clear" w:color="auto" w:fill="FFFFFF"/>
                <w:lang w:val="en-US"/>
              </w:rPr>
              <w:t>[20, 23, 43, 71, 74, 122, 124, 146, 149, 156]</w:t>
            </w:r>
            <w:r w:rsidR="001A2B35" w:rsidRPr="00B21C7A">
              <w:rPr>
                <w:rFonts w:ascii="Times New Roman" w:hAnsi="Times New Roman" w:cs="Times New Roman"/>
                <w:color w:val="000000"/>
                <w:sz w:val="16"/>
                <w:szCs w:val="16"/>
                <w:shd w:val="clear" w:color="auto" w:fill="FFFFFF"/>
                <w:lang w:val="en-US"/>
              </w:rPr>
              <w:fldChar w:fldCharType="end"/>
            </w:r>
            <w:r w:rsidRPr="00B21C7A">
              <w:rPr>
                <w:rFonts w:ascii="Times New Roman" w:hAnsi="Times New Roman" w:cs="Times New Roman"/>
                <w:sz w:val="16"/>
                <w:szCs w:val="16"/>
                <w:lang w:val="en-US"/>
              </w:rPr>
              <w:br/>
            </w:r>
          </w:p>
          <w:p w14:paraId="525EBC8E" w14:textId="75EF5437" w:rsidR="006F7DE4" w:rsidRPr="00B21C7A" w:rsidRDefault="006F7DE4" w:rsidP="00AD2AE0">
            <w:pPr>
              <w:jc w:val="center"/>
              <w:rPr>
                <w:rFonts w:ascii="Times New Roman" w:hAnsi="Times New Roman" w:cs="Times New Roman"/>
                <w:sz w:val="16"/>
                <w:szCs w:val="16"/>
                <w:lang w:val="en-US"/>
              </w:rPr>
            </w:pPr>
          </w:p>
        </w:tc>
        <w:tc>
          <w:tcPr>
            <w:tcW w:w="992" w:type="dxa"/>
          </w:tcPr>
          <w:p w14:paraId="17747944" w14:textId="1233BB3D"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and/or proxy (depending on age)</w:t>
            </w:r>
          </w:p>
        </w:tc>
        <w:tc>
          <w:tcPr>
            <w:tcW w:w="993" w:type="dxa"/>
          </w:tcPr>
          <w:p w14:paraId="52537228" w14:textId="73E2B935"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5-point likert scale</w:t>
            </w:r>
          </w:p>
        </w:tc>
        <w:tc>
          <w:tcPr>
            <w:tcW w:w="708" w:type="dxa"/>
          </w:tcPr>
          <w:p w14:paraId="631E9B1E" w14:textId="590895B8"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23</w:t>
            </w:r>
          </w:p>
        </w:tc>
        <w:tc>
          <w:tcPr>
            <w:tcW w:w="993" w:type="dxa"/>
          </w:tcPr>
          <w:p w14:paraId="09D04B2F" w14:textId="21D21F1B"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3334AFFC" w14:textId="74A8EAB6" w:rsidR="006F7DE4" w:rsidRPr="00B21C7A" w:rsidRDefault="006F7DE4" w:rsidP="0072261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0816942E" w14:textId="172BD082"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16E106C5" w14:textId="2F489E3F"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E2A6ADD" w14:textId="79B07939"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b/>
                <w:bCs/>
                <w:sz w:val="16"/>
                <w:szCs w:val="16"/>
                <w:lang w:val="en-US"/>
              </w:rPr>
              <w:t xml:space="preserve">Bakar 2023: </w:t>
            </w:r>
            <w:r w:rsidR="00B338DB">
              <w:rPr>
                <w:rFonts w:ascii="Times New Roman" w:hAnsi="Times New Roman" w:cs="Times New Roman"/>
                <w:b/>
                <w:bCs/>
                <w:sz w:val="16"/>
                <w:szCs w:val="16"/>
                <w:lang w:val="en-US"/>
              </w:rPr>
              <w:t>“</w:t>
            </w:r>
            <w:r w:rsidR="00B338DB">
              <w:rPr>
                <w:rFonts w:ascii="Times New Roman" w:hAnsi="Times New Roman" w:cs="Times New Roman"/>
                <w:sz w:val="16"/>
                <w:szCs w:val="16"/>
                <w:lang w:val="en-US"/>
              </w:rPr>
              <w:t>P</w:t>
            </w:r>
            <w:r w:rsidRPr="00B21C7A">
              <w:rPr>
                <w:rFonts w:ascii="Times New Roman" w:hAnsi="Times New Roman" w:cs="Times New Roman"/>
                <w:sz w:val="16"/>
                <w:szCs w:val="16"/>
                <w:lang w:val="en-US"/>
              </w:rPr>
              <w:t>ositive Spearman rank correlations across all domains supports the construct validity of the translated version.</w:t>
            </w:r>
            <w:r w:rsidR="00B338DB">
              <w:rPr>
                <w:rFonts w:ascii="Times New Roman" w:hAnsi="Times New Roman" w:cs="Times New Roman"/>
                <w:sz w:val="16"/>
                <w:szCs w:val="16"/>
                <w:lang w:val="en-US"/>
              </w:rPr>
              <w:t>”</w:t>
            </w:r>
            <w:r w:rsidRPr="00B21C7A">
              <w:rPr>
                <w:rFonts w:ascii="Times New Roman" w:hAnsi="Times New Roman" w:cs="Times New Roman"/>
                <w:b/>
                <w:bCs/>
                <w:sz w:val="16"/>
                <w:szCs w:val="16"/>
                <w:lang w:val="en-US"/>
              </w:rPr>
              <w:br/>
            </w:r>
            <w:r w:rsidRPr="00B21C7A">
              <w:rPr>
                <w:rFonts w:ascii="Times New Roman" w:hAnsi="Times New Roman" w:cs="Times New Roman"/>
                <w:b/>
                <w:bCs/>
                <w:sz w:val="16"/>
                <w:szCs w:val="16"/>
                <w:lang w:val="en-US"/>
              </w:rPr>
              <w:br/>
              <w:t>Matsuda-Abedini 2024:</w:t>
            </w:r>
            <w:r w:rsidRPr="00B21C7A">
              <w:rPr>
                <w:rFonts w:ascii="Times New Roman" w:hAnsi="Times New Roman" w:cs="Times New Roman"/>
                <w:sz w:val="16"/>
                <w:szCs w:val="16"/>
                <w:lang w:val="en-US"/>
              </w:rPr>
              <w:t xml:space="preserve"> </w:t>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t>Pearson correlations between PRO-Kid and PedsQL scores were strong: R −0.78 (95% CI, −0.85 to −0.70) for the frequency score and R −0.69 (95% CI, −0.78 to −0.56) for the impact score, reflecting poorer quality-of-life association with higher symptoms burden.</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b/>
                <w:bCs/>
                <w:sz w:val="16"/>
                <w:szCs w:val="16"/>
                <w:lang w:val="en-US"/>
              </w:rPr>
              <w:t xml:space="preserve">Goldstein 2008: </w:t>
            </w:r>
            <w:r w:rsidR="00B338DB">
              <w:rPr>
                <w:rFonts w:ascii="Times New Roman" w:hAnsi="Times New Roman" w:cs="Times New Roman"/>
                <w:b/>
                <w:bCs/>
                <w:sz w:val="16"/>
                <w:szCs w:val="16"/>
                <w:lang w:val="en-US"/>
              </w:rPr>
              <w:t>“</w:t>
            </w:r>
            <w:r w:rsidRPr="00B21C7A">
              <w:rPr>
                <w:rFonts w:ascii="Times New Roman" w:hAnsi="Times New Roman" w:cs="Times New Roman"/>
                <w:sz w:val="16"/>
                <w:szCs w:val="16"/>
                <w:lang w:val="en-US"/>
              </w:rPr>
              <w:t>The majority of intercorrelations were in the medium to large range, supporting construct validity. Confirmatory factor analysis (CFA) fit indices indicated that the hypothesized 7-factor model had acceptable fit for child self-reports (CFI 0.94, RMSEA 0.062, NNFI 0.93) and parent-proxy reports (CFI 0.95, RMSEA 0.077, NNFI 0.94), further validating the construct.</w:t>
            </w:r>
          </w:p>
          <w:p w14:paraId="3C528AFC" w14:textId="77777777" w:rsidR="006F7DE4" w:rsidRPr="00B21C7A" w:rsidRDefault="006F7DE4" w:rsidP="006F7DE4">
            <w:pPr>
              <w:rPr>
                <w:rFonts w:ascii="Times New Roman" w:hAnsi="Times New Roman" w:cs="Times New Roman"/>
                <w:sz w:val="16"/>
                <w:szCs w:val="16"/>
                <w:lang w:val="en-US"/>
              </w:rPr>
            </w:pPr>
          </w:p>
          <w:p w14:paraId="51CD6BFD" w14:textId="2B8309C1"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 xml:space="preserve">Higher PedsQL ESRD Module Scale scores significantly correlated with higher Generic Core Total Scale scores, indicating that more severe ESRD-specific symptoms were associated with more impaired generic </w:t>
            </w:r>
            <w:r w:rsidR="008C4988">
              <w:rPr>
                <w:rFonts w:ascii="Times New Roman" w:hAnsi="Times New Roman" w:cs="Times New Roman"/>
                <w:sz w:val="16"/>
                <w:szCs w:val="16"/>
                <w:lang w:val="en-US"/>
              </w:rPr>
              <w:t>HRQoL</w:t>
            </w:r>
            <w:r w:rsidRPr="00B21C7A">
              <w:rPr>
                <w:rFonts w:ascii="Times New Roman" w:hAnsi="Times New Roman" w:cs="Times New Roman"/>
                <w:sz w:val="16"/>
                <w:szCs w:val="16"/>
                <w:lang w:val="en-US"/>
              </w:rPr>
              <w:t>. These findings, along with CFA results, strongly support the construct validity of the PedsQL ESRD Module.</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b/>
                <w:bCs/>
                <w:sz w:val="16"/>
                <w:szCs w:val="16"/>
                <w:lang w:val="en-US"/>
              </w:rPr>
              <w:t xml:space="preserve">Selewski 2017: </w:t>
            </w:r>
            <w:r w:rsidR="00B338DB">
              <w:rPr>
                <w:rFonts w:ascii="Times New Roman" w:hAnsi="Times New Roman" w:cs="Times New Roman"/>
                <w:b/>
                <w:bCs/>
                <w:sz w:val="16"/>
                <w:szCs w:val="16"/>
                <w:lang w:val="en-US"/>
              </w:rPr>
              <w:t>“</w:t>
            </w:r>
            <w:r w:rsidRPr="00B21C7A">
              <w:rPr>
                <w:rFonts w:ascii="Times New Roman" w:hAnsi="Times New Roman" w:cs="Times New Roman"/>
                <w:sz w:val="16"/>
                <w:szCs w:val="16"/>
                <w:lang w:val="en-US"/>
              </w:rPr>
              <w:t>Correlations between changes in PROMIS and PedsQL scores across similar domains were generally strong. For instance, PROMIS Mobility correlated with PedsQL Physical Functioning (r = 0.60), and PROMIS Anxiety showed a negative correlation with PedsQL Anxiety (r = −0.68), indicating higher PROMIS Anxiety was associated with worse emotional functioning in PedsQL, as expected. However, PROMIS Peer Relationships did not exhibit a significant correlation with PedsQL Social Functioning (r = 0.11).</w:t>
            </w:r>
            <w:r w:rsidR="00B338DB">
              <w:rPr>
                <w:rFonts w:ascii="Times New Roman" w:hAnsi="Times New Roman" w:cs="Times New Roman"/>
                <w:sz w:val="16"/>
                <w:szCs w:val="16"/>
                <w:lang w:val="en-US"/>
              </w:rPr>
              <w:t>”</w:t>
            </w:r>
            <w:r w:rsidRPr="00B21C7A">
              <w:rPr>
                <w:rFonts w:ascii="Times New Roman" w:hAnsi="Times New Roman" w:cs="Times New Roman"/>
                <w:b/>
                <w:bCs/>
                <w:sz w:val="16"/>
                <w:szCs w:val="16"/>
                <w:lang w:val="en-US"/>
              </w:rPr>
              <w:br/>
            </w:r>
            <w:r w:rsidRPr="00B21C7A">
              <w:rPr>
                <w:rFonts w:ascii="Times New Roman" w:hAnsi="Times New Roman" w:cs="Times New Roman"/>
                <w:b/>
                <w:bCs/>
                <w:sz w:val="16"/>
                <w:szCs w:val="16"/>
                <w:lang w:val="en-US"/>
              </w:rPr>
              <w:br/>
            </w:r>
          </w:p>
        </w:tc>
        <w:tc>
          <w:tcPr>
            <w:tcW w:w="992" w:type="dxa"/>
          </w:tcPr>
          <w:p w14:paraId="60EF58CC" w14:textId="7081F7E5"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b/>
                <w:bCs/>
                <w:sz w:val="16"/>
                <w:szCs w:val="16"/>
                <w:lang w:val="en-US"/>
              </w:rPr>
              <w:t>De Bruyne 2022:</w:t>
            </w:r>
            <w:r w:rsidRPr="00B21C7A">
              <w:rPr>
                <w:rFonts w:ascii="Times New Roman" w:hAnsi="Times New Roman" w:cs="Times New Roman"/>
                <w:sz w:val="16"/>
                <w:szCs w:val="16"/>
                <w:lang w:val="en-US"/>
              </w:rPr>
              <w:t xml:space="preserve"> </w:t>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t>The known-groups validity of the general QoL measure was supported for parent proxy-reports, with parents of children with CKD rating lower QoL scores (67.0 ± 18.7) compared to healthy children (86.2 ± 13.3; p &lt; 0.001) across all scales, except Social Functioning (p &lt; 0.05). For child self-reports, only School Functioning showed significantly lower scores for CKD patients (67.8 ± 16.1) compared to healthy children (76.5 ± 15.8; p &lt; 0.001), with no significant differences in the other scales.</w:t>
            </w:r>
            <w:r w:rsidR="00B338DB">
              <w:rPr>
                <w:rFonts w:ascii="Times New Roman" w:hAnsi="Times New Roman" w:cs="Times New Roman"/>
                <w:sz w:val="16"/>
                <w:szCs w:val="16"/>
                <w:lang w:val="en-US"/>
              </w:rPr>
              <w:t>”</w:t>
            </w:r>
          </w:p>
          <w:p w14:paraId="11096799" w14:textId="592E6598" w:rsidR="006F7DE4" w:rsidRPr="00B21C7A" w:rsidRDefault="006F7DE4" w:rsidP="006F7DE4">
            <w:pPr>
              <w:rPr>
                <w:rFonts w:ascii="Times New Roman" w:hAnsi="Times New Roman" w:cs="Times New Roman"/>
                <w:sz w:val="16"/>
                <w:szCs w:val="16"/>
                <w:lang w:val="en-US"/>
              </w:rPr>
            </w:pPr>
          </w:p>
          <w:p w14:paraId="50B49A22" w14:textId="6CF9EE97" w:rsidR="006F7DE4" w:rsidRPr="00B21C7A" w:rsidRDefault="006F7DE4" w:rsidP="006F7DE4">
            <w:pPr>
              <w:rPr>
                <w:rFonts w:ascii="Times New Roman" w:hAnsi="Times New Roman" w:cs="Times New Roman"/>
                <w:sz w:val="16"/>
                <w:szCs w:val="16"/>
                <w:lang w:val="en-US"/>
              </w:rPr>
            </w:pPr>
          </w:p>
        </w:tc>
        <w:tc>
          <w:tcPr>
            <w:tcW w:w="992" w:type="dxa"/>
          </w:tcPr>
          <w:p w14:paraId="463FDE17" w14:textId="19A72CAF"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2E827AD8" w14:textId="39662CFB" w:rsidR="006F7DE4" w:rsidRPr="00B21C7A" w:rsidRDefault="006F7DE4" w:rsidP="006F7DE4">
            <w:pP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 xml:space="preserve">Selewski 2017: </w:t>
            </w:r>
            <w:r w:rsidR="00B338DB">
              <w:rPr>
                <w:rFonts w:ascii="Times New Roman" w:hAnsi="Times New Roman" w:cs="Times New Roman"/>
                <w:b/>
                <w:bCs/>
                <w:sz w:val="16"/>
                <w:szCs w:val="16"/>
                <w:lang w:val="en-US"/>
              </w:rPr>
              <w:t>“</w:t>
            </w:r>
            <w:r w:rsidRPr="00B21C7A">
              <w:rPr>
                <w:rFonts w:ascii="Times New Roman" w:hAnsi="Times New Roman" w:cs="Times New Roman"/>
                <w:sz w:val="16"/>
                <w:szCs w:val="16"/>
                <w:lang w:val="en-US"/>
              </w:rPr>
              <w:t>The PedsQL Physical Functioning domain showed the strongest relationship to global assessment of change in nephrotic syndrome and overall health (|d|=0.65</w:t>
            </w:r>
            <w:r w:rsidR="008C4988">
              <w:rPr>
                <w:rFonts w:ascii="Times New Roman" w:hAnsi="Times New Roman" w:cs="Times New Roman"/>
                <w:sz w:val="16"/>
                <w:szCs w:val="16"/>
                <w:lang w:val="en-US"/>
              </w:rPr>
              <w:t xml:space="preserve"> </w:t>
            </w:r>
            <w:r w:rsidRPr="00B21C7A">
              <w:rPr>
                <w:rFonts w:ascii="Times New Roman" w:hAnsi="Times New Roman" w:cs="Times New Roman"/>
                <w:sz w:val="16"/>
                <w:szCs w:val="16"/>
                <w:lang w:val="en-US"/>
              </w:rPr>
              <w:t>and 0.72 respectively).</w:t>
            </w:r>
            <w:r w:rsidR="00B338DB">
              <w:rPr>
                <w:rFonts w:ascii="Times New Roman" w:hAnsi="Times New Roman" w:cs="Times New Roman"/>
                <w:sz w:val="16"/>
                <w:szCs w:val="16"/>
                <w:lang w:val="en-US"/>
              </w:rPr>
              <w:t>”</w:t>
            </w:r>
          </w:p>
        </w:tc>
        <w:tc>
          <w:tcPr>
            <w:tcW w:w="992" w:type="dxa"/>
          </w:tcPr>
          <w:p w14:paraId="717C1523" w14:textId="10865660"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b/>
                <w:bCs/>
                <w:sz w:val="16"/>
                <w:szCs w:val="16"/>
                <w:lang w:val="en-US"/>
              </w:rPr>
              <w:t xml:space="preserve">Bakar 2023: </w:t>
            </w:r>
            <w:r w:rsidRPr="00B21C7A">
              <w:rPr>
                <w:rFonts w:ascii="Times New Roman" w:hAnsi="Times New Roman" w:cs="Times New Roman"/>
                <w:sz w:val="16"/>
                <w:szCs w:val="16"/>
                <w:lang w:val="en-US"/>
              </w:rPr>
              <w:br/>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t>Scores obtained from Generic 4.0 scales correlated with the disease-specific ESRD 3.0 scale, Spearman’s rho = 0.32, p = 0.007.</w:t>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b/>
                <w:bCs/>
                <w:sz w:val="16"/>
                <w:szCs w:val="16"/>
                <w:lang w:val="en-US"/>
              </w:rPr>
              <w:t xml:space="preserve">McKenna 2006: </w:t>
            </w:r>
            <w:r w:rsidR="00B338DB">
              <w:rPr>
                <w:rFonts w:ascii="Times New Roman" w:hAnsi="Times New Roman" w:cs="Times New Roman"/>
                <w:b/>
                <w:bCs/>
                <w:sz w:val="16"/>
                <w:szCs w:val="16"/>
                <w:lang w:val="en-US"/>
              </w:rPr>
              <w:t>“</w:t>
            </w:r>
            <w:r w:rsidRPr="00B21C7A">
              <w:rPr>
                <w:rFonts w:ascii="Times New Roman" w:hAnsi="Times New Roman" w:cs="Times New Roman"/>
                <w:sz w:val="16"/>
                <w:szCs w:val="16"/>
                <w:lang w:val="en-US"/>
              </w:rPr>
              <w:t>The ICC coefficient between parent and child reports was 0.63 - indicating a modest agreement on PedsQL scores between children and their parents.</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b/>
                <w:bCs/>
                <w:sz w:val="16"/>
                <w:szCs w:val="16"/>
                <w:lang w:val="en-US"/>
              </w:rPr>
              <w:t xml:space="preserve">Silva 2019: </w:t>
            </w:r>
            <w:r w:rsidR="00B338DB">
              <w:rPr>
                <w:rFonts w:ascii="Times New Roman" w:hAnsi="Times New Roman" w:cs="Times New Roman"/>
                <w:b/>
                <w:bCs/>
                <w:sz w:val="16"/>
                <w:szCs w:val="16"/>
                <w:lang w:val="en-US"/>
              </w:rPr>
              <w:t>“</w:t>
            </w:r>
            <w:r w:rsidRPr="00B21C7A">
              <w:rPr>
                <w:rFonts w:ascii="Times New Roman" w:hAnsi="Times New Roman" w:cs="Times New Roman"/>
                <w:sz w:val="16"/>
                <w:szCs w:val="16"/>
                <w:lang w:val="en-US"/>
              </w:rPr>
              <w:t>Intra-examiner reliability was determined by the re-evaluation of 20 children and adolescents within a two-week interval (10% of the sample) and by means of Kappa values: 0.9 for decayed, missing, and filled teeth index; 0.8 for plaque index and gingival index system and 1.0 for developmental enamel defect index</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b/>
                <w:bCs/>
                <w:sz w:val="16"/>
                <w:szCs w:val="16"/>
                <w:lang w:val="en-US"/>
              </w:rPr>
              <w:t xml:space="preserve">Tain 2023: </w:t>
            </w:r>
            <w:r w:rsidR="00B338DB">
              <w:rPr>
                <w:rFonts w:ascii="Times New Roman" w:hAnsi="Times New Roman" w:cs="Times New Roman"/>
                <w:b/>
                <w:bCs/>
                <w:sz w:val="16"/>
                <w:szCs w:val="16"/>
                <w:lang w:val="en-US"/>
              </w:rPr>
              <w:t>“</w:t>
            </w:r>
            <w:r w:rsidRPr="00B21C7A">
              <w:rPr>
                <w:rFonts w:ascii="Times New Roman" w:hAnsi="Times New Roman" w:cs="Times New Roman"/>
                <w:sz w:val="16"/>
                <w:szCs w:val="16"/>
                <w:lang w:val="en-US"/>
              </w:rPr>
              <w:t>The magnitude of discordance varied depending on the PedsQL domain. At initial assessment, the ICC showed higher agreements (&gt; 0.70) in the total, physical health, and psychosocial health scores in child–parent dyads involving children aged 5–7 years than other age groups. The ICC for all domains of the PedsQL were low (&lt; 0.5) for agreement in the child–parent dyads involving children aged 7–12 years, and the ICC for psychosocial health had the lowest agreement (ICC 0.42; 95% CI 0.25, 0.56), mainly due to discordance in social functioning (ICC − 0.12; 95% CI − 0.38, 0.16) in the child–parent dyads for adolescents (13–18 years)</w:t>
            </w:r>
          </w:p>
          <w:p w14:paraId="4043DB6C" w14:textId="77777777" w:rsidR="006F7DE4" w:rsidRPr="00B21C7A" w:rsidRDefault="006F7DE4" w:rsidP="006F7DE4">
            <w:pPr>
              <w:rPr>
                <w:rFonts w:ascii="Times New Roman" w:hAnsi="Times New Roman" w:cs="Times New Roman"/>
                <w:sz w:val="16"/>
                <w:szCs w:val="16"/>
                <w:lang w:val="en-US"/>
              </w:rPr>
            </w:pPr>
          </w:p>
          <w:p w14:paraId="064593E2" w14:textId="3274D534"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 xml:space="preserve">In this study’s cohort of childhood CKD, the level of agreement between the </w:t>
            </w:r>
            <w:r w:rsidR="008C4988">
              <w:rPr>
                <w:rFonts w:ascii="Times New Roman" w:hAnsi="Times New Roman" w:cs="Times New Roman"/>
                <w:sz w:val="16"/>
                <w:szCs w:val="16"/>
                <w:lang w:val="en-US"/>
              </w:rPr>
              <w:t>HRQoL</w:t>
            </w:r>
            <w:r w:rsidRPr="00B21C7A">
              <w:rPr>
                <w:rFonts w:ascii="Times New Roman" w:hAnsi="Times New Roman" w:cs="Times New Roman"/>
                <w:sz w:val="16"/>
                <w:szCs w:val="16"/>
                <w:lang w:val="en-US"/>
              </w:rPr>
              <w:t xml:space="preserve"> reports by patients and their parent proxies was consistently moderate–good for physical health, and poor for the emotional and social functioning domains of the PedsQL at baseline and during follow-up.</w:t>
            </w:r>
          </w:p>
          <w:p w14:paraId="3646E9D1" w14:textId="77777777" w:rsidR="006F7DE4" w:rsidRPr="00B21C7A" w:rsidRDefault="006F7DE4" w:rsidP="006F7DE4">
            <w:pPr>
              <w:rPr>
                <w:rFonts w:ascii="Times New Roman" w:hAnsi="Times New Roman" w:cs="Times New Roman"/>
                <w:sz w:val="16"/>
                <w:szCs w:val="16"/>
                <w:lang w:val="en-US"/>
              </w:rPr>
            </w:pPr>
          </w:p>
          <w:p w14:paraId="15542BE4" w14:textId="4DF6DF9D" w:rsidR="006F7DE4" w:rsidRPr="00B21C7A" w:rsidRDefault="006F7DE4" w:rsidP="006F7DE4">
            <w:pPr>
              <w:rPr>
                <w:rFonts w:ascii="Times New Roman" w:hAnsi="Times New Roman" w:cs="Times New Roman"/>
                <w:b/>
                <w:bCs/>
                <w:sz w:val="16"/>
                <w:szCs w:val="16"/>
                <w:lang w:val="en-US"/>
              </w:rPr>
            </w:pPr>
            <w:r w:rsidRPr="00B21C7A">
              <w:rPr>
                <w:rFonts w:ascii="Times New Roman" w:hAnsi="Times New Roman" w:cs="Times New Roman"/>
                <w:sz w:val="16"/>
                <w:szCs w:val="16"/>
                <w:lang w:val="en-US"/>
              </w:rPr>
              <w:t xml:space="preserve">The agreement between self and proxy reports slightly improved in the follow-up in the physical, social, and school domains. In general, development of growth retardation, MBD/anemia, and proteinuria were most likely to be associated with increased discordance between child and parent proxy reports of physical or school domain of PedsQL during follow-up. On average, parent proxies reported lower </w:t>
            </w:r>
            <w:r w:rsidR="00B71961">
              <w:rPr>
                <w:rFonts w:ascii="Times New Roman" w:hAnsi="Times New Roman" w:cs="Times New Roman"/>
                <w:sz w:val="16"/>
                <w:szCs w:val="16"/>
                <w:lang w:val="en-US"/>
              </w:rPr>
              <w:t>HRQ</w:t>
            </w:r>
            <w:r w:rsidR="008C4988">
              <w:rPr>
                <w:rFonts w:ascii="Times New Roman" w:hAnsi="Times New Roman" w:cs="Times New Roman"/>
                <w:sz w:val="16"/>
                <w:szCs w:val="16"/>
                <w:lang w:val="en-US"/>
              </w:rPr>
              <w:t>o</w:t>
            </w:r>
            <w:r w:rsidR="00B71961">
              <w:rPr>
                <w:rFonts w:ascii="Times New Roman" w:hAnsi="Times New Roman" w:cs="Times New Roman"/>
                <w:sz w:val="16"/>
                <w:szCs w:val="16"/>
                <w:lang w:val="en-US"/>
              </w:rPr>
              <w:t>L</w:t>
            </w:r>
            <w:r w:rsidRPr="00B21C7A">
              <w:rPr>
                <w:rFonts w:ascii="Times New Roman" w:hAnsi="Times New Roman" w:cs="Times New Roman"/>
                <w:sz w:val="16"/>
                <w:szCs w:val="16"/>
                <w:lang w:val="en-US"/>
              </w:rPr>
              <w:t xml:space="preserve"> scores than children/adolescents themselves both at T1 and T2.</w:t>
            </w:r>
            <w:r w:rsidR="00B338DB">
              <w:rPr>
                <w:rFonts w:ascii="Times New Roman" w:hAnsi="Times New Roman" w:cs="Times New Roman"/>
                <w:sz w:val="16"/>
                <w:szCs w:val="16"/>
                <w:lang w:val="en-US"/>
              </w:rPr>
              <w:t>”</w:t>
            </w:r>
          </w:p>
        </w:tc>
        <w:tc>
          <w:tcPr>
            <w:tcW w:w="992" w:type="dxa"/>
          </w:tcPr>
          <w:p w14:paraId="7660ACA2" w14:textId="02278383"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b/>
                <w:bCs/>
                <w:sz w:val="16"/>
                <w:szCs w:val="16"/>
                <w:lang w:val="en-US"/>
              </w:rPr>
              <w:t>Azukaitis 2023:</w:t>
            </w:r>
            <w:r w:rsidRPr="00B21C7A">
              <w:rPr>
                <w:rFonts w:ascii="Times New Roman" w:hAnsi="Times New Roman" w:cs="Times New Roman"/>
                <w:sz w:val="16"/>
                <w:szCs w:val="16"/>
                <w:lang w:val="en-US"/>
              </w:rPr>
              <w:t xml:space="preserve"> </w:t>
            </w:r>
            <w:r w:rsidR="00B338DB">
              <w:rPr>
                <w:rFonts w:ascii="Times New Roman" w:hAnsi="Times New Roman" w:cs="Times New Roman"/>
                <w:sz w:val="16"/>
                <w:szCs w:val="16"/>
                <w:lang w:val="en-US"/>
              </w:rPr>
              <w:t>“H</w:t>
            </w:r>
            <w:r w:rsidRPr="00B21C7A">
              <w:rPr>
                <w:rFonts w:ascii="Times New Roman" w:hAnsi="Times New Roman" w:cs="Times New Roman"/>
                <w:sz w:val="16"/>
                <w:szCs w:val="16"/>
                <w:lang w:val="en-US"/>
              </w:rPr>
              <w:t>igh in all proxy-reported PROM questionnaires (Cronbach alpha &gt; 0.9), except for the 2–4-year-old group (0.631).</w:t>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b/>
                <w:bCs/>
                <w:sz w:val="16"/>
                <w:szCs w:val="16"/>
                <w:lang w:val="en-US"/>
              </w:rPr>
              <w:t xml:space="preserve">De Bruyne 2022: </w:t>
            </w:r>
            <w:r w:rsidR="00B338DB">
              <w:rPr>
                <w:rFonts w:ascii="Times New Roman" w:hAnsi="Times New Roman" w:cs="Times New Roman"/>
                <w:b/>
                <w:bCs/>
                <w:sz w:val="16"/>
                <w:szCs w:val="16"/>
                <w:lang w:val="en-US"/>
              </w:rPr>
              <w:t>“</w:t>
            </w:r>
            <w:r w:rsidRPr="00B21C7A">
              <w:rPr>
                <w:rFonts w:ascii="Times New Roman" w:hAnsi="Times New Roman" w:cs="Times New Roman"/>
                <w:b/>
                <w:bCs/>
                <w:sz w:val="16"/>
                <w:szCs w:val="16"/>
                <w:lang w:val="en-US"/>
              </w:rPr>
              <w:t>C</w:t>
            </w:r>
            <w:r w:rsidRPr="00B21C7A">
              <w:rPr>
                <w:rFonts w:ascii="Times New Roman" w:hAnsi="Times New Roman" w:cs="Times New Roman"/>
                <w:sz w:val="16"/>
                <w:szCs w:val="16"/>
                <w:lang w:val="en-US"/>
              </w:rPr>
              <w:t>ronbach’s alpha coefficients for Total Scale scores exceeding the 0.70 standard for group comparisons in both child self-reports and parent proxy-reports, demonstrating excellent reliability.</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t>ICR analyses showed α’s ranging from 0.79 to 0.92 (high acceptable to excellent) for parent proxy-reports and from 0.62 to 0.83 (questionable to good) for child self-reports.</w:t>
            </w:r>
          </w:p>
          <w:p w14:paraId="18BD8946" w14:textId="34EB07CF"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b/>
                <w:bCs/>
                <w:sz w:val="16"/>
                <w:szCs w:val="16"/>
                <w:lang w:val="en-US"/>
              </w:rPr>
              <w:t xml:space="preserve">Gerson 2010: </w:t>
            </w:r>
            <w:r w:rsidRPr="00B21C7A">
              <w:rPr>
                <w:rFonts w:ascii="Times New Roman" w:hAnsi="Times New Roman" w:cs="Times New Roman"/>
                <w:b/>
                <w:bCs/>
                <w:sz w:val="16"/>
                <w:szCs w:val="16"/>
                <w:lang w:val="en-US"/>
              </w:rPr>
              <w:br/>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t xml:space="preserve">Internal consistency measured across PedsQL domains for parents and children separately, with additional analyses for toddler and school-age groups with CKD. The standardized alphas for parent proxies of overall </w:t>
            </w:r>
            <w:r w:rsidR="008C4988">
              <w:rPr>
                <w:rFonts w:ascii="Times New Roman" w:hAnsi="Times New Roman" w:cs="Times New Roman"/>
                <w:sz w:val="16"/>
                <w:szCs w:val="16"/>
                <w:lang w:val="en-US"/>
              </w:rPr>
              <w:t>HRQoL</w:t>
            </w:r>
            <w:r w:rsidRPr="00B21C7A">
              <w:rPr>
                <w:rFonts w:ascii="Times New Roman" w:hAnsi="Times New Roman" w:cs="Times New Roman"/>
                <w:sz w:val="16"/>
                <w:szCs w:val="16"/>
                <w:lang w:val="en-US"/>
              </w:rPr>
              <w:t xml:space="preserve"> were 0.91 (toddlers) and 0.89 (school-age youth), and 0.92 for child self-reports. The lowest alpha (0.67) was found in the parent proxy for School Functioning in toddlers.</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b/>
                <w:bCs/>
                <w:sz w:val="16"/>
                <w:szCs w:val="16"/>
                <w:lang w:val="en-US"/>
              </w:rPr>
              <w:t xml:space="preserve">Goldstein 2008: </w:t>
            </w:r>
            <w:r w:rsidR="00B338DB">
              <w:rPr>
                <w:rFonts w:ascii="Times New Roman" w:hAnsi="Times New Roman" w:cs="Times New Roman"/>
                <w:b/>
                <w:bCs/>
                <w:sz w:val="16"/>
                <w:szCs w:val="16"/>
                <w:lang w:val="en-US"/>
              </w:rPr>
              <w:t>“</w:t>
            </w:r>
            <w:r w:rsidRPr="00B21C7A">
              <w:rPr>
                <w:rFonts w:ascii="Times New Roman" w:hAnsi="Times New Roman" w:cs="Times New Roman"/>
                <w:sz w:val="16"/>
                <w:szCs w:val="16"/>
                <w:lang w:val="en-US"/>
              </w:rPr>
              <w:t xml:space="preserve">The PedsQL 4.0 Generic Core Scales demonstrated internal consistency reliabilities exceeding the 0.70 standard for child self-reports and parent-proxy reports, with total scale scores meeting or nearing the 0.90 threshold recommended for individual patient analysis, making them suitable as a summary score for primary </w:t>
            </w:r>
            <w:r w:rsidR="008C4988">
              <w:rPr>
                <w:rFonts w:ascii="Times New Roman" w:hAnsi="Times New Roman" w:cs="Times New Roman"/>
                <w:sz w:val="16"/>
                <w:szCs w:val="16"/>
                <w:lang w:val="en-US"/>
              </w:rPr>
              <w:t>HRQoL</w:t>
            </w:r>
            <w:r w:rsidRPr="00B21C7A">
              <w:rPr>
                <w:rFonts w:ascii="Times New Roman" w:hAnsi="Times New Roman" w:cs="Times New Roman"/>
                <w:sz w:val="16"/>
                <w:szCs w:val="16"/>
                <w:lang w:val="en-US"/>
              </w:rPr>
              <w:t xml:space="preserve"> analysis in children with ESRD</w:t>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p>
        </w:tc>
        <w:tc>
          <w:tcPr>
            <w:tcW w:w="1134" w:type="dxa"/>
          </w:tcPr>
          <w:p w14:paraId="279C361A" w14:textId="7B6CB958"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54E5C382" w14:textId="77EF91B7" w:rsidR="006F7DE4" w:rsidRPr="00B21C7A" w:rsidRDefault="00E90671"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39C62740" w14:textId="0D8A386F" w:rsidTr="00670433">
        <w:tc>
          <w:tcPr>
            <w:tcW w:w="851" w:type="dxa"/>
          </w:tcPr>
          <w:p w14:paraId="31D26208" w14:textId="5DE50F1C" w:rsidR="006F7DE4" w:rsidRPr="00B21C7A" w:rsidRDefault="006F7DE4" w:rsidP="00037CB1">
            <w:pPr>
              <w:rPr>
                <w:rFonts w:ascii="Times New Roman" w:hAnsi="Times New Roman" w:cs="Times New Roman"/>
                <w:sz w:val="16"/>
                <w:szCs w:val="16"/>
                <w:lang w:val="en-US"/>
              </w:rPr>
            </w:pPr>
            <w:r w:rsidRPr="00B21C7A">
              <w:rPr>
                <w:rFonts w:ascii="Times New Roman" w:hAnsi="Times New Roman" w:cs="Times New Roman"/>
                <w:color w:val="000000"/>
                <w:sz w:val="16"/>
                <w:szCs w:val="16"/>
                <w:shd w:val="clear" w:color="auto" w:fill="FFFFFF"/>
                <w:lang w:val="en-US"/>
              </w:rPr>
              <w:t>PedsQL 3.0</w:t>
            </w:r>
            <w:r w:rsidR="00CD2C0B">
              <w:rPr>
                <w:rFonts w:ascii="Times New Roman" w:hAnsi="Times New Roman" w:cs="Times New Roman"/>
                <w:color w:val="000000"/>
                <w:sz w:val="16"/>
                <w:szCs w:val="16"/>
                <w:shd w:val="clear" w:color="auto" w:fill="FFFFFF"/>
                <w:lang w:val="en-US"/>
              </w:rPr>
              <w:t xml:space="preserve"> - </w:t>
            </w:r>
            <w:r w:rsidRPr="00B21C7A">
              <w:rPr>
                <w:rFonts w:ascii="Times New Roman" w:hAnsi="Times New Roman" w:cs="Times New Roman"/>
                <w:color w:val="000000"/>
                <w:sz w:val="16"/>
                <w:szCs w:val="16"/>
                <w:shd w:val="clear" w:color="auto" w:fill="FFFFFF"/>
                <w:lang w:val="en-US"/>
              </w:rPr>
              <w:t>ESRD</w:t>
            </w:r>
            <w:r w:rsidR="00037CB1" w:rsidRPr="00B21C7A">
              <w:rPr>
                <w:rFonts w:ascii="Times New Roman" w:hAnsi="Times New Roman" w:cs="Times New Roman"/>
                <w:color w:val="000000"/>
                <w:sz w:val="16"/>
                <w:szCs w:val="16"/>
                <w:shd w:val="clear" w:color="auto" w:fill="FFFFFF"/>
                <w:lang w:val="en-US"/>
              </w:rPr>
              <w:fldChar w:fldCharType="begin">
                <w:fldData xml:space="preserve">PEVuZE5vdGU+PENpdGU+PEF1dGhvcj5CYWthcjwvQXV0aG9yPjxZZWFyPjIwMjM8L1llYXI+PFJl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</w:fldData>
              </w:fldChar>
            </w:r>
            <w:r w:rsidR="00C938F6">
              <w:rPr>
                <w:rFonts w:ascii="Times New Roman" w:hAnsi="Times New Roman" w:cs="Times New Roman"/>
                <w:color w:val="000000"/>
                <w:sz w:val="16"/>
                <w:szCs w:val="16"/>
                <w:shd w:val="clear" w:color="auto" w:fill="FFFFFF"/>
                <w:lang w:val="en-US"/>
              </w:rPr>
              <w:instrText xml:space="preserve"> ADDIN EN.CITE </w:instrText>
            </w:r>
            <w:r w:rsidR="00C938F6">
              <w:rPr>
                <w:rFonts w:ascii="Times New Roman" w:hAnsi="Times New Roman" w:cs="Times New Roman"/>
                <w:color w:val="000000"/>
                <w:sz w:val="16"/>
                <w:szCs w:val="16"/>
                <w:shd w:val="clear" w:color="auto" w:fill="FFFFFF"/>
                <w:lang w:val="en-US"/>
              </w:rPr>
              <w:fldChar w:fldCharType="begin">
                <w:fldData xml:space="preserve">PEVuZE5vdGU+PENpdGU+PEF1dGhvcj5CYWthcjwvQXV0aG9yPjxZZWFyPjIwMjM8L1llYXI+PFJl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</w:fldData>
              </w:fldChar>
            </w:r>
            <w:r w:rsidR="00C938F6">
              <w:rPr>
                <w:rFonts w:ascii="Times New Roman" w:hAnsi="Times New Roman" w:cs="Times New Roman"/>
                <w:color w:val="000000"/>
                <w:sz w:val="16"/>
                <w:szCs w:val="16"/>
                <w:shd w:val="clear" w:color="auto" w:fill="FFFFFF"/>
                <w:lang w:val="en-US"/>
              </w:rPr>
              <w:instrText xml:space="preserve"> ADDIN EN.CITE.DATA </w:instrText>
            </w:r>
            <w:r w:rsidR="00C938F6">
              <w:rPr>
                <w:rFonts w:ascii="Times New Roman" w:hAnsi="Times New Roman" w:cs="Times New Roman"/>
                <w:color w:val="000000"/>
                <w:sz w:val="16"/>
                <w:szCs w:val="16"/>
                <w:shd w:val="clear" w:color="auto" w:fill="FFFFFF"/>
                <w:lang w:val="en-US"/>
              </w:rPr>
            </w:r>
            <w:r w:rsidR="00C938F6">
              <w:rPr>
                <w:rFonts w:ascii="Times New Roman" w:hAnsi="Times New Roman" w:cs="Times New Roman"/>
                <w:color w:val="000000"/>
                <w:sz w:val="16"/>
                <w:szCs w:val="16"/>
                <w:shd w:val="clear" w:color="auto" w:fill="FFFFFF"/>
                <w:lang w:val="en-US"/>
              </w:rPr>
              <w:fldChar w:fldCharType="end"/>
            </w:r>
            <w:r w:rsidR="00037CB1" w:rsidRPr="00B21C7A">
              <w:rPr>
                <w:rFonts w:ascii="Times New Roman" w:hAnsi="Times New Roman" w:cs="Times New Roman"/>
                <w:color w:val="000000"/>
                <w:sz w:val="16"/>
                <w:szCs w:val="16"/>
                <w:shd w:val="clear" w:color="auto" w:fill="FFFFFF"/>
                <w:lang w:val="en-US"/>
              </w:rPr>
            </w:r>
            <w:r w:rsidR="00037CB1" w:rsidRPr="00B21C7A">
              <w:rPr>
                <w:rFonts w:ascii="Times New Roman" w:hAnsi="Times New Roman" w:cs="Times New Roman"/>
                <w:color w:val="000000"/>
                <w:sz w:val="16"/>
                <w:szCs w:val="16"/>
                <w:shd w:val="clear" w:color="auto" w:fill="FFFFFF"/>
                <w:lang w:val="en-US"/>
              </w:rPr>
              <w:fldChar w:fldCharType="separate"/>
            </w:r>
            <w:r w:rsidR="00C938F6">
              <w:rPr>
                <w:rFonts w:ascii="Times New Roman" w:hAnsi="Times New Roman" w:cs="Times New Roman"/>
                <w:noProof/>
                <w:color w:val="000000"/>
                <w:sz w:val="16"/>
                <w:szCs w:val="16"/>
                <w:shd w:val="clear" w:color="auto" w:fill="FFFFFF"/>
                <w:lang w:val="en-US"/>
              </w:rPr>
              <w:t>[23, 43, 74, 116]</w:t>
            </w:r>
            <w:r w:rsidR="00037CB1" w:rsidRPr="00B21C7A">
              <w:rPr>
                <w:rFonts w:ascii="Times New Roman" w:hAnsi="Times New Roman" w:cs="Times New Roman"/>
                <w:color w:val="000000"/>
                <w:sz w:val="16"/>
                <w:szCs w:val="16"/>
                <w:shd w:val="clear" w:color="auto" w:fill="FFFFFF"/>
                <w:lang w:val="en-US"/>
              </w:rPr>
              <w:fldChar w:fldCharType="end"/>
            </w:r>
          </w:p>
        </w:tc>
        <w:tc>
          <w:tcPr>
            <w:tcW w:w="992" w:type="dxa"/>
          </w:tcPr>
          <w:p w14:paraId="6F07AE03" w14:textId="7416EB04"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and/or proxy (depending on age)</w:t>
            </w:r>
          </w:p>
        </w:tc>
        <w:tc>
          <w:tcPr>
            <w:tcW w:w="993" w:type="dxa"/>
          </w:tcPr>
          <w:p w14:paraId="0D27605B" w14:textId="255B6FED"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4-point Likert scale</w:t>
            </w:r>
          </w:p>
        </w:tc>
        <w:tc>
          <w:tcPr>
            <w:tcW w:w="708" w:type="dxa"/>
          </w:tcPr>
          <w:p w14:paraId="1655944E" w14:textId="447616E6"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34</w:t>
            </w:r>
          </w:p>
        </w:tc>
        <w:tc>
          <w:tcPr>
            <w:tcW w:w="993" w:type="dxa"/>
          </w:tcPr>
          <w:p w14:paraId="15209B50" w14:textId="15001E16"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2754FA8E" w14:textId="712A750A"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1" w:type="dxa"/>
          </w:tcPr>
          <w:p w14:paraId="496D3E5F" w14:textId="60CA0BDA"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1EF2F8DF" w14:textId="426C1906"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6A424E50" w14:textId="12F2B12A"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CC341F6" w14:textId="2A249608"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b/>
                <w:bCs/>
                <w:sz w:val="16"/>
                <w:szCs w:val="16"/>
                <w:lang w:val="en-US"/>
              </w:rPr>
              <w:t xml:space="preserve">De Bruyne 2022: </w:t>
            </w:r>
            <w:r w:rsidR="00B338DB">
              <w:rPr>
                <w:rFonts w:ascii="Times New Roman" w:hAnsi="Times New Roman" w:cs="Times New Roman"/>
                <w:b/>
                <w:bCs/>
                <w:sz w:val="16"/>
                <w:szCs w:val="16"/>
                <w:lang w:val="en-US"/>
              </w:rPr>
              <w:t>“</w:t>
            </w:r>
            <w:r w:rsidRPr="00B21C7A">
              <w:rPr>
                <w:rFonts w:ascii="Times New Roman" w:hAnsi="Times New Roman" w:cs="Times New Roman"/>
                <w:sz w:val="16"/>
                <w:szCs w:val="16"/>
                <w:lang w:val="en-US"/>
              </w:rPr>
              <w:t>The construct validity of the PedsQL™ 3.0 ESRD Module was supported by intercorrelations between its 7 subscales and the 5 scales of the PedsQL™ 4.0 Generic Core Scales. For parent proxy-reports, most intercorrelations were medium (0.30–0.49) to large (&gt;0.50), except a few small intercorrelations, with the highest being Family and Peer Interactions with Psychosocial Health (r = 0.73). For child self-reports, intercorrelations were predominantly medium to large, with small intercorrelations noted for School Functioning, Physical Health, and Social Functioning with specific ESRD subscales. Significant correlations comprised 28 out of 35 for parent proxy-reports and 31 out of 35 for child self-reports.</w:t>
            </w:r>
            <w:r w:rsidR="00B338DB">
              <w:rPr>
                <w:rFonts w:ascii="Times New Roman" w:hAnsi="Times New Roman" w:cs="Times New Roman"/>
                <w:sz w:val="16"/>
                <w:szCs w:val="16"/>
                <w:lang w:val="en-US"/>
              </w:rPr>
              <w:t>”</w:t>
            </w:r>
          </w:p>
        </w:tc>
        <w:tc>
          <w:tcPr>
            <w:tcW w:w="992" w:type="dxa"/>
          </w:tcPr>
          <w:p w14:paraId="4EEB3BF6" w14:textId="2E539EFC"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0C296F1A" w14:textId="75E4A889"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6A29B103" w14:textId="1AC35523"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b/>
                <w:bCs/>
                <w:sz w:val="16"/>
                <w:szCs w:val="16"/>
                <w:lang w:val="en-US"/>
              </w:rPr>
              <w:t xml:space="preserve">Bakar 2023: </w:t>
            </w:r>
            <w:r w:rsidRPr="00B21C7A">
              <w:rPr>
                <w:rFonts w:ascii="Times New Roman" w:hAnsi="Times New Roman" w:cs="Times New Roman"/>
                <w:b/>
                <w:bCs/>
                <w:i/>
                <w:iCs/>
                <w:sz w:val="16"/>
                <w:szCs w:val="16"/>
                <w:lang w:val="en-US"/>
              </w:rPr>
              <w:t>Inter-rater reliability:</w:t>
            </w:r>
            <w:r w:rsidRPr="00B21C7A">
              <w:rPr>
                <w:rFonts w:ascii="Times New Roman" w:hAnsi="Times New Roman" w:cs="Times New Roman"/>
                <w:sz w:val="16"/>
                <w:szCs w:val="16"/>
                <w:lang w:val="en-US"/>
              </w:rPr>
              <w:t xml:space="preserve"> </w:t>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t>Responses from the child self-report group and the parent proxy group demonstrated good to excellent agreement for all the domains (ICC 0.70-0.91) except for the “Treatment” domain, where the ICC was 0.68.</w:t>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b/>
                <w:bCs/>
                <w:i/>
                <w:iCs/>
                <w:sz w:val="16"/>
                <w:szCs w:val="16"/>
                <w:lang w:val="en-US"/>
              </w:rPr>
              <w:t>Reliability:</w:t>
            </w:r>
            <w:r w:rsidRPr="00B21C7A">
              <w:rPr>
                <w:rFonts w:ascii="Times New Roman" w:hAnsi="Times New Roman" w:cs="Times New Roman"/>
                <w:sz w:val="16"/>
                <w:szCs w:val="16"/>
                <w:lang w:val="en-US"/>
              </w:rPr>
              <w:br/>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t>Scores obtained from Generic 4.0 scales correlated with the disease-specific ESRD 3.0 scale, Spearman’s rho = 0.32, p = 0.007.</w:t>
            </w:r>
            <w:r w:rsidR="00B338DB">
              <w:rPr>
                <w:rFonts w:ascii="Times New Roman" w:hAnsi="Times New Roman" w:cs="Times New Roman"/>
                <w:sz w:val="16"/>
                <w:szCs w:val="16"/>
                <w:lang w:val="en-US"/>
              </w:rPr>
              <w:t>”</w:t>
            </w:r>
          </w:p>
        </w:tc>
        <w:tc>
          <w:tcPr>
            <w:tcW w:w="992" w:type="dxa"/>
          </w:tcPr>
          <w:p w14:paraId="098E6B8F" w14:textId="40ECD92F"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b/>
                <w:bCs/>
                <w:sz w:val="16"/>
                <w:szCs w:val="16"/>
                <w:lang w:val="en-US"/>
              </w:rPr>
              <w:t xml:space="preserve">Bakar 2023: </w:t>
            </w:r>
            <w:r w:rsidR="00B338DB">
              <w:rPr>
                <w:rFonts w:ascii="Times New Roman" w:hAnsi="Times New Roman" w:cs="Times New Roman"/>
                <w:b/>
                <w:bCs/>
                <w:sz w:val="16"/>
                <w:szCs w:val="16"/>
                <w:lang w:val="en-US"/>
              </w:rPr>
              <w:t>“</w:t>
            </w:r>
            <w:r w:rsidRPr="00B21C7A">
              <w:rPr>
                <w:rFonts w:ascii="Times New Roman" w:hAnsi="Times New Roman" w:cs="Times New Roman"/>
                <w:sz w:val="16"/>
                <w:szCs w:val="16"/>
                <w:lang w:val="en-US"/>
              </w:rPr>
              <w:t>Evaluation of the PedsQL 3.0 ESRD Module Bahasa Melayu version demonstrated good internal consistency (Cronbach alpha 0.82)</w:t>
            </w:r>
            <w:r w:rsidR="00B338DB">
              <w:rPr>
                <w:rFonts w:ascii="Times New Roman" w:hAnsi="Times New Roman" w:cs="Times New Roman"/>
                <w:sz w:val="16"/>
                <w:szCs w:val="16"/>
                <w:lang w:val="en-US"/>
              </w:rPr>
              <w:t>”</w:t>
            </w:r>
            <w:r w:rsidRPr="00B21C7A">
              <w:rPr>
                <w:rFonts w:ascii="Times New Roman" w:hAnsi="Times New Roman" w:cs="Times New Roman"/>
                <w:b/>
                <w:bCs/>
                <w:sz w:val="16"/>
                <w:szCs w:val="16"/>
                <w:lang w:val="en-US"/>
              </w:rPr>
              <w:t xml:space="preserve"> </w:t>
            </w:r>
            <w:r w:rsidRPr="00B21C7A">
              <w:rPr>
                <w:rFonts w:ascii="Times New Roman" w:hAnsi="Times New Roman" w:cs="Times New Roman"/>
                <w:b/>
                <w:bCs/>
                <w:sz w:val="16"/>
                <w:szCs w:val="16"/>
                <w:lang w:val="en-US"/>
              </w:rPr>
              <w:br/>
            </w:r>
            <w:r w:rsidRPr="00B21C7A">
              <w:rPr>
                <w:rFonts w:ascii="Times New Roman" w:hAnsi="Times New Roman" w:cs="Times New Roman"/>
                <w:b/>
                <w:bCs/>
                <w:sz w:val="16"/>
                <w:szCs w:val="16"/>
                <w:lang w:val="en-US"/>
              </w:rPr>
              <w:br/>
              <w:t xml:space="preserve">De Bruyne 2022: </w:t>
            </w:r>
            <w:r w:rsidR="00B338DB">
              <w:rPr>
                <w:rFonts w:ascii="Times New Roman" w:hAnsi="Times New Roman" w:cs="Times New Roman"/>
                <w:b/>
                <w:bCs/>
                <w:sz w:val="16"/>
                <w:szCs w:val="16"/>
                <w:lang w:val="en-US"/>
              </w:rPr>
              <w:t>“</w:t>
            </w:r>
            <w:r w:rsidRPr="00B21C7A">
              <w:rPr>
                <w:rFonts w:ascii="Times New Roman" w:hAnsi="Times New Roman" w:cs="Times New Roman"/>
                <w:b/>
                <w:bCs/>
                <w:sz w:val="16"/>
                <w:szCs w:val="16"/>
                <w:lang w:val="en-US"/>
              </w:rPr>
              <w:t>C</w:t>
            </w:r>
            <w:r w:rsidRPr="00B21C7A">
              <w:rPr>
                <w:rFonts w:ascii="Times New Roman" w:hAnsi="Times New Roman" w:cs="Times New Roman"/>
                <w:sz w:val="16"/>
                <w:szCs w:val="16"/>
                <w:lang w:val="en-US"/>
              </w:rPr>
              <w:t>ronbach’s alpha coefficients for Total Scale scores exceeding the 0.70 standard for group comparisons in both child self-reports and parent proxy-reports, demonstrating excellent reliability.</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t>For the parent proxy-reports, subscale ICR analyses yielded αs ranging from 0.60 (questionable) to 0.94 (excellent), while patient self-reports showed αs between 0.62 (questionable) and 0.85 (good), with an unacceptable α of 0.47 for Perceived Physical Appearance</w:t>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b/>
                <w:bCs/>
                <w:sz w:val="16"/>
                <w:szCs w:val="16"/>
                <w:lang w:val="en-US"/>
              </w:rPr>
              <w:t>Goldstein 2008:</w:t>
            </w:r>
            <w:r w:rsidRPr="00B21C7A">
              <w:rPr>
                <w:rFonts w:ascii="Times New Roman" w:hAnsi="Times New Roman" w:cs="Times New Roman"/>
                <w:sz w:val="16"/>
                <w:szCs w:val="16"/>
                <w:lang w:val="en-US"/>
              </w:rPr>
              <w:t xml:space="preserve"> </w:t>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t>For</w:t>
            </w:r>
          </w:p>
          <w:p w14:paraId="37C11050" w14:textId="46FBB8FD"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the PedsQL 3.0 ESRD Module, 6 of 7 parent proxy</w:t>
            </w:r>
          </w:p>
          <w:p w14:paraId="049B8BDB" w14:textId="77777777"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report scales and 4 of 7 child self-report</w:t>
            </w:r>
          </w:p>
          <w:p w14:paraId="5E510C46" w14:textId="77777777"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scales exceeded the minimum   coefficient standard</w:t>
            </w:r>
          </w:p>
          <w:p w14:paraId="78243AC2" w14:textId="5954BA70"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of 0.70.</w:t>
            </w:r>
            <w:r w:rsidR="00B338DB">
              <w:rPr>
                <w:rFonts w:ascii="Times New Roman" w:hAnsi="Times New Roman" w:cs="Times New Roman"/>
                <w:sz w:val="16"/>
                <w:szCs w:val="16"/>
                <w:lang w:val="en-US"/>
              </w:rPr>
              <w:t>”</w:t>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r>
            <w:r w:rsidRPr="00B21C7A">
              <w:rPr>
                <w:rFonts w:ascii="Times New Roman" w:hAnsi="Times New Roman" w:cs="Times New Roman"/>
                <w:b/>
                <w:bCs/>
                <w:sz w:val="16"/>
                <w:szCs w:val="16"/>
                <w:lang w:val="en-US"/>
              </w:rPr>
              <w:t xml:space="preserve">Lopes 2015: </w:t>
            </w:r>
            <w:r w:rsidR="00B338DB">
              <w:rPr>
                <w:rFonts w:ascii="Times New Roman" w:hAnsi="Times New Roman" w:cs="Times New Roman"/>
                <w:b/>
                <w:bCs/>
                <w:sz w:val="16"/>
                <w:szCs w:val="16"/>
                <w:lang w:val="en-US"/>
              </w:rPr>
              <w:t>“</w:t>
            </w:r>
            <w:r w:rsidRPr="00B21C7A">
              <w:rPr>
                <w:rFonts w:ascii="Times New Roman" w:hAnsi="Times New Roman" w:cs="Times New Roman"/>
                <w:sz w:val="16"/>
                <w:szCs w:val="16"/>
                <w:lang w:val="en-US"/>
              </w:rPr>
              <w:t>The overall rating of Cronbach´s alpha values resulted in values of 0.81 and 0.71 in patients and PC reports, respectively, demonstrating good internal consistency</w:t>
            </w:r>
            <w:r w:rsidR="00B338DB">
              <w:rPr>
                <w:rFonts w:ascii="Times New Roman" w:hAnsi="Times New Roman" w:cs="Times New Roman"/>
                <w:sz w:val="16"/>
                <w:szCs w:val="16"/>
                <w:lang w:val="en-US"/>
              </w:rPr>
              <w:t>”</w:t>
            </w:r>
          </w:p>
        </w:tc>
        <w:tc>
          <w:tcPr>
            <w:tcW w:w="1134" w:type="dxa"/>
          </w:tcPr>
          <w:p w14:paraId="228D3C65" w14:textId="6887D187"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0AA3A483" w14:textId="77B5D40E"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7952CB3B" w14:textId="42EAF32E" w:rsidTr="00670433">
        <w:tc>
          <w:tcPr>
            <w:tcW w:w="851" w:type="dxa"/>
          </w:tcPr>
          <w:p w14:paraId="3D1EB162" w14:textId="1A724DB6" w:rsidR="006F7DE4" w:rsidRPr="00B21C7A" w:rsidRDefault="00CD2C0B" w:rsidP="006F7DE4">
            <w:pPr>
              <w:rPr>
                <w:rFonts w:ascii="Times New Roman" w:hAnsi="Times New Roman" w:cs="Times New Roman"/>
                <w:color w:val="000000"/>
                <w:sz w:val="16"/>
                <w:szCs w:val="16"/>
                <w:shd w:val="clear" w:color="auto" w:fill="FFFFFF"/>
                <w:lang w:val="en-US"/>
              </w:rPr>
            </w:pPr>
            <w:r>
              <w:rPr>
                <w:rFonts w:ascii="Times New Roman" w:hAnsi="Times New Roman" w:cs="Times New Roman"/>
                <w:color w:val="000000"/>
                <w:sz w:val="16"/>
                <w:szCs w:val="16"/>
                <w:shd w:val="clear" w:color="auto" w:fill="FFFFFF"/>
                <w:lang w:val="en-US"/>
              </w:rPr>
              <w:t>TECAVNER</w:t>
            </w:r>
            <w:r w:rsidRPr="00B21C7A">
              <w:rPr>
                <w:rFonts w:ascii="Times New Roman" w:hAnsi="Times New Roman" w:cs="Times New Roman"/>
                <w:color w:val="000000"/>
                <w:sz w:val="16"/>
                <w:szCs w:val="16"/>
                <w:shd w:val="clear" w:color="auto" w:fill="FFFFFF"/>
                <w:lang w:val="en-US"/>
              </w:rPr>
              <w:t xml:space="preserve"> </w:t>
            </w:r>
            <w:r w:rsidR="006F7DE4" w:rsidRPr="00B21C7A">
              <w:rPr>
                <w:rFonts w:ascii="Times New Roman" w:hAnsi="Times New Roman" w:cs="Times New Roman"/>
                <w:color w:val="000000"/>
                <w:sz w:val="16"/>
                <w:szCs w:val="16"/>
                <w:shd w:val="clear" w:color="auto" w:fill="FFFFFF"/>
                <w:lang w:val="en-US"/>
              </w:rPr>
              <w:t>(Test of Quality of Life in Children with kidney disease)</w:t>
            </w:r>
            <w:r w:rsidR="00037CB1" w:rsidRPr="00B21C7A">
              <w:rPr>
                <w:rFonts w:ascii="Times New Roman" w:hAnsi="Times New Roman" w:cs="Times New Roman"/>
                <w:color w:val="000000"/>
                <w:sz w:val="16"/>
                <w:szCs w:val="16"/>
                <w:shd w:val="clear" w:color="auto" w:fill="FFFFFF"/>
                <w:lang w:val="en-US"/>
              </w:rPr>
              <w:fldChar w:fldCharType="begin">
                <w:fldData xml:space="preserve">PEVuZE5vdGU+PENpdGU+PEF1dGhvcj5BcGFyaWNpbyBMb3BlejwvQXV0aG9yPjxZZWFyPjIwMTA8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</w:fldData>
              </w:fldChar>
            </w:r>
            <w:r w:rsidR="00C938F6">
              <w:rPr>
                <w:rFonts w:ascii="Times New Roman" w:hAnsi="Times New Roman" w:cs="Times New Roman"/>
                <w:color w:val="000000"/>
                <w:sz w:val="16"/>
                <w:szCs w:val="16"/>
                <w:shd w:val="clear" w:color="auto" w:fill="FFFFFF"/>
                <w:lang w:val="en-US"/>
              </w:rPr>
              <w:instrText xml:space="preserve"> ADDIN EN.CITE </w:instrText>
            </w:r>
            <w:r w:rsidR="00C938F6">
              <w:rPr>
                <w:rFonts w:ascii="Times New Roman" w:hAnsi="Times New Roman" w:cs="Times New Roman"/>
                <w:color w:val="000000"/>
                <w:sz w:val="16"/>
                <w:szCs w:val="16"/>
                <w:shd w:val="clear" w:color="auto" w:fill="FFFFFF"/>
                <w:lang w:val="en-US"/>
              </w:rPr>
              <w:fldChar w:fldCharType="begin">
                <w:fldData xml:space="preserve">PEVuZE5vdGU+PENpdGU+PEF1dGhvcj5BcGFyaWNpbyBMb3BlejwvQXV0aG9yPjxZZWFyPjIwMTA8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</w:fldData>
              </w:fldChar>
            </w:r>
            <w:r w:rsidR="00C938F6">
              <w:rPr>
                <w:rFonts w:ascii="Times New Roman" w:hAnsi="Times New Roman" w:cs="Times New Roman"/>
                <w:color w:val="000000"/>
                <w:sz w:val="16"/>
                <w:szCs w:val="16"/>
                <w:shd w:val="clear" w:color="auto" w:fill="FFFFFF"/>
                <w:lang w:val="en-US"/>
              </w:rPr>
              <w:instrText xml:space="preserve"> ADDIN EN.CITE.DATA </w:instrText>
            </w:r>
            <w:r w:rsidR="00C938F6">
              <w:rPr>
                <w:rFonts w:ascii="Times New Roman" w:hAnsi="Times New Roman" w:cs="Times New Roman"/>
                <w:color w:val="000000"/>
                <w:sz w:val="16"/>
                <w:szCs w:val="16"/>
                <w:shd w:val="clear" w:color="auto" w:fill="FFFFFF"/>
                <w:lang w:val="en-US"/>
              </w:rPr>
            </w:r>
            <w:r w:rsidR="00C938F6">
              <w:rPr>
                <w:rFonts w:ascii="Times New Roman" w:hAnsi="Times New Roman" w:cs="Times New Roman"/>
                <w:color w:val="000000"/>
                <w:sz w:val="16"/>
                <w:szCs w:val="16"/>
                <w:shd w:val="clear" w:color="auto" w:fill="FFFFFF"/>
                <w:lang w:val="en-US"/>
              </w:rPr>
              <w:fldChar w:fldCharType="end"/>
            </w:r>
            <w:r w:rsidR="00037CB1" w:rsidRPr="00B21C7A">
              <w:rPr>
                <w:rFonts w:ascii="Times New Roman" w:hAnsi="Times New Roman" w:cs="Times New Roman"/>
                <w:color w:val="000000"/>
                <w:sz w:val="16"/>
                <w:szCs w:val="16"/>
                <w:shd w:val="clear" w:color="auto" w:fill="FFFFFF"/>
                <w:lang w:val="en-US"/>
              </w:rPr>
            </w:r>
            <w:r w:rsidR="00037CB1" w:rsidRPr="00B21C7A">
              <w:rPr>
                <w:rFonts w:ascii="Times New Roman" w:hAnsi="Times New Roman" w:cs="Times New Roman"/>
                <w:color w:val="000000"/>
                <w:sz w:val="16"/>
                <w:szCs w:val="16"/>
                <w:shd w:val="clear" w:color="auto" w:fill="FFFFFF"/>
                <w:lang w:val="en-US"/>
              </w:rPr>
              <w:fldChar w:fldCharType="separate"/>
            </w:r>
            <w:r w:rsidR="00C938F6">
              <w:rPr>
                <w:rFonts w:ascii="Times New Roman" w:hAnsi="Times New Roman" w:cs="Times New Roman"/>
                <w:noProof/>
                <w:color w:val="000000"/>
                <w:sz w:val="16"/>
                <w:szCs w:val="16"/>
                <w:shd w:val="clear" w:color="auto" w:fill="FFFFFF"/>
                <w:lang w:val="en-US"/>
              </w:rPr>
              <w:t>[17]</w:t>
            </w:r>
            <w:r w:rsidR="00037CB1" w:rsidRPr="00B21C7A">
              <w:rPr>
                <w:rFonts w:ascii="Times New Roman" w:hAnsi="Times New Roman" w:cs="Times New Roman"/>
                <w:color w:val="000000"/>
                <w:sz w:val="16"/>
                <w:szCs w:val="16"/>
                <w:shd w:val="clear" w:color="auto" w:fill="FFFFFF"/>
                <w:lang w:val="en-US"/>
              </w:rPr>
              <w:fldChar w:fldCharType="end"/>
            </w:r>
          </w:p>
        </w:tc>
        <w:tc>
          <w:tcPr>
            <w:tcW w:w="992" w:type="dxa"/>
          </w:tcPr>
          <w:p w14:paraId="5D87C189" w14:textId="674379C2"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or proxy</w:t>
            </w:r>
          </w:p>
        </w:tc>
        <w:tc>
          <w:tcPr>
            <w:tcW w:w="993" w:type="dxa"/>
          </w:tcPr>
          <w:p w14:paraId="61B13DE8" w14:textId="22A301E9"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14 domains, some of which comprise various items or questions</w:t>
            </w:r>
          </w:p>
        </w:tc>
        <w:tc>
          <w:tcPr>
            <w:tcW w:w="708" w:type="dxa"/>
          </w:tcPr>
          <w:p w14:paraId="3845A4AC" w14:textId="628D19D7"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varying</w:t>
            </w:r>
          </w:p>
        </w:tc>
        <w:tc>
          <w:tcPr>
            <w:tcW w:w="993" w:type="dxa"/>
          </w:tcPr>
          <w:p w14:paraId="3C1882CE" w14:textId="090BCF2A" w:rsidR="006F7DE4" w:rsidRPr="00B21C7A" w:rsidRDefault="006F7DE4" w:rsidP="006F7DE4">
            <w:pPr>
              <w:rPr>
                <w:rFonts w:ascii="Times New Roman" w:hAnsi="Times New Roman" w:cs="Times New Roman"/>
                <w:sz w:val="16"/>
                <w:szCs w:val="16"/>
                <w:lang w:val="en-US"/>
              </w:rPr>
            </w:pPr>
          </w:p>
        </w:tc>
        <w:tc>
          <w:tcPr>
            <w:tcW w:w="850" w:type="dxa"/>
          </w:tcPr>
          <w:p w14:paraId="2BA7EECA" w14:textId="5A2530E9"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1" w:type="dxa"/>
          </w:tcPr>
          <w:p w14:paraId="06D2909D" w14:textId="1DB4CBFF"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135EF11B" w14:textId="23A47A08"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C544B3C" w14:textId="3A408962"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8D72001" w14:textId="32C22ECD"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FF38CB9" w14:textId="2627F40C"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7D6A5E2F" w14:textId="6E47F36D"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4AC2E20" w14:textId="210B3827"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C7287FA" w14:textId="3EF39698"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Cronbach Alpha Coefficient is 0.925 in the child self-report and 0.9156 in the parent proxy-report; extremely reliable with a high internal consistency across all domains</w:t>
            </w:r>
            <w:r>
              <w:rPr>
                <w:rFonts w:ascii="Times New Roman" w:hAnsi="Times New Roman" w:cs="Times New Roman"/>
                <w:sz w:val="16"/>
                <w:szCs w:val="16"/>
                <w:lang w:val="en-US"/>
              </w:rPr>
              <w:t>.”</w:t>
            </w:r>
          </w:p>
        </w:tc>
        <w:tc>
          <w:tcPr>
            <w:tcW w:w="1134" w:type="dxa"/>
          </w:tcPr>
          <w:p w14:paraId="20D72929" w14:textId="21611B52"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4A801163" w14:textId="58A0582A" w:rsidR="006F7DE4" w:rsidRPr="00B21C7A" w:rsidRDefault="00203CAC"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6F7DE4" w:rsidRPr="00B21C7A" w14:paraId="4EBD8CF9" w14:textId="77777777" w:rsidTr="00670433">
        <w:tc>
          <w:tcPr>
            <w:tcW w:w="15877" w:type="dxa"/>
            <w:gridSpan w:val="17"/>
            <w:shd w:val="clear" w:color="auto" w:fill="F2CEED" w:themeFill="accent5" w:themeFillTint="33"/>
          </w:tcPr>
          <w:p w14:paraId="0A2BD601" w14:textId="1A9C6465" w:rsidR="006F7DE4" w:rsidRPr="00B21C7A" w:rsidRDefault="006F7DE4" w:rsidP="00670433">
            <w:pP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Health status/ symptoms</w:t>
            </w:r>
          </w:p>
        </w:tc>
      </w:tr>
      <w:tr w:rsidR="00A12CF3" w:rsidRPr="00B21C7A" w14:paraId="50CAE100" w14:textId="77777777" w:rsidTr="00670433">
        <w:tc>
          <w:tcPr>
            <w:tcW w:w="851" w:type="dxa"/>
          </w:tcPr>
          <w:p w14:paraId="77827D9E" w14:textId="63F727F1" w:rsidR="006F7DE4" w:rsidRPr="00B21C7A" w:rsidRDefault="006F7DE4" w:rsidP="006F7DE4">
            <w:pPr>
              <w:rPr>
                <w:rFonts w:ascii="Times New Roman" w:hAnsi="Times New Roman" w:cs="Times New Roman"/>
                <w:color w:val="000000"/>
                <w:sz w:val="16"/>
                <w:szCs w:val="16"/>
                <w:shd w:val="clear" w:color="auto" w:fill="FFFFFF"/>
                <w:lang w:val="en-US"/>
              </w:rPr>
            </w:pPr>
            <w:r w:rsidRPr="00B21C7A">
              <w:rPr>
                <w:rFonts w:ascii="Times New Roman" w:hAnsi="Times New Roman" w:cs="Times New Roman"/>
                <w:color w:val="000000"/>
                <w:sz w:val="16"/>
                <w:szCs w:val="16"/>
                <w:shd w:val="clear" w:color="auto" w:fill="FFFFFF"/>
                <w:lang w:val="en-US"/>
              </w:rPr>
              <w:t>CHIP-AE</w:t>
            </w:r>
            <w:r w:rsidR="00037CB1" w:rsidRPr="00B21C7A">
              <w:rPr>
                <w:rFonts w:ascii="Times New Roman" w:hAnsi="Times New Roman" w:cs="Times New Roman"/>
                <w:color w:val="000000"/>
                <w:sz w:val="16"/>
                <w:szCs w:val="16"/>
                <w:shd w:val="clear" w:color="auto" w:fill="FFFFFF"/>
                <w:lang w:val="en-US"/>
              </w:rPr>
              <w:fldChar w:fldCharType="begin"/>
            </w:r>
            <w:r w:rsidR="00C938F6">
              <w:rPr>
                <w:rFonts w:ascii="Times New Roman" w:hAnsi="Times New Roman" w:cs="Times New Roman"/>
                <w:color w:val="000000"/>
                <w:sz w:val="16"/>
                <w:szCs w:val="16"/>
                <w:shd w:val="clear" w:color="auto" w:fill="FFFFFF"/>
                <w:lang w:val="en-US"/>
              </w:rPr>
              <w:instrText xml:space="preserve"> ADDIN EN.CITE &lt;EndNote&gt;&lt;Cite&gt;&lt;Author&gt;Gerson&lt;/Author&gt;&lt;Year&gt;2005&lt;/Year&gt;&lt;RecNum&gt;358&lt;/RecNum&gt;&lt;DisplayText&gt;[70]&lt;/DisplayText&gt;&lt;record&gt;&lt;rec-number&gt;358&lt;/rec-number&gt;&lt;foreign-keys&gt;&lt;key app="EN" db-id="a5awaea9gwatsuewtfn5ve5fszrz2drtfe95" timestamp="1748482758"&gt;358&lt;/key&gt;&lt;/foreign-keys&gt;&lt;ref-type name="Journal Article"&gt;17&lt;/ref-type&gt;&lt;contributors&gt;&lt;authors&gt;&lt;author&gt;Gerson, A. C.&lt;/author&gt;&lt;author&gt;Riley, A.&lt;/author&gt;&lt;author&gt;Fivush, B. A.&lt;/author&gt;&lt;author&gt;Pham, N.&lt;/author&gt;&lt;author&gt;Fiorenza, J.&lt;/author&gt;&lt;author&gt;Robertson, J.&lt;/author&gt;&lt;author&gt;Chandra, M.&lt;/author&gt;&lt;author&gt;Trachtman, H.&lt;/author&gt;&lt;author&gt;Weiss, R.&lt;/author&gt;&lt;author&gt;Furth, S. L.&lt;/author&gt;&lt;/authors&gt;&lt;/contributors&gt;&lt;auth-address&gt;Department of Pediatrics, Johns Hopkins University School of Medicine, Baltimore, Maryland 21287-2535, USA.&lt;/auth-address&gt;&lt;titles&gt;&lt;title&gt;Assessing health status and health care utilization in adolescents with chronic kidney disease&lt;/title&gt;&lt;secondary-title&gt;J Am Soc Nephrol&lt;/secondary-title&gt;&lt;/titles&gt;&lt;periodical&gt;&lt;full-title&gt;J Am Soc Nephrol&lt;/full-title&gt;&lt;/periodical&gt;&lt;pages&gt;1427-32&lt;/pages&gt;&lt;volume&gt;16&lt;/volume&gt;&lt;number&gt;5&lt;/number&gt;&lt;edition&gt;20050316&lt;/edition&gt;&lt;keywords&gt;&lt;keyword&gt;Adolescent&lt;/keyword&gt;&lt;keyword&gt;Child&lt;/keyword&gt;&lt;keyword&gt;Female&lt;/keyword&gt;&lt;keyword&gt;*Health Status Indicators&lt;/keyword&gt;&lt;keyword&gt;Humans&lt;/keyword&gt;&lt;keyword&gt;Kidney Failure, Chronic/surgery/*therapy&lt;/keyword&gt;&lt;keyword&gt;Kidney Transplantation/*statistics &amp;amp; numerical data&lt;/keyword&gt;&lt;keyword&gt;Male&lt;/keyword&gt;&lt;keyword&gt;Renal Dialysis/*statistics &amp;amp; numerical data&lt;/keyword&gt;&lt;keyword&gt;Reproducibility of Results&lt;/keyword&gt;&lt;keyword&gt;Surveys and Questionnaires/standards&lt;/keyword&gt;&lt;/keywords&gt;&lt;dates&gt;&lt;year&gt;2005&lt;/year&gt;&lt;pub-dates&gt;&lt;date&gt;May&lt;/date&gt;&lt;/pub-dates&gt;&lt;/dates&gt;&lt;isbn&gt;1046-6673 (Print)&amp;#xD;1046-6673&lt;/isbn&gt;&lt;accession-num&gt;15772253&lt;/accession-num&gt;&lt;urls&gt;&lt;/urls&gt;&lt;electronic-resource-num&gt;https://doi.org/10.1681/asn.2004040258&lt;/electronic-resource-num&gt;&lt;remote-database-provider&gt;NLM&lt;/remote-database-provider&gt;&lt;language&gt;eng&lt;/language&gt;&lt;/record&gt;&lt;/Cite&gt;&lt;/EndNote&gt;</w:instrText>
            </w:r>
            <w:r w:rsidR="00037CB1" w:rsidRPr="00B21C7A">
              <w:rPr>
                <w:rFonts w:ascii="Times New Roman" w:hAnsi="Times New Roman" w:cs="Times New Roman"/>
                <w:color w:val="000000"/>
                <w:sz w:val="16"/>
                <w:szCs w:val="16"/>
                <w:shd w:val="clear" w:color="auto" w:fill="FFFFFF"/>
                <w:lang w:val="en-US"/>
              </w:rPr>
              <w:fldChar w:fldCharType="separate"/>
            </w:r>
            <w:r w:rsidR="00C938F6">
              <w:rPr>
                <w:rFonts w:ascii="Times New Roman" w:hAnsi="Times New Roman" w:cs="Times New Roman"/>
                <w:noProof/>
                <w:color w:val="000000"/>
                <w:sz w:val="16"/>
                <w:szCs w:val="16"/>
                <w:shd w:val="clear" w:color="auto" w:fill="FFFFFF"/>
                <w:lang w:val="en-US"/>
              </w:rPr>
              <w:t>[70]</w:t>
            </w:r>
            <w:r w:rsidR="00037CB1" w:rsidRPr="00B21C7A">
              <w:rPr>
                <w:rFonts w:ascii="Times New Roman" w:hAnsi="Times New Roman" w:cs="Times New Roman"/>
                <w:color w:val="000000"/>
                <w:sz w:val="16"/>
                <w:szCs w:val="16"/>
                <w:shd w:val="clear" w:color="auto" w:fill="FFFFFF"/>
                <w:lang w:val="en-US"/>
              </w:rPr>
              <w:fldChar w:fldCharType="end"/>
            </w:r>
          </w:p>
        </w:tc>
        <w:tc>
          <w:tcPr>
            <w:tcW w:w="992" w:type="dxa"/>
          </w:tcPr>
          <w:p w14:paraId="641A1E64" w14:textId="3D2C90FC"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w:t>
            </w:r>
          </w:p>
        </w:tc>
        <w:tc>
          <w:tcPr>
            <w:tcW w:w="993" w:type="dxa"/>
          </w:tcPr>
          <w:p w14:paraId="590CD63E" w14:textId="71C2DBB3"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5-point scale</w:t>
            </w:r>
          </w:p>
        </w:tc>
        <w:tc>
          <w:tcPr>
            <w:tcW w:w="708" w:type="dxa"/>
          </w:tcPr>
          <w:p w14:paraId="5C83E249" w14:textId="5B735F28"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 xml:space="preserve">107 </w:t>
            </w:r>
          </w:p>
        </w:tc>
        <w:tc>
          <w:tcPr>
            <w:tcW w:w="993" w:type="dxa"/>
          </w:tcPr>
          <w:p w14:paraId="4A8CFB96" w14:textId="74166868"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1D9C8701" w14:textId="1AB046AF"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1A34B67C" w14:textId="262D41C6" w:rsidR="006F7DE4" w:rsidRPr="00B21C7A" w:rsidRDefault="008E66B3"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18F3FF37" w14:textId="2149B817" w:rsidR="006F7DE4" w:rsidRPr="00B21C7A" w:rsidRDefault="008E66B3"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6392B041" w14:textId="74858751"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 xml:space="preserve">The observed relationships between increased health care utilization and impairment in health status support the construct validity of the CHIP-AE. </w:t>
            </w:r>
            <w:r w:rsidR="006F7DE4" w:rsidRPr="00B21C7A">
              <w:rPr>
                <w:rFonts w:ascii="Times New Roman" w:hAnsi="Times New Roman" w:cs="Times New Roman"/>
                <w:sz w:val="16"/>
                <w:szCs w:val="16"/>
                <w:lang w:val="en-US"/>
              </w:rPr>
              <w:br/>
            </w:r>
            <w:r w:rsidR="006F7DE4" w:rsidRPr="00B21C7A">
              <w:rPr>
                <w:rFonts w:ascii="Times New Roman" w:hAnsi="Times New Roman" w:cs="Times New Roman"/>
                <w:sz w:val="16"/>
                <w:szCs w:val="16"/>
                <w:lang w:val="en-US"/>
              </w:rPr>
              <w:br/>
              <w:t>Comparison of CKD pts results with controls showed statistically significant differences in risk, resilience subdomains and overall satisfaction with Health, Acute Major Disorders, and Long-Term Surgical Disorders.</w:t>
            </w:r>
            <w:r>
              <w:rPr>
                <w:rFonts w:ascii="Times New Roman" w:hAnsi="Times New Roman" w:cs="Times New Roman"/>
                <w:sz w:val="16"/>
                <w:szCs w:val="16"/>
                <w:lang w:val="en-US"/>
              </w:rPr>
              <w:t>”</w:t>
            </w:r>
          </w:p>
        </w:tc>
        <w:tc>
          <w:tcPr>
            <w:tcW w:w="992" w:type="dxa"/>
          </w:tcPr>
          <w:p w14:paraId="0D808E33" w14:textId="6620D321" w:rsidR="006F7DE4" w:rsidRPr="00B21C7A" w:rsidRDefault="008E66B3"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17DBF32D" w14:textId="21267D84" w:rsidR="006F7DE4" w:rsidRPr="00B21C7A" w:rsidRDefault="008E66B3"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132ABFBD" w14:textId="3DF324CA"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The comparison to a second, contemporaneously collected CHIP-AE public school sample, showing consistent statistically significant differences in similar domains (Overall Satisfaction with Health, Risks subdomains, and Resilience subdomains).</w:t>
            </w:r>
          </w:p>
          <w:p w14:paraId="6A0A8276" w14:textId="1D20EBD0"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Clinically significant differences observed, such as less physical activity in CKD patients compared to control subjects.</w:t>
            </w:r>
            <w:r w:rsidR="00B338DB">
              <w:rPr>
                <w:rFonts w:ascii="Times New Roman" w:hAnsi="Times New Roman" w:cs="Times New Roman"/>
                <w:sz w:val="16"/>
                <w:szCs w:val="16"/>
                <w:lang w:val="en-US"/>
              </w:rPr>
              <w:t>”</w:t>
            </w:r>
          </w:p>
          <w:p w14:paraId="6C0CC51C" w14:textId="77777777" w:rsidR="006F7DE4" w:rsidRPr="00B21C7A" w:rsidRDefault="006F7DE4" w:rsidP="006F7DE4">
            <w:pPr>
              <w:rPr>
                <w:rFonts w:ascii="Times New Roman" w:hAnsi="Times New Roman" w:cs="Times New Roman"/>
                <w:sz w:val="16"/>
                <w:szCs w:val="16"/>
                <w:lang w:val="en-US"/>
              </w:rPr>
            </w:pPr>
          </w:p>
        </w:tc>
        <w:tc>
          <w:tcPr>
            <w:tcW w:w="992" w:type="dxa"/>
          </w:tcPr>
          <w:p w14:paraId="40F2B31D" w14:textId="19C635D4" w:rsidR="006F7DE4" w:rsidRPr="00B21C7A" w:rsidRDefault="008E66B3"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03BC9AD" w14:textId="546E20B0"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Comparison of Health Status of CRI, Dialysis, and Transplant Patients:</w:t>
            </w:r>
          </w:p>
          <w:p w14:paraId="00B4BF67" w14:textId="77777777"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Statistically significant differences in physical discomfort, limitations in activities, and physical activity among the three patient groups.</w:t>
            </w:r>
          </w:p>
          <w:p w14:paraId="39CE479C" w14:textId="3D01693C"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br/>
              <w:t>Stepwise increase in physical activity indicating consistent differences among groups.</w:t>
            </w:r>
            <w:r w:rsidR="00B338DB">
              <w:rPr>
                <w:rFonts w:ascii="Times New Roman" w:hAnsi="Times New Roman" w:cs="Times New Roman"/>
                <w:sz w:val="16"/>
                <w:szCs w:val="16"/>
                <w:lang w:val="en-US"/>
              </w:rPr>
              <w:t>”</w:t>
            </w:r>
          </w:p>
        </w:tc>
        <w:tc>
          <w:tcPr>
            <w:tcW w:w="1134" w:type="dxa"/>
          </w:tcPr>
          <w:p w14:paraId="399E10FA" w14:textId="3EEBCB6B" w:rsidR="006F7DE4" w:rsidRPr="00B21C7A" w:rsidRDefault="008E66B3"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7FFE1079" w14:textId="3537F63E" w:rsidR="006F7DE4" w:rsidRPr="00B21C7A" w:rsidRDefault="008E66B3"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3A2FEAC4" w14:textId="77777777" w:rsidTr="00670433">
        <w:tc>
          <w:tcPr>
            <w:tcW w:w="851" w:type="dxa"/>
          </w:tcPr>
          <w:p w14:paraId="1341A57C" w14:textId="0C1F9E53" w:rsidR="006F7DE4" w:rsidRPr="00B21C7A" w:rsidRDefault="002D3C5D" w:rsidP="006F7DE4">
            <w:pPr>
              <w:rPr>
                <w:rFonts w:ascii="Times New Roman" w:hAnsi="Times New Roman" w:cs="Times New Roman"/>
                <w:color w:val="000000"/>
                <w:sz w:val="16"/>
                <w:szCs w:val="16"/>
                <w:shd w:val="clear" w:color="auto" w:fill="FFFFFF"/>
                <w:lang w:val="en-US"/>
              </w:rPr>
            </w:pPr>
            <w:r>
              <w:rPr>
                <w:rFonts w:ascii="Times New Roman" w:hAnsi="Times New Roman" w:cs="Times New Roman"/>
                <w:sz w:val="16"/>
                <w:szCs w:val="16"/>
                <w:lang w:val="en-US"/>
              </w:rPr>
              <w:t>Author-initiated g</w:t>
            </w:r>
            <w:r w:rsidR="006F7DE4" w:rsidRPr="00B21C7A">
              <w:rPr>
                <w:rFonts w:ascii="Times New Roman" w:hAnsi="Times New Roman" w:cs="Times New Roman"/>
                <w:sz w:val="16"/>
                <w:szCs w:val="16"/>
                <w:lang w:val="en-US"/>
              </w:rPr>
              <w:t>lobal assessment of change for nephrotic syndrome and overall health</w:t>
            </w:r>
            <w:r w:rsidR="00037CB1" w:rsidRPr="00B21C7A">
              <w:rPr>
                <w:rFonts w:ascii="Times New Roman" w:hAnsi="Times New Roman" w:cs="Times New Roman"/>
                <w:sz w:val="16"/>
                <w:szCs w:val="16"/>
                <w:lang w:val="en-US"/>
              </w:rPr>
              <w:fldChar w:fldCharType="begin">
                <w:fldData xml:space="preserve">PEVuZE5vdGU+PENpdGU+PEF1dGhvcj5TZWxld3NraTwvQXV0aG9yPjxZZWFyPjIwMTc8L1llYXI+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</w:fldData>
              </w:fldChar>
            </w:r>
            <w:r w:rsidR="00C938F6">
              <w:rPr>
                <w:rFonts w:ascii="Times New Roman" w:hAnsi="Times New Roman" w:cs="Times New Roman"/>
                <w:sz w:val="16"/>
                <w:szCs w:val="16"/>
                <w:lang w:val="en-US"/>
              </w:rPr>
              <w:instrText xml:space="preserve"> ADDIN EN.CITE </w:instrText>
            </w:r>
            <w:r w:rsidR="00C938F6">
              <w:rPr>
                <w:rFonts w:ascii="Times New Roman" w:hAnsi="Times New Roman" w:cs="Times New Roman"/>
                <w:sz w:val="16"/>
                <w:szCs w:val="16"/>
                <w:lang w:val="en-US"/>
              </w:rPr>
              <w:fldChar w:fldCharType="begin">
                <w:fldData xml:space="preserve">PEVuZE5vdGU+PENpdGU+PEF1dGhvcj5TZWxld3NraTwvQXV0aG9yPjxZZWFyPjIwMTc8L1llYXI+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</w:fldData>
              </w:fldChar>
            </w:r>
            <w:r w:rsidR="00C938F6">
              <w:rPr>
                <w:rFonts w:ascii="Times New Roman" w:hAnsi="Times New Roman" w:cs="Times New Roman"/>
                <w:sz w:val="16"/>
                <w:szCs w:val="16"/>
                <w:lang w:val="en-US"/>
              </w:rPr>
              <w:instrText xml:space="preserve"> ADDIN EN.CITE.DATA </w:instrText>
            </w:r>
            <w:r w:rsidR="00C938F6">
              <w:rPr>
                <w:rFonts w:ascii="Times New Roman" w:hAnsi="Times New Roman" w:cs="Times New Roman"/>
                <w:sz w:val="16"/>
                <w:szCs w:val="16"/>
                <w:lang w:val="en-US"/>
              </w:rPr>
            </w:r>
            <w:r w:rsidR="00C938F6">
              <w:rPr>
                <w:rFonts w:ascii="Times New Roman" w:hAnsi="Times New Roman" w:cs="Times New Roman"/>
                <w:sz w:val="16"/>
                <w:szCs w:val="16"/>
                <w:lang w:val="en-US"/>
              </w:rPr>
              <w:fldChar w:fldCharType="end"/>
            </w:r>
            <w:r w:rsidR="00037CB1" w:rsidRPr="00B21C7A">
              <w:rPr>
                <w:rFonts w:ascii="Times New Roman" w:hAnsi="Times New Roman" w:cs="Times New Roman"/>
                <w:sz w:val="16"/>
                <w:szCs w:val="16"/>
                <w:lang w:val="en-US"/>
              </w:rPr>
            </w:r>
            <w:r w:rsidR="00037CB1"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[146]</w:t>
            </w:r>
            <w:r w:rsidR="00037CB1" w:rsidRPr="00B21C7A">
              <w:rPr>
                <w:rFonts w:ascii="Times New Roman" w:hAnsi="Times New Roman" w:cs="Times New Roman"/>
                <w:sz w:val="16"/>
                <w:szCs w:val="16"/>
                <w:lang w:val="en-US"/>
              </w:rPr>
              <w:fldChar w:fldCharType="end"/>
            </w:r>
          </w:p>
        </w:tc>
        <w:tc>
          <w:tcPr>
            <w:tcW w:w="992" w:type="dxa"/>
          </w:tcPr>
          <w:p w14:paraId="587636AD" w14:textId="59850E76"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w:t>
            </w:r>
          </w:p>
        </w:tc>
        <w:tc>
          <w:tcPr>
            <w:tcW w:w="993" w:type="dxa"/>
          </w:tcPr>
          <w:p w14:paraId="4A1C6044" w14:textId="6D69F256"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At the event (post baseline assessment) and month 12 visits, patients were asked “How is your nephrotic syndrome compared to your last study visit?,” and “How is your overall health compared to your last study visit?” each with possible responses of “Better</w:t>
            </w:r>
            <w:r w:rsidR="003A007F" w:rsidRPr="00B21C7A">
              <w:rPr>
                <w:rFonts w:ascii="Times New Roman" w:hAnsi="Times New Roman" w:cs="Times New Roman"/>
                <w:sz w:val="16"/>
                <w:szCs w:val="16"/>
                <w:lang w:val="en-US"/>
              </w:rPr>
              <w:t>, a</w:t>
            </w:r>
            <w:r w:rsidRPr="00B21C7A">
              <w:rPr>
                <w:rFonts w:ascii="Times New Roman" w:hAnsi="Times New Roman" w:cs="Times New Roman"/>
                <w:sz w:val="16"/>
                <w:szCs w:val="16"/>
                <w:lang w:val="en-US"/>
              </w:rPr>
              <w:t>bout the same</w:t>
            </w:r>
            <w:r w:rsidR="003A007F" w:rsidRPr="00B21C7A">
              <w:rPr>
                <w:rFonts w:ascii="Times New Roman" w:hAnsi="Times New Roman" w:cs="Times New Roman"/>
                <w:sz w:val="16"/>
                <w:szCs w:val="16"/>
                <w:lang w:val="en-US"/>
              </w:rPr>
              <w:t xml:space="preserve"> or</w:t>
            </w:r>
            <w:r w:rsidRPr="00B21C7A">
              <w:rPr>
                <w:rFonts w:ascii="Times New Roman" w:hAnsi="Times New Roman" w:cs="Times New Roman"/>
                <w:sz w:val="16"/>
                <w:szCs w:val="16"/>
                <w:lang w:val="en-US"/>
              </w:rPr>
              <w:t xml:space="preserve"> Worse.”</w:t>
            </w:r>
          </w:p>
        </w:tc>
        <w:tc>
          <w:tcPr>
            <w:tcW w:w="708" w:type="dxa"/>
          </w:tcPr>
          <w:p w14:paraId="3DA5ED3D" w14:textId="6088AA9E"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2</w:t>
            </w:r>
          </w:p>
        </w:tc>
        <w:tc>
          <w:tcPr>
            <w:tcW w:w="993" w:type="dxa"/>
          </w:tcPr>
          <w:p w14:paraId="218B2384" w14:textId="7E7CA2BF"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0" w:type="dxa"/>
          </w:tcPr>
          <w:p w14:paraId="71DE3712" w14:textId="5AF8CE3C"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1" w:type="dxa"/>
          </w:tcPr>
          <w:p w14:paraId="74F3AF9D" w14:textId="101CADD2" w:rsidR="006F7DE4" w:rsidRPr="00B21C7A" w:rsidRDefault="0018768B"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43A50076" w14:textId="6A2B36A1" w:rsidR="006F7DE4" w:rsidRPr="00B21C7A" w:rsidRDefault="0018768B"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C0F9466" w14:textId="45C90767" w:rsidR="006F7DE4" w:rsidRPr="00B21C7A" w:rsidRDefault="0018768B"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6CBCC540" w14:textId="098D9144" w:rsidR="006F7DE4" w:rsidRPr="00B21C7A" w:rsidRDefault="0018768B"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0E80AEF" w14:textId="5C2F2771" w:rsidR="006F7DE4" w:rsidRPr="00B21C7A" w:rsidRDefault="0018768B"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00F82ED9" w14:textId="3560E02C" w:rsidR="006F7DE4" w:rsidRPr="00B21C7A" w:rsidRDefault="0018768B"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4C29DAE7" w14:textId="087E4960" w:rsidR="006F7DE4" w:rsidRPr="00B21C7A" w:rsidRDefault="0018768B"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CBF9FDD" w14:textId="05402C85" w:rsidR="006F7DE4" w:rsidRPr="00B21C7A" w:rsidRDefault="0018768B"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5E64E5AF" w14:textId="56D0729F" w:rsidR="006F7DE4" w:rsidRPr="00B21C7A" w:rsidRDefault="0018768B"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497D2E55" w14:textId="2AE9DDE5" w:rsidR="006F7DE4" w:rsidRPr="00B21C7A" w:rsidRDefault="00CD2C0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The minimally important difference of 3 points in PROMIS Pediatric measures has been established for children with nephrotic syndrome and other chronic health conditions through research involving patients, caregivers, and physicians. This benchmark indicates that PROMIS Mobility, Fatigue, Pain Interference, and Anxiety measures effectively detected changes exceeding 3 points, correlating with patients’ global assessments of their nephrotic syndrome and overall health. The effect sizes were notably stronger for changes in overall health compared to nephrotic syndrome-specific changes, which aligns with the non-disease-specific nature of PROMIS domains, making them more responsive to general health alterations.</w:t>
            </w:r>
          </w:p>
          <w:p w14:paraId="6267460C" w14:textId="5377F600"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 xml:space="preserve">An important finding from the analyses is that, except for rare instances, PROMIS domain score changes did not differentiate between patients achieving </w:t>
            </w:r>
            <w:r w:rsidR="00A87E57" w:rsidRPr="00B21C7A">
              <w:rPr>
                <w:rFonts w:ascii="Times New Roman" w:hAnsi="Times New Roman" w:cs="Times New Roman"/>
                <w:sz w:val="16"/>
                <w:szCs w:val="16"/>
                <w:lang w:val="en-US"/>
              </w:rPr>
              <w:t>proteinuria</w:t>
            </w:r>
            <w:r w:rsidRPr="00B21C7A">
              <w:rPr>
                <w:rFonts w:ascii="Times New Roman" w:hAnsi="Times New Roman" w:cs="Times New Roman"/>
                <w:sz w:val="16"/>
                <w:szCs w:val="16"/>
                <w:lang w:val="en-US"/>
              </w:rPr>
              <w:t xml:space="preserve"> remission and those with ongoing active disease during follow-up.</w:t>
            </w:r>
            <w:r w:rsidR="00CD2C0B">
              <w:rPr>
                <w:rFonts w:ascii="Times New Roman" w:hAnsi="Times New Roman" w:cs="Times New Roman"/>
                <w:sz w:val="16"/>
                <w:szCs w:val="16"/>
                <w:lang w:val="en-US"/>
              </w:rPr>
              <w:t>”</w:t>
            </w:r>
          </w:p>
          <w:p w14:paraId="5FCC42EA" w14:textId="77777777" w:rsidR="006F7DE4" w:rsidRPr="00B21C7A" w:rsidRDefault="006F7DE4" w:rsidP="006F7DE4">
            <w:pPr>
              <w:rPr>
                <w:rFonts w:ascii="Times New Roman" w:hAnsi="Times New Roman" w:cs="Times New Roman"/>
                <w:sz w:val="16"/>
                <w:szCs w:val="16"/>
                <w:lang w:val="en-US"/>
              </w:rPr>
            </w:pPr>
          </w:p>
        </w:tc>
      </w:tr>
      <w:tr w:rsidR="00A12CF3" w:rsidRPr="00B21C7A" w14:paraId="08767C46" w14:textId="77777777" w:rsidTr="00670433">
        <w:tc>
          <w:tcPr>
            <w:tcW w:w="851" w:type="dxa"/>
          </w:tcPr>
          <w:p w14:paraId="7A7BCFA1" w14:textId="6ED411D0" w:rsidR="006F7DE4" w:rsidRPr="00B21C7A" w:rsidRDefault="006F7DE4" w:rsidP="00670433">
            <w:pPr>
              <w:rPr>
                <w:rFonts w:ascii="Times New Roman" w:hAnsi="Times New Roman" w:cs="Times New Roman"/>
                <w:color w:val="000000"/>
                <w:sz w:val="16"/>
                <w:szCs w:val="16"/>
                <w:shd w:val="clear" w:color="auto" w:fill="FFFFFF"/>
                <w:lang w:val="en-US"/>
              </w:rPr>
            </w:pPr>
            <w:r w:rsidRPr="00B21C7A">
              <w:rPr>
                <w:rFonts w:ascii="Times New Roman" w:hAnsi="Times New Roman" w:cs="Times New Roman"/>
                <w:color w:val="000000"/>
                <w:sz w:val="16"/>
                <w:szCs w:val="16"/>
                <w:shd w:val="clear" w:color="auto" w:fill="FFFFFF"/>
                <w:lang w:val="en-US"/>
              </w:rPr>
              <w:t>PRO-KID</w:t>
            </w:r>
            <w:r w:rsidR="00037CB1" w:rsidRPr="00B21C7A">
              <w:rPr>
                <w:rFonts w:ascii="Times New Roman" w:hAnsi="Times New Roman" w:cs="Times New Roman"/>
                <w:color w:val="000000"/>
                <w:sz w:val="16"/>
                <w:szCs w:val="16"/>
                <w:shd w:val="clear" w:color="auto" w:fill="FFFFFF"/>
                <w:lang w:val="en-US"/>
              </w:rPr>
              <w:fldChar w:fldCharType="begin">
                <w:fldData xml:space="preserve">PEVuZE5vdGU+PENpdGU+PEF1dGhvcj5NYXRzdWRhLUFiZWRpbmk8L0F1dGhvcj48WWVhcj4yMDI0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</w:fldData>
              </w:fldChar>
            </w:r>
            <w:r w:rsidR="00C938F6">
              <w:rPr>
                <w:rFonts w:ascii="Times New Roman" w:hAnsi="Times New Roman" w:cs="Times New Roman"/>
                <w:color w:val="000000"/>
                <w:sz w:val="16"/>
                <w:szCs w:val="16"/>
                <w:shd w:val="clear" w:color="auto" w:fill="FFFFFF"/>
                <w:lang w:val="en-US"/>
              </w:rPr>
              <w:instrText xml:space="preserve"> ADDIN EN.CITE </w:instrText>
            </w:r>
            <w:r w:rsidR="00C938F6">
              <w:rPr>
                <w:rFonts w:ascii="Times New Roman" w:hAnsi="Times New Roman" w:cs="Times New Roman"/>
                <w:color w:val="000000"/>
                <w:sz w:val="16"/>
                <w:szCs w:val="16"/>
                <w:shd w:val="clear" w:color="auto" w:fill="FFFFFF"/>
                <w:lang w:val="en-US"/>
              </w:rPr>
              <w:fldChar w:fldCharType="begin">
                <w:fldData xml:space="preserve">PEVuZE5vdGU+PENpdGU+PEF1dGhvcj5NYXRzdWRhLUFiZWRpbmk8L0F1dGhvcj48WWVhcj4yMDI0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</w:fldData>
              </w:fldChar>
            </w:r>
            <w:r w:rsidR="00C938F6">
              <w:rPr>
                <w:rFonts w:ascii="Times New Roman" w:hAnsi="Times New Roman" w:cs="Times New Roman"/>
                <w:color w:val="000000"/>
                <w:sz w:val="16"/>
                <w:szCs w:val="16"/>
                <w:shd w:val="clear" w:color="auto" w:fill="FFFFFF"/>
                <w:lang w:val="en-US"/>
              </w:rPr>
              <w:instrText xml:space="preserve"> ADDIN EN.CITE.DATA </w:instrText>
            </w:r>
            <w:r w:rsidR="00C938F6">
              <w:rPr>
                <w:rFonts w:ascii="Times New Roman" w:hAnsi="Times New Roman" w:cs="Times New Roman"/>
                <w:color w:val="000000"/>
                <w:sz w:val="16"/>
                <w:szCs w:val="16"/>
                <w:shd w:val="clear" w:color="auto" w:fill="FFFFFF"/>
                <w:lang w:val="en-US"/>
              </w:rPr>
            </w:r>
            <w:r w:rsidR="00C938F6">
              <w:rPr>
                <w:rFonts w:ascii="Times New Roman" w:hAnsi="Times New Roman" w:cs="Times New Roman"/>
                <w:color w:val="000000"/>
                <w:sz w:val="16"/>
                <w:szCs w:val="16"/>
                <w:shd w:val="clear" w:color="auto" w:fill="FFFFFF"/>
                <w:lang w:val="en-US"/>
              </w:rPr>
              <w:fldChar w:fldCharType="end"/>
            </w:r>
            <w:r w:rsidR="00037CB1" w:rsidRPr="00B21C7A">
              <w:rPr>
                <w:rFonts w:ascii="Times New Roman" w:hAnsi="Times New Roman" w:cs="Times New Roman"/>
                <w:color w:val="000000"/>
                <w:sz w:val="16"/>
                <w:szCs w:val="16"/>
                <w:shd w:val="clear" w:color="auto" w:fill="FFFFFF"/>
                <w:lang w:val="en-US"/>
              </w:rPr>
            </w:r>
            <w:r w:rsidR="00037CB1" w:rsidRPr="00B21C7A">
              <w:rPr>
                <w:rFonts w:ascii="Times New Roman" w:hAnsi="Times New Roman" w:cs="Times New Roman"/>
                <w:color w:val="000000"/>
                <w:sz w:val="16"/>
                <w:szCs w:val="16"/>
                <w:shd w:val="clear" w:color="auto" w:fill="FFFFFF"/>
                <w:lang w:val="en-US"/>
              </w:rPr>
              <w:fldChar w:fldCharType="separate"/>
            </w:r>
            <w:r w:rsidR="00C938F6">
              <w:rPr>
                <w:rFonts w:ascii="Times New Roman" w:hAnsi="Times New Roman" w:cs="Times New Roman"/>
                <w:noProof/>
                <w:color w:val="000000"/>
                <w:sz w:val="16"/>
                <w:szCs w:val="16"/>
                <w:shd w:val="clear" w:color="auto" w:fill="FFFFFF"/>
                <w:lang w:val="en-US"/>
              </w:rPr>
              <w:t>[92, 122]</w:t>
            </w:r>
            <w:r w:rsidR="00037CB1" w:rsidRPr="00B21C7A">
              <w:rPr>
                <w:rFonts w:ascii="Times New Roman" w:hAnsi="Times New Roman" w:cs="Times New Roman"/>
                <w:color w:val="000000"/>
                <w:sz w:val="16"/>
                <w:szCs w:val="16"/>
                <w:shd w:val="clear" w:color="auto" w:fill="FFFFFF"/>
                <w:lang w:val="en-US"/>
              </w:rPr>
              <w:fldChar w:fldCharType="end"/>
            </w:r>
          </w:p>
          <w:p w14:paraId="7649CFDB" w14:textId="5955F2AD" w:rsidR="006F7DE4" w:rsidRPr="00B21C7A" w:rsidRDefault="006F7DE4" w:rsidP="00AD2AE0">
            <w:pPr>
              <w:jc w:val="center"/>
              <w:rPr>
                <w:rFonts w:ascii="Times New Roman" w:hAnsi="Times New Roman" w:cs="Times New Roman"/>
                <w:color w:val="000000"/>
                <w:sz w:val="16"/>
                <w:szCs w:val="16"/>
                <w:shd w:val="clear" w:color="auto" w:fill="FFFFFF"/>
                <w:lang w:val="en-US"/>
              </w:rPr>
            </w:pPr>
          </w:p>
        </w:tc>
        <w:tc>
          <w:tcPr>
            <w:tcW w:w="992" w:type="dxa"/>
          </w:tcPr>
          <w:p w14:paraId="08B7F8ED" w14:textId="7ED6DA2F"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w:t>
            </w:r>
          </w:p>
        </w:tc>
        <w:tc>
          <w:tcPr>
            <w:tcW w:w="993" w:type="dxa"/>
          </w:tcPr>
          <w:p w14:paraId="14D55306" w14:textId="137D3DE1"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5-point likert scale for the dimensions of frequency and impact.</w:t>
            </w:r>
          </w:p>
        </w:tc>
        <w:tc>
          <w:tcPr>
            <w:tcW w:w="708" w:type="dxa"/>
          </w:tcPr>
          <w:p w14:paraId="56DEC620" w14:textId="46BB9D81"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14</w:t>
            </w:r>
          </w:p>
        </w:tc>
        <w:tc>
          <w:tcPr>
            <w:tcW w:w="993" w:type="dxa"/>
          </w:tcPr>
          <w:p w14:paraId="3B639543" w14:textId="2696439E" w:rsidR="006F7DE4" w:rsidRPr="00B21C7A" w:rsidRDefault="006F7DE4" w:rsidP="00FD199B">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76620ACC" w14:textId="6DACD17F" w:rsidR="006F7DE4" w:rsidRPr="00B21C7A" w:rsidRDefault="006F7DE4" w:rsidP="00FD199B">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1" w:type="dxa"/>
          </w:tcPr>
          <w:p w14:paraId="5A5C4DBD" w14:textId="34D57AE3" w:rsidR="006F7DE4" w:rsidRPr="00B21C7A" w:rsidRDefault="00492844" w:rsidP="00884FA2">
            <w:pP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Jawa 2022:</w:t>
            </w:r>
          </w:p>
          <w:p w14:paraId="2A451DAF" w14:textId="04033770" w:rsidR="00492844" w:rsidRPr="00B21C7A" w:rsidRDefault="00492844" w:rsidP="00884FA2">
            <w:pPr>
              <w:rPr>
                <w:rFonts w:ascii="Times New Roman" w:hAnsi="Times New Roman" w:cs="Times New Roman"/>
                <w:b/>
                <w:bCs/>
                <w:sz w:val="16"/>
                <w:szCs w:val="16"/>
                <w:highlight w:val="yellow"/>
                <w:lang w:val="en-US"/>
              </w:rPr>
            </w:pPr>
            <w:r w:rsidRPr="00B21C7A">
              <w:rPr>
                <w:rFonts w:ascii="Times New Roman" w:hAnsi="Times New Roman" w:cs="Times New Roman"/>
                <w:sz w:val="16"/>
                <w:szCs w:val="16"/>
                <w:lang w:val="en-US"/>
              </w:rPr>
              <w:t>Looked at face validity through sem</w:t>
            </w:r>
            <w:r w:rsidR="00CD2C0B">
              <w:rPr>
                <w:rFonts w:ascii="Times New Roman" w:hAnsi="Times New Roman" w:cs="Times New Roman"/>
                <w:sz w:val="16"/>
                <w:szCs w:val="16"/>
                <w:lang w:val="en-US"/>
              </w:rPr>
              <w:t>i</w:t>
            </w:r>
            <w:r w:rsidRPr="00B21C7A">
              <w:rPr>
                <w:rFonts w:ascii="Times New Roman" w:hAnsi="Times New Roman" w:cs="Times New Roman"/>
                <w:sz w:val="16"/>
                <w:szCs w:val="16"/>
                <w:lang w:val="en-US"/>
              </w:rPr>
              <w:t xml:space="preserve">-structured </w:t>
            </w:r>
            <w:r w:rsidR="00581615" w:rsidRPr="00B21C7A">
              <w:rPr>
                <w:rFonts w:ascii="Times New Roman" w:hAnsi="Times New Roman" w:cs="Times New Roman"/>
                <w:sz w:val="16"/>
                <w:szCs w:val="16"/>
                <w:lang w:val="en-US"/>
              </w:rPr>
              <w:t>interview</w:t>
            </w:r>
          </w:p>
        </w:tc>
        <w:tc>
          <w:tcPr>
            <w:tcW w:w="1134" w:type="dxa"/>
          </w:tcPr>
          <w:p w14:paraId="389099DE" w14:textId="2FD548B0" w:rsidR="006F7DE4" w:rsidRPr="00B21C7A" w:rsidRDefault="008E6D2D"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1E6BA494" w14:textId="576ABB23" w:rsidR="006F7DE4" w:rsidRPr="00B21C7A" w:rsidRDefault="00492844" w:rsidP="00AD2AE0">
            <w:pPr>
              <w:rPr>
                <w:rFonts w:ascii="Times New Roman" w:hAnsi="Times New Roman" w:cs="Times New Roman"/>
                <w:sz w:val="16"/>
                <w:szCs w:val="16"/>
                <w:lang w:val="en-US"/>
              </w:rPr>
            </w:pPr>
            <w:r w:rsidRPr="00B21C7A">
              <w:rPr>
                <w:rFonts w:ascii="Times New Roman" w:hAnsi="Times New Roman" w:cs="Times New Roman"/>
                <w:b/>
                <w:bCs/>
                <w:sz w:val="16"/>
                <w:szCs w:val="16"/>
                <w:lang w:val="en-US"/>
              </w:rPr>
              <w:t>Matsuda-Abedini 2024:</w:t>
            </w:r>
            <w:r w:rsidRPr="00B21C7A">
              <w:rPr>
                <w:rFonts w:ascii="Times New Roman" w:hAnsi="Times New Roman" w:cs="Times New Roman"/>
                <w:sz w:val="16"/>
                <w:szCs w:val="16"/>
                <w:lang w:val="en-US"/>
              </w:rPr>
              <w:t xml:space="preserve"> </w:t>
            </w:r>
            <w:r w:rsidR="00B338DB">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Pearson correlations between PRO-Kid and PedsQL scores were strong: R −0.78 (95% CI, −0.85 to −0.70) for the frequency score and R −0.69 (95% CI, −0.78 to −0.56) for the impact score, reflecting poorer quality-of-life association with higher symptoms burden.</w:t>
            </w:r>
            <w:r w:rsidR="00B338DB">
              <w:rPr>
                <w:rFonts w:ascii="Times New Roman" w:hAnsi="Times New Roman" w:cs="Times New Roman"/>
                <w:sz w:val="16"/>
                <w:szCs w:val="16"/>
                <w:lang w:val="en-US"/>
              </w:rPr>
              <w:t>”</w:t>
            </w:r>
          </w:p>
        </w:tc>
        <w:tc>
          <w:tcPr>
            <w:tcW w:w="992" w:type="dxa"/>
          </w:tcPr>
          <w:p w14:paraId="22958DD2" w14:textId="719B2C02" w:rsidR="006F7DE4" w:rsidRPr="00B21C7A" w:rsidRDefault="008E6D2D"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5E6E72C6" w14:textId="61A5BF42" w:rsidR="006F7DE4" w:rsidRPr="00B21C7A" w:rsidRDefault="00492844" w:rsidP="00AD2AE0">
            <w:pPr>
              <w:rPr>
                <w:rFonts w:ascii="Times New Roman" w:hAnsi="Times New Roman" w:cs="Times New Roman"/>
                <w:sz w:val="16"/>
                <w:szCs w:val="16"/>
                <w:lang w:val="en-US"/>
              </w:rPr>
            </w:pPr>
            <w:r w:rsidRPr="00B21C7A">
              <w:rPr>
                <w:rFonts w:ascii="Times New Roman" w:hAnsi="Times New Roman" w:cs="Times New Roman"/>
                <w:b/>
                <w:bCs/>
                <w:sz w:val="16"/>
                <w:szCs w:val="16"/>
                <w:lang w:val="en-US"/>
              </w:rPr>
              <w:t>Matsuda-Abedini 2024:</w:t>
            </w:r>
            <w:r w:rsidRPr="00B21C7A">
              <w:rPr>
                <w:rFonts w:ascii="Times New Roman" w:hAnsi="Times New Roman" w:cs="Times New Roman"/>
                <w:sz w:val="16"/>
                <w:szCs w:val="16"/>
                <w:lang w:val="en-US"/>
              </w:rPr>
              <w:t xml:space="preserve"> </w:t>
            </w:r>
            <w:r w:rsidR="00B338DB">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CFA models with one latent factor demonstrated good fit for both frequency (CFI = 0.993, RMSEA = 0.032, SRMR = 0.105, with residual correlation added between "tired" and "sleep," r = 0.48) and impact instruments (CFI = 0.987, RMSEA = 0.045, SRMR = 0.117). All items were strongly associated with latent factors (standardized loadings ≥ 0.40), confirming uni-dimensionality with no ill-fitting items.</w:t>
            </w:r>
            <w:r w:rsidR="00B338DB">
              <w:rPr>
                <w:rFonts w:ascii="Times New Roman" w:hAnsi="Times New Roman" w:cs="Times New Roman"/>
                <w:sz w:val="16"/>
                <w:szCs w:val="16"/>
                <w:lang w:val="en-US"/>
              </w:rPr>
              <w:t>”</w:t>
            </w:r>
          </w:p>
        </w:tc>
        <w:tc>
          <w:tcPr>
            <w:tcW w:w="993" w:type="dxa"/>
          </w:tcPr>
          <w:p w14:paraId="4E360CB1" w14:textId="221CE21C" w:rsidR="006F7DE4" w:rsidRPr="00B21C7A" w:rsidRDefault="008E6D2D"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A91B852" w14:textId="1A4C4399" w:rsidR="006F7DE4" w:rsidRPr="00B21C7A" w:rsidRDefault="008E6D2D"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1358E959" w14:textId="46C25089" w:rsidR="006F7DE4" w:rsidRPr="00B21C7A" w:rsidRDefault="00424D17" w:rsidP="00884FA2">
            <w:pPr>
              <w:rPr>
                <w:rFonts w:ascii="Times New Roman" w:hAnsi="Times New Roman" w:cs="Times New Roman"/>
                <w:sz w:val="16"/>
                <w:szCs w:val="16"/>
                <w:lang w:val="en-US"/>
              </w:rPr>
            </w:pPr>
            <w:r w:rsidRPr="00B21C7A">
              <w:rPr>
                <w:rFonts w:ascii="Times New Roman" w:hAnsi="Times New Roman" w:cs="Times New Roman"/>
                <w:b/>
                <w:bCs/>
                <w:sz w:val="16"/>
                <w:szCs w:val="16"/>
                <w:lang w:val="en-US"/>
              </w:rPr>
              <w:t>Matsuda-Abedini 2024:</w:t>
            </w:r>
            <w:r w:rsidRPr="00B21C7A">
              <w:rPr>
                <w:rFonts w:ascii="Times New Roman" w:hAnsi="Times New Roman" w:cs="Times New Roman"/>
                <w:sz w:val="16"/>
                <w:szCs w:val="16"/>
                <w:lang w:val="en-US"/>
              </w:rPr>
              <w:t xml:space="preserve"> </w:t>
            </w:r>
            <w:r w:rsidR="00B338DB">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Cα was high for both the PRO-Kid frequency and impact, 0.83 (95% confidence interval [CI], 0.78 to 0.88) and 0.84 (95% CI, 0.79 to 0.88), respectively, showing strong internal consistency</w:t>
            </w:r>
            <w:r w:rsidR="00B338DB">
              <w:rPr>
                <w:rFonts w:ascii="Times New Roman" w:hAnsi="Times New Roman" w:cs="Times New Roman"/>
                <w:sz w:val="16"/>
                <w:szCs w:val="16"/>
                <w:lang w:val="en-US"/>
              </w:rPr>
              <w:t>”</w:t>
            </w:r>
          </w:p>
        </w:tc>
        <w:tc>
          <w:tcPr>
            <w:tcW w:w="1134" w:type="dxa"/>
          </w:tcPr>
          <w:p w14:paraId="54FCC0B7" w14:textId="200036D3" w:rsidR="006F7DE4" w:rsidRPr="00B21C7A" w:rsidRDefault="008E6D2D"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7F7A0DF5" w14:textId="322A6113" w:rsidR="006F7DE4" w:rsidRPr="00B21C7A" w:rsidRDefault="008E6D2D"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6F7DE4" w:rsidRPr="00B21C7A" w14:paraId="67ED72C4" w14:textId="77777777" w:rsidTr="00670433">
        <w:tc>
          <w:tcPr>
            <w:tcW w:w="15877" w:type="dxa"/>
            <w:gridSpan w:val="17"/>
            <w:shd w:val="clear" w:color="auto" w:fill="F2CEED" w:themeFill="accent5" w:themeFillTint="33"/>
          </w:tcPr>
          <w:p w14:paraId="65A0E13B" w14:textId="423D543A" w:rsidR="006F7DE4" w:rsidRPr="00B21C7A" w:rsidRDefault="00D53F82" w:rsidP="00670433">
            <w:pPr>
              <w:rPr>
                <w:rFonts w:ascii="Times New Roman" w:hAnsi="Times New Roman" w:cs="Times New Roman"/>
                <w:b/>
                <w:bCs/>
                <w:sz w:val="16"/>
                <w:szCs w:val="16"/>
                <w:lang w:val="en-US"/>
              </w:rPr>
            </w:pPr>
            <w:r w:rsidRPr="00B21C7A">
              <w:rPr>
                <w:rFonts w:ascii="Times New Roman" w:hAnsi="Times New Roman" w:cs="Times New Roman"/>
                <w:b/>
                <w:bCs/>
                <w:sz w:val="18"/>
                <w:szCs w:val="18"/>
                <w:lang w:val="en-US"/>
              </w:rPr>
              <w:t>Behavior</w:t>
            </w:r>
            <w:r w:rsidR="006F7DE4" w:rsidRPr="00B21C7A">
              <w:rPr>
                <w:rFonts w:ascii="Times New Roman" w:hAnsi="Times New Roman" w:cs="Times New Roman"/>
                <w:b/>
                <w:bCs/>
                <w:sz w:val="18"/>
                <w:szCs w:val="18"/>
                <w:lang w:val="en-US"/>
              </w:rPr>
              <w:t>/mental health</w:t>
            </w:r>
          </w:p>
        </w:tc>
      </w:tr>
      <w:tr w:rsidR="00A12CF3" w:rsidRPr="00B21C7A" w14:paraId="756F2EB1" w14:textId="77777777" w:rsidTr="00670433">
        <w:tc>
          <w:tcPr>
            <w:tcW w:w="851" w:type="dxa"/>
          </w:tcPr>
          <w:p w14:paraId="7E3C4F9A" w14:textId="741AEA24"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CAMM (child and adolescent mindfulness measure)</w:t>
            </w:r>
            <w:r w:rsidR="004F208D" w:rsidRPr="00B21C7A">
              <w:rPr>
                <w:rFonts w:ascii="Times New Roman" w:hAnsi="Times New Roman" w:cs="Times New Roman"/>
                <w:sz w:val="16"/>
                <w:szCs w:val="16"/>
                <w:lang w:val="en-US"/>
              </w:rPr>
              <w:fldChar w:fldCharType="begin">
                <w:fldData xml:space="preserve">PEVuZE5vdGU+PENpdGU+PEF1dGhvcj5IdWFuZzwvQXV0aG9yPjxZZWFyPjIwMjI8L1llYXI+PFJl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</w:fldData>
              </w:fldChar>
            </w:r>
            <w:r w:rsidR="00C938F6">
              <w:rPr>
                <w:rFonts w:ascii="Times New Roman" w:hAnsi="Times New Roman" w:cs="Times New Roman"/>
                <w:sz w:val="16"/>
                <w:szCs w:val="16"/>
                <w:lang w:val="en-US"/>
              </w:rPr>
              <w:instrText xml:space="preserve"> ADDIN EN.CITE </w:instrText>
            </w:r>
            <w:r w:rsidR="00C938F6">
              <w:rPr>
                <w:rFonts w:ascii="Times New Roman" w:hAnsi="Times New Roman" w:cs="Times New Roman"/>
                <w:sz w:val="16"/>
                <w:szCs w:val="16"/>
                <w:lang w:val="en-US"/>
              </w:rPr>
              <w:fldChar w:fldCharType="begin">
                <w:fldData xml:space="preserve">PEVuZE5vdGU+PENpdGU+PEF1dGhvcj5IdWFuZzwvQXV0aG9yPjxZZWFyPjIwMjI8L1llYXI+PFJl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</w:fldData>
              </w:fldChar>
            </w:r>
            <w:r w:rsidR="00C938F6">
              <w:rPr>
                <w:rFonts w:ascii="Times New Roman" w:hAnsi="Times New Roman" w:cs="Times New Roman"/>
                <w:sz w:val="16"/>
                <w:szCs w:val="16"/>
                <w:lang w:val="en-US"/>
              </w:rPr>
              <w:instrText xml:space="preserve"> ADDIN EN.CITE.DATA </w:instrText>
            </w:r>
            <w:r w:rsidR="00C938F6">
              <w:rPr>
                <w:rFonts w:ascii="Times New Roman" w:hAnsi="Times New Roman" w:cs="Times New Roman"/>
                <w:sz w:val="16"/>
                <w:szCs w:val="16"/>
                <w:lang w:val="en-US"/>
              </w:rPr>
            </w:r>
            <w:r w:rsidR="00C938F6">
              <w:rPr>
                <w:rFonts w:ascii="Times New Roman" w:hAnsi="Times New Roman" w:cs="Times New Roman"/>
                <w:sz w:val="16"/>
                <w:szCs w:val="16"/>
                <w:lang w:val="en-US"/>
              </w:rPr>
              <w:fldChar w:fldCharType="end"/>
            </w:r>
            <w:r w:rsidR="004F208D" w:rsidRPr="00B21C7A">
              <w:rPr>
                <w:rFonts w:ascii="Times New Roman" w:hAnsi="Times New Roman" w:cs="Times New Roman"/>
                <w:sz w:val="16"/>
                <w:szCs w:val="16"/>
                <w:lang w:val="en-US"/>
              </w:rPr>
            </w:r>
            <w:r w:rsidR="004F208D"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[88]</w:t>
            </w:r>
            <w:r w:rsidR="004F208D" w:rsidRPr="00B21C7A">
              <w:rPr>
                <w:rFonts w:ascii="Times New Roman" w:hAnsi="Times New Roman" w:cs="Times New Roman"/>
                <w:sz w:val="16"/>
                <w:szCs w:val="16"/>
                <w:lang w:val="en-US"/>
              </w:rPr>
              <w:fldChar w:fldCharType="end"/>
            </w:r>
          </w:p>
        </w:tc>
        <w:tc>
          <w:tcPr>
            <w:tcW w:w="992" w:type="dxa"/>
          </w:tcPr>
          <w:p w14:paraId="6AC6C13A" w14:textId="036C2792"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w:t>
            </w:r>
          </w:p>
        </w:tc>
        <w:tc>
          <w:tcPr>
            <w:tcW w:w="993" w:type="dxa"/>
          </w:tcPr>
          <w:p w14:paraId="65EFB8B1" w14:textId="4B432B84"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 xml:space="preserve">4-point </w:t>
            </w:r>
            <w:r w:rsidR="00581615" w:rsidRPr="00B21C7A">
              <w:rPr>
                <w:rFonts w:ascii="Times New Roman" w:hAnsi="Times New Roman" w:cs="Times New Roman"/>
                <w:sz w:val="16"/>
                <w:szCs w:val="16"/>
                <w:lang w:val="en-US"/>
              </w:rPr>
              <w:t>Likert</w:t>
            </w:r>
            <w:r w:rsidRPr="00B21C7A">
              <w:rPr>
                <w:rFonts w:ascii="Times New Roman" w:hAnsi="Times New Roman" w:cs="Times New Roman"/>
                <w:sz w:val="16"/>
                <w:szCs w:val="16"/>
                <w:lang w:val="en-US"/>
              </w:rPr>
              <w:t xml:space="preserve"> scale</w:t>
            </w:r>
          </w:p>
        </w:tc>
        <w:tc>
          <w:tcPr>
            <w:tcW w:w="708" w:type="dxa"/>
          </w:tcPr>
          <w:p w14:paraId="388D4A6C" w14:textId="6418A54D"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10</w:t>
            </w:r>
          </w:p>
        </w:tc>
        <w:tc>
          <w:tcPr>
            <w:tcW w:w="993" w:type="dxa"/>
          </w:tcPr>
          <w:p w14:paraId="1F6CEF32" w14:textId="661051F6"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31212276" w14:textId="1B253C69"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5F33E5C7" w14:textId="5DA481EB"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6502E61F" w14:textId="11B71AA5"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B432381" w14:textId="4EA77B1D"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19B5E974" w14:textId="049C5997"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2C9B598" w14:textId="7D25A116"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3F4879BC" w14:textId="180BABD3"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5A730254" w14:textId="3471BA04"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92D32FA" w14:textId="4C7632E9"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 xml:space="preserve">Cronbach's alpha was 0.81, </w:t>
            </w:r>
            <w:r w:rsidR="00FB5632" w:rsidRPr="00B21C7A">
              <w:rPr>
                <w:rFonts w:ascii="Times New Roman" w:hAnsi="Times New Roman" w:cs="Times New Roman"/>
                <w:sz w:val="16"/>
                <w:szCs w:val="16"/>
                <w:lang w:val="en-US"/>
              </w:rPr>
              <w:t xml:space="preserve">and </w:t>
            </w:r>
            <w:r w:rsidR="006F7DE4" w:rsidRPr="00B21C7A">
              <w:rPr>
                <w:rFonts w:ascii="Times New Roman" w:hAnsi="Times New Roman" w:cs="Times New Roman"/>
                <w:sz w:val="16"/>
                <w:szCs w:val="16"/>
                <w:lang w:val="en-US"/>
              </w:rPr>
              <w:t>was comparable to the previously reported Cronbach's alpha of 0.80</w:t>
            </w:r>
            <w:r>
              <w:rPr>
                <w:rFonts w:ascii="Times New Roman" w:hAnsi="Times New Roman" w:cs="Times New Roman"/>
                <w:sz w:val="16"/>
                <w:szCs w:val="16"/>
                <w:lang w:val="en-US"/>
              </w:rPr>
              <w:t>”</w:t>
            </w:r>
            <w:r w:rsidR="003946FA" w:rsidRPr="00B21C7A">
              <w:rPr>
                <w:rFonts w:ascii="Times New Roman" w:hAnsi="Times New Roman" w:cs="Times New Roman"/>
                <w:sz w:val="16"/>
                <w:szCs w:val="16"/>
                <w:lang w:val="en-US"/>
              </w:rPr>
              <w:t xml:space="preserve"> </w:t>
            </w:r>
          </w:p>
        </w:tc>
        <w:tc>
          <w:tcPr>
            <w:tcW w:w="1134" w:type="dxa"/>
          </w:tcPr>
          <w:p w14:paraId="260947DC" w14:textId="0C88A9EB"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4D168EC0" w14:textId="5AC506DB"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29FE7858" w14:textId="1BE7EFC3" w:rsidTr="00670433">
        <w:tc>
          <w:tcPr>
            <w:tcW w:w="851" w:type="dxa"/>
          </w:tcPr>
          <w:p w14:paraId="6E3C1D65" w14:textId="6F315AF8"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CBCL</w:t>
            </w:r>
            <w:r w:rsidR="004F208D" w:rsidRPr="00B21C7A">
              <w:rPr>
                <w:rFonts w:ascii="Times New Roman" w:hAnsi="Times New Roman" w:cs="Times New Roman"/>
                <w:sz w:val="16"/>
                <w:szCs w:val="16"/>
                <w:lang w:val="en-US"/>
              </w:rPr>
              <w:fldChar w:fldCharType="begin">
                <w:fldData xml:space="preserve">PEVuZE5vdGU+PENpdGU+PEF1dGhvcj5IYWF2aXN0bzwvQXV0aG9yPjxZZWFyPjIwMTM8L1llYXI+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sz w:val="16"/>
                <w:szCs w:val="16"/>
                <w:lang w:val="en-US"/>
              </w:rPr>
              <w:instrText xml:space="preserve"> ADDIN EN.CITE </w:instrText>
            </w:r>
            <w:r w:rsidR="00C938F6">
              <w:rPr>
                <w:rFonts w:ascii="Times New Roman" w:hAnsi="Times New Roman" w:cs="Times New Roman"/>
                <w:sz w:val="16"/>
                <w:szCs w:val="16"/>
                <w:lang w:val="en-US"/>
              </w:rPr>
              <w:fldChar w:fldCharType="begin">
                <w:fldData xml:space="preserve">PEVuZE5vdGU+PENpdGU+PEF1dGhvcj5IYWF2aXN0bzwvQXV0aG9yPjxZZWFyPjIwMTM8L1llYXI+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sz w:val="16"/>
                <w:szCs w:val="16"/>
                <w:lang w:val="en-US"/>
              </w:rPr>
              <w:instrText xml:space="preserve"> ADDIN EN.CITE.DATA </w:instrText>
            </w:r>
            <w:r w:rsidR="00C938F6">
              <w:rPr>
                <w:rFonts w:ascii="Times New Roman" w:hAnsi="Times New Roman" w:cs="Times New Roman"/>
                <w:sz w:val="16"/>
                <w:szCs w:val="16"/>
                <w:lang w:val="en-US"/>
              </w:rPr>
            </w:r>
            <w:r w:rsidR="00C938F6">
              <w:rPr>
                <w:rFonts w:ascii="Times New Roman" w:hAnsi="Times New Roman" w:cs="Times New Roman"/>
                <w:sz w:val="16"/>
                <w:szCs w:val="16"/>
                <w:lang w:val="en-US"/>
              </w:rPr>
              <w:fldChar w:fldCharType="end"/>
            </w:r>
            <w:r w:rsidR="004F208D" w:rsidRPr="00B21C7A">
              <w:rPr>
                <w:rFonts w:ascii="Times New Roman" w:hAnsi="Times New Roman" w:cs="Times New Roman"/>
                <w:sz w:val="16"/>
                <w:szCs w:val="16"/>
                <w:lang w:val="en-US"/>
              </w:rPr>
            </w:r>
            <w:r w:rsidR="004F208D"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[81]</w:t>
            </w:r>
            <w:r w:rsidR="004F208D" w:rsidRPr="00B21C7A">
              <w:rPr>
                <w:rFonts w:ascii="Times New Roman" w:hAnsi="Times New Roman" w:cs="Times New Roman"/>
                <w:sz w:val="16"/>
                <w:szCs w:val="16"/>
                <w:lang w:val="en-US"/>
              </w:rPr>
              <w:fldChar w:fldCharType="end"/>
            </w:r>
          </w:p>
        </w:tc>
        <w:tc>
          <w:tcPr>
            <w:tcW w:w="992" w:type="dxa"/>
          </w:tcPr>
          <w:p w14:paraId="13409678" w14:textId="6278A0E8"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or proxy</w:t>
            </w:r>
          </w:p>
        </w:tc>
        <w:tc>
          <w:tcPr>
            <w:tcW w:w="993" w:type="dxa"/>
          </w:tcPr>
          <w:p w14:paraId="1F01277E" w14:textId="744D8F7B"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3-point Likert scale</w:t>
            </w:r>
            <w:r w:rsidRPr="00B21C7A">
              <w:rPr>
                <w:rFonts w:ascii="Times New Roman" w:hAnsi="Times New Roman" w:cs="Times New Roman"/>
                <w:sz w:val="16"/>
                <w:szCs w:val="16"/>
                <w:lang w:val="en-US"/>
              </w:rPr>
              <w:br/>
            </w:r>
          </w:p>
        </w:tc>
        <w:tc>
          <w:tcPr>
            <w:tcW w:w="708" w:type="dxa"/>
          </w:tcPr>
          <w:p w14:paraId="70ACA63A" w14:textId="3A1A7072"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113</w:t>
            </w:r>
          </w:p>
        </w:tc>
        <w:tc>
          <w:tcPr>
            <w:tcW w:w="993" w:type="dxa"/>
          </w:tcPr>
          <w:p w14:paraId="38B727D1" w14:textId="2358A446"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67925AEF" w14:textId="1AA2E99F"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645BD86A" w14:textId="402E8821"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657F4EF8" w14:textId="384F2B3B"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60057C53" w14:textId="27DF6CC4"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4D7F5C23" w14:textId="3038C2A4"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F6982BF" w14:textId="5F398BAE"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532110B9" w14:textId="2B92145E"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0E84C5A" w14:textId="26D7C5BB"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64B40A0A" w14:textId="79C4BC45"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Cronbach’s</w:t>
            </w:r>
            <w:r w:rsidR="003946FA" w:rsidRPr="00B21C7A">
              <w:rPr>
                <w:rFonts w:ascii="Times New Roman" w:hAnsi="Times New Roman" w:cs="Times New Roman"/>
                <w:sz w:val="16"/>
                <w:szCs w:val="16"/>
                <w:lang w:val="en-US"/>
              </w:rPr>
              <w:t xml:space="preserve"> alpha was </w:t>
            </w:r>
            <w:r w:rsidR="002D3C5D" w:rsidRPr="00B21C7A">
              <w:rPr>
                <w:rFonts w:ascii="Times New Roman" w:hAnsi="Times New Roman" w:cs="Times New Roman"/>
                <w:sz w:val="16"/>
                <w:szCs w:val="16"/>
                <w:lang w:val="en-US"/>
              </w:rPr>
              <w:t>0.86 for</w:t>
            </w:r>
            <w:r w:rsidR="006F7DE4" w:rsidRPr="00B21C7A">
              <w:rPr>
                <w:rFonts w:ascii="Times New Roman" w:hAnsi="Times New Roman" w:cs="Times New Roman"/>
                <w:sz w:val="16"/>
                <w:szCs w:val="16"/>
                <w:lang w:val="en-US"/>
              </w:rPr>
              <w:t xml:space="preserve"> parent-reports</w:t>
            </w:r>
            <w:r w:rsidR="003946FA" w:rsidRPr="00B21C7A">
              <w:rPr>
                <w:rFonts w:ascii="Times New Roman" w:hAnsi="Times New Roman" w:cs="Times New Roman"/>
                <w:sz w:val="16"/>
                <w:szCs w:val="16"/>
                <w:lang w:val="en-US"/>
              </w:rPr>
              <w:t xml:space="preserve"> and </w:t>
            </w:r>
            <w:r w:rsidR="006F7DE4" w:rsidRPr="00B21C7A">
              <w:rPr>
                <w:rFonts w:ascii="Times New Roman" w:hAnsi="Times New Roman" w:cs="Times New Roman"/>
                <w:sz w:val="16"/>
                <w:szCs w:val="16"/>
                <w:lang w:val="en-US"/>
              </w:rPr>
              <w:t>0.83 for self-reports</w:t>
            </w:r>
            <w:r>
              <w:rPr>
                <w:rFonts w:ascii="Times New Roman" w:hAnsi="Times New Roman" w:cs="Times New Roman"/>
                <w:sz w:val="16"/>
                <w:szCs w:val="16"/>
                <w:lang w:val="en-US"/>
              </w:rPr>
              <w:t>”</w:t>
            </w:r>
          </w:p>
        </w:tc>
        <w:tc>
          <w:tcPr>
            <w:tcW w:w="1134" w:type="dxa"/>
          </w:tcPr>
          <w:p w14:paraId="1080902A" w14:textId="3EC95E0A"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2BE5BB6C" w14:textId="6DE1B508"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1377B0EB" w14:textId="77777777" w:rsidTr="00670433">
        <w:tc>
          <w:tcPr>
            <w:tcW w:w="851" w:type="dxa"/>
          </w:tcPr>
          <w:p w14:paraId="2C97DB4C" w14:textId="4DEDD05E"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YSR</w:t>
            </w:r>
            <w:r w:rsidR="004F208D" w:rsidRPr="00B21C7A">
              <w:rPr>
                <w:rFonts w:ascii="Times New Roman" w:hAnsi="Times New Roman" w:cs="Times New Roman"/>
                <w:sz w:val="16"/>
                <w:szCs w:val="16"/>
                <w:lang w:val="en-US"/>
              </w:rPr>
              <w:fldChar w:fldCharType="begin">
                <w:fldData xml:space="preserve">PEVuZE5vdGU+PENpdGU+PEF1dGhvcj5IYWF2aXN0bzwvQXV0aG9yPjxZZWFyPjIwMTM8L1llYXI+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sz w:val="16"/>
                <w:szCs w:val="16"/>
                <w:lang w:val="en-US"/>
              </w:rPr>
              <w:instrText xml:space="preserve"> ADDIN EN.CITE </w:instrText>
            </w:r>
            <w:r w:rsidR="00C938F6">
              <w:rPr>
                <w:rFonts w:ascii="Times New Roman" w:hAnsi="Times New Roman" w:cs="Times New Roman"/>
                <w:sz w:val="16"/>
                <w:szCs w:val="16"/>
                <w:lang w:val="en-US"/>
              </w:rPr>
              <w:fldChar w:fldCharType="begin">
                <w:fldData xml:space="preserve">PEVuZE5vdGU+PENpdGU+PEF1dGhvcj5IYWF2aXN0bzwvQXV0aG9yPjxZZWFyPjIwMTM8L1llYXI+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</w:fldData>
              </w:fldChar>
            </w:r>
            <w:r w:rsidR="00C938F6">
              <w:rPr>
                <w:rFonts w:ascii="Times New Roman" w:hAnsi="Times New Roman" w:cs="Times New Roman"/>
                <w:sz w:val="16"/>
                <w:szCs w:val="16"/>
                <w:lang w:val="en-US"/>
              </w:rPr>
              <w:instrText xml:space="preserve"> ADDIN EN.CITE.DATA </w:instrText>
            </w:r>
            <w:r w:rsidR="00C938F6">
              <w:rPr>
                <w:rFonts w:ascii="Times New Roman" w:hAnsi="Times New Roman" w:cs="Times New Roman"/>
                <w:sz w:val="16"/>
                <w:szCs w:val="16"/>
                <w:lang w:val="en-US"/>
              </w:rPr>
            </w:r>
            <w:r w:rsidR="00C938F6">
              <w:rPr>
                <w:rFonts w:ascii="Times New Roman" w:hAnsi="Times New Roman" w:cs="Times New Roman"/>
                <w:sz w:val="16"/>
                <w:szCs w:val="16"/>
                <w:lang w:val="en-US"/>
              </w:rPr>
              <w:fldChar w:fldCharType="end"/>
            </w:r>
            <w:r w:rsidR="004F208D" w:rsidRPr="00B21C7A">
              <w:rPr>
                <w:rFonts w:ascii="Times New Roman" w:hAnsi="Times New Roman" w:cs="Times New Roman"/>
                <w:sz w:val="16"/>
                <w:szCs w:val="16"/>
                <w:lang w:val="en-US"/>
              </w:rPr>
            </w:r>
            <w:r w:rsidR="004F208D"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[81]</w:t>
            </w:r>
            <w:r w:rsidR="004F208D" w:rsidRPr="00B21C7A">
              <w:rPr>
                <w:rFonts w:ascii="Times New Roman" w:hAnsi="Times New Roman" w:cs="Times New Roman"/>
                <w:sz w:val="16"/>
                <w:szCs w:val="16"/>
                <w:lang w:val="en-US"/>
              </w:rPr>
              <w:fldChar w:fldCharType="end"/>
            </w:r>
          </w:p>
        </w:tc>
        <w:tc>
          <w:tcPr>
            <w:tcW w:w="992" w:type="dxa"/>
          </w:tcPr>
          <w:p w14:paraId="58C4AE40" w14:textId="2C657239"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or proxy</w:t>
            </w:r>
          </w:p>
        </w:tc>
        <w:tc>
          <w:tcPr>
            <w:tcW w:w="993" w:type="dxa"/>
          </w:tcPr>
          <w:p w14:paraId="0C5DBD92" w14:textId="45D51846"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3-point Likert scale</w:t>
            </w:r>
            <w:r w:rsidRPr="00B21C7A">
              <w:rPr>
                <w:rFonts w:ascii="Times New Roman" w:hAnsi="Times New Roman" w:cs="Times New Roman"/>
                <w:sz w:val="16"/>
                <w:szCs w:val="16"/>
                <w:lang w:val="en-US"/>
              </w:rPr>
              <w:br/>
            </w:r>
            <w:r w:rsidR="000C447E" w:rsidRPr="00B21C7A">
              <w:rPr>
                <w:rFonts w:ascii="Times New Roman" w:hAnsi="Times New Roman" w:cs="Times New Roman"/>
                <w:sz w:val="16"/>
                <w:szCs w:val="16"/>
                <w:lang w:val="en-US"/>
              </w:rPr>
              <w:t>and open</w:t>
            </w:r>
            <w:r w:rsidRPr="00B21C7A">
              <w:rPr>
                <w:rFonts w:ascii="Times New Roman" w:hAnsi="Times New Roman" w:cs="Times New Roman"/>
                <w:sz w:val="16"/>
                <w:szCs w:val="16"/>
                <w:lang w:val="en-US"/>
              </w:rPr>
              <w:t>-ended questions</w:t>
            </w:r>
          </w:p>
        </w:tc>
        <w:tc>
          <w:tcPr>
            <w:tcW w:w="708" w:type="dxa"/>
          </w:tcPr>
          <w:p w14:paraId="033E483C" w14:textId="3BC1618D"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113+</w:t>
            </w:r>
          </w:p>
        </w:tc>
        <w:tc>
          <w:tcPr>
            <w:tcW w:w="993" w:type="dxa"/>
          </w:tcPr>
          <w:p w14:paraId="0765D023" w14:textId="5FF35F4A"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67EE73E1" w14:textId="169B90F2"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41E0732B" w14:textId="77777777" w:rsidR="006F7DE4" w:rsidRPr="00B21C7A" w:rsidRDefault="006F7DE4" w:rsidP="006F7DE4">
            <w:pPr>
              <w:rPr>
                <w:rFonts w:ascii="Times New Roman" w:hAnsi="Times New Roman" w:cs="Times New Roman"/>
                <w:sz w:val="16"/>
                <w:szCs w:val="16"/>
                <w:lang w:val="en-US"/>
              </w:rPr>
            </w:pPr>
          </w:p>
        </w:tc>
        <w:tc>
          <w:tcPr>
            <w:tcW w:w="1134" w:type="dxa"/>
          </w:tcPr>
          <w:p w14:paraId="5AAF0D83" w14:textId="77777777" w:rsidR="006F7DE4" w:rsidRPr="00B21C7A" w:rsidRDefault="006F7DE4" w:rsidP="006F7DE4">
            <w:pPr>
              <w:rPr>
                <w:rFonts w:ascii="Times New Roman" w:hAnsi="Times New Roman" w:cs="Times New Roman"/>
                <w:sz w:val="16"/>
                <w:szCs w:val="16"/>
                <w:lang w:val="en-US"/>
              </w:rPr>
            </w:pPr>
          </w:p>
        </w:tc>
        <w:tc>
          <w:tcPr>
            <w:tcW w:w="992" w:type="dxa"/>
          </w:tcPr>
          <w:p w14:paraId="08A65314" w14:textId="77777777" w:rsidR="006F7DE4" w:rsidRPr="00B21C7A" w:rsidRDefault="006F7DE4" w:rsidP="006F7DE4">
            <w:pPr>
              <w:rPr>
                <w:rFonts w:ascii="Times New Roman" w:hAnsi="Times New Roman" w:cs="Times New Roman"/>
                <w:sz w:val="16"/>
                <w:szCs w:val="16"/>
                <w:lang w:val="en-US"/>
              </w:rPr>
            </w:pPr>
          </w:p>
        </w:tc>
        <w:tc>
          <w:tcPr>
            <w:tcW w:w="992" w:type="dxa"/>
          </w:tcPr>
          <w:p w14:paraId="6FCDDCBC" w14:textId="77777777" w:rsidR="006F7DE4" w:rsidRPr="00B21C7A" w:rsidRDefault="006F7DE4" w:rsidP="006F7DE4">
            <w:pPr>
              <w:rPr>
                <w:rFonts w:ascii="Times New Roman" w:hAnsi="Times New Roman" w:cs="Times New Roman"/>
                <w:sz w:val="16"/>
                <w:szCs w:val="16"/>
                <w:lang w:val="en-US"/>
              </w:rPr>
            </w:pPr>
          </w:p>
        </w:tc>
        <w:tc>
          <w:tcPr>
            <w:tcW w:w="992" w:type="dxa"/>
          </w:tcPr>
          <w:p w14:paraId="479A1A86" w14:textId="77777777" w:rsidR="006F7DE4" w:rsidRPr="00B21C7A" w:rsidRDefault="006F7DE4" w:rsidP="006F7DE4">
            <w:pPr>
              <w:rPr>
                <w:rFonts w:ascii="Times New Roman" w:hAnsi="Times New Roman" w:cs="Times New Roman"/>
                <w:sz w:val="16"/>
                <w:szCs w:val="16"/>
                <w:lang w:val="en-US"/>
              </w:rPr>
            </w:pPr>
          </w:p>
        </w:tc>
        <w:tc>
          <w:tcPr>
            <w:tcW w:w="993" w:type="dxa"/>
          </w:tcPr>
          <w:p w14:paraId="7DF854AD" w14:textId="77777777" w:rsidR="006F7DE4" w:rsidRPr="00B21C7A" w:rsidRDefault="006F7DE4" w:rsidP="006F7DE4">
            <w:pPr>
              <w:rPr>
                <w:rFonts w:ascii="Times New Roman" w:hAnsi="Times New Roman" w:cs="Times New Roman"/>
                <w:sz w:val="16"/>
                <w:szCs w:val="16"/>
                <w:lang w:val="en-US"/>
              </w:rPr>
            </w:pPr>
          </w:p>
        </w:tc>
        <w:tc>
          <w:tcPr>
            <w:tcW w:w="992" w:type="dxa"/>
          </w:tcPr>
          <w:p w14:paraId="3AD5746C" w14:textId="77777777" w:rsidR="006F7DE4" w:rsidRPr="00B21C7A" w:rsidRDefault="006F7DE4" w:rsidP="006F7DE4">
            <w:pPr>
              <w:rPr>
                <w:rFonts w:ascii="Times New Roman" w:hAnsi="Times New Roman" w:cs="Times New Roman"/>
                <w:sz w:val="16"/>
                <w:szCs w:val="16"/>
                <w:lang w:val="en-US"/>
              </w:rPr>
            </w:pPr>
          </w:p>
        </w:tc>
        <w:tc>
          <w:tcPr>
            <w:tcW w:w="992" w:type="dxa"/>
          </w:tcPr>
          <w:p w14:paraId="29E02B94" w14:textId="59FEF94F"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AE4CF2" w:rsidRPr="00B21C7A">
              <w:rPr>
                <w:rFonts w:ascii="Times New Roman" w:hAnsi="Times New Roman" w:cs="Times New Roman"/>
                <w:sz w:val="16"/>
                <w:szCs w:val="16"/>
                <w:lang w:val="en-US"/>
              </w:rPr>
              <w:t xml:space="preserve">Cronbach’s alpha was </w:t>
            </w:r>
            <w:r w:rsidR="002D3C5D" w:rsidRPr="00B21C7A">
              <w:rPr>
                <w:rFonts w:ascii="Times New Roman" w:hAnsi="Times New Roman" w:cs="Times New Roman"/>
                <w:sz w:val="16"/>
                <w:szCs w:val="16"/>
                <w:lang w:val="en-US"/>
              </w:rPr>
              <w:t>0.86 for</w:t>
            </w:r>
            <w:r w:rsidR="00AE4CF2" w:rsidRPr="00B21C7A">
              <w:rPr>
                <w:rFonts w:ascii="Times New Roman" w:hAnsi="Times New Roman" w:cs="Times New Roman"/>
                <w:sz w:val="16"/>
                <w:szCs w:val="16"/>
                <w:lang w:val="en-US"/>
              </w:rPr>
              <w:t xml:space="preserve"> parent-reports and 0.83 for self-reports</w:t>
            </w:r>
            <w:r>
              <w:rPr>
                <w:rFonts w:ascii="Times New Roman" w:hAnsi="Times New Roman" w:cs="Times New Roman"/>
                <w:sz w:val="16"/>
                <w:szCs w:val="16"/>
                <w:lang w:val="en-US"/>
              </w:rPr>
              <w:t>”</w:t>
            </w:r>
          </w:p>
        </w:tc>
        <w:tc>
          <w:tcPr>
            <w:tcW w:w="1134" w:type="dxa"/>
          </w:tcPr>
          <w:p w14:paraId="17F4862A" w14:textId="77777777" w:rsidR="006F7DE4" w:rsidRPr="00B21C7A" w:rsidRDefault="006F7DE4" w:rsidP="006F7DE4">
            <w:pPr>
              <w:rPr>
                <w:rFonts w:ascii="Times New Roman" w:hAnsi="Times New Roman" w:cs="Times New Roman"/>
                <w:sz w:val="16"/>
                <w:szCs w:val="16"/>
                <w:lang w:val="en-US"/>
              </w:rPr>
            </w:pPr>
          </w:p>
        </w:tc>
        <w:tc>
          <w:tcPr>
            <w:tcW w:w="1418" w:type="dxa"/>
            <w:gridSpan w:val="2"/>
          </w:tcPr>
          <w:p w14:paraId="1ACBB1FB" w14:textId="77777777" w:rsidR="006F7DE4" w:rsidRPr="00B21C7A" w:rsidRDefault="006F7DE4" w:rsidP="006F7DE4">
            <w:pPr>
              <w:rPr>
                <w:rFonts w:ascii="Times New Roman" w:hAnsi="Times New Roman" w:cs="Times New Roman"/>
                <w:sz w:val="16"/>
                <w:szCs w:val="16"/>
                <w:lang w:val="en-US"/>
              </w:rPr>
            </w:pPr>
          </w:p>
        </w:tc>
      </w:tr>
      <w:tr w:rsidR="006F7DE4" w:rsidRPr="00B21C7A" w14:paraId="5AD1A9D4" w14:textId="77777777" w:rsidTr="00670433">
        <w:tc>
          <w:tcPr>
            <w:tcW w:w="15877" w:type="dxa"/>
            <w:gridSpan w:val="17"/>
            <w:shd w:val="clear" w:color="auto" w:fill="F2CEED" w:themeFill="accent5" w:themeFillTint="33"/>
          </w:tcPr>
          <w:p w14:paraId="0D4CEAA0" w14:textId="5EFECEEF" w:rsidR="006F7DE4" w:rsidRPr="00B21C7A" w:rsidRDefault="006F7DE4" w:rsidP="00670433">
            <w:pPr>
              <w:rPr>
                <w:rFonts w:ascii="Times New Roman" w:hAnsi="Times New Roman" w:cs="Times New Roman"/>
                <w:b/>
                <w:bCs/>
                <w:sz w:val="16"/>
                <w:szCs w:val="16"/>
                <w:lang w:val="en-US"/>
              </w:rPr>
            </w:pPr>
            <w:r w:rsidRPr="00B21C7A">
              <w:rPr>
                <w:rFonts w:ascii="Times New Roman" w:hAnsi="Times New Roman" w:cs="Times New Roman"/>
                <w:b/>
                <w:bCs/>
                <w:sz w:val="16"/>
                <w:szCs w:val="16"/>
                <w:lang w:val="en-US"/>
              </w:rPr>
              <w:t>Other</w:t>
            </w:r>
          </w:p>
        </w:tc>
      </w:tr>
      <w:tr w:rsidR="00A12CF3" w:rsidRPr="00B21C7A" w14:paraId="15B1B8BE" w14:textId="77777777" w:rsidTr="00670433">
        <w:tc>
          <w:tcPr>
            <w:tcW w:w="851" w:type="dxa"/>
          </w:tcPr>
          <w:p w14:paraId="7BB55138" w14:textId="0F163400" w:rsidR="006F7DE4" w:rsidRPr="00B21C7A" w:rsidRDefault="0055404F"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Study-specific</w:t>
            </w:r>
            <w:r w:rsidR="006F7DE4" w:rsidRPr="00B21C7A">
              <w:rPr>
                <w:rFonts w:ascii="Times New Roman" w:hAnsi="Times New Roman" w:cs="Times New Roman"/>
                <w:sz w:val="16"/>
                <w:szCs w:val="16"/>
                <w:lang w:val="en-US"/>
              </w:rPr>
              <w:t xml:space="preserve"> semi-structured interview based on PROMIS </w:t>
            </w:r>
            <w:r w:rsidRPr="00B21C7A">
              <w:rPr>
                <w:rFonts w:ascii="Times New Roman" w:hAnsi="Times New Roman" w:cs="Times New Roman"/>
                <w:sz w:val="16"/>
                <w:szCs w:val="16"/>
                <w:lang w:val="en-US"/>
              </w:rPr>
              <w:t xml:space="preserve">domains </w:t>
            </w:r>
            <w:r w:rsidR="004F208D" w:rsidRPr="00B21C7A">
              <w:rPr>
                <w:rFonts w:ascii="Times New Roman" w:hAnsi="Times New Roman" w:cs="Times New Roman"/>
                <w:sz w:val="16"/>
                <w:szCs w:val="16"/>
                <w:lang w:val="en-US"/>
              </w:rPr>
              <w:fldChar w:fldCharType="begin">
                <w:fldData xml:space="preserve">PEVuZE5vdGU+PENpdGU+PEF1dGhvcj5Gb3JyZXN0PC9BdXRob3I+PFllYXI+MjAyMDwvWWVhcj48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</w:fldData>
              </w:fldChar>
            </w:r>
            <w:r w:rsidR="00C938F6">
              <w:rPr>
                <w:rFonts w:ascii="Times New Roman" w:hAnsi="Times New Roman" w:cs="Times New Roman"/>
                <w:sz w:val="16"/>
                <w:szCs w:val="16"/>
                <w:lang w:val="en-US"/>
              </w:rPr>
              <w:instrText xml:space="preserve"> ADDIN EN.CITE </w:instrText>
            </w:r>
            <w:r w:rsidR="00C938F6">
              <w:rPr>
                <w:rFonts w:ascii="Times New Roman" w:hAnsi="Times New Roman" w:cs="Times New Roman"/>
                <w:sz w:val="16"/>
                <w:szCs w:val="16"/>
                <w:lang w:val="en-US"/>
              </w:rPr>
              <w:fldChar w:fldCharType="begin">
                <w:fldData xml:space="preserve">PEVuZE5vdGU+PENpdGU+PEF1dGhvcj5Gb3JyZXN0PC9BdXRob3I+PFllYXI+MjAyMDwvWWVhcj48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</w:fldData>
              </w:fldChar>
            </w:r>
            <w:r w:rsidR="00C938F6">
              <w:rPr>
                <w:rFonts w:ascii="Times New Roman" w:hAnsi="Times New Roman" w:cs="Times New Roman"/>
                <w:sz w:val="16"/>
                <w:szCs w:val="16"/>
                <w:lang w:val="en-US"/>
              </w:rPr>
              <w:instrText xml:space="preserve"> ADDIN EN.CITE.DATA </w:instrText>
            </w:r>
            <w:r w:rsidR="00C938F6">
              <w:rPr>
                <w:rFonts w:ascii="Times New Roman" w:hAnsi="Times New Roman" w:cs="Times New Roman"/>
                <w:sz w:val="16"/>
                <w:szCs w:val="16"/>
                <w:lang w:val="en-US"/>
              </w:rPr>
            </w:r>
            <w:r w:rsidR="00C938F6">
              <w:rPr>
                <w:rFonts w:ascii="Times New Roman" w:hAnsi="Times New Roman" w:cs="Times New Roman"/>
                <w:sz w:val="16"/>
                <w:szCs w:val="16"/>
                <w:lang w:val="en-US"/>
              </w:rPr>
              <w:fldChar w:fldCharType="end"/>
            </w:r>
            <w:r w:rsidR="004F208D" w:rsidRPr="00B21C7A">
              <w:rPr>
                <w:rFonts w:ascii="Times New Roman" w:hAnsi="Times New Roman" w:cs="Times New Roman"/>
                <w:sz w:val="16"/>
                <w:szCs w:val="16"/>
                <w:lang w:val="en-US"/>
              </w:rPr>
            </w:r>
            <w:r w:rsidR="004F208D"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[67]</w:t>
            </w:r>
            <w:r w:rsidR="004F208D" w:rsidRPr="00B21C7A">
              <w:rPr>
                <w:rFonts w:ascii="Times New Roman" w:hAnsi="Times New Roman" w:cs="Times New Roman"/>
                <w:sz w:val="16"/>
                <w:szCs w:val="16"/>
                <w:lang w:val="en-US"/>
              </w:rPr>
              <w:fldChar w:fldCharType="end"/>
            </w:r>
          </w:p>
        </w:tc>
        <w:tc>
          <w:tcPr>
            <w:tcW w:w="992" w:type="dxa"/>
          </w:tcPr>
          <w:p w14:paraId="75F9DE35" w14:textId="4CB3380F"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w:t>
            </w:r>
          </w:p>
        </w:tc>
        <w:tc>
          <w:tcPr>
            <w:tcW w:w="993" w:type="dxa"/>
          </w:tcPr>
          <w:p w14:paraId="0DCE83AE" w14:textId="47B77B2A"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Open-ended questions</w:t>
            </w:r>
          </w:p>
        </w:tc>
        <w:tc>
          <w:tcPr>
            <w:tcW w:w="708" w:type="dxa"/>
          </w:tcPr>
          <w:p w14:paraId="469E5765" w14:textId="64FCCD47"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w:t>
            </w:r>
          </w:p>
        </w:tc>
        <w:tc>
          <w:tcPr>
            <w:tcW w:w="993" w:type="dxa"/>
          </w:tcPr>
          <w:p w14:paraId="438B8579" w14:textId="515C0086"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0" w:type="dxa"/>
          </w:tcPr>
          <w:p w14:paraId="5A8C4D3F" w14:textId="518CE574"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537C3F01" w14:textId="240CB50B"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The findings suggest that children with Crohn’s disease and chronic kidney disease share similar breadth and types of lived experiences with children from the PROMIS development samples who do not have chronic illness. This indicates that the presence of chronic illness does not affect the content validity of the universally experienced health domains examined. Specifically, the content of four PROMIS measures—pediatric pain interference and fatigue measures for children with Crohn’s disease, and pediatric fatigue, sleep disturbance, and sleep-related impairment measures for children with chronic kidney disease adequately captures the diverse manifestations reported by participants in this study.</w:t>
            </w:r>
            <w:r>
              <w:rPr>
                <w:rFonts w:ascii="Times New Roman" w:hAnsi="Times New Roman" w:cs="Times New Roman"/>
                <w:sz w:val="16"/>
                <w:szCs w:val="16"/>
                <w:lang w:val="en-US"/>
              </w:rPr>
              <w:t>”</w:t>
            </w:r>
          </w:p>
        </w:tc>
        <w:tc>
          <w:tcPr>
            <w:tcW w:w="1134" w:type="dxa"/>
          </w:tcPr>
          <w:p w14:paraId="6089F063" w14:textId="44A6891D"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6D7FCCE" w14:textId="1D8EBD27"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470A2175" w14:textId="07FB3EB0"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6AB26F4D" w14:textId="7F7D327D"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5A64C918" w14:textId="77A799DD"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67837BAD" w14:textId="7792CCA1"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A2C9382" w14:textId="6E5CC8C7"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5B23BF23" w14:textId="6BE4A750"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0568848D" w14:textId="725FBC1A" w:rsidR="006F7DE4" w:rsidRPr="00B21C7A" w:rsidRDefault="00226368"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180FCF33" w14:textId="77777777" w:rsidTr="00670433">
        <w:tc>
          <w:tcPr>
            <w:tcW w:w="851" w:type="dxa"/>
          </w:tcPr>
          <w:p w14:paraId="08489E35" w14:textId="30C64AE8" w:rsidR="006F7DE4" w:rsidRPr="00B21C7A" w:rsidRDefault="000C6BAD"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Study-developed PREM on</w:t>
            </w:r>
            <w:r w:rsidR="006F7DE4" w:rsidRPr="00B21C7A">
              <w:rPr>
                <w:rFonts w:ascii="Times New Roman" w:hAnsi="Times New Roman" w:cs="Times New Roman"/>
                <w:sz w:val="16"/>
                <w:szCs w:val="16"/>
                <w:lang w:val="en-US"/>
              </w:rPr>
              <w:t xml:space="preserve"> hospital and clinical staff experience</w:t>
            </w:r>
            <w:r w:rsidR="004F208D" w:rsidRPr="00B21C7A">
              <w:rPr>
                <w:rFonts w:ascii="Times New Roman" w:hAnsi="Times New Roman" w:cs="Times New Roman"/>
                <w:sz w:val="16"/>
                <w:szCs w:val="16"/>
                <w:lang w:val="en-US"/>
              </w:rPr>
              <w:fldChar w:fldCharType="begin"/>
            </w:r>
            <w:r w:rsidR="00C938F6">
              <w:rPr>
                <w:rFonts w:ascii="Times New Roman" w:hAnsi="Times New Roman" w:cs="Times New Roman"/>
                <w:sz w:val="16"/>
                <w:szCs w:val="16"/>
                <w:lang w:val="en-US"/>
              </w:rPr>
              <w:instrText xml:space="preserve"> ADDIN EN.CITE &lt;EndNote&gt;&lt;Cite&gt;&lt;Author&gt;Ažukaitis&lt;/Author&gt;&lt;Year&gt;2023&lt;/Year&gt;&lt;RecNum&gt;309&lt;/RecNum&gt;&lt;DisplayText&gt;[20]&lt;/DisplayText&gt;&lt;record&gt;&lt;rec-number&gt;309&lt;/rec-number&gt;&lt;foreign-keys&gt;&lt;key app="EN" db-id="a5awaea9gwatsuewtfn5ve5fszrz2drtfe95" timestamp="1748481757"&gt;309&lt;/key&gt;&lt;/foreign-keys&gt;&lt;ref-type name="Journal Article"&gt;17&lt;/ref-type&gt;&lt;contributors&gt;&lt;authors&gt;&lt;author&gt;Ažukaitis, K.&lt;/author&gt;&lt;author&gt;Puronaitė, R.&lt;/author&gt;&lt;author&gt;Vaitkevičienė, G. E.&lt;/author&gt;&lt;author&gt;Trinkūnas, J.&lt;/author&gt;&lt;author&gt;Jankauskienė, A.&lt;/author&gt;&lt;author&gt;Jankauskienė, D.&lt;/author&gt;&lt;/authors&gt;&lt;/contributors&gt;&lt;auth-address&gt;Clinic of Pediatrics, Faculty of Medicine, Vilnius University, 03101 Vilnius, Lithuania.&amp;#xD;Vilnius University Hospital Santaros Klinikos, 08406 Vilnius, Lithuania.&amp;#xD;Faculty of Fundamental Sciences, Vilnius Gediminas Technical University, 10223 Vilnius, Lithuania.&amp;#xD;Health Research Laboratory, Mykolas Romeris University, 08303 Vilnius, Lithuania.&lt;/auth-address&gt;&lt;titles&gt;&lt;title&gt;Integrated Collection of Patient-Reported Outcomes and Experiences in Children with Kidney and Hematological Diseases: A Pilot Study&lt;/title&gt;&lt;secondary-title&gt;Children (Basel)&lt;/secondary-title&gt;&lt;/titles&gt;&lt;periodical&gt;&lt;full-title&gt;Children (Basel)&lt;/full-title&gt;&lt;/periodical&gt;&lt;volume&gt;10&lt;/volume&gt;&lt;number&gt;7&lt;/number&gt;&lt;edition&gt;20230719&lt;/edition&gt;&lt;keywords&gt;&lt;keyword&gt;Prem&lt;/keyword&gt;&lt;keyword&gt;Prom&lt;/keyword&gt;&lt;keyword&gt;children&lt;/keyword&gt;&lt;keyword&gt;hematological disease&lt;/keyword&gt;&lt;keyword&gt;kidney disease&lt;/keyword&gt;&lt;keyword&gt;parents&lt;/keyword&gt;&lt;keyword&gt;patient-reported experience&lt;/keyword&gt;&lt;keyword&gt;patient-reported outcome&lt;/keyword&gt;&lt;/keywords&gt;&lt;dates&gt;&lt;year&gt;2023&lt;/year&gt;&lt;pub-dates&gt;&lt;date&gt;Jul 19&lt;/date&gt;&lt;/pub-dates&gt;&lt;/dates&gt;&lt;isbn&gt;2227-9067 (Print)&amp;#xD;2227-9067&lt;/isbn&gt;&lt;accession-num&gt;37508742&lt;/accession-num&gt;&lt;urls&gt;&lt;/urls&gt;&lt;custom1&gt;The authors declare no conflict of interest.&lt;/custom1&gt;&lt;custom2&gt;PMC10377830&lt;/custom2&gt;&lt;electronic-resource-num&gt;https://doi.org/10.3390/children10071245&lt;/electronic-resource-num&gt;&lt;remote-database-provider&gt;NLM&lt;/remote-database-provider&gt;&lt;language&gt;eng&lt;/language&gt;&lt;/record&gt;&lt;/Cite&gt;&lt;/EndNote&gt;</w:instrText>
            </w:r>
            <w:r w:rsidR="004F208D"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[20]</w:t>
            </w:r>
            <w:r w:rsidR="004F208D" w:rsidRPr="00B21C7A">
              <w:rPr>
                <w:rFonts w:ascii="Times New Roman" w:hAnsi="Times New Roman" w:cs="Times New Roman"/>
                <w:sz w:val="16"/>
                <w:szCs w:val="16"/>
                <w:lang w:val="en-US"/>
              </w:rPr>
              <w:fldChar w:fldCharType="end"/>
            </w:r>
          </w:p>
        </w:tc>
        <w:tc>
          <w:tcPr>
            <w:tcW w:w="992" w:type="dxa"/>
          </w:tcPr>
          <w:p w14:paraId="64EA1452" w14:textId="4C361D2C"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or proxy</w:t>
            </w:r>
          </w:p>
        </w:tc>
        <w:tc>
          <w:tcPr>
            <w:tcW w:w="993" w:type="dxa"/>
          </w:tcPr>
          <w:p w14:paraId="031A690E" w14:textId="5759A25A"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5-point Likert scale (from 1—completely agree to 5—completely disagree)</w:t>
            </w:r>
          </w:p>
        </w:tc>
        <w:tc>
          <w:tcPr>
            <w:tcW w:w="708" w:type="dxa"/>
          </w:tcPr>
          <w:p w14:paraId="273CFAB4" w14:textId="7CB00698"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12</w:t>
            </w:r>
          </w:p>
        </w:tc>
        <w:tc>
          <w:tcPr>
            <w:tcW w:w="993" w:type="dxa"/>
          </w:tcPr>
          <w:p w14:paraId="696AA335" w14:textId="07F9E70A"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0" w:type="dxa"/>
          </w:tcPr>
          <w:p w14:paraId="3B04149A" w14:textId="19211AD0"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1" w:type="dxa"/>
          </w:tcPr>
          <w:p w14:paraId="4AF6BAED" w14:textId="25AE8043" w:rsidR="006F7DE4" w:rsidRPr="00B21C7A" w:rsidRDefault="00B7257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26972473" w14:textId="5C2516A4" w:rsidR="006F7DE4" w:rsidRPr="00B21C7A" w:rsidRDefault="00B7257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F5E14B7" w14:textId="5DF165E8" w:rsidR="006F7DE4" w:rsidRPr="00B21C7A" w:rsidRDefault="00B7257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74D6827" w14:textId="28342C0D" w:rsidR="006F7DE4" w:rsidRPr="00B21C7A" w:rsidRDefault="00B7257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5FA1786F" w14:textId="71F292BA" w:rsidR="006F7DE4" w:rsidRPr="00B21C7A" w:rsidRDefault="00B7257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5096131D" w14:textId="1B59F605" w:rsidR="006F7DE4" w:rsidRPr="00B21C7A" w:rsidRDefault="00B7257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86822BE" w14:textId="4D788D37" w:rsidR="006F7DE4" w:rsidRPr="00B21C7A" w:rsidRDefault="00B7257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E099962" w14:textId="230B6EC0"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Proxy-reported PREM questionnaires showed high internal consistency (Cronbach alpha 0.856), which was similarly lower in the 2–4-year-old group (0.554) but higher than 0.7 in all the remaining groups. Cronbach’s alpha for children reported in PREMs questionnaires was 0.911.</w:t>
            </w:r>
            <w:r>
              <w:rPr>
                <w:rFonts w:ascii="Times New Roman" w:hAnsi="Times New Roman" w:cs="Times New Roman"/>
                <w:sz w:val="16"/>
                <w:szCs w:val="16"/>
                <w:lang w:val="en-US"/>
              </w:rPr>
              <w:t>”</w:t>
            </w:r>
          </w:p>
        </w:tc>
        <w:tc>
          <w:tcPr>
            <w:tcW w:w="1134" w:type="dxa"/>
          </w:tcPr>
          <w:p w14:paraId="114E0D96" w14:textId="44C85623" w:rsidR="006F7DE4" w:rsidRPr="00B21C7A" w:rsidRDefault="00B7257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7A6BE3D1" w14:textId="1B7C2A10" w:rsidR="006F7DE4" w:rsidRPr="00B21C7A" w:rsidRDefault="00B7257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0D9555A8" w14:textId="77777777" w:rsidTr="00670433">
        <w:tc>
          <w:tcPr>
            <w:tcW w:w="851" w:type="dxa"/>
          </w:tcPr>
          <w:p w14:paraId="0E6C656D" w14:textId="2A181D6D" w:rsidR="006F7DE4" w:rsidRPr="00B21C7A" w:rsidRDefault="000C6BAD" w:rsidP="006F7DE4">
            <w:pPr>
              <w:rPr>
                <w:rFonts w:ascii="Times New Roman" w:hAnsi="Times New Roman" w:cs="Times New Roman"/>
                <w:sz w:val="16"/>
                <w:szCs w:val="16"/>
                <w:lang w:val="en-US"/>
              </w:rPr>
            </w:pPr>
            <w:r w:rsidRPr="00B21C7A">
              <w:rPr>
                <w:rFonts w:ascii="Times New Roman" w:hAnsi="Times New Roman" w:cs="Times New Roman"/>
                <w:color w:val="000000"/>
                <w:sz w:val="16"/>
                <w:szCs w:val="16"/>
                <w:shd w:val="clear" w:color="auto" w:fill="FFFFFF"/>
                <w:lang w:val="en-US"/>
              </w:rPr>
              <w:t>Study-developed</w:t>
            </w:r>
            <w:r w:rsidR="006F7DE4" w:rsidRPr="00B21C7A">
              <w:rPr>
                <w:rFonts w:ascii="Times New Roman" w:hAnsi="Times New Roman" w:cs="Times New Roman"/>
                <w:color w:val="000000"/>
                <w:sz w:val="16"/>
                <w:szCs w:val="16"/>
                <w:shd w:val="clear" w:color="auto" w:fill="FFFFFF"/>
                <w:lang w:val="en-US"/>
              </w:rPr>
              <w:t xml:space="preserve"> self-care measurement scale (in Persian)</w:t>
            </w:r>
            <w:r w:rsidR="004F208D" w:rsidRPr="00B21C7A">
              <w:rPr>
                <w:rFonts w:ascii="Times New Roman" w:hAnsi="Times New Roman" w:cs="Times New Roman"/>
                <w:color w:val="000000"/>
                <w:sz w:val="16"/>
                <w:szCs w:val="16"/>
                <w:shd w:val="clear" w:color="auto" w:fill="FFFFFF"/>
                <w:lang w:val="en-US"/>
              </w:rPr>
              <w:fldChar w:fldCharType="begin">
                <w:fldData xml:space="preserve">PEVuZE5vdGU+PENpdGU+PEF1dGhvcj5LaGF6YWVpPC9BdXRob3I+PFllYXI+MjAyMTwvWWVhcj48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</w:fldData>
              </w:fldChar>
            </w:r>
            <w:r w:rsidR="00C938F6">
              <w:rPr>
                <w:rFonts w:ascii="Times New Roman" w:hAnsi="Times New Roman" w:cs="Times New Roman"/>
                <w:color w:val="000000"/>
                <w:sz w:val="16"/>
                <w:szCs w:val="16"/>
                <w:shd w:val="clear" w:color="auto" w:fill="FFFFFF"/>
                <w:lang w:val="en-US"/>
              </w:rPr>
              <w:instrText xml:space="preserve"> ADDIN EN.CITE </w:instrText>
            </w:r>
            <w:r w:rsidR="00C938F6">
              <w:rPr>
                <w:rFonts w:ascii="Times New Roman" w:hAnsi="Times New Roman" w:cs="Times New Roman"/>
                <w:color w:val="000000"/>
                <w:sz w:val="16"/>
                <w:szCs w:val="16"/>
                <w:shd w:val="clear" w:color="auto" w:fill="FFFFFF"/>
                <w:lang w:val="en-US"/>
              </w:rPr>
              <w:fldChar w:fldCharType="begin">
                <w:fldData xml:space="preserve">PEVuZE5vdGU+PENpdGU+PEF1dGhvcj5LaGF6YWVpPC9BdXRob3I+PFllYXI+MjAyMTwvWWVhcj48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</w:fldData>
              </w:fldChar>
            </w:r>
            <w:r w:rsidR="00C938F6">
              <w:rPr>
                <w:rFonts w:ascii="Times New Roman" w:hAnsi="Times New Roman" w:cs="Times New Roman"/>
                <w:color w:val="000000"/>
                <w:sz w:val="16"/>
                <w:szCs w:val="16"/>
                <w:shd w:val="clear" w:color="auto" w:fill="FFFFFF"/>
                <w:lang w:val="en-US"/>
              </w:rPr>
              <w:instrText xml:space="preserve"> ADDIN EN.CITE.DATA </w:instrText>
            </w:r>
            <w:r w:rsidR="00C938F6">
              <w:rPr>
                <w:rFonts w:ascii="Times New Roman" w:hAnsi="Times New Roman" w:cs="Times New Roman"/>
                <w:color w:val="000000"/>
                <w:sz w:val="16"/>
                <w:szCs w:val="16"/>
                <w:shd w:val="clear" w:color="auto" w:fill="FFFFFF"/>
                <w:lang w:val="en-US"/>
              </w:rPr>
            </w:r>
            <w:r w:rsidR="00C938F6">
              <w:rPr>
                <w:rFonts w:ascii="Times New Roman" w:hAnsi="Times New Roman" w:cs="Times New Roman"/>
                <w:color w:val="000000"/>
                <w:sz w:val="16"/>
                <w:szCs w:val="16"/>
                <w:shd w:val="clear" w:color="auto" w:fill="FFFFFF"/>
                <w:lang w:val="en-US"/>
              </w:rPr>
              <w:fldChar w:fldCharType="end"/>
            </w:r>
            <w:r w:rsidR="004F208D" w:rsidRPr="00B21C7A">
              <w:rPr>
                <w:rFonts w:ascii="Times New Roman" w:hAnsi="Times New Roman" w:cs="Times New Roman"/>
                <w:color w:val="000000"/>
                <w:sz w:val="16"/>
                <w:szCs w:val="16"/>
                <w:shd w:val="clear" w:color="auto" w:fill="FFFFFF"/>
                <w:lang w:val="en-US"/>
              </w:rPr>
            </w:r>
            <w:r w:rsidR="004F208D" w:rsidRPr="00B21C7A">
              <w:rPr>
                <w:rFonts w:ascii="Times New Roman" w:hAnsi="Times New Roman" w:cs="Times New Roman"/>
                <w:color w:val="000000"/>
                <w:sz w:val="16"/>
                <w:szCs w:val="16"/>
                <w:shd w:val="clear" w:color="auto" w:fill="FFFFFF"/>
                <w:lang w:val="en-US"/>
              </w:rPr>
              <w:fldChar w:fldCharType="separate"/>
            </w:r>
            <w:r w:rsidR="00C938F6">
              <w:rPr>
                <w:rFonts w:ascii="Times New Roman" w:hAnsi="Times New Roman" w:cs="Times New Roman"/>
                <w:noProof/>
                <w:color w:val="000000"/>
                <w:sz w:val="16"/>
                <w:szCs w:val="16"/>
                <w:shd w:val="clear" w:color="auto" w:fill="FFFFFF"/>
                <w:lang w:val="en-US"/>
              </w:rPr>
              <w:t>[101]</w:t>
            </w:r>
            <w:r w:rsidR="004F208D" w:rsidRPr="00B21C7A">
              <w:rPr>
                <w:rFonts w:ascii="Times New Roman" w:hAnsi="Times New Roman" w:cs="Times New Roman"/>
                <w:color w:val="000000"/>
                <w:sz w:val="16"/>
                <w:szCs w:val="16"/>
                <w:shd w:val="clear" w:color="auto" w:fill="FFFFFF"/>
                <w:lang w:val="en-US"/>
              </w:rPr>
              <w:fldChar w:fldCharType="end"/>
            </w:r>
          </w:p>
        </w:tc>
        <w:tc>
          <w:tcPr>
            <w:tcW w:w="992" w:type="dxa"/>
          </w:tcPr>
          <w:p w14:paraId="6F7BC935" w14:textId="0717A3A3"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w:t>
            </w:r>
          </w:p>
        </w:tc>
        <w:tc>
          <w:tcPr>
            <w:tcW w:w="993" w:type="dxa"/>
          </w:tcPr>
          <w:p w14:paraId="7AE2E272" w14:textId="37DA62C2"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 xml:space="preserve">Yes/no response format </w:t>
            </w:r>
          </w:p>
        </w:tc>
        <w:tc>
          <w:tcPr>
            <w:tcW w:w="708" w:type="dxa"/>
          </w:tcPr>
          <w:p w14:paraId="6D163AB4" w14:textId="3981B9D2"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60</w:t>
            </w:r>
          </w:p>
        </w:tc>
        <w:tc>
          <w:tcPr>
            <w:tcW w:w="993" w:type="dxa"/>
          </w:tcPr>
          <w:p w14:paraId="08D6FF02" w14:textId="7E762409"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0" w:type="dxa"/>
          </w:tcPr>
          <w:p w14:paraId="3B01ADB1" w14:textId="6F4653AF"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1" w:type="dxa"/>
          </w:tcPr>
          <w:p w14:paraId="4A714175" w14:textId="6816BDCA" w:rsidR="006F7DE4" w:rsidRPr="00B21C7A" w:rsidRDefault="005B7360"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75E8FD64" w14:textId="00C59606" w:rsidR="006F7DE4" w:rsidRPr="00B21C7A" w:rsidRDefault="005B7360"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64DE802" w14:textId="0A6A2C22" w:rsidR="006F7DE4" w:rsidRPr="00B21C7A" w:rsidRDefault="005B7360"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5CA3FCF" w14:textId="70470503" w:rsidR="006F7DE4" w:rsidRPr="00B21C7A" w:rsidRDefault="005B7360"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6AFED30B" w14:textId="5A592921" w:rsidR="006F7DE4" w:rsidRPr="00B21C7A" w:rsidRDefault="005B7360"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4CF34DF2" w14:textId="026784E3" w:rsidR="006F7DE4" w:rsidRPr="00B21C7A" w:rsidRDefault="005B7360"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D022DFB" w14:textId="21F14E4A" w:rsidR="006F7DE4" w:rsidRPr="00B21C7A" w:rsidRDefault="005B7360"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47AAD3B2" w14:textId="7F02793C"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Cronbach’s alpha coefficients were diet adjustment (0.94), stress prevention (0.86), food safety (0.79), sports activities regulation (0.83), and habits (0.77). The total score of the universal self-care needs Cronbach’s alpha was 0.88.</w:t>
            </w:r>
            <w:r>
              <w:rPr>
                <w:rFonts w:ascii="Times New Roman" w:hAnsi="Times New Roman" w:cs="Times New Roman"/>
                <w:sz w:val="16"/>
                <w:szCs w:val="16"/>
                <w:lang w:val="en-US"/>
              </w:rPr>
              <w:t>”</w:t>
            </w:r>
          </w:p>
        </w:tc>
        <w:tc>
          <w:tcPr>
            <w:tcW w:w="1134" w:type="dxa"/>
          </w:tcPr>
          <w:p w14:paraId="7F882183" w14:textId="7E2FD43C" w:rsidR="006F7DE4" w:rsidRPr="00B21C7A" w:rsidRDefault="005B7360"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247A943B" w14:textId="6605B41B" w:rsidR="006F7DE4" w:rsidRPr="00B21C7A" w:rsidRDefault="005B7360"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14543880" w14:textId="77777777" w:rsidTr="00670433">
        <w:tc>
          <w:tcPr>
            <w:tcW w:w="851" w:type="dxa"/>
          </w:tcPr>
          <w:p w14:paraId="3B031FAA" w14:textId="48C1C43F" w:rsidR="006F7DE4" w:rsidRPr="00B21C7A" w:rsidRDefault="006F7DE4" w:rsidP="006F7DE4">
            <w:pPr>
              <w:rPr>
                <w:rFonts w:ascii="Times New Roman" w:hAnsi="Times New Roman" w:cs="Times New Roman"/>
                <w:color w:val="000000"/>
                <w:sz w:val="16"/>
                <w:szCs w:val="16"/>
                <w:shd w:val="clear" w:color="auto" w:fill="FFFFFF"/>
                <w:lang w:val="en-US"/>
              </w:rPr>
            </w:pPr>
            <w:r w:rsidRPr="00B21C7A">
              <w:rPr>
                <w:rFonts w:ascii="Times New Roman" w:hAnsi="Times New Roman" w:cs="Times New Roman"/>
                <w:sz w:val="16"/>
                <w:szCs w:val="16"/>
                <w:lang w:val="en-US"/>
              </w:rPr>
              <w:t>PedsQL Oral health scale</w:t>
            </w:r>
            <w:r w:rsidR="00C003C3" w:rsidRPr="00B21C7A">
              <w:rPr>
                <w:rFonts w:ascii="Times New Roman" w:hAnsi="Times New Roman" w:cs="Times New Roman"/>
                <w:sz w:val="16"/>
                <w:szCs w:val="16"/>
                <w:lang w:val="en-US"/>
              </w:rPr>
              <w:br/>
              <w:t xml:space="preserve">(Brazilian </w:t>
            </w:r>
            <w:r w:rsidR="000B6094" w:rsidRPr="00B21C7A">
              <w:rPr>
                <w:rFonts w:ascii="Times New Roman" w:hAnsi="Times New Roman" w:cs="Times New Roman"/>
                <w:sz w:val="16"/>
                <w:szCs w:val="16"/>
                <w:lang w:val="en-US"/>
              </w:rPr>
              <w:t>version)</w:t>
            </w:r>
            <w:r w:rsidR="004F208D" w:rsidRPr="00B21C7A">
              <w:rPr>
                <w:rFonts w:ascii="Times New Roman" w:hAnsi="Times New Roman" w:cs="Times New Roman"/>
                <w:sz w:val="16"/>
                <w:szCs w:val="16"/>
                <w:lang w:val="en-US"/>
              </w:rPr>
              <w:fldChar w:fldCharType="begin">
                <w:fldData xml:space="preserve">PEVuZE5vdGU+PENpdGU+PEF1dGhvcj5TaWx2YTwvQXV0aG9yPjxZZWFyPjIwMTk8L1llYXI+PFJl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</w:fldData>
              </w:fldChar>
            </w:r>
            <w:r w:rsidR="00C938F6">
              <w:rPr>
                <w:rFonts w:ascii="Times New Roman" w:hAnsi="Times New Roman" w:cs="Times New Roman"/>
                <w:sz w:val="16"/>
                <w:szCs w:val="16"/>
                <w:lang w:val="en-US"/>
              </w:rPr>
              <w:instrText xml:space="preserve"> ADDIN EN.CITE </w:instrText>
            </w:r>
            <w:r w:rsidR="00C938F6">
              <w:rPr>
                <w:rFonts w:ascii="Times New Roman" w:hAnsi="Times New Roman" w:cs="Times New Roman"/>
                <w:sz w:val="16"/>
                <w:szCs w:val="16"/>
                <w:lang w:val="en-US"/>
              </w:rPr>
              <w:fldChar w:fldCharType="begin">
                <w:fldData xml:space="preserve">PEVuZE5vdGU+PENpdGU+PEF1dGhvcj5TaWx2YTwvQXV0aG9yPjxZZWFyPjIwMTk8L1llYXI+PFJl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</w:fldData>
              </w:fldChar>
            </w:r>
            <w:r w:rsidR="00C938F6">
              <w:rPr>
                <w:rFonts w:ascii="Times New Roman" w:hAnsi="Times New Roman" w:cs="Times New Roman"/>
                <w:sz w:val="16"/>
                <w:szCs w:val="16"/>
                <w:lang w:val="en-US"/>
              </w:rPr>
              <w:instrText xml:space="preserve"> ADDIN EN.CITE.DATA </w:instrText>
            </w:r>
            <w:r w:rsidR="00C938F6">
              <w:rPr>
                <w:rFonts w:ascii="Times New Roman" w:hAnsi="Times New Roman" w:cs="Times New Roman"/>
                <w:sz w:val="16"/>
                <w:szCs w:val="16"/>
                <w:lang w:val="en-US"/>
              </w:rPr>
            </w:r>
            <w:r w:rsidR="00C938F6">
              <w:rPr>
                <w:rFonts w:ascii="Times New Roman" w:hAnsi="Times New Roman" w:cs="Times New Roman"/>
                <w:sz w:val="16"/>
                <w:szCs w:val="16"/>
                <w:lang w:val="en-US"/>
              </w:rPr>
              <w:fldChar w:fldCharType="end"/>
            </w:r>
            <w:r w:rsidR="004F208D" w:rsidRPr="00B21C7A">
              <w:rPr>
                <w:rFonts w:ascii="Times New Roman" w:hAnsi="Times New Roman" w:cs="Times New Roman"/>
                <w:sz w:val="16"/>
                <w:szCs w:val="16"/>
                <w:lang w:val="en-US"/>
              </w:rPr>
            </w:r>
            <w:r w:rsidR="004F208D"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[149]</w:t>
            </w:r>
            <w:r w:rsidR="004F208D" w:rsidRPr="00B21C7A">
              <w:rPr>
                <w:rFonts w:ascii="Times New Roman" w:hAnsi="Times New Roman" w:cs="Times New Roman"/>
                <w:sz w:val="16"/>
                <w:szCs w:val="16"/>
                <w:lang w:val="en-US"/>
              </w:rPr>
              <w:fldChar w:fldCharType="end"/>
            </w:r>
            <w:r w:rsidRPr="00B21C7A">
              <w:rPr>
                <w:rFonts w:ascii="Times New Roman" w:hAnsi="Times New Roman" w:cs="Times New Roman"/>
                <w:sz w:val="16"/>
                <w:szCs w:val="16"/>
                <w:lang w:val="en-US"/>
              </w:rPr>
              <w:br/>
            </w:r>
            <w:r w:rsidRPr="00B21C7A">
              <w:rPr>
                <w:rFonts w:ascii="Times New Roman" w:hAnsi="Times New Roman" w:cs="Times New Roman"/>
                <w:sz w:val="16"/>
                <w:szCs w:val="16"/>
                <w:lang w:val="en-US"/>
              </w:rPr>
              <w:br/>
              <w:t>(used in parallel with PedsQL 4.0)</w:t>
            </w:r>
          </w:p>
        </w:tc>
        <w:tc>
          <w:tcPr>
            <w:tcW w:w="992" w:type="dxa"/>
          </w:tcPr>
          <w:p w14:paraId="01E29327" w14:textId="2D4B4737"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or proxy</w:t>
            </w:r>
          </w:p>
        </w:tc>
        <w:tc>
          <w:tcPr>
            <w:tcW w:w="993" w:type="dxa"/>
          </w:tcPr>
          <w:p w14:paraId="6C340333" w14:textId="3BF7D57C"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5-point Likert scale</w:t>
            </w:r>
          </w:p>
        </w:tc>
        <w:tc>
          <w:tcPr>
            <w:tcW w:w="708" w:type="dxa"/>
          </w:tcPr>
          <w:p w14:paraId="226BB909" w14:textId="2DC5BAFB"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5</w:t>
            </w:r>
          </w:p>
        </w:tc>
        <w:tc>
          <w:tcPr>
            <w:tcW w:w="993" w:type="dxa"/>
          </w:tcPr>
          <w:p w14:paraId="19A66244" w14:textId="15A30D39"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1F1495EF" w14:textId="2B3EF59C"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73C8B362" w14:textId="1B36CEF6"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7596B454" w14:textId="550FCD70"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190F2C7" w14:textId="4D908696"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0BE844D" w14:textId="1089F3BA"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47E646CE" w14:textId="1757D6AD"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68371597" w14:textId="52AA1541"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4442A02" w14:textId="3A94CE2F"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Intra-examiner reliability was determined by the re-evaluation of 20 children and adolescents within a two-week interval (10% of the sample) and by means of Kappa values: 0.9 for decayed, missing, and filled teeth index; 0.8 for plaque index and gingival index system and 1.0 for developmental enamel defect index.</w:t>
            </w:r>
            <w:r>
              <w:rPr>
                <w:rFonts w:ascii="Times New Roman" w:hAnsi="Times New Roman" w:cs="Times New Roman"/>
                <w:sz w:val="16"/>
                <w:szCs w:val="16"/>
                <w:lang w:val="en-US"/>
              </w:rPr>
              <w:t>”</w:t>
            </w:r>
          </w:p>
        </w:tc>
        <w:tc>
          <w:tcPr>
            <w:tcW w:w="992" w:type="dxa"/>
          </w:tcPr>
          <w:p w14:paraId="660C54A2" w14:textId="3CE0D0C3"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0217B6C1" w14:textId="163871CC"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62CAACCE" w14:textId="5EEDD07F"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729D3678" w14:textId="77777777" w:rsidTr="00670433">
        <w:tc>
          <w:tcPr>
            <w:tcW w:w="851" w:type="dxa"/>
          </w:tcPr>
          <w:p w14:paraId="3862C2EC" w14:textId="59143CEC"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Pediatric Renal Caregiver Burden Scale (PR-CBS)</w:t>
            </w:r>
            <w:r w:rsidR="004F208D" w:rsidRPr="00B21C7A">
              <w:rPr>
                <w:rFonts w:ascii="Times New Roman" w:hAnsi="Times New Roman" w:cs="Times New Roman"/>
                <w:sz w:val="16"/>
                <w:szCs w:val="16"/>
                <w:lang w:val="en-US"/>
              </w:rPr>
              <w:fldChar w:fldCharType="begin"/>
            </w:r>
            <w:r w:rsidR="00C938F6">
              <w:rPr>
                <w:rFonts w:ascii="Times New Roman" w:hAnsi="Times New Roman" w:cs="Times New Roman"/>
                <w:sz w:val="16"/>
                <w:szCs w:val="16"/>
                <w:lang w:val="en-US"/>
              </w:rPr>
              <w:instrText xml:space="preserve"> ADDIN EN.CITE &lt;EndNote&gt;&lt;Cite&gt;&lt;Author&gt;Elabbassy&lt;/Author&gt;&lt;Year&gt;2015&lt;/Year&gt;&lt;RecNum&gt;346&lt;/RecNum&gt;&lt;DisplayText&gt;[61]&lt;/DisplayText&gt;&lt;record&gt;&lt;rec-number&gt;346&lt;/rec-number&gt;&lt;foreign-keys&gt;&lt;key app="EN" db-id="a5awaea9gwatsuewtfn5ve5fszrz2drtfe95" timestamp="1748482528"&gt;346&lt;/key&gt;&lt;/foreign-keys&gt;&lt;ref-type name="Journal Article"&gt;17&lt;/ref-type&gt;&lt;contributors&gt;&lt;authors&gt;&lt;author&gt;Elabbassy, Amal&lt;/author&gt;&lt;author&gt;Atia, Mervat&lt;/author&gt;&lt;author&gt;Alam, Faten&lt;/author&gt;&lt;/authors&gt;&lt;/contributors&gt;&lt;titles&gt;&lt;title&gt;The effectiveness of Practical Guides on Burden&amp;apos;s Coping Strategies among Caregiver of Children Undergoing Hemodialysis&lt;/title&gt;&lt;secondary-title&gt;International Journal of Nursing&lt;/secondary-title&gt;&lt;/titles&gt;&lt;periodical&gt;&lt;full-title&gt;International Journal of Nursing&lt;/full-title&gt;&lt;/periodical&gt;&lt;volume&gt;2&lt;/volume&gt;&lt;dates&gt;&lt;year&gt;2015&lt;/year&gt;&lt;pub-dates&gt;&lt;date&gt;01/01&lt;/date&gt;&lt;/pub-dates&gt;&lt;/dates&gt;&lt;urls&gt;&lt;/urls&gt;&lt;electronic-resource-num&gt;https://doi.org/10.15640/ijn.v2n2a13&lt;/electronic-resource-num&gt;&lt;/record&gt;&lt;/Cite&gt;&lt;/EndNote&gt;</w:instrText>
            </w:r>
            <w:r w:rsidR="004F208D"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[61]</w:t>
            </w:r>
            <w:r w:rsidR="004F208D" w:rsidRPr="00B21C7A">
              <w:rPr>
                <w:rFonts w:ascii="Times New Roman" w:hAnsi="Times New Roman" w:cs="Times New Roman"/>
                <w:sz w:val="16"/>
                <w:szCs w:val="16"/>
                <w:lang w:val="en-US"/>
              </w:rPr>
              <w:fldChar w:fldCharType="end"/>
            </w:r>
          </w:p>
        </w:tc>
        <w:tc>
          <w:tcPr>
            <w:tcW w:w="992" w:type="dxa"/>
          </w:tcPr>
          <w:p w14:paraId="3FDC9FAA" w14:textId="7BDA03B7"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Proxy</w:t>
            </w:r>
          </w:p>
        </w:tc>
        <w:tc>
          <w:tcPr>
            <w:tcW w:w="993" w:type="dxa"/>
          </w:tcPr>
          <w:p w14:paraId="0DE624FD" w14:textId="644E4E51"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3-point Likert scale</w:t>
            </w:r>
          </w:p>
        </w:tc>
        <w:tc>
          <w:tcPr>
            <w:tcW w:w="708" w:type="dxa"/>
          </w:tcPr>
          <w:p w14:paraId="5125A46C" w14:textId="637FA328"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51</w:t>
            </w:r>
          </w:p>
        </w:tc>
        <w:tc>
          <w:tcPr>
            <w:tcW w:w="993" w:type="dxa"/>
          </w:tcPr>
          <w:p w14:paraId="2C21AB03" w14:textId="65FFDC3D"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22AA5B86" w14:textId="75CD749F"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1" w:type="dxa"/>
          </w:tcPr>
          <w:p w14:paraId="7C85D774" w14:textId="70BF4050"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Paper stated that the authors conducted this, but no further data was given</w:t>
            </w:r>
          </w:p>
        </w:tc>
        <w:tc>
          <w:tcPr>
            <w:tcW w:w="1134" w:type="dxa"/>
          </w:tcPr>
          <w:p w14:paraId="35A76AB0" w14:textId="423820E7"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2B4AAD7" w14:textId="06A604E9"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180AF032" w14:textId="6DB8837F"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6AD6BD4" w14:textId="01CB0BBA"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760E90A9" w14:textId="0D1690C4"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7D08BC5" w14:textId="3600DFCB"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Researchers conducted test-retest reliability by administrating the tool to the same subjects under similar conditions on one or more occasions. Answers from repeat testing were compared.</w:t>
            </w:r>
            <w:r>
              <w:rPr>
                <w:rFonts w:ascii="Times New Roman" w:hAnsi="Times New Roman" w:cs="Times New Roman"/>
                <w:sz w:val="16"/>
                <w:szCs w:val="16"/>
                <w:lang w:val="en-US"/>
              </w:rPr>
              <w:t>”</w:t>
            </w:r>
          </w:p>
        </w:tc>
        <w:tc>
          <w:tcPr>
            <w:tcW w:w="992" w:type="dxa"/>
          </w:tcPr>
          <w:p w14:paraId="068EDF75" w14:textId="566087C6"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321F4BA5" w14:textId="249C0E37"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75A5BEFF" w14:textId="3DE9D506"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19671908" w14:textId="77777777" w:rsidTr="00670433">
        <w:tc>
          <w:tcPr>
            <w:tcW w:w="851" w:type="dxa"/>
          </w:tcPr>
          <w:p w14:paraId="651F1AE7" w14:textId="646D661F" w:rsidR="006F7DE4" w:rsidRPr="00B21C7A" w:rsidRDefault="0014779A" w:rsidP="006F7DE4">
            <w:pPr>
              <w:rPr>
                <w:rFonts w:ascii="Times New Roman" w:hAnsi="Times New Roman" w:cs="Times New Roman"/>
                <w:sz w:val="16"/>
                <w:szCs w:val="16"/>
                <w:lang w:val="en-US"/>
              </w:rPr>
            </w:pPr>
            <w:r>
              <w:rPr>
                <w:rFonts w:ascii="Times New Roman" w:hAnsi="Times New Roman" w:cs="Times New Roman"/>
                <w:sz w:val="16"/>
                <w:szCs w:val="16"/>
                <w:lang w:val="en-US"/>
              </w:rPr>
              <w:t>Pediatric PROMIS measures of</w:t>
            </w:r>
            <w:r w:rsidR="006F7DE4" w:rsidRPr="00B21C7A">
              <w:rPr>
                <w:rFonts w:ascii="Times New Roman" w:hAnsi="Times New Roman" w:cs="Times New Roman"/>
                <w:sz w:val="16"/>
                <w:szCs w:val="16"/>
                <w:lang w:val="en-US"/>
              </w:rPr>
              <w:t xml:space="preserve"> physical health (Mobility, Fatigue, Pain Interference), mental health (Depressive Symptoms and Anxiety) and social health (Peer Relationships)</w:t>
            </w:r>
            <w:r w:rsidR="004F208D" w:rsidRPr="00B21C7A">
              <w:rPr>
                <w:rFonts w:ascii="Times New Roman" w:hAnsi="Times New Roman" w:cs="Times New Roman"/>
                <w:sz w:val="16"/>
                <w:szCs w:val="16"/>
                <w:lang w:val="en-US"/>
              </w:rPr>
              <w:fldChar w:fldCharType="begin">
                <w:fldData xml:space="preserve">PEVuZE5vdGU+PENpdGU+PEF1dGhvcj5TZWxld3NraTwvQXV0aG9yPjxZZWFyPjIwMTc8L1llYXI+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</w:fldData>
              </w:fldChar>
            </w:r>
            <w:r w:rsidR="00C938F6">
              <w:rPr>
                <w:rFonts w:ascii="Times New Roman" w:hAnsi="Times New Roman" w:cs="Times New Roman"/>
                <w:sz w:val="16"/>
                <w:szCs w:val="16"/>
                <w:lang w:val="en-US"/>
              </w:rPr>
              <w:instrText xml:space="preserve"> ADDIN EN.CITE </w:instrText>
            </w:r>
            <w:r w:rsidR="00C938F6">
              <w:rPr>
                <w:rFonts w:ascii="Times New Roman" w:hAnsi="Times New Roman" w:cs="Times New Roman"/>
                <w:sz w:val="16"/>
                <w:szCs w:val="16"/>
                <w:lang w:val="en-US"/>
              </w:rPr>
              <w:fldChar w:fldCharType="begin">
                <w:fldData xml:space="preserve">PEVuZE5vdGU+PENpdGU+PEF1dGhvcj5TZWxld3NraTwvQXV0aG9yPjxZZWFyPjIwMTc8L1llYXI+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</w:fldData>
              </w:fldChar>
            </w:r>
            <w:r w:rsidR="00C938F6">
              <w:rPr>
                <w:rFonts w:ascii="Times New Roman" w:hAnsi="Times New Roman" w:cs="Times New Roman"/>
                <w:sz w:val="16"/>
                <w:szCs w:val="16"/>
                <w:lang w:val="en-US"/>
              </w:rPr>
              <w:instrText xml:space="preserve"> ADDIN EN.CITE.DATA </w:instrText>
            </w:r>
            <w:r w:rsidR="00C938F6">
              <w:rPr>
                <w:rFonts w:ascii="Times New Roman" w:hAnsi="Times New Roman" w:cs="Times New Roman"/>
                <w:sz w:val="16"/>
                <w:szCs w:val="16"/>
                <w:lang w:val="en-US"/>
              </w:rPr>
            </w:r>
            <w:r w:rsidR="00C938F6">
              <w:rPr>
                <w:rFonts w:ascii="Times New Roman" w:hAnsi="Times New Roman" w:cs="Times New Roman"/>
                <w:sz w:val="16"/>
                <w:szCs w:val="16"/>
                <w:lang w:val="en-US"/>
              </w:rPr>
              <w:fldChar w:fldCharType="end"/>
            </w:r>
            <w:r w:rsidR="004F208D" w:rsidRPr="00B21C7A">
              <w:rPr>
                <w:rFonts w:ascii="Times New Roman" w:hAnsi="Times New Roman" w:cs="Times New Roman"/>
                <w:sz w:val="16"/>
                <w:szCs w:val="16"/>
                <w:lang w:val="en-US"/>
              </w:rPr>
            </w:r>
            <w:r w:rsidR="004F208D"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[146]</w:t>
            </w:r>
            <w:r w:rsidR="004F208D" w:rsidRPr="00B21C7A">
              <w:rPr>
                <w:rFonts w:ascii="Times New Roman" w:hAnsi="Times New Roman" w:cs="Times New Roman"/>
                <w:sz w:val="16"/>
                <w:szCs w:val="16"/>
                <w:lang w:val="en-US"/>
              </w:rPr>
              <w:fldChar w:fldCharType="end"/>
            </w:r>
          </w:p>
        </w:tc>
        <w:tc>
          <w:tcPr>
            <w:tcW w:w="992" w:type="dxa"/>
          </w:tcPr>
          <w:p w14:paraId="7557FF55" w14:textId="46E0A223"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 or proxy</w:t>
            </w:r>
          </w:p>
        </w:tc>
        <w:tc>
          <w:tcPr>
            <w:tcW w:w="993" w:type="dxa"/>
          </w:tcPr>
          <w:p w14:paraId="4BEB63E7" w14:textId="252ADF8E"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5- point Likert scale and 1 10-point rating of pain intensity</w:t>
            </w:r>
          </w:p>
        </w:tc>
        <w:tc>
          <w:tcPr>
            <w:tcW w:w="708" w:type="dxa"/>
          </w:tcPr>
          <w:p w14:paraId="206470B5" w14:textId="29F870DF"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7</w:t>
            </w:r>
          </w:p>
        </w:tc>
        <w:tc>
          <w:tcPr>
            <w:tcW w:w="993" w:type="dxa"/>
          </w:tcPr>
          <w:p w14:paraId="484496C9" w14:textId="23582BD9"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0A597E5B" w14:textId="0896E5D9"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26511AAA" w14:textId="7533382F"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1078A8AE" w14:textId="016FCEFE"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FEBC22C" w14:textId="00480037"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Correlations between changes in PROMIS and PedsQL scores across similar domains were generally strong. For instance, PROMIS Mobility correlated with PedsQL Physical Functioning (r = 0.60), and PROMIS Anxiety showed a negative correlation with PedsQL Anxiety (r = −0.68), indicating higher PROMIS Anxiety was associated with worse emotional functioning in PedsQL, as expected. However, PROMIS Peer Relationships did not exhibit a significant correlation with PedsQL Social Functioning (r = 0.11).</w:t>
            </w:r>
            <w:r>
              <w:rPr>
                <w:rFonts w:ascii="Times New Roman" w:hAnsi="Times New Roman" w:cs="Times New Roman"/>
                <w:sz w:val="16"/>
                <w:szCs w:val="16"/>
                <w:lang w:val="en-US"/>
              </w:rPr>
              <w:t>”</w:t>
            </w:r>
          </w:p>
        </w:tc>
        <w:tc>
          <w:tcPr>
            <w:tcW w:w="992" w:type="dxa"/>
          </w:tcPr>
          <w:p w14:paraId="1284FD36" w14:textId="6AB7A9B1"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12F2B166" w14:textId="479BFB8C"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038C530D" w14:textId="3FF5C796"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95AC7A8" w14:textId="43A5BB7A"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6AAA38C4" w14:textId="35B52F55"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1F50B503" w14:textId="2A151589" w:rsidR="006F7DE4" w:rsidRPr="00B21C7A" w:rsidRDefault="009A35B2"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36B769F5" w14:textId="6354C891" w:rsidR="006F7DE4" w:rsidRPr="00B21C7A" w:rsidRDefault="000C447E"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The minimally important difference of 3 points in PROMIS Pediatric measures has been established for children with nephrotic syndrome and other chronic health conditions through research involving patients, caregivers, and physicians. This benchmark indicates that PROMIS Mobility, Fatigue, Pain Interference, and Anxiety measures effectively detected changes exceeding 3 points, correlating with patients’ global assessments of their nephrotic syndrome and overall health. The effect sizes were notably stronger for changes in overall health compared to nephrotic syndrome-specific changes, which aligns with the non-disease-specific nature of PROMIS domains, making them more responsive to general health alterations.</w:t>
            </w:r>
          </w:p>
          <w:p w14:paraId="3568A955" w14:textId="7A6BE9D1"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 xml:space="preserve">An important finding from the analyses is that, except for rare instances, PROMIS domain score changes did not differentiate between patients achieving </w:t>
            </w:r>
            <w:r w:rsidR="00A87E57" w:rsidRPr="00B21C7A">
              <w:rPr>
                <w:rFonts w:ascii="Times New Roman" w:hAnsi="Times New Roman" w:cs="Times New Roman"/>
                <w:sz w:val="16"/>
                <w:szCs w:val="16"/>
                <w:lang w:val="en-US"/>
              </w:rPr>
              <w:t>proteinuria</w:t>
            </w:r>
            <w:r w:rsidRPr="00B21C7A">
              <w:rPr>
                <w:rFonts w:ascii="Times New Roman" w:hAnsi="Times New Roman" w:cs="Times New Roman"/>
                <w:sz w:val="16"/>
                <w:szCs w:val="16"/>
                <w:lang w:val="en-US"/>
              </w:rPr>
              <w:t xml:space="preserve"> remission and those with ongoing active disease during follow-up.</w:t>
            </w:r>
            <w:r w:rsidR="000C447E">
              <w:rPr>
                <w:rFonts w:ascii="Times New Roman" w:hAnsi="Times New Roman" w:cs="Times New Roman"/>
                <w:sz w:val="16"/>
                <w:szCs w:val="16"/>
                <w:lang w:val="en-US"/>
              </w:rPr>
              <w:t>”</w:t>
            </w:r>
          </w:p>
          <w:p w14:paraId="763CE697" w14:textId="77777777" w:rsidR="006F7DE4" w:rsidRPr="00B21C7A" w:rsidRDefault="006F7DE4" w:rsidP="006F7DE4">
            <w:pPr>
              <w:rPr>
                <w:rFonts w:ascii="Times New Roman" w:hAnsi="Times New Roman" w:cs="Times New Roman"/>
                <w:sz w:val="16"/>
                <w:szCs w:val="16"/>
                <w:lang w:val="en-US"/>
              </w:rPr>
            </w:pPr>
          </w:p>
        </w:tc>
      </w:tr>
      <w:tr w:rsidR="00A12CF3" w:rsidRPr="00B21C7A" w14:paraId="4EBBF38A" w14:textId="77777777" w:rsidTr="00670433">
        <w:tc>
          <w:tcPr>
            <w:tcW w:w="851" w:type="dxa"/>
          </w:tcPr>
          <w:p w14:paraId="5F966492" w14:textId="318A660F"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PSAS (patient self-advocacy scale)</w:t>
            </w:r>
            <w:r w:rsidR="004F208D" w:rsidRPr="00B21C7A">
              <w:rPr>
                <w:rFonts w:ascii="Times New Roman" w:hAnsi="Times New Roman" w:cs="Times New Roman"/>
                <w:sz w:val="16"/>
                <w:szCs w:val="16"/>
                <w:lang w:val="en-US"/>
              </w:rPr>
              <w:fldChar w:fldCharType="begin">
                <w:fldData xml:space="preserve">PEVuZE5vdGU+PENpdGU+PEF1dGhvcj5IdWFuZzwvQXV0aG9yPjxZZWFyPjIwMjI8L1llYXI+PFJl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</w:fldData>
              </w:fldChar>
            </w:r>
            <w:r w:rsidR="00C938F6">
              <w:rPr>
                <w:rFonts w:ascii="Times New Roman" w:hAnsi="Times New Roman" w:cs="Times New Roman"/>
                <w:sz w:val="16"/>
                <w:szCs w:val="16"/>
                <w:lang w:val="en-US"/>
              </w:rPr>
              <w:instrText xml:space="preserve"> ADDIN EN.CITE </w:instrText>
            </w:r>
            <w:r w:rsidR="00C938F6">
              <w:rPr>
                <w:rFonts w:ascii="Times New Roman" w:hAnsi="Times New Roman" w:cs="Times New Roman"/>
                <w:sz w:val="16"/>
                <w:szCs w:val="16"/>
                <w:lang w:val="en-US"/>
              </w:rPr>
              <w:fldChar w:fldCharType="begin">
                <w:fldData xml:space="preserve">PEVuZE5vdGU+PENpdGU+PEF1dGhvcj5IdWFuZzwvQXV0aG9yPjxZZWFyPjIwMjI8L1llYXI+PFJl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</w:fldData>
              </w:fldChar>
            </w:r>
            <w:r w:rsidR="00C938F6">
              <w:rPr>
                <w:rFonts w:ascii="Times New Roman" w:hAnsi="Times New Roman" w:cs="Times New Roman"/>
                <w:sz w:val="16"/>
                <w:szCs w:val="16"/>
                <w:lang w:val="en-US"/>
              </w:rPr>
              <w:instrText xml:space="preserve"> ADDIN EN.CITE.DATA </w:instrText>
            </w:r>
            <w:r w:rsidR="00C938F6">
              <w:rPr>
                <w:rFonts w:ascii="Times New Roman" w:hAnsi="Times New Roman" w:cs="Times New Roman"/>
                <w:sz w:val="16"/>
                <w:szCs w:val="16"/>
                <w:lang w:val="en-US"/>
              </w:rPr>
            </w:r>
            <w:r w:rsidR="00C938F6">
              <w:rPr>
                <w:rFonts w:ascii="Times New Roman" w:hAnsi="Times New Roman" w:cs="Times New Roman"/>
                <w:sz w:val="16"/>
                <w:szCs w:val="16"/>
                <w:lang w:val="en-US"/>
              </w:rPr>
              <w:fldChar w:fldCharType="end"/>
            </w:r>
            <w:r w:rsidR="004F208D" w:rsidRPr="00B21C7A">
              <w:rPr>
                <w:rFonts w:ascii="Times New Roman" w:hAnsi="Times New Roman" w:cs="Times New Roman"/>
                <w:sz w:val="16"/>
                <w:szCs w:val="16"/>
                <w:lang w:val="en-US"/>
              </w:rPr>
            </w:r>
            <w:r w:rsidR="004F208D"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[88]</w:t>
            </w:r>
            <w:r w:rsidR="004F208D" w:rsidRPr="00B21C7A">
              <w:rPr>
                <w:rFonts w:ascii="Times New Roman" w:hAnsi="Times New Roman" w:cs="Times New Roman"/>
                <w:sz w:val="16"/>
                <w:szCs w:val="16"/>
                <w:lang w:val="en-US"/>
              </w:rPr>
              <w:fldChar w:fldCharType="end"/>
            </w:r>
          </w:p>
        </w:tc>
        <w:tc>
          <w:tcPr>
            <w:tcW w:w="992" w:type="dxa"/>
          </w:tcPr>
          <w:p w14:paraId="279D26B5" w14:textId="78080646"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w:t>
            </w:r>
          </w:p>
        </w:tc>
        <w:tc>
          <w:tcPr>
            <w:tcW w:w="993" w:type="dxa"/>
          </w:tcPr>
          <w:p w14:paraId="52E2B649" w14:textId="374B6CEE"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5-point Likert scale</w:t>
            </w:r>
          </w:p>
        </w:tc>
        <w:tc>
          <w:tcPr>
            <w:tcW w:w="708" w:type="dxa"/>
          </w:tcPr>
          <w:p w14:paraId="5E77E1C3" w14:textId="0A49CC46"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12</w:t>
            </w:r>
          </w:p>
        </w:tc>
        <w:tc>
          <w:tcPr>
            <w:tcW w:w="993" w:type="dxa"/>
          </w:tcPr>
          <w:p w14:paraId="381CEE7A" w14:textId="5F588E8C"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48F582BB" w14:textId="4C2E421E"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0DA5138F" w14:textId="0D253687"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10EBFD57" w14:textId="543BFDD1"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4862A269" w14:textId="1320897B"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AFD6BA4" w14:textId="2A539E8D"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7172FB8" w14:textId="3F1773A3"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0F8E8814" w14:textId="501CEB74"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6A071FC2" w14:textId="4814E937"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Overall Cronbach's alpha was 0.50, and internal consistencies of the subscales were 0.68 for illness education, 0.22 for assertiveness, and 0.67 for mindful nonadherence.</w:t>
            </w:r>
            <w:r>
              <w:rPr>
                <w:rFonts w:ascii="Times New Roman" w:hAnsi="Times New Roman" w:cs="Times New Roman"/>
                <w:sz w:val="16"/>
                <w:szCs w:val="16"/>
                <w:lang w:val="en-US"/>
              </w:rPr>
              <w:t>”</w:t>
            </w:r>
          </w:p>
        </w:tc>
        <w:tc>
          <w:tcPr>
            <w:tcW w:w="992" w:type="dxa"/>
          </w:tcPr>
          <w:p w14:paraId="2E5A5408" w14:textId="1E991B78"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5A5688BA" w14:textId="4A4B7030"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44C82EE5" w14:textId="7D24295F"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11ACDC7A" w14:textId="77777777" w:rsidTr="00670433">
        <w:tc>
          <w:tcPr>
            <w:tcW w:w="851" w:type="dxa"/>
          </w:tcPr>
          <w:p w14:paraId="75D0A15A" w14:textId="79ED80EE"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 xml:space="preserve">STARx (The Self-Management and Transition to Adulthood with Rx = Treatment (STARx) Questionnaire) </w:t>
            </w:r>
            <w:r w:rsidR="004F208D" w:rsidRPr="00B21C7A">
              <w:rPr>
                <w:rFonts w:ascii="Times New Roman" w:hAnsi="Times New Roman" w:cs="Times New Roman"/>
                <w:sz w:val="16"/>
                <w:szCs w:val="16"/>
                <w:lang w:val="en-US"/>
              </w:rPr>
              <w:fldChar w:fldCharType="begin">
                <w:fldData xml:space="preserve">PEVuZE5vdGU+PENpdGU+PEF1dGhvcj5IdWFuZzwvQXV0aG9yPjxZZWFyPjIwMjI8L1llYXI+PFJl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</w:fldData>
              </w:fldChar>
            </w:r>
            <w:r w:rsidR="00C938F6">
              <w:rPr>
                <w:rFonts w:ascii="Times New Roman" w:hAnsi="Times New Roman" w:cs="Times New Roman"/>
                <w:sz w:val="16"/>
                <w:szCs w:val="16"/>
                <w:lang w:val="en-US"/>
              </w:rPr>
              <w:instrText xml:space="preserve"> ADDIN EN.CITE </w:instrText>
            </w:r>
            <w:r w:rsidR="00C938F6">
              <w:rPr>
                <w:rFonts w:ascii="Times New Roman" w:hAnsi="Times New Roman" w:cs="Times New Roman"/>
                <w:sz w:val="16"/>
                <w:szCs w:val="16"/>
                <w:lang w:val="en-US"/>
              </w:rPr>
              <w:fldChar w:fldCharType="begin">
                <w:fldData xml:space="preserve">PEVuZE5vdGU+PENpdGU+PEF1dGhvcj5IdWFuZzwvQXV0aG9yPjxZZWFyPjIwMjI8L1llYXI+PFJl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</w:fldData>
              </w:fldChar>
            </w:r>
            <w:r w:rsidR="00C938F6">
              <w:rPr>
                <w:rFonts w:ascii="Times New Roman" w:hAnsi="Times New Roman" w:cs="Times New Roman"/>
                <w:sz w:val="16"/>
                <w:szCs w:val="16"/>
                <w:lang w:val="en-US"/>
              </w:rPr>
              <w:instrText xml:space="preserve"> ADDIN EN.CITE.DATA </w:instrText>
            </w:r>
            <w:r w:rsidR="00C938F6">
              <w:rPr>
                <w:rFonts w:ascii="Times New Roman" w:hAnsi="Times New Roman" w:cs="Times New Roman"/>
                <w:sz w:val="16"/>
                <w:szCs w:val="16"/>
                <w:lang w:val="en-US"/>
              </w:rPr>
            </w:r>
            <w:r w:rsidR="00C938F6">
              <w:rPr>
                <w:rFonts w:ascii="Times New Roman" w:hAnsi="Times New Roman" w:cs="Times New Roman"/>
                <w:sz w:val="16"/>
                <w:szCs w:val="16"/>
                <w:lang w:val="en-US"/>
              </w:rPr>
              <w:fldChar w:fldCharType="end"/>
            </w:r>
            <w:r w:rsidR="004F208D" w:rsidRPr="00B21C7A">
              <w:rPr>
                <w:rFonts w:ascii="Times New Roman" w:hAnsi="Times New Roman" w:cs="Times New Roman"/>
                <w:sz w:val="16"/>
                <w:szCs w:val="16"/>
                <w:lang w:val="en-US"/>
              </w:rPr>
            </w:r>
            <w:r w:rsidR="004F208D"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[88]</w:t>
            </w:r>
            <w:r w:rsidR="004F208D" w:rsidRPr="00B21C7A">
              <w:rPr>
                <w:rFonts w:ascii="Times New Roman" w:hAnsi="Times New Roman" w:cs="Times New Roman"/>
                <w:sz w:val="16"/>
                <w:szCs w:val="16"/>
                <w:lang w:val="en-US"/>
              </w:rPr>
              <w:fldChar w:fldCharType="end"/>
            </w:r>
          </w:p>
        </w:tc>
        <w:tc>
          <w:tcPr>
            <w:tcW w:w="992" w:type="dxa"/>
          </w:tcPr>
          <w:p w14:paraId="5FCAEB0F" w14:textId="79406D67"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Participant</w:t>
            </w:r>
          </w:p>
        </w:tc>
        <w:tc>
          <w:tcPr>
            <w:tcW w:w="993" w:type="dxa"/>
          </w:tcPr>
          <w:p w14:paraId="06A897E9" w14:textId="1F80114F"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5-point Likert scale</w:t>
            </w:r>
          </w:p>
        </w:tc>
        <w:tc>
          <w:tcPr>
            <w:tcW w:w="708" w:type="dxa"/>
          </w:tcPr>
          <w:p w14:paraId="0CD889FC" w14:textId="1B38D280"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13</w:t>
            </w:r>
          </w:p>
        </w:tc>
        <w:tc>
          <w:tcPr>
            <w:tcW w:w="993" w:type="dxa"/>
          </w:tcPr>
          <w:p w14:paraId="6A322ED5" w14:textId="37B1FE48"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0" w:type="dxa"/>
          </w:tcPr>
          <w:p w14:paraId="223B9A9D" w14:textId="196CEEB6"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1" w:type="dxa"/>
          </w:tcPr>
          <w:p w14:paraId="63A74ED4" w14:textId="094C343D"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2487F408" w14:textId="707666A1"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EA9A8A8" w14:textId="15DBEBC9"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1DB7EF07" w14:textId="7DA3A8B9"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459A9A6" w14:textId="77DE8592"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6ECE116E" w14:textId="48535774"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727F97C7" w14:textId="0430FFCC" w:rsidR="006F7DE4" w:rsidRPr="00B21C7A" w:rsidRDefault="00B338DB" w:rsidP="006F7DE4">
            <w:pPr>
              <w:rPr>
                <w:rFonts w:ascii="Times New Roman" w:hAnsi="Times New Roman" w:cs="Times New Roman"/>
                <w:sz w:val="16"/>
                <w:szCs w:val="16"/>
                <w:lang w:val="en-US"/>
              </w:rPr>
            </w:pPr>
            <w:r>
              <w:rPr>
                <w:rFonts w:ascii="Times New Roman" w:hAnsi="Times New Roman" w:cs="Times New Roman"/>
                <w:sz w:val="16"/>
                <w:szCs w:val="16"/>
                <w:lang w:val="en-US"/>
              </w:rPr>
              <w:t>“</w:t>
            </w:r>
            <w:r w:rsidR="006F7DE4" w:rsidRPr="00B21C7A">
              <w:rPr>
                <w:rFonts w:ascii="Times New Roman" w:hAnsi="Times New Roman" w:cs="Times New Roman"/>
                <w:sz w:val="16"/>
                <w:szCs w:val="16"/>
                <w:lang w:val="en-US"/>
              </w:rPr>
              <w:t>The overall internal consistency of the STARx was 0.77, and the subscales were for disease knowledge (0.49), self-management (0.72), and for provider communication (0.41).</w:t>
            </w:r>
            <w:r>
              <w:rPr>
                <w:rFonts w:ascii="Times New Roman" w:hAnsi="Times New Roman" w:cs="Times New Roman"/>
                <w:sz w:val="16"/>
                <w:szCs w:val="16"/>
                <w:lang w:val="en-US"/>
              </w:rPr>
              <w:t>”</w:t>
            </w:r>
          </w:p>
        </w:tc>
        <w:tc>
          <w:tcPr>
            <w:tcW w:w="992" w:type="dxa"/>
          </w:tcPr>
          <w:p w14:paraId="23EEA003" w14:textId="1CC3C1FB"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147D4A2A" w14:textId="0952E616"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2592F424" w14:textId="28D5CFFD" w:rsidR="006F7DE4" w:rsidRPr="00B21C7A" w:rsidRDefault="00FC1A6A"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r w:rsidR="00A12CF3" w:rsidRPr="00B21C7A" w14:paraId="45F2263B" w14:textId="77777777" w:rsidTr="00670433">
        <w:tc>
          <w:tcPr>
            <w:tcW w:w="851" w:type="dxa"/>
          </w:tcPr>
          <w:p w14:paraId="047DD21F" w14:textId="25A04039"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Study-specific questionnaire covering treatmen</w:t>
            </w:r>
            <w:r w:rsidR="00BB3F1B">
              <w:rPr>
                <w:rFonts w:ascii="Times New Roman" w:hAnsi="Times New Roman" w:cs="Times New Roman"/>
                <w:sz w:val="16"/>
                <w:szCs w:val="16"/>
                <w:lang w:val="en-US"/>
              </w:rPr>
              <w:t>t</w:t>
            </w:r>
            <w:r w:rsidRPr="00B21C7A">
              <w:rPr>
                <w:rFonts w:ascii="Times New Roman" w:hAnsi="Times New Roman" w:cs="Times New Roman"/>
                <w:sz w:val="16"/>
                <w:szCs w:val="16"/>
                <w:lang w:val="en-US"/>
              </w:rPr>
              <w:t>,</w:t>
            </w:r>
            <w:r w:rsidR="00BB3F1B">
              <w:rPr>
                <w:rFonts w:ascii="Times New Roman" w:hAnsi="Times New Roman" w:cs="Times New Roman"/>
                <w:sz w:val="16"/>
                <w:szCs w:val="16"/>
                <w:lang w:val="en-US"/>
              </w:rPr>
              <w:t xml:space="preserve"> </w:t>
            </w:r>
            <w:r w:rsidRPr="00B21C7A">
              <w:rPr>
                <w:rFonts w:ascii="Times New Roman" w:hAnsi="Times New Roman" w:cs="Times New Roman"/>
                <w:sz w:val="16"/>
                <w:szCs w:val="16"/>
                <w:lang w:val="en-US"/>
              </w:rPr>
              <w:t>experience with healthcare professionals,</w:t>
            </w:r>
            <w:r w:rsidR="00DB17AB">
              <w:rPr>
                <w:rFonts w:ascii="Times New Roman" w:hAnsi="Times New Roman" w:cs="Times New Roman"/>
                <w:sz w:val="16"/>
                <w:szCs w:val="16"/>
                <w:lang w:val="en-US"/>
              </w:rPr>
              <w:t xml:space="preserve"> and</w:t>
            </w:r>
            <w:r w:rsidRPr="00B21C7A">
              <w:rPr>
                <w:rFonts w:ascii="Times New Roman" w:hAnsi="Times New Roman" w:cs="Times New Roman"/>
                <w:sz w:val="16"/>
                <w:szCs w:val="16"/>
                <w:lang w:val="en-US"/>
              </w:rPr>
              <w:t xml:space="preserve"> stress</w:t>
            </w:r>
            <w:r w:rsidR="004F208D" w:rsidRPr="00B21C7A">
              <w:rPr>
                <w:rFonts w:ascii="Times New Roman" w:hAnsi="Times New Roman" w:cs="Times New Roman"/>
                <w:sz w:val="16"/>
                <w:szCs w:val="16"/>
                <w:lang w:val="en-US"/>
              </w:rPr>
              <w:fldChar w:fldCharType="begin"/>
            </w:r>
            <w:r w:rsidR="00C938F6">
              <w:rPr>
                <w:rFonts w:ascii="Times New Roman" w:hAnsi="Times New Roman" w:cs="Times New Roman"/>
                <w:sz w:val="16"/>
                <w:szCs w:val="16"/>
                <w:lang w:val="en-US"/>
              </w:rPr>
              <w:instrText xml:space="preserve"> ADDIN EN.CITE &lt;EndNote&gt;&lt;Cite&gt;&lt;Author&gt;Kari&lt;/Author&gt;&lt;Year&gt;2014&lt;/Year&gt;&lt;RecNum&gt;383&lt;/RecNum&gt;&lt;DisplayText&gt;[96]&lt;/DisplayText&gt;&lt;record&gt;&lt;rec-number&gt;383&lt;/rec-number&gt;&lt;foreign-keys&gt;&lt;key app="EN" db-id="a5awaea9gwatsuewtfn5ve5fszrz2drtfe95" timestamp="1748483806"&gt;383&lt;/key&gt;&lt;/foreign-keys&gt;&lt;ref-type name="Journal Article"&gt;17&lt;/ref-type&gt;&lt;contributors&gt;&lt;authors&gt;&lt;author&gt;Kari, Jameela Abdulaziz&lt;/author&gt;&lt;author&gt;Alzahrany, Majed&lt;/author&gt;&lt;author&gt;El-Deek, Basem&lt;/author&gt;&lt;author&gt;Maimani, Muhanad&lt;/author&gt;&lt;author&gt;El-Desoky, Sherif&lt;/author&gt;&lt;/authors&gt;&lt;/contributors&gt;&lt;titles&gt;&lt;title&gt;Social Impact of Dialysis on Children and Their Families&lt;/title&gt;&lt;secondary-title&gt;The Indian Journal of Pediatrics&lt;/secondary-title&gt;&lt;/titles&gt;&lt;periodical&gt;&lt;full-title&gt;The Indian Journal of Pediatrics&lt;/full-title&gt;&lt;/periodical&gt;&lt;pages&gt;1020-1026&lt;/pages&gt;&lt;volume&gt;81&lt;/volume&gt;&lt;number&gt;10&lt;/number&gt;&lt;dates&gt;&lt;year&gt;2014&lt;/year&gt;&lt;pub-dates&gt;&lt;date&gt;2014/10/01&lt;/date&gt;&lt;/pub-dates&gt;&lt;/dates&gt;&lt;isbn&gt;0973-7693&lt;/isbn&gt;&lt;urls&gt;&lt;related-urls&gt;&lt;url&gt;https://doi.org/10.1007/s12098-013-1236-z&lt;/url&gt;&lt;/related-urls&gt;&lt;/urls&gt;&lt;electronic-resource-num&gt;https://doi.org/10.1007/s12098-013-1236-z&lt;/electronic-resource-num&gt;&lt;/record&gt;&lt;/Cite&gt;&lt;/EndNote&gt;</w:instrText>
            </w:r>
            <w:r w:rsidR="004F208D" w:rsidRPr="00B21C7A">
              <w:rPr>
                <w:rFonts w:ascii="Times New Roman" w:hAnsi="Times New Roman" w:cs="Times New Roman"/>
                <w:sz w:val="16"/>
                <w:szCs w:val="16"/>
                <w:lang w:val="en-US"/>
              </w:rPr>
              <w:fldChar w:fldCharType="separate"/>
            </w:r>
            <w:r w:rsidR="00C938F6">
              <w:rPr>
                <w:rFonts w:ascii="Times New Roman" w:hAnsi="Times New Roman" w:cs="Times New Roman"/>
                <w:noProof/>
                <w:sz w:val="16"/>
                <w:szCs w:val="16"/>
                <w:lang w:val="en-US"/>
              </w:rPr>
              <w:t>[96]</w:t>
            </w:r>
            <w:r w:rsidR="004F208D" w:rsidRPr="00B21C7A">
              <w:rPr>
                <w:rFonts w:ascii="Times New Roman" w:hAnsi="Times New Roman" w:cs="Times New Roman"/>
                <w:sz w:val="16"/>
                <w:szCs w:val="16"/>
                <w:lang w:val="en-US"/>
              </w:rPr>
              <w:fldChar w:fldCharType="end"/>
            </w:r>
          </w:p>
        </w:tc>
        <w:tc>
          <w:tcPr>
            <w:tcW w:w="992" w:type="dxa"/>
          </w:tcPr>
          <w:p w14:paraId="69F29207" w14:textId="72359A67"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Proxy</w:t>
            </w:r>
          </w:p>
        </w:tc>
        <w:tc>
          <w:tcPr>
            <w:tcW w:w="993" w:type="dxa"/>
          </w:tcPr>
          <w:p w14:paraId="19D9122C" w14:textId="1823B50B"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Open-ended interview questions</w:t>
            </w:r>
          </w:p>
        </w:tc>
        <w:tc>
          <w:tcPr>
            <w:tcW w:w="708" w:type="dxa"/>
          </w:tcPr>
          <w:p w14:paraId="379AE8F1" w14:textId="50DD8C64"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13</w:t>
            </w:r>
          </w:p>
        </w:tc>
        <w:tc>
          <w:tcPr>
            <w:tcW w:w="993" w:type="dxa"/>
          </w:tcPr>
          <w:p w14:paraId="4CE73FEA" w14:textId="5E5FBC22"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N</w:t>
            </w:r>
          </w:p>
        </w:tc>
        <w:tc>
          <w:tcPr>
            <w:tcW w:w="850" w:type="dxa"/>
          </w:tcPr>
          <w:p w14:paraId="5E8BD018" w14:textId="19C13C18" w:rsidR="006F7DE4" w:rsidRPr="00B21C7A" w:rsidRDefault="006F7DE4" w:rsidP="00AD2AE0">
            <w:pPr>
              <w:jc w:val="center"/>
              <w:rPr>
                <w:rFonts w:ascii="Times New Roman" w:hAnsi="Times New Roman" w:cs="Times New Roman"/>
                <w:sz w:val="16"/>
                <w:szCs w:val="16"/>
                <w:lang w:val="en-US"/>
              </w:rPr>
            </w:pPr>
            <w:r w:rsidRPr="00B21C7A">
              <w:rPr>
                <w:rFonts w:ascii="Times New Roman" w:hAnsi="Times New Roman" w:cs="Times New Roman"/>
                <w:sz w:val="16"/>
                <w:szCs w:val="16"/>
                <w:lang w:val="en-US"/>
              </w:rPr>
              <w:t>Y</w:t>
            </w:r>
          </w:p>
        </w:tc>
        <w:tc>
          <w:tcPr>
            <w:tcW w:w="851" w:type="dxa"/>
          </w:tcPr>
          <w:p w14:paraId="34BB0BA0" w14:textId="585E0253" w:rsidR="006F7DE4" w:rsidRPr="00B21C7A" w:rsidRDefault="004073E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06B9C9FA" w14:textId="1FF30310" w:rsidR="006F7DE4" w:rsidRPr="00B21C7A" w:rsidRDefault="004073E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20862EEC" w14:textId="6BDA8894" w:rsidR="006F7DE4" w:rsidRPr="00B21C7A" w:rsidRDefault="006F7DE4" w:rsidP="006F7DE4">
            <w:pPr>
              <w:rPr>
                <w:rFonts w:ascii="Times New Roman" w:hAnsi="Times New Roman" w:cs="Times New Roman"/>
                <w:sz w:val="16"/>
                <w:szCs w:val="16"/>
                <w:lang w:val="en-US"/>
              </w:rPr>
            </w:pPr>
            <w:r w:rsidRPr="00B21C7A">
              <w:rPr>
                <w:rFonts w:ascii="Times New Roman" w:hAnsi="Times New Roman" w:cs="Times New Roman"/>
                <w:sz w:val="16"/>
                <w:szCs w:val="16"/>
                <w:lang w:val="en-US"/>
              </w:rPr>
              <w:t>The content validity of the questionnaire was tested by a team of three consultants in pediatric nephrology. Face validity was evaluated by giving the questionnaire to five parents.</w:t>
            </w:r>
            <w:r w:rsidR="00CD53DD" w:rsidRPr="00B21C7A">
              <w:rPr>
                <w:rFonts w:ascii="Times New Roman" w:hAnsi="Times New Roman" w:cs="Times New Roman"/>
                <w:sz w:val="16"/>
                <w:szCs w:val="16"/>
                <w:lang w:val="en-US"/>
              </w:rPr>
              <w:t xml:space="preserve"> No further results given.</w:t>
            </w:r>
          </w:p>
        </w:tc>
        <w:tc>
          <w:tcPr>
            <w:tcW w:w="992" w:type="dxa"/>
          </w:tcPr>
          <w:p w14:paraId="56C2E8ED" w14:textId="34F29618" w:rsidR="006F7DE4" w:rsidRPr="00B21C7A" w:rsidRDefault="004073E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E6EBA19" w14:textId="5974D4FC" w:rsidR="006F7DE4" w:rsidRPr="00B21C7A" w:rsidRDefault="004073E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3" w:type="dxa"/>
          </w:tcPr>
          <w:p w14:paraId="48E5F712" w14:textId="44F1FD3E" w:rsidR="006F7DE4" w:rsidRPr="00B21C7A" w:rsidRDefault="004073E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39444AE7" w14:textId="5030970A" w:rsidR="006F7DE4" w:rsidRPr="00B21C7A" w:rsidRDefault="004073E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992" w:type="dxa"/>
          </w:tcPr>
          <w:p w14:paraId="0BFA3FD6" w14:textId="24E69FE5" w:rsidR="006F7DE4" w:rsidRPr="00B21C7A" w:rsidRDefault="004073E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134" w:type="dxa"/>
          </w:tcPr>
          <w:p w14:paraId="1A6FA5E6" w14:textId="6BF489BC" w:rsidR="006F7DE4" w:rsidRPr="00B21C7A" w:rsidRDefault="004073E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1418" w:type="dxa"/>
            <w:gridSpan w:val="2"/>
          </w:tcPr>
          <w:p w14:paraId="483C2206" w14:textId="26048C25" w:rsidR="006F7DE4" w:rsidRPr="00B21C7A" w:rsidRDefault="004073E5" w:rsidP="00AD2AE0">
            <w:pPr>
              <w:jc w:val="center"/>
              <w:rPr>
                <w:rFonts w:ascii="Times New Roman" w:hAnsi="Times New Roman" w:cs="Times New Roman"/>
                <w:sz w:val="16"/>
                <w:szCs w:val="16"/>
                <w:lang w:val="en-US"/>
              </w:rPr>
            </w:pPr>
            <w:r>
              <w:rPr>
                <w:rFonts w:ascii="Times New Roman" w:hAnsi="Times New Roman" w:cs="Times New Roman"/>
                <w:sz w:val="16"/>
                <w:szCs w:val="16"/>
                <w:lang w:val="en-US"/>
              </w:rPr>
              <w:t>-</w:t>
            </w:r>
          </w:p>
        </w:tc>
      </w:tr>
    </w:tbl>
    <w:p w14:paraId="6A837312" w14:textId="77777777" w:rsidR="00090A4B" w:rsidRPr="00B21C7A" w:rsidRDefault="00090A4B">
      <w:pPr>
        <w:rPr>
          <w:rFonts w:ascii="Times New Roman" w:hAnsi="Times New Roman" w:cs="Times New Roman"/>
          <w:lang w:val="en-US"/>
        </w:rPr>
      </w:pPr>
    </w:p>
    <w:p w14:paraId="3DDE25C6" w14:textId="77777777" w:rsidR="00090A4B" w:rsidRPr="00B21C7A" w:rsidRDefault="00090A4B">
      <w:pPr>
        <w:rPr>
          <w:rFonts w:ascii="Times New Roman" w:hAnsi="Times New Roman" w:cs="Times New Roman"/>
          <w:lang w:val="en-US"/>
        </w:rPr>
      </w:pPr>
    </w:p>
    <w:p w14:paraId="46D29160" w14:textId="77777777" w:rsidR="00090A4B" w:rsidRPr="00B21C7A" w:rsidRDefault="00090A4B">
      <w:pPr>
        <w:rPr>
          <w:rFonts w:ascii="Times New Roman" w:hAnsi="Times New Roman" w:cs="Times New Roman"/>
          <w:lang w:val="en-US"/>
        </w:rPr>
      </w:pPr>
    </w:p>
    <w:p w14:paraId="1D817D38" w14:textId="77777777" w:rsidR="00090A4B" w:rsidRPr="00B21C7A" w:rsidRDefault="00090A4B">
      <w:pPr>
        <w:rPr>
          <w:rFonts w:ascii="Times New Roman" w:hAnsi="Times New Roman" w:cs="Times New Roman"/>
          <w:lang w:val="en-US"/>
        </w:rPr>
      </w:pPr>
    </w:p>
    <w:p w14:paraId="39E455AF" w14:textId="77777777" w:rsidR="00090A4B" w:rsidRPr="00B21C7A" w:rsidRDefault="00090A4B">
      <w:pPr>
        <w:rPr>
          <w:rFonts w:ascii="Times New Roman" w:hAnsi="Times New Roman" w:cs="Times New Roman"/>
          <w:lang w:val="en-US"/>
        </w:rPr>
      </w:pPr>
    </w:p>
    <w:p w14:paraId="34E3B24E" w14:textId="77777777" w:rsidR="00090A4B" w:rsidRPr="00B21C7A" w:rsidRDefault="00090A4B">
      <w:pPr>
        <w:rPr>
          <w:rFonts w:ascii="Times New Roman" w:hAnsi="Times New Roman" w:cs="Times New Roman"/>
          <w:lang w:val="en-US"/>
        </w:rPr>
      </w:pPr>
    </w:p>
    <w:p w14:paraId="13179E37" w14:textId="77777777" w:rsidR="00090A4B" w:rsidRPr="00B21C7A" w:rsidRDefault="00090A4B">
      <w:pPr>
        <w:rPr>
          <w:rFonts w:ascii="Times New Roman" w:hAnsi="Times New Roman" w:cs="Times New Roman"/>
          <w:lang w:val="en-US"/>
        </w:rPr>
      </w:pPr>
    </w:p>
    <w:p w14:paraId="5D0FD0E8" w14:textId="77777777" w:rsidR="00090A4B" w:rsidRPr="00B21C7A" w:rsidRDefault="00090A4B">
      <w:pPr>
        <w:rPr>
          <w:rFonts w:ascii="Times New Roman" w:hAnsi="Times New Roman" w:cs="Times New Roman"/>
          <w:lang w:val="en-US"/>
        </w:rPr>
      </w:pPr>
    </w:p>
    <w:p w14:paraId="7D58AF93" w14:textId="77777777" w:rsidR="00090A4B" w:rsidRPr="00B21C7A" w:rsidRDefault="00090A4B">
      <w:pPr>
        <w:rPr>
          <w:rFonts w:ascii="Times New Roman" w:hAnsi="Times New Roman" w:cs="Times New Roman"/>
          <w:lang w:val="en-US"/>
        </w:rPr>
      </w:pPr>
    </w:p>
    <w:p w14:paraId="1C74783C" w14:textId="77777777" w:rsidR="00090A4B" w:rsidRPr="00B21C7A" w:rsidRDefault="00090A4B">
      <w:pPr>
        <w:rPr>
          <w:rFonts w:ascii="Times New Roman" w:hAnsi="Times New Roman" w:cs="Times New Roman"/>
          <w:lang w:val="en-US"/>
        </w:rPr>
      </w:pPr>
    </w:p>
    <w:p w14:paraId="0ADABF78" w14:textId="77777777" w:rsidR="00090A4B" w:rsidRPr="00B21C7A" w:rsidRDefault="00090A4B">
      <w:pPr>
        <w:rPr>
          <w:rFonts w:ascii="Times New Roman" w:hAnsi="Times New Roman" w:cs="Times New Roman"/>
          <w:lang w:val="en-US"/>
        </w:rPr>
      </w:pPr>
    </w:p>
    <w:p w14:paraId="0A7BDC7F" w14:textId="77777777" w:rsidR="00090A4B" w:rsidRPr="00B21C7A" w:rsidRDefault="00090A4B">
      <w:pPr>
        <w:rPr>
          <w:rFonts w:ascii="Times New Roman" w:hAnsi="Times New Roman" w:cs="Times New Roman"/>
          <w:lang w:val="en-US"/>
        </w:rPr>
      </w:pPr>
    </w:p>
    <w:p w14:paraId="7DA891BA" w14:textId="77777777" w:rsidR="00090A4B" w:rsidRPr="00B21C7A" w:rsidRDefault="00090A4B">
      <w:pPr>
        <w:rPr>
          <w:rFonts w:ascii="Times New Roman" w:hAnsi="Times New Roman" w:cs="Times New Roman"/>
          <w:lang w:val="en-US"/>
        </w:rPr>
      </w:pPr>
    </w:p>
    <w:p w14:paraId="5FD7A13F" w14:textId="520C8642" w:rsidR="004F208D" w:rsidRPr="00B21C7A" w:rsidRDefault="004F208D">
      <w:pPr>
        <w:rPr>
          <w:rFonts w:ascii="Times New Roman" w:hAnsi="Times New Roman" w:cs="Times New Roman"/>
          <w:lang w:val="en-US"/>
        </w:rPr>
        <w:sectPr w:rsidR="004F208D" w:rsidRPr="00B21C7A" w:rsidSect="000744BE">
          <w:pgSz w:w="16838" w:h="11906" w:orient="landscape"/>
          <w:pgMar w:top="720" w:right="720" w:bottom="720" w:left="720" w:header="708" w:footer="708" w:gutter="0"/>
          <w:cols w:space="708"/>
          <w:docGrid w:linePitch="360"/>
        </w:sectPr>
      </w:pPr>
    </w:p>
    <w:p w14:paraId="7A2E7ADA" w14:textId="3990B5E2" w:rsidR="00090A4B" w:rsidRPr="00B21C7A" w:rsidRDefault="004F208D">
      <w:pPr>
        <w:rPr>
          <w:rFonts w:ascii="Times New Roman" w:hAnsi="Times New Roman" w:cs="Times New Roman"/>
          <w:b/>
          <w:bCs/>
          <w:lang w:val="en-US"/>
        </w:rPr>
      </w:pPr>
      <w:r w:rsidRPr="00B21C7A">
        <w:rPr>
          <w:rFonts w:ascii="Times New Roman" w:hAnsi="Times New Roman" w:cs="Times New Roman"/>
          <w:b/>
          <w:bCs/>
          <w:lang w:val="en-US"/>
        </w:rPr>
        <w:t>References</w:t>
      </w:r>
    </w:p>
    <w:p w14:paraId="387FAA6E" w14:textId="77777777" w:rsidR="00090A4B" w:rsidRPr="00B21C7A" w:rsidRDefault="00090A4B">
      <w:pPr>
        <w:rPr>
          <w:rFonts w:ascii="Times New Roman" w:hAnsi="Times New Roman" w:cs="Times New Roman"/>
          <w:lang w:val="en-US"/>
        </w:rPr>
      </w:pPr>
    </w:p>
    <w:p w14:paraId="68D497EB" w14:textId="6038E89C" w:rsidR="00C938F6" w:rsidRPr="00C938F6" w:rsidRDefault="00090A4B" w:rsidP="00C938F6">
      <w:pPr>
        <w:pStyle w:val="EndNoteBibliography"/>
        <w:rPr>
          <w:noProof/>
        </w:rPr>
      </w:pPr>
      <w:r w:rsidRPr="00B21C7A">
        <w:fldChar w:fldCharType="begin"/>
      </w:r>
      <w:r w:rsidRPr="00B21C7A">
        <w:instrText xml:space="preserve"> ADDIN EN.REFLIST </w:instrText>
      </w:r>
      <w:r w:rsidRPr="00B21C7A">
        <w:fldChar w:fldCharType="separate"/>
      </w:r>
      <w:r w:rsidR="00C938F6" w:rsidRPr="00C938F6">
        <w:rPr>
          <w:noProof/>
        </w:rPr>
        <w:t>1.</w:t>
      </w:r>
      <w:r w:rsidR="00C938F6" w:rsidRPr="00C938F6">
        <w:rPr>
          <w:noProof/>
        </w:rPr>
        <w:tab/>
        <w:t>Abbasi A, Valizadeh M, Fahimi D, Moghtaderi M, Bazargani B, Mojtahedi SY, et al. (2022) Heath-Related Quality of Life in Iranian Children with Nephrotic Syndrome. Iranian Journal of Pediatrics 32(2) (no pagination):</w:t>
      </w:r>
      <w:hyperlink r:id="rId10" w:history="1">
        <w:r w:rsidR="00C938F6" w:rsidRPr="00C938F6">
          <w:rPr>
            <w:rStyle w:val="Hyperlink"/>
            <w:noProof/>
          </w:rPr>
          <w:t>https://doi.org/https://doi.org/10.5812/ijp-118426</w:t>
        </w:r>
      </w:hyperlink>
    </w:p>
    <w:p w14:paraId="4069761A" w14:textId="75B56B96" w:rsidR="00C938F6" w:rsidRPr="00C938F6" w:rsidRDefault="00C938F6" w:rsidP="00C938F6">
      <w:pPr>
        <w:pStyle w:val="EndNoteBibliography"/>
        <w:rPr>
          <w:noProof/>
        </w:rPr>
      </w:pPr>
      <w:r w:rsidRPr="00C938F6">
        <w:rPr>
          <w:noProof/>
        </w:rPr>
        <w:t>2.</w:t>
      </w:r>
      <w:r w:rsidRPr="00C938F6">
        <w:rPr>
          <w:noProof/>
        </w:rPr>
        <w:tab/>
        <w:t xml:space="preserve">Abrao RO, Lopes M, Silva GJS, Ferraro AA, Koch VH (2021) Study of the association between generic and disease-specific quality of life and behavior problems in pediatric patients with chronic kidney disease stage 3 or higher and the quality of life and mental health of their primary caregivers. Pediatric Nephrology 36:3201-10. </w:t>
      </w:r>
      <w:hyperlink r:id="rId11" w:history="1">
        <w:r w:rsidRPr="00C938F6">
          <w:rPr>
            <w:rStyle w:val="Hyperlink"/>
            <w:noProof/>
          </w:rPr>
          <w:t>https://doi.org/https://doi.org/10.1007/s00467-021-04986-0</w:t>
        </w:r>
      </w:hyperlink>
    </w:p>
    <w:p w14:paraId="03989B37" w14:textId="7A2A1306" w:rsidR="00C938F6" w:rsidRPr="00C938F6" w:rsidRDefault="00C938F6" w:rsidP="00C938F6">
      <w:pPr>
        <w:pStyle w:val="EndNoteBibliography"/>
        <w:rPr>
          <w:noProof/>
        </w:rPr>
      </w:pPr>
      <w:r w:rsidRPr="00C938F6">
        <w:rPr>
          <w:noProof/>
        </w:rPr>
        <w:t>3.</w:t>
      </w:r>
      <w:r w:rsidRPr="00C938F6">
        <w:rPr>
          <w:noProof/>
        </w:rPr>
        <w:tab/>
        <w:t xml:space="preserve">Abreu IS, Cabral Kourrouski MF, de Souza Serio dos Santos DM, Bullinger M, Nascimento LC, de Lima RAG, et al. (2014) Children and adolescents on hemodialysis: attributes associated with quality of life. Revista da Escola de Enfermagem da USP 48:602-9. </w:t>
      </w:r>
      <w:hyperlink r:id="rId12" w:history="1">
        <w:r w:rsidRPr="00C938F6">
          <w:rPr>
            <w:rStyle w:val="Hyperlink"/>
            <w:noProof/>
          </w:rPr>
          <w:t>https://doi.org/https://doi.org/10.1590/S0080-623420140000400005</w:t>
        </w:r>
      </w:hyperlink>
    </w:p>
    <w:p w14:paraId="4BDAFBC5" w14:textId="2FADF7A9" w:rsidR="00C938F6" w:rsidRPr="00C938F6" w:rsidRDefault="00C938F6" w:rsidP="00C938F6">
      <w:pPr>
        <w:pStyle w:val="EndNoteBibliography"/>
        <w:rPr>
          <w:noProof/>
        </w:rPr>
      </w:pPr>
      <w:r w:rsidRPr="00C938F6">
        <w:rPr>
          <w:noProof/>
        </w:rPr>
        <w:t>4.</w:t>
      </w:r>
      <w:r w:rsidRPr="00C938F6">
        <w:rPr>
          <w:noProof/>
        </w:rPr>
        <w:tab/>
        <w:t xml:space="preserve">Agrawal S, Krishnamurthy S, Naik BN (2017) Assessment of quality of life in children with nephrotic syndrome at a teaching hospital in South India. Saudi J Kidney Dis Transpl 28:593-8. </w:t>
      </w:r>
      <w:hyperlink r:id="rId13" w:history="1">
        <w:r w:rsidRPr="00C938F6">
          <w:rPr>
            <w:rStyle w:val="Hyperlink"/>
            <w:noProof/>
          </w:rPr>
          <w:t>https://doi.org/https://doi.org/10.4103/1319-2442.206452</w:t>
        </w:r>
      </w:hyperlink>
    </w:p>
    <w:p w14:paraId="199F41A4" w14:textId="6EFE9DDE" w:rsidR="00C938F6" w:rsidRPr="00C938F6" w:rsidRDefault="00C938F6" w:rsidP="00C938F6">
      <w:pPr>
        <w:pStyle w:val="EndNoteBibliography"/>
        <w:rPr>
          <w:noProof/>
        </w:rPr>
      </w:pPr>
      <w:r w:rsidRPr="00C938F6">
        <w:rPr>
          <w:noProof/>
        </w:rPr>
        <w:t>5.</w:t>
      </w:r>
      <w:r w:rsidRPr="00C938F6">
        <w:rPr>
          <w:noProof/>
        </w:rPr>
        <w:tab/>
        <w:t>Ahmed A, Cote A, Lui S, Blydt-Hansen TD (2022) Height-adjusted lean body mass and its associations with physical activity and kidney function in pediatric kidney transplantation. Pediatric Transplantation 26(1) (no pagination):</w:t>
      </w:r>
      <w:hyperlink r:id="rId14" w:history="1">
        <w:r w:rsidRPr="00C938F6">
          <w:rPr>
            <w:rStyle w:val="Hyperlink"/>
            <w:noProof/>
          </w:rPr>
          <w:t>https://doi.org/https://doi.org/10.1111/petr.14128</w:t>
        </w:r>
      </w:hyperlink>
    </w:p>
    <w:p w14:paraId="3DA9A65D" w14:textId="0EFE57E2" w:rsidR="00C938F6" w:rsidRPr="00C938F6" w:rsidRDefault="00C938F6" w:rsidP="00C938F6">
      <w:pPr>
        <w:pStyle w:val="EndNoteBibliography"/>
        <w:rPr>
          <w:noProof/>
        </w:rPr>
      </w:pPr>
      <w:r w:rsidRPr="00C938F6">
        <w:rPr>
          <w:noProof/>
        </w:rPr>
        <w:t>6.</w:t>
      </w:r>
      <w:r w:rsidRPr="00C938F6">
        <w:rPr>
          <w:noProof/>
        </w:rPr>
        <w:tab/>
        <w:t xml:space="preserve">Al-Uzri A, Matheson M, Gipson DS, Mendley SR, Hooper SR, Yadin O, et al. (2013) The impact of short stature on health-related quality of life in children with chronic kidney disease. Journal of Pediatrics 163:736-41.e1. </w:t>
      </w:r>
      <w:hyperlink r:id="rId15" w:history="1">
        <w:r w:rsidRPr="00C938F6">
          <w:rPr>
            <w:rStyle w:val="Hyperlink"/>
            <w:noProof/>
          </w:rPr>
          <w:t>https://doi.org/https://doi.org/10.1016/j.jpeds.2013.03.016</w:t>
        </w:r>
      </w:hyperlink>
    </w:p>
    <w:p w14:paraId="502FB28E" w14:textId="44E9850E" w:rsidR="00C938F6" w:rsidRPr="00C938F6" w:rsidRDefault="00C938F6" w:rsidP="00C938F6">
      <w:pPr>
        <w:pStyle w:val="EndNoteBibliography"/>
        <w:rPr>
          <w:noProof/>
        </w:rPr>
      </w:pPr>
      <w:r w:rsidRPr="00C938F6">
        <w:rPr>
          <w:noProof/>
        </w:rPr>
        <w:t>7.</w:t>
      </w:r>
      <w:r w:rsidRPr="00C938F6">
        <w:rPr>
          <w:noProof/>
        </w:rPr>
        <w:tab/>
        <w:t xml:space="preserve">Albatati S, Alnasser Y, Alomar O, Alsharidi T, Almousa H, Almezel S, et al. (2024) Social determinants of health and quality of life in children with chronic kidney disease: insights from Saudi Arabia. BMC Nephrology 25:272. </w:t>
      </w:r>
      <w:hyperlink r:id="rId16" w:history="1">
        <w:r w:rsidRPr="00C938F6">
          <w:rPr>
            <w:rStyle w:val="Hyperlink"/>
            <w:noProof/>
          </w:rPr>
          <w:t>https://doi.org/https://doi.org/10.1186/s12882-024-03710-y</w:t>
        </w:r>
      </w:hyperlink>
    </w:p>
    <w:p w14:paraId="3660F89E" w14:textId="39F38C70" w:rsidR="00C938F6" w:rsidRPr="00C938F6" w:rsidRDefault="00C938F6" w:rsidP="00C938F6">
      <w:pPr>
        <w:pStyle w:val="EndNoteBibliography"/>
        <w:rPr>
          <w:noProof/>
        </w:rPr>
      </w:pPr>
      <w:r w:rsidRPr="00C938F6">
        <w:rPr>
          <w:noProof/>
        </w:rPr>
        <w:t>8.</w:t>
      </w:r>
      <w:r w:rsidRPr="00C938F6">
        <w:rPr>
          <w:noProof/>
        </w:rPr>
        <w:tab/>
        <w:t xml:space="preserve">Alhamed AA, Toly VB, Hooper SR, Dell KM (2022) The link between executive function, socio-emotional functioning and health-related quality of life in children and adolescents with mild to moderate chronic kidney disease. Child: Care, Health and Development 48:455-64. </w:t>
      </w:r>
      <w:hyperlink r:id="rId17" w:history="1">
        <w:r w:rsidRPr="00C938F6">
          <w:rPr>
            <w:rStyle w:val="Hyperlink"/>
            <w:noProof/>
          </w:rPr>
          <w:t>https://doi.org/https://doi.org/10.1111/cch.12946</w:t>
        </w:r>
      </w:hyperlink>
    </w:p>
    <w:p w14:paraId="784552CA" w14:textId="4D5593F8" w:rsidR="00C938F6" w:rsidRPr="00C938F6" w:rsidRDefault="00C938F6" w:rsidP="00C938F6">
      <w:pPr>
        <w:pStyle w:val="EndNoteBibliography"/>
        <w:rPr>
          <w:noProof/>
        </w:rPr>
      </w:pPr>
      <w:r w:rsidRPr="00C938F6">
        <w:rPr>
          <w:noProof/>
        </w:rPr>
        <w:t>9.</w:t>
      </w:r>
      <w:r w:rsidRPr="00C938F6">
        <w:rPr>
          <w:noProof/>
        </w:rPr>
        <w:tab/>
        <w:t xml:space="preserve">Alhusaini OA, Wayyani LA, Dafterdar HE, Gamlo MM, Alkhayat ZA, Alghamdi AS, et al. (2019) Comparison of quality of life in children undergoing peritoneal dialysis versus hemodialysis. Saudi Medical Journal 40:840-3. </w:t>
      </w:r>
      <w:hyperlink r:id="rId18" w:history="1">
        <w:r w:rsidRPr="00C938F6">
          <w:rPr>
            <w:rStyle w:val="Hyperlink"/>
            <w:noProof/>
          </w:rPr>
          <w:t>https://doi.org/https://doi.org/10.15537/smj.2019.8.12747</w:t>
        </w:r>
      </w:hyperlink>
    </w:p>
    <w:p w14:paraId="3F1FBC10" w14:textId="00EA4863" w:rsidR="00C938F6" w:rsidRPr="00C938F6" w:rsidRDefault="00C938F6" w:rsidP="00C938F6">
      <w:pPr>
        <w:pStyle w:val="EndNoteBibliography"/>
        <w:rPr>
          <w:noProof/>
        </w:rPr>
      </w:pPr>
      <w:r w:rsidRPr="00C938F6">
        <w:rPr>
          <w:noProof/>
        </w:rPr>
        <w:t>10.</w:t>
      </w:r>
      <w:r w:rsidRPr="00C938F6">
        <w:rPr>
          <w:noProof/>
        </w:rPr>
        <w:tab/>
        <w:t xml:space="preserve">Almardini R, Taybeh EO, Alsous MM, Hawwa AF, McKeever K, Horne R, et al. (2019) A multiple methods approach to determine adherence with prescribed mycophenolate in children with kidney transplant. British Journal of Clinical Pharmacology 85(7):1434-42. </w:t>
      </w:r>
      <w:hyperlink r:id="rId19" w:history="1">
        <w:r w:rsidRPr="00C938F6">
          <w:rPr>
            <w:rStyle w:val="Hyperlink"/>
            <w:noProof/>
          </w:rPr>
          <w:t>https://doi.org/https://doi.org/10.1111/bcp.13911</w:t>
        </w:r>
      </w:hyperlink>
    </w:p>
    <w:p w14:paraId="5EFAF70D" w14:textId="08CA4338" w:rsidR="00C938F6" w:rsidRPr="00C938F6" w:rsidRDefault="00C938F6" w:rsidP="00C938F6">
      <w:pPr>
        <w:pStyle w:val="EndNoteBibliography"/>
        <w:rPr>
          <w:noProof/>
        </w:rPr>
      </w:pPr>
      <w:r w:rsidRPr="00C938F6">
        <w:rPr>
          <w:noProof/>
        </w:rPr>
        <w:t>11.</w:t>
      </w:r>
      <w:r w:rsidRPr="00C938F6">
        <w:rPr>
          <w:noProof/>
        </w:rPr>
        <w:tab/>
        <w:t xml:space="preserve">Al Qaisy U, Ali SH, Ali IH (2019) Assessment of health-related quality of life in children with nephrotic syndrome in Iraq--A comparative study. Indian Journal of Public Health 10:2657-62. </w:t>
      </w:r>
      <w:hyperlink r:id="rId20" w:history="1">
        <w:r w:rsidRPr="00C938F6">
          <w:rPr>
            <w:rStyle w:val="Hyperlink"/>
            <w:noProof/>
          </w:rPr>
          <w:t>https://doi.org/https://doi.org/10.5958/0976-5506.2019.03268.6</w:t>
        </w:r>
      </w:hyperlink>
    </w:p>
    <w:p w14:paraId="36898719" w14:textId="2988E368" w:rsidR="00C938F6" w:rsidRPr="00C938F6" w:rsidRDefault="00C938F6" w:rsidP="00C938F6">
      <w:pPr>
        <w:pStyle w:val="EndNoteBibliography"/>
        <w:rPr>
          <w:noProof/>
        </w:rPr>
      </w:pPr>
      <w:r w:rsidRPr="00C938F6">
        <w:rPr>
          <w:noProof/>
        </w:rPr>
        <w:t>12.</w:t>
      </w:r>
      <w:r w:rsidRPr="00C938F6">
        <w:rPr>
          <w:noProof/>
        </w:rPr>
        <w:tab/>
        <w:t xml:space="preserve">Aman NF, Fitzpatrick J, de Verteuil I, Vasilevska-Ristovska J, Banh THM, Korczak DJ, et al. (2022) Family functioning and quality of life among children with nephrotic syndrome during the first pandemic wave. Pediatric Nephrology </w:t>
      </w:r>
      <w:hyperlink r:id="rId21" w:history="1">
        <w:r w:rsidRPr="00C938F6">
          <w:rPr>
            <w:rStyle w:val="Hyperlink"/>
            <w:noProof/>
          </w:rPr>
          <w:t>https://doi.org/https://doi.org/10.1007/s00467-022-05809-6</w:t>
        </w:r>
      </w:hyperlink>
    </w:p>
    <w:p w14:paraId="584EBAE5" w14:textId="634973B5" w:rsidR="00C938F6" w:rsidRPr="00C938F6" w:rsidRDefault="00C938F6" w:rsidP="00C938F6">
      <w:pPr>
        <w:pStyle w:val="EndNoteBibliography"/>
        <w:rPr>
          <w:noProof/>
        </w:rPr>
      </w:pPr>
      <w:r w:rsidRPr="00C938F6">
        <w:rPr>
          <w:noProof/>
        </w:rPr>
        <w:t>13.</w:t>
      </w:r>
      <w:r w:rsidRPr="00C938F6">
        <w:rPr>
          <w:noProof/>
        </w:rPr>
        <w:tab/>
        <w:t xml:space="preserve">Amin R, Sharma N, Al-Mokali K, Sayal P, Al-Saleh S, Narang I, et al. (2015) Sleep-disordered breathing in children with chronic kidney disease. Pediatric Nephrology 30:2135-43. </w:t>
      </w:r>
      <w:hyperlink r:id="rId22" w:history="1">
        <w:r w:rsidRPr="00C938F6">
          <w:rPr>
            <w:rStyle w:val="Hyperlink"/>
            <w:noProof/>
          </w:rPr>
          <w:t>https://doi.org/https://doi.org/10.1007/s00467-015-3155-x</w:t>
        </w:r>
      </w:hyperlink>
    </w:p>
    <w:p w14:paraId="4DDE4FCA" w14:textId="52D19C14" w:rsidR="00C938F6" w:rsidRPr="00C938F6" w:rsidRDefault="00C938F6" w:rsidP="00C938F6">
      <w:pPr>
        <w:pStyle w:val="EndNoteBibliography"/>
        <w:rPr>
          <w:noProof/>
        </w:rPr>
      </w:pPr>
      <w:r w:rsidRPr="00C938F6">
        <w:rPr>
          <w:noProof/>
        </w:rPr>
        <w:t>14.</w:t>
      </w:r>
      <w:r w:rsidRPr="00C938F6">
        <w:rPr>
          <w:noProof/>
        </w:rPr>
        <w:tab/>
        <w:t xml:space="preserve">Amr M, Bakr A, El Gilany AH, Hammad A, El-Refaey A, El-Mougy A (2009) Multi-method assessment of behavior adjustment in children with chronic kidney disease. Pediatric Nephrology 24:341-7. </w:t>
      </w:r>
      <w:hyperlink r:id="rId23" w:history="1">
        <w:r w:rsidRPr="00C938F6">
          <w:rPr>
            <w:rStyle w:val="Hyperlink"/>
            <w:noProof/>
          </w:rPr>
          <w:t>https://doi.org/https://doi.org/10.1007/s00467-008-1012-x</w:t>
        </w:r>
      </w:hyperlink>
    </w:p>
    <w:p w14:paraId="621E31B7" w14:textId="0BA16A91" w:rsidR="00C938F6" w:rsidRPr="00C938F6" w:rsidRDefault="00C938F6" w:rsidP="00C938F6">
      <w:pPr>
        <w:pStyle w:val="EndNoteBibliography"/>
        <w:rPr>
          <w:noProof/>
        </w:rPr>
      </w:pPr>
      <w:r w:rsidRPr="00C938F6">
        <w:rPr>
          <w:noProof/>
        </w:rPr>
        <w:t>15.</w:t>
      </w:r>
      <w:r w:rsidRPr="00C938F6">
        <w:rPr>
          <w:noProof/>
        </w:rPr>
        <w:tab/>
        <w:t xml:space="preserve">Anthony SJ, Hebert D, Todd L, Korus M, Langlois V, Pool R, et al. (2010) Child and parental perspectives of multidimensional quality of life outcomes after kidney transplantation. Pediatric Transplantation 14:249-56. </w:t>
      </w:r>
      <w:hyperlink r:id="rId24" w:history="1">
        <w:r w:rsidRPr="00C938F6">
          <w:rPr>
            <w:rStyle w:val="Hyperlink"/>
            <w:noProof/>
          </w:rPr>
          <w:t>https://doi.org/https://doi.org/10.1111/j.1399-3046.2009.01214.x</w:t>
        </w:r>
      </w:hyperlink>
    </w:p>
    <w:p w14:paraId="47161A9D" w14:textId="41A903FF" w:rsidR="00C938F6" w:rsidRPr="00C938F6" w:rsidRDefault="00C938F6" w:rsidP="00C938F6">
      <w:pPr>
        <w:pStyle w:val="EndNoteBibliography"/>
        <w:rPr>
          <w:noProof/>
        </w:rPr>
      </w:pPr>
      <w:r w:rsidRPr="00C938F6">
        <w:rPr>
          <w:noProof/>
        </w:rPr>
        <w:t>16.</w:t>
      </w:r>
      <w:r w:rsidRPr="00C938F6">
        <w:rPr>
          <w:noProof/>
        </w:rPr>
        <w:tab/>
        <w:t xml:space="preserve">Aparicio Lopez C, Fernandez Escribano A, Garrido Cantanero G, Luque A, Izquierdo Garcia E (2010) [Perceived quality of life in children with chronic renal disease and in their parents]. Nefrologia 30:103-9. </w:t>
      </w:r>
      <w:hyperlink r:id="rId25" w:history="1">
        <w:r w:rsidRPr="00C938F6">
          <w:rPr>
            <w:rStyle w:val="Hyperlink"/>
            <w:noProof/>
          </w:rPr>
          <w:t>https://doi.org/https://doi.org/10.3265/Nefrologia.pre2009.Dic.5683</w:t>
        </w:r>
      </w:hyperlink>
    </w:p>
    <w:p w14:paraId="06843D9C" w14:textId="613EFAC2" w:rsidR="00C938F6" w:rsidRPr="00C938F6" w:rsidRDefault="00C938F6" w:rsidP="00C938F6">
      <w:pPr>
        <w:pStyle w:val="EndNoteBibliography"/>
        <w:rPr>
          <w:noProof/>
        </w:rPr>
      </w:pPr>
      <w:r w:rsidRPr="00C938F6">
        <w:rPr>
          <w:noProof/>
        </w:rPr>
        <w:t>17.</w:t>
      </w:r>
      <w:r w:rsidRPr="00C938F6">
        <w:rPr>
          <w:noProof/>
        </w:rPr>
        <w:tab/>
        <w:t xml:space="preserve">Aparicio Lopez C, Fernandez Escribano A, Garrido Cantanero G, Luque de Pablos A, Izquierdo Garcia E (2010) [Design of a quality of life questionnaire in Spanish for children with chronic kidney disease]. Nefrologia 30:168-76. </w:t>
      </w:r>
      <w:hyperlink r:id="rId26" w:history="1">
        <w:r w:rsidRPr="00C938F6">
          <w:rPr>
            <w:rStyle w:val="Hyperlink"/>
            <w:noProof/>
          </w:rPr>
          <w:t>https://doi.org/https://doi.org/10.3265/Nefrologia.pre2009.Dic.5684</w:t>
        </w:r>
      </w:hyperlink>
    </w:p>
    <w:p w14:paraId="76A14096" w14:textId="72479461" w:rsidR="00C938F6" w:rsidRPr="00C938F6" w:rsidRDefault="00C938F6" w:rsidP="00C938F6">
      <w:pPr>
        <w:pStyle w:val="EndNoteBibliography"/>
        <w:rPr>
          <w:noProof/>
        </w:rPr>
      </w:pPr>
      <w:r w:rsidRPr="00C938F6">
        <w:rPr>
          <w:noProof/>
        </w:rPr>
        <w:t>18.</w:t>
      </w:r>
      <w:r w:rsidRPr="00C938F6">
        <w:rPr>
          <w:noProof/>
        </w:rPr>
        <w:tab/>
        <w:t xml:space="preserve">Aparicio-Lopez C, Fernandez-Escribano A, Garrido-Cantanero G, Luque-de Pablos A, Izquierdo-Garcia E (2013) The influence of clinical situation on health-related quality of life in paediatric chronic kidney disease patients. Nefrologia 33:61-9. </w:t>
      </w:r>
      <w:hyperlink r:id="rId27" w:history="1">
        <w:r w:rsidRPr="00C938F6">
          <w:rPr>
            <w:rStyle w:val="Hyperlink"/>
            <w:noProof/>
          </w:rPr>
          <w:t>https://doi.org/https://doi.org/10.3265/Nefrologia.pre2012.Jul.11484</w:t>
        </w:r>
      </w:hyperlink>
    </w:p>
    <w:p w14:paraId="09CBD5F6" w14:textId="4F767DD6" w:rsidR="00C938F6" w:rsidRPr="00C938F6" w:rsidRDefault="00C938F6" w:rsidP="00C938F6">
      <w:pPr>
        <w:pStyle w:val="EndNoteBibliography"/>
        <w:rPr>
          <w:noProof/>
        </w:rPr>
      </w:pPr>
      <w:r w:rsidRPr="00C938F6">
        <w:rPr>
          <w:noProof/>
        </w:rPr>
        <w:t>19.</w:t>
      </w:r>
      <w:r w:rsidRPr="00C938F6">
        <w:rPr>
          <w:noProof/>
        </w:rPr>
        <w:tab/>
        <w:t xml:space="preserve">Ayestaran FW, Schneider MF, Kaskel FJ, Srivaths PR, Seo-Mayer PW, Moxey-Mims M, et al. (2016) Perceived appetite and clinical outcomes in children with chronic kidney disease. Pediatric Nephrology 31:1121-7. </w:t>
      </w:r>
      <w:hyperlink r:id="rId28" w:history="1">
        <w:r w:rsidRPr="00C938F6">
          <w:rPr>
            <w:rStyle w:val="Hyperlink"/>
            <w:noProof/>
          </w:rPr>
          <w:t>https://doi.org/https://doi.org/10.1007/s00467-016-3321-9</w:t>
        </w:r>
      </w:hyperlink>
    </w:p>
    <w:p w14:paraId="09470111" w14:textId="1B2CA9D0" w:rsidR="00C938F6" w:rsidRPr="00C938F6" w:rsidRDefault="00C938F6" w:rsidP="00C938F6">
      <w:pPr>
        <w:pStyle w:val="EndNoteBibliography"/>
        <w:rPr>
          <w:noProof/>
        </w:rPr>
      </w:pPr>
      <w:r w:rsidRPr="00C938F6">
        <w:rPr>
          <w:noProof/>
        </w:rPr>
        <w:t>20.</w:t>
      </w:r>
      <w:r w:rsidRPr="00C938F6">
        <w:rPr>
          <w:noProof/>
        </w:rPr>
        <w:tab/>
        <w:t>Ažukaitis K, Puronaitė R, Vaitkevičienė GE, Trinkūnas J, Jankauskienė A, Jankauskienė D (2023) Integrated Collection of Patient-Reported Outcomes and Experiences in Children with Kidney and Hematological Diseases: A Pilot Study. Children (Basel) 10:</w:t>
      </w:r>
      <w:hyperlink r:id="rId29" w:history="1">
        <w:r w:rsidRPr="00C938F6">
          <w:rPr>
            <w:rStyle w:val="Hyperlink"/>
            <w:noProof/>
          </w:rPr>
          <w:t>https://doi.org/https://doi.org/10.3390/children10071245</w:t>
        </w:r>
      </w:hyperlink>
    </w:p>
    <w:p w14:paraId="1D75A3CF" w14:textId="36AD16BE" w:rsidR="00C938F6" w:rsidRPr="00C938F6" w:rsidRDefault="00C938F6" w:rsidP="00C938F6">
      <w:pPr>
        <w:pStyle w:val="EndNoteBibliography"/>
        <w:rPr>
          <w:noProof/>
        </w:rPr>
      </w:pPr>
      <w:r w:rsidRPr="00C938F6">
        <w:rPr>
          <w:noProof/>
        </w:rPr>
        <w:t>21.</w:t>
      </w:r>
      <w:r w:rsidRPr="00C938F6">
        <w:rPr>
          <w:noProof/>
        </w:rPr>
        <w:tab/>
        <w:t xml:space="preserve">Baek HS, Kang HG, Choi HJ, Cheong HI, Ha IS, Han KH, et al. (2017) Health-related quality of life of children with pre-dialysis chronic kidney disease. Pediatr Nephrol 32:2097-105. </w:t>
      </w:r>
      <w:hyperlink r:id="rId30" w:history="1">
        <w:r w:rsidRPr="00C938F6">
          <w:rPr>
            <w:rStyle w:val="Hyperlink"/>
            <w:noProof/>
          </w:rPr>
          <w:t>https://doi.org/10.1007/s00467-017-3721-5</w:t>
        </w:r>
      </w:hyperlink>
    </w:p>
    <w:p w14:paraId="73E61FB9" w14:textId="1EB1CCA6" w:rsidR="00C938F6" w:rsidRPr="00C938F6" w:rsidRDefault="00C938F6" w:rsidP="00C938F6">
      <w:pPr>
        <w:pStyle w:val="EndNoteBibliography"/>
        <w:rPr>
          <w:noProof/>
        </w:rPr>
      </w:pPr>
      <w:r w:rsidRPr="00C938F6">
        <w:rPr>
          <w:noProof/>
        </w:rPr>
        <w:t>22.</w:t>
      </w:r>
      <w:r w:rsidRPr="00C938F6">
        <w:rPr>
          <w:noProof/>
        </w:rPr>
        <w:tab/>
        <w:t xml:space="preserve">Baek HS, Park KS, Ha IS, Kang HG, Cheong HI, Park YS, et al. (2018) Impact of end-stage renal disease in children on their parents. Nephrology 23:764-70. </w:t>
      </w:r>
      <w:hyperlink r:id="rId31" w:history="1">
        <w:r w:rsidRPr="00C938F6">
          <w:rPr>
            <w:rStyle w:val="Hyperlink"/>
            <w:noProof/>
          </w:rPr>
          <w:t>https://doi.org/https://doi.org/10.1111/nep.13083</w:t>
        </w:r>
      </w:hyperlink>
    </w:p>
    <w:p w14:paraId="2B5A3F31" w14:textId="12AC5A69" w:rsidR="00C938F6" w:rsidRPr="00C938F6" w:rsidRDefault="00C938F6" w:rsidP="00C938F6">
      <w:pPr>
        <w:pStyle w:val="EndNoteBibliography"/>
        <w:rPr>
          <w:noProof/>
        </w:rPr>
      </w:pPr>
      <w:r w:rsidRPr="00C938F6">
        <w:rPr>
          <w:noProof/>
        </w:rPr>
        <w:t>23.</w:t>
      </w:r>
      <w:r w:rsidRPr="00C938F6">
        <w:rPr>
          <w:noProof/>
        </w:rPr>
        <w:tab/>
        <w:t xml:space="preserve">Bakar KA, Muhamad NA, Sarpin MA, Shaharudin S, Sidhu S, Yap SL, et al. (2023) Health-related quality of life amongst children with chronic kidney disease in Malaysia: performance of the Bahasa Melayu version of the PedsQL 3.0 ESRD Module: (PedsQL 3.0 VerBATIM: version in Bahasa Melayu. Translated for use in Malaysia). Pediatric Nephrology 38:1897-905. </w:t>
      </w:r>
      <w:hyperlink r:id="rId32" w:history="1">
        <w:r w:rsidRPr="00C938F6">
          <w:rPr>
            <w:rStyle w:val="Hyperlink"/>
            <w:noProof/>
          </w:rPr>
          <w:t>https://doi.org/https://doi.org/10.1007/s00467-022-05774-0</w:t>
        </w:r>
      </w:hyperlink>
    </w:p>
    <w:p w14:paraId="4C932E14" w14:textId="777FEDC3" w:rsidR="00C938F6" w:rsidRPr="00C938F6" w:rsidRDefault="00C938F6" w:rsidP="00C938F6">
      <w:pPr>
        <w:pStyle w:val="EndNoteBibliography"/>
        <w:rPr>
          <w:noProof/>
        </w:rPr>
      </w:pPr>
      <w:r w:rsidRPr="00C938F6">
        <w:rPr>
          <w:noProof/>
        </w:rPr>
        <w:t>24.</w:t>
      </w:r>
      <w:r w:rsidRPr="00C938F6">
        <w:rPr>
          <w:noProof/>
        </w:rPr>
        <w:tab/>
        <w:t xml:space="preserve">Bamford J, Wirz L (2016) Piloting Psychology Annual Reviews as a Method of Measuring Psychological Distress and Quality of Life in Paediatric Renal Transplant Patients. BioMed Research International 2016:1685362. </w:t>
      </w:r>
      <w:hyperlink r:id="rId33" w:history="1">
        <w:r w:rsidRPr="00C938F6">
          <w:rPr>
            <w:rStyle w:val="Hyperlink"/>
            <w:noProof/>
          </w:rPr>
          <w:t>https://doi.org/https://doi.org/10.1155/2016/1685362</w:t>
        </w:r>
      </w:hyperlink>
    </w:p>
    <w:p w14:paraId="4D617535" w14:textId="598E1C6E" w:rsidR="00C938F6" w:rsidRPr="00C938F6" w:rsidRDefault="00C938F6" w:rsidP="00C938F6">
      <w:pPr>
        <w:pStyle w:val="EndNoteBibliography"/>
        <w:rPr>
          <w:noProof/>
        </w:rPr>
      </w:pPr>
      <w:r w:rsidRPr="00C938F6">
        <w:rPr>
          <w:noProof/>
        </w:rPr>
        <w:t>25.</w:t>
      </w:r>
      <w:r w:rsidRPr="00C938F6">
        <w:rPr>
          <w:noProof/>
        </w:rPr>
        <w:tab/>
        <w:t xml:space="preserve">Bauer A, Blanchette E, Taylor Zimmerman C, Wightman A (2021) Caregiver burden in pediatric dialysis: application of the Paediatric Renal Caregiver Burden Scale. Pediatric Nephrology 36:3945-51. </w:t>
      </w:r>
      <w:hyperlink r:id="rId34" w:history="1">
        <w:r w:rsidRPr="00C938F6">
          <w:rPr>
            <w:rStyle w:val="Hyperlink"/>
            <w:noProof/>
          </w:rPr>
          <w:t>https://doi.org/10.1007/s00467-021-05149-x</w:t>
        </w:r>
      </w:hyperlink>
    </w:p>
    <w:p w14:paraId="0794C72C" w14:textId="2A5B3399" w:rsidR="00C938F6" w:rsidRPr="00C938F6" w:rsidRDefault="00C938F6" w:rsidP="00C938F6">
      <w:pPr>
        <w:pStyle w:val="EndNoteBibliography"/>
        <w:rPr>
          <w:noProof/>
        </w:rPr>
      </w:pPr>
      <w:r w:rsidRPr="00C938F6">
        <w:rPr>
          <w:noProof/>
        </w:rPr>
        <w:t>26.</w:t>
      </w:r>
      <w:r w:rsidRPr="00C938F6">
        <w:rPr>
          <w:noProof/>
        </w:rPr>
        <w:tab/>
        <w:t xml:space="preserve">Berney-Martinet S, Key F, Bell L, Lepine S, Clermont MJ, Fombonne E (2009) Psychological profile of adolescents with a kidney transplant. Pediatric Transplantation 13(6):701-10. </w:t>
      </w:r>
      <w:hyperlink r:id="rId35" w:history="1">
        <w:r w:rsidRPr="00C938F6">
          <w:rPr>
            <w:rStyle w:val="Hyperlink"/>
            <w:noProof/>
          </w:rPr>
          <w:t>https://doi.org/https://doi.org/10.1111/j.1399-3046.2008.01053.x</w:t>
        </w:r>
      </w:hyperlink>
    </w:p>
    <w:p w14:paraId="5C650A14" w14:textId="389EFC71" w:rsidR="00C938F6" w:rsidRPr="00C938F6" w:rsidRDefault="00C938F6" w:rsidP="00C938F6">
      <w:pPr>
        <w:pStyle w:val="EndNoteBibliography"/>
        <w:rPr>
          <w:noProof/>
        </w:rPr>
      </w:pPr>
      <w:r w:rsidRPr="00C938F6">
        <w:rPr>
          <w:noProof/>
        </w:rPr>
        <w:t>27.</w:t>
      </w:r>
      <w:r w:rsidRPr="00C938F6">
        <w:rPr>
          <w:noProof/>
        </w:rPr>
        <w:tab/>
        <w:t xml:space="preserve">Brunelli G, Nogueira PC, Pestana JO, Diniz DH (2012) Quality of life in children on dialysis. Int Urol Nephrol 44:1515-9. </w:t>
      </w:r>
      <w:hyperlink r:id="rId36" w:history="1">
        <w:r w:rsidRPr="00C938F6">
          <w:rPr>
            <w:rStyle w:val="Hyperlink"/>
            <w:noProof/>
          </w:rPr>
          <w:t>https://doi.org/https://doi.org/10.1007/s11255-011-0047-2</w:t>
        </w:r>
      </w:hyperlink>
    </w:p>
    <w:p w14:paraId="30F5C5D6" w14:textId="21038689" w:rsidR="00C938F6" w:rsidRPr="00C938F6" w:rsidRDefault="00C938F6" w:rsidP="00C938F6">
      <w:pPr>
        <w:pStyle w:val="EndNoteBibliography"/>
        <w:rPr>
          <w:noProof/>
        </w:rPr>
      </w:pPr>
      <w:r w:rsidRPr="00C938F6">
        <w:rPr>
          <w:noProof/>
        </w:rPr>
        <w:t>28.</w:t>
      </w:r>
      <w:r w:rsidRPr="00C938F6">
        <w:rPr>
          <w:noProof/>
        </w:rPr>
        <w:tab/>
        <w:t xml:space="preserve">Buyan N, Turkmen MA, Bilge I, Baskin E, Haberal M, Bilginer Y, et al. (2010) Quality of life in children with chronic kidney disease (with child and parent assessments). Pediatric Nephrology 25(8):1487-96. </w:t>
      </w:r>
      <w:hyperlink r:id="rId37" w:history="1">
        <w:r w:rsidRPr="00C938F6">
          <w:rPr>
            <w:rStyle w:val="Hyperlink"/>
            <w:noProof/>
          </w:rPr>
          <w:t>https://doi.org/https://doi.org/10.1007/s00467-010-1486-1</w:t>
        </w:r>
      </w:hyperlink>
    </w:p>
    <w:p w14:paraId="357332A5" w14:textId="25D8072C" w:rsidR="00C938F6" w:rsidRPr="00C938F6" w:rsidRDefault="00C938F6" w:rsidP="00C938F6">
      <w:pPr>
        <w:pStyle w:val="EndNoteBibliography"/>
        <w:rPr>
          <w:noProof/>
        </w:rPr>
      </w:pPr>
      <w:r w:rsidRPr="00C938F6">
        <w:rPr>
          <w:noProof/>
        </w:rPr>
        <w:t>29.</w:t>
      </w:r>
      <w:r w:rsidRPr="00C938F6">
        <w:rPr>
          <w:noProof/>
        </w:rPr>
        <w:tab/>
        <w:t xml:space="preserve">Buyukkaragoz B, Buyan N, Dogrucan N, Celik B (2016) Health-related quality of life of pediatric renal transplant recipientsand their parents: the role of associated factors and clinical counseling. Turkish Journal of Medical Sciences 46:1481-5. </w:t>
      </w:r>
      <w:hyperlink r:id="rId38" w:history="1">
        <w:r w:rsidRPr="00C938F6">
          <w:rPr>
            <w:rStyle w:val="Hyperlink"/>
            <w:noProof/>
          </w:rPr>
          <w:t>https://doi.org/https://doi.org/10.3906/sag-1505-18</w:t>
        </w:r>
      </w:hyperlink>
    </w:p>
    <w:p w14:paraId="4525C31B" w14:textId="7DC8C1DE" w:rsidR="00C938F6" w:rsidRPr="00C938F6" w:rsidRDefault="00C938F6" w:rsidP="00C938F6">
      <w:pPr>
        <w:pStyle w:val="EndNoteBibliography"/>
        <w:rPr>
          <w:noProof/>
        </w:rPr>
      </w:pPr>
      <w:r w:rsidRPr="00C938F6">
        <w:rPr>
          <w:noProof/>
        </w:rPr>
        <w:t>30.</w:t>
      </w:r>
      <w:r w:rsidRPr="00C938F6">
        <w:rPr>
          <w:noProof/>
        </w:rPr>
        <w:tab/>
        <w:t xml:space="preserve">Carlson J, Gerson AC, Matheson MB, Manne S, Warady BA, Hooper SR, et al. (2020) A longitudinal analysis of the effect of anemia on health-related quality of life in children with mild-to-moderate chronic kidney disease. Pediatric Nephrology 35:1659-67. </w:t>
      </w:r>
      <w:hyperlink r:id="rId39" w:history="1">
        <w:r w:rsidRPr="00C938F6">
          <w:rPr>
            <w:rStyle w:val="Hyperlink"/>
            <w:noProof/>
          </w:rPr>
          <w:t>https://doi.org/https://doi.org/10.1007/s00467-020-04569-5</w:t>
        </w:r>
      </w:hyperlink>
    </w:p>
    <w:p w14:paraId="39993A62" w14:textId="4D9BFB8F" w:rsidR="00C938F6" w:rsidRPr="00C938F6" w:rsidRDefault="00C938F6" w:rsidP="00C938F6">
      <w:pPr>
        <w:pStyle w:val="EndNoteBibliography"/>
        <w:rPr>
          <w:noProof/>
        </w:rPr>
      </w:pPr>
      <w:r w:rsidRPr="00C938F6">
        <w:rPr>
          <w:noProof/>
        </w:rPr>
        <w:t>31.</w:t>
      </w:r>
      <w:r w:rsidRPr="00C938F6">
        <w:rPr>
          <w:noProof/>
        </w:rPr>
        <w:tab/>
        <w:t xml:space="preserve">Carlson J, Gerson AC, Matheson MB, Manne S, Lande M, Harshman L, et al. (2023) Longitudinal changes of health-related quality of life in childhood chronic kidney disease. Pediatr Nephrol 38:4127-36. </w:t>
      </w:r>
      <w:hyperlink r:id="rId40" w:history="1">
        <w:r w:rsidRPr="00C938F6">
          <w:rPr>
            <w:rStyle w:val="Hyperlink"/>
            <w:noProof/>
          </w:rPr>
          <w:t>https://doi.org/https://doi.org/10.1007/s00467-023-06069-8</w:t>
        </w:r>
      </w:hyperlink>
    </w:p>
    <w:p w14:paraId="1C04EE66" w14:textId="17BA514C" w:rsidR="00C938F6" w:rsidRPr="00C938F6" w:rsidRDefault="00C938F6" w:rsidP="00C938F6">
      <w:pPr>
        <w:pStyle w:val="EndNoteBibliography"/>
        <w:rPr>
          <w:noProof/>
        </w:rPr>
      </w:pPr>
      <w:r w:rsidRPr="00C938F6">
        <w:rPr>
          <w:noProof/>
        </w:rPr>
        <w:t>32.</w:t>
      </w:r>
      <w:r w:rsidRPr="00C938F6">
        <w:rPr>
          <w:noProof/>
        </w:rPr>
        <w:tab/>
        <w:t xml:space="preserve">Cavusoglu I, Tarakci D, Zenginler Yazgan Y, Yavuz S (2023) Comparison of effectiveness of Nintendo Wii-based exergaming and home-based fun video exercises in pediatric patients with chronic kidney disease. International Journal of Rehabilitation Research 46:26-34. </w:t>
      </w:r>
      <w:hyperlink r:id="rId41" w:history="1">
        <w:r w:rsidRPr="00C938F6">
          <w:rPr>
            <w:rStyle w:val="Hyperlink"/>
            <w:noProof/>
          </w:rPr>
          <w:t>https://doi.org/https://doi.org/10.1097/MRR.0000000000000554</w:t>
        </w:r>
      </w:hyperlink>
    </w:p>
    <w:p w14:paraId="33D770B0" w14:textId="4E8A30AC" w:rsidR="00C938F6" w:rsidRPr="00C938F6" w:rsidRDefault="00C938F6" w:rsidP="00C938F6">
      <w:pPr>
        <w:pStyle w:val="EndNoteBibliography"/>
        <w:rPr>
          <w:noProof/>
        </w:rPr>
      </w:pPr>
      <w:r w:rsidRPr="00C938F6">
        <w:rPr>
          <w:noProof/>
        </w:rPr>
        <w:t>33.</w:t>
      </w:r>
      <w:r w:rsidRPr="00C938F6">
        <w:rPr>
          <w:noProof/>
        </w:rPr>
        <w:tab/>
        <w:t>Chan EYH, Liu MS, Or PC, Ma ALT (2022) Outcomes and perception of cloud-based remote patient monitoring in children receiving automated peritoneal dialysis: a prospective study. Pediatric nephrology 30:</w:t>
      </w:r>
      <w:hyperlink r:id="rId42" w:history="1">
        <w:r w:rsidRPr="00C938F6">
          <w:rPr>
            <w:rStyle w:val="Hyperlink"/>
            <w:noProof/>
          </w:rPr>
          <w:t>https://doi.org/https://doi.org/10.1007/s00467-022-05828-3</w:t>
        </w:r>
      </w:hyperlink>
    </w:p>
    <w:p w14:paraId="39009325" w14:textId="580A460E" w:rsidR="00C938F6" w:rsidRPr="00C938F6" w:rsidRDefault="00C938F6" w:rsidP="00C938F6">
      <w:pPr>
        <w:pStyle w:val="EndNoteBibliography"/>
        <w:rPr>
          <w:noProof/>
        </w:rPr>
      </w:pPr>
      <w:r w:rsidRPr="00C938F6">
        <w:rPr>
          <w:noProof/>
        </w:rPr>
        <w:t>34.</w:t>
      </w:r>
      <w:r w:rsidRPr="00C938F6">
        <w:rPr>
          <w:noProof/>
        </w:rPr>
        <w:tab/>
        <w:t xml:space="preserve">Chan M, Young S, Hanna M (2024) Improving Transition of Care for Pediatric Patients With Chronic Kidney Disease: A Pilot Project. Cureus 16:e63367. </w:t>
      </w:r>
      <w:hyperlink r:id="rId43" w:history="1">
        <w:r w:rsidRPr="00C938F6">
          <w:rPr>
            <w:rStyle w:val="Hyperlink"/>
            <w:noProof/>
          </w:rPr>
          <w:t>https://doi.org/https://doi.org/10.7759/cureus.63367</w:t>
        </w:r>
      </w:hyperlink>
    </w:p>
    <w:p w14:paraId="17545281" w14:textId="0770668B" w:rsidR="00C938F6" w:rsidRPr="00C938F6" w:rsidRDefault="00C938F6" w:rsidP="00C938F6">
      <w:pPr>
        <w:pStyle w:val="EndNoteBibliography"/>
        <w:rPr>
          <w:noProof/>
        </w:rPr>
      </w:pPr>
      <w:r w:rsidRPr="00C938F6">
        <w:rPr>
          <w:noProof/>
        </w:rPr>
        <w:t>35.</w:t>
      </w:r>
      <w:r w:rsidRPr="00C938F6">
        <w:rPr>
          <w:noProof/>
        </w:rPr>
        <w:tab/>
        <w:t xml:space="preserve">Cheung V, Wertenteil S, Sasson S, Vento S, Kothare S, Trachtman H (2015) Restless Legs Syndrome in Pediatric Patients With Nephrotic Syndrome. 1:2333794x15585994. </w:t>
      </w:r>
      <w:hyperlink r:id="rId44" w:history="1">
        <w:r w:rsidRPr="00C938F6">
          <w:rPr>
            <w:rStyle w:val="Hyperlink"/>
            <w:noProof/>
          </w:rPr>
          <w:t>https://doi.org/https://doi.org/10.1177/2333794X15585994</w:t>
        </w:r>
      </w:hyperlink>
    </w:p>
    <w:p w14:paraId="316B86FE" w14:textId="3E1DF601" w:rsidR="00C938F6" w:rsidRPr="00C938F6" w:rsidRDefault="00C938F6" w:rsidP="00C938F6">
      <w:pPr>
        <w:pStyle w:val="EndNoteBibliography"/>
        <w:rPr>
          <w:noProof/>
        </w:rPr>
      </w:pPr>
      <w:r w:rsidRPr="00C938F6">
        <w:rPr>
          <w:noProof/>
        </w:rPr>
        <w:t>36.</w:t>
      </w:r>
      <w:r w:rsidRPr="00C938F6">
        <w:rPr>
          <w:noProof/>
        </w:rPr>
        <w:tab/>
        <w:t xml:space="preserve">Chien-Ning HSU, Hsiang-Wen LIN, Pickard AS, You-Lin T, Hsu C-N, Lin H-W, et al. (2018) EQ-5D-Y for the assessment of health-related quality of life among Taiwanese youth with mild-to-moderate chronic kidney disease. International Journal for Quality in Health Care 30:298-305. </w:t>
      </w:r>
      <w:hyperlink r:id="rId45" w:history="1">
        <w:r w:rsidRPr="00C938F6">
          <w:rPr>
            <w:rStyle w:val="Hyperlink"/>
            <w:noProof/>
          </w:rPr>
          <w:t>https://doi.org/https://doi.org/10.1093/intqhc/mzy011</w:t>
        </w:r>
      </w:hyperlink>
    </w:p>
    <w:p w14:paraId="0C0F1EE3" w14:textId="46FE0C26" w:rsidR="00C938F6" w:rsidRPr="00C938F6" w:rsidRDefault="00C938F6" w:rsidP="00C938F6">
      <w:pPr>
        <w:pStyle w:val="EndNoteBibliography"/>
        <w:rPr>
          <w:noProof/>
        </w:rPr>
      </w:pPr>
      <w:r w:rsidRPr="00C938F6">
        <w:rPr>
          <w:noProof/>
        </w:rPr>
        <w:t>37.</w:t>
      </w:r>
      <w:r w:rsidRPr="00C938F6">
        <w:rPr>
          <w:noProof/>
        </w:rPr>
        <w:tab/>
        <w:t xml:space="preserve">Clark S, Denburg M, Furth S (2016) Physical activity and screen time in adolescents in the chronic kidney disease in children (CKiD) cohort. Pediatric Nephrology 31:801-8. </w:t>
      </w:r>
      <w:hyperlink r:id="rId46" w:history="1">
        <w:r w:rsidRPr="00C938F6">
          <w:rPr>
            <w:rStyle w:val="Hyperlink"/>
            <w:noProof/>
          </w:rPr>
          <w:t>https://doi.org/https://doi.org/10.1007/s00467-015-3287-z</w:t>
        </w:r>
      </w:hyperlink>
    </w:p>
    <w:p w14:paraId="5AA35A4E" w14:textId="794C5374" w:rsidR="00C938F6" w:rsidRPr="00C938F6" w:rsidRDefault="00C938F6" w:rsidP="00C938F6">
      <w:pPr>
        <w:pStyle w:val="EndNoteBibliography"/>
        <w:rPr>
          <w:noProof/>
        </w:rPr>
      </w:pPr>
      <w:r w:rsidRPr="00C938F6">
        <w:rPr>
          <w:noProof/>
        </w:rPr>
        <w:t>38.</w:t>
      </w:r>
      <w:r w:rsidRPr="00C938F6">
        <w:rPr>
          <w:noProof/>
        </w:rPr>
        <w:tab/>
        <w:t xml:space="preserve">Clavé S, Tsimaratos M, Boucekine M, Ranchin B, Salomon R, Dunand O, et al. (2019) Quality of life in adolescents with chronic kidney disease who initiate haemodialysis treatment. BMC Nephrology 20:N.PAG-N.PAG. </w:t>
      </w:r>
      <w:hyperlink r:id="rId47" w:history="1">
        <w:r w:rsidRPr="00C938F6">
          <w:rPr>
            <w:rStyle w:val="Hyperlink"/>
            <w:noProof/>
          </w:rPr>
          <w:t>https://doi.org/https://doi.org/10.1186/s12882-019-1365-3</w:t>
        </w:r>
      </w:hyperlink>
    </w:p>
    <w:p w14:paraId="49A6772F" w14:textId="09D0CFD7" w:rsidR="00C938F6" w:rsidRPr="00C938F6" w:rsidRDefault="00C938F6" w:rsidP="00C938F6">
      <w:pPr>
        <w:pStyle w:val="EndNoteBibliography"/>
        <w:rPr>
          <w:noProof/>
        </w:rPr>
      </w:pPr>
      <w:r w:rsidRPr="00C938F6">
        <w:rPr>
          <w:noProof/>
        </w:rPr>
        <w:t>39.</w:t>
      </w:r>
      <w:r w:rsidRPr="00C938F6">
        <w:rPr>
          <w:noProof/>
        </w:rPr>
        <w:tab/>
        <w:t xml:space="preserve">Coleman JE, Watson AR, Chowdhury S, Thurlby D, Wardell J, Coleman JE, et al. (2002) Comparison of two micronutrient supplements in children with chronic renal failure. Journal of Renal Nutrition 12:244-7. </w:t>
      </w:r>
      <w:hyperlink r:id="rId48" w:history="1">
        <w:r w:rsidRPr="00C938F6">
          <w:rPr>
            <w:rStyle w:val="Hyperlink"/>
            <w:noProof/>
          </w:rPr>
          <w:t>https://doi.org/https://doi.org/10.1053/jren.2002.35317</w:t>
        </w:r>
      </w:hyperlink>
    </w:p>
    <w:p w14:paraId="7448EA65" w14:textId="77777777" w:rsidR="00C938F6" w:rsidRPr="00C938F6" w:rsidRDefault="00C938F6" w:rsidP="00C938F6">
      <w:pPr>
        <w:pStyle w:val="EndNoteBibliography"/>
        <w:rPr>
          <w:noProof/>
        </w:rPr>
      </w:pPr>
      <w:r w:rsidRPr="00C938F6">
        <w:rPr>
          <w:noProof/>
        </w:rPr>
        <w:t>40.</w:t>
      </w:r>
      <w:r w:rsidRPr="00C938F6">
        <w:rPr>
          <w:noProof/>
        </w:rPr>
        <w:tab/>
        <w:t xml:space="preserve">Conde García P, Coyo Montero M, Tosquella Ambiás R (2010) Compliance with treatment in paediatric renal transplant. Revista de la Sociedad Española de Enfermería Nefrológica 13:173-9. </w:t>
      </w:r>
    </w:p>
    <w:p w14:paraId="6D48187A" w14:textId="131C858D" w:rsidR="00C938F6" w:rsidRPr="00C938F6" w:rsidRDefault="00C938F6" w:rsidP="00C938F6">
      <w:pPr>
        <w:pStyle w:val="EndNoteBibliography"/>
        <w:rPr>
          <w:noProof/>
        </w:rPr>
      </w:pPr>
      <w:r w:rsidRPr="00C938F6">
        <w:rPr>
          <w:noProof/>
        </w:rPr>
        <w:t>41.</w:t>
      </w:r>
      <w:r w:rsidRPr="00C938F6">
        <w:rPr>
          <w:noProof/>
        </w:rPr>
        <w:tab/>
        <w:t xml:space="preserve">Craven S, Brumbach BH, Richardson KL (2023) Patient- and caregiver-reported factors associated with school absenteeism in children with chronic kidney disease. Pediatric Nephrology 38:1591-8. </w:t>
      </w:r>
      <w:hyperlink r:id="rId49" w:history="1">
        <w:r w:rsidRPr="00C938F6">
          <w:rPr>
            <w:rStyle w:val="Hyperlink"/>
            <w:noProof/>
          </w:rPr>
          <w:t>https://doi.org/https://doi.org/10.1007/s00467-022-05780-2</w:t>
        </w:r>
      </w:hyperlink>
    </w:p>
    <w:p w14:paraId="669EDD9B" w14:textId="24A6FAB9" w:rsidR="00C938F6" w:rsidRPr="00C938F6" w:rsidRDefault="00C938F6" w:rsidP="00C938F6">
      <w:pPr>
        <w:pStyle w:val="EndNoteBibliography"/>
        <w:rPr>
          <w:noProof/>
        </w:rPr>
      </w:pPr>
      <w:r w:rsidRPr="00C938F6">
        <w:rPr>
          <w:noProof/>
        </w:rPr>
        <w:t>42.</w:t>
      </w:r>
      <w:r w:rsidRPr="00C938F6">
        <w:rPr>
          <w:noProof/>
        </w:rPr>
        <w:tab/>
        <w:t xml:space="preserve">Davis I, Greenbaum L, Gipson D, Wu L, Sinha R, Matsuda-Abedini M, et al. (2012) Prevalence of sleep disturbances in children and adolescents with chronic kidney disease. Pediatric Nephrology 27:451-9. </w:t>
      </w:r>
      <w:hyperlink r:id="rId50" w:history="1">
        <w:r w:rsidRPr="00C938F6">
          <w:rPr>
            <w:rStyle w:val="Hyperlink"/>
            <w:noProof/>
          </w:rPr>
          <w:t>https://doi.org/https://doi.org/10.1007/s00467-011-2010-y</w:t>
        </w:r>
      </w:hyperlink>
    </w:p>
    <w:p w14:paraId="33630C46" w14:textId="6756E3DB" w:rsidR="00C938F6" w:rsidRPr="00C938F6" w:rsidRDefault="00C938F6" w:rsidP="00C938F6">
      <w:pPr>
        <w:pStyle w:val="EndNoteBibliography"/>
        <w:rPr>
          <w:noProof/>
        </w:rPr>
      </w:pPr>
      <w:r w:rsidRPr="00C938F6">
        <w:rPr>
          <w:noProof/>
        </w:rPr>
        <w:t>43.</w:t>
      </w:r>
      <w:r w:rsidRPr="00C938F6">
        <w:rPr>
          <w:noProof/>
        </w:rPr>
        <w:tab/>
        <w:t xml:space="preserve">De Bruyne E, Eloot S, Vande Walle J, Raes A, Van Biesen W, Goubert L, et al. (2022) Validity and reliability of the Dutch version of the PedsQL™ 3.0 End Stage Renal Disease Module in children with chronic kidney disease in Belgium. Pediatric Nephrology 37:1087-96. </w:t>
      </w:r>
      <w:hyperlink r:id="rId51" w:history="1">
        <w:r w:rsidRPr="00C938F6">
          <w:rPr>
            <w:rStyle w:val="Hyperlink"/>
            <w:noProof/>
          </w:rPr>
          <w:t>https://doi.org/https://doi.org/10.1007/s00467-021-05224-3</w:t>
        </w:r>
      </w:hyperlink>
    </w:p>
    <w:p w14:paraId="028D8D15" w14:textId="00AA7090" w:rsidR="00C938F6" w:rsidRPr="00C938F6" w:rsidRDefault="00C938F6" w:rsidP="00C938F6">
      <w:pPr>
        <w:pStyle w:val="EndNoteBibliography"/>
        <w:rPr>
          <w:noProof/>
        </w:rPr>
      </w:pPr>
      <w:r w:rsidRPr="00C938F6">
        <w:rPr>
          <w:noProof/>
        </w:rPr>
        <w:t>44.</w:t>
      </w:r>
      <w:r w:rsidRPr="00C938F6">
        <w:rPr>
          <w:noProof/>
        </w:rPr>
        <w:tab/>
        <w:t xml:space="preserve">de Pádua Paz I, Konstantyner T, de Castro Cintra Sesso R, de Xavier Pinto CC, de Camargo MFC, Nogueira PCK (2021) Access to treatment for chronic kidney disease by children and adolescents in Brazil. Pediatric Nephrology 36:2827-35. </w:t>
      </w:r>
      <w:hyperlink r:id="rId52" w:history="1">
        <w:r w:rsidRPr="00C938F6">
          <w:rPr>
            <w:rStyle w:val="Hyperlink"/>
            <w:noProof/>
          </w:rPr>
          <w:t>https://doi.org/https://doi.org/10.1007/s00467-021-05009-8</w:t>
        </w:r>
      </w:hyperlink>
    </w:p>
    <w:p w14:paraId="2074AA9F" w14:textId="49C1EEDB" w:rsidR="00C938F6" w:rsidRPr="00C938F6" w:rsidRDefault="00C938F6" w:rsidP="00C938F6">
      <w:pPr>
        <w:pStyle w:val="EndNoteBibliography"/>
        <w:rPr>
          <w:noProof/>
        </w:rPr>
      </w:pPr>
      <w:r w:rsidRPr="00C938F6">
        <w:rPr>
          <w:noProof/>
        </w:rPr>
        <w:t>45.</w:t>
      </w:r>
      <w:r w:rsidRPr="00C938F6">
        <w:rPr>
          <w:noProof/>
        </w:rPr>
        <w:tab/>
        <w:t xml:space="preserve">Demir MHB, Taner S, Demir HB, Tasdemir AI, Keskinoglu A, Bulut IK, et al. (2023) Quality of Life and Psychological Well-Being in Children and Adolescents After Renal Transplantation. Transplantation Proceedings </w:t>
      </w:r>
      <w:hyperlink r:id="rId53" w:history="1">
        <w:r w:rsidRPr="00C938F6">
          <w:rPr>
            <w:rStyle w:val="Hyperlink"/>
            <w:noProof/>
          </w:rPr>
          <w:t>https://doi.org/https://doi.org/10.1016/j.transproceed.2023.04.022</w:t>
        </w:r>
      </w:hyperlink>
    </w:p>
    <w:p w14:paraId="45F4F6A1" w14:textId="6E64576B" w:rsidR="00C938F6" w:rsidRPr="00C938F6" w:rsidRDefault="00C938F6" w:rsidP="00C938F6">
      <w:pPr>
        <w:pStyle w:val="EndNoteBibliography"/>
        <w:rPr>
          <w:noProof/>
        </w:rPr>
      </w:pPr>
      <w:r w:rsidRPr="00C938F6">
        <w:rPr>
          <w:noProof/>
        </w:rPr>
        <w:t>46.</w:t>
      </w:r>
      <w:r w:rsidRPr="00C938F6">
        <w:rPr>
          <w:noProof/>
        </w:rPr>
        <w:tab/>
        <w:t xml:space="preserve">DeWalt DA, Gross HE, Gipson DS, Selewski DT, DeWitt EM, Dampier CD, et al. (2015) PROMIS( R) pediatric self-report scales distinguish subgroups of children within and across six common pediatric chronic health conditions. Quality of Life Research 24:2195-208. </w:t>
      </w:r>
      <w:hyperlink r:id="rId54" w:history="1">
        <w:r w:rsidRPr="00C938F6">
          <w:rPr>
            <w:rStyle w:val="Hyperlink"/>
            <w:noProof/>
          </w:rPr>
          <w:t>https://doi.org/https://doi.org/10.1007/s11136-015-0953-3</w:t>
        </w:r>
      </w:hyperlink>
    </w:p>
    <w:p w14:paraId="74C62E4C" w14:textId="1FA2DBF5" w:rsidR="00C938F6" w:rsidRPr="00C938F6" w:rsidRDefault="00C938F6" w:rsidP="00C938F6">
      <w:pPr>
        <w:pStyle w:val="EndNoteBibliography"/>
        <w:rPr>
          <w:noProof/>
        </w:rPr>
      </w:pPr>
      <w:r w:rsidRPr="00C938F6">
        <w:rPr>
          <w:noProof/>
        </w:rPr>
        <w:t>47.</w:t>
      </w:r>
      <w:r w:rsidRPr="00C938F6">
        <w:rPr>
          <w:noProof/>
        </w:rPr>
        <w:tab/>
        <w:t xml:space="preserve">Díaz-González de Ferris ME, Pierce CB, Gipson DS, Furth SL, Warady BA, Hooper SR (2021) Health-related quality of life in children with chronic kidney disease is affected by the number of medications. Pediatric Nephrology 36:1307-10. </w:t>
      </w:r>
      <w:hyperlink r:id="rId55" w:history="1">
        <w:r w:rsidRPr="00C938F6">
          <w:rPr>
            <w:rStyle w:val="Hyperlink"/>
            <w:noProof/>
          </w:rPr>
          <w:t>https://doi.org/https://doi.org/10.1007/s00467-021-04919-x</w:t>
        </w:r>
      </w:hyperlink>
    </w:p>
    <w:p w14:paraId="5979CD8C" w14:textId="16A87923" w:rsidR="00C938F6" w:rsidRPr="00C938F6" w:rsidRDefault="00C938F6" w:rsidP="00C938F6">
      <w:pPr>
        <w:pStyle w:val="EndNoteBibliography"/>
        <w:rPr>
          <w:noProof/>
        </w:rPr>
      </w:pPr>
      <w:r w:rsidRPr="00C938F6">
        <w:rPr>
          <w:noProof/>
        </w:rPr>
        <w:t>48.</w:t>
      </w:r>
      <w:r w:rsidRPr="00C938F6">
        <w:rPr>
          <w:noProof/>
        </w:rPr>
        <w:tab/>
        <w:t xml:space="preserve">Didsbury M, van Zwieten A, Chen K, James LJ, Francis A, Kim S, et al. (2019) The association between socioeconomic disadvantage and parent-rated health in children and adolescents with chronic kidney disease-the Kids with CKD (KCAD) study. Pediatr Nephrol 34:1237-45. </w:t>
      </w:r>
      <w:hyperlink r:id="rId56" w:history="1">
        <w:r w:rsidRPr="00C938F6">
          <w:rPr>
            <w:rStyle w:val="Hyperlink"/>
            <w:noProof/>
          </w:rPr>
          <w:t>https://doi.org/10.1007/s00467-019-04209-7</w:t>
        </w:r>
      </w:hyperlink>
    </w:p>
    <w:p w14:paraId="02FD85B1" w14:textId="4F769CE7" w:rsidR="00C938F6" w:rsidRPr="00C938F6" w:rsidRDefault="00C938F6" w:rsidP="00C938F6">
      <w:pPr>
        <w:pStyle w:val="EndNoteBibliography"/>
        <w:rPr>
          <w:noProof/>
        </w:rPr>
      </w:pPr>
      <w:r w:rsidRPr="00C938F6">
        <w:rPr>
          <w:noProof/>
        </w:rPr>
        <w:t>49.</w:t>
      </w:r>
      <w:r w:rsidRPr="00C938F6">
        <w:rPr>
          <w:noProof/>
        </w:rPr>
        <w:tab/>
        <w:t xml:space="preserve">Dobbels F, Decorte A, Roskams A, Van Damme-Lombaerts R (2010) Health-related quality of life, treatment adherence, symptom experience and depression in adolescent renal transplant patients. Pediatric Transplantation 14:216-23. </w:t>
      </w:r>
      <w:hyperlink r:id="rId57" w:history="1">
        <w:r w:rsidRPr="00C938F6">
          <w:rPr>
            <w:rStyle w:val="Hyperlink"/>
            <w:noProof/>
          </w:rPr>
          <w:t>https://doi.org/https://doi.org/10.1111/j.1399-3046.2009.01197.x</w:t>
        </w:r>
      </w:hyperlink>
    </w:p>
    <w:p w14:paraId="388DB165" w14:textId="295152F4" w:rsidR="00C938F6" w:rsidRPr="00C938F6" w:rsidRDefault="00C938F6" w:rsidP="00C938F6">
      <w:pPr>
        <w:pStyle w:val="EndNoteBibliography"/>
        <w:rPr>
          <w:noProof/>
        </w:rPr>
      </w:pPr>
      <w:r w:rsidRPr="00C938F6">
        <w:rPr>
          <w:noProof/>
        </w:rPr>
        <w:t>50.</w:t>
      </w:r>
      <w:r w:rsidRPr="00C938F6">
        <w:rPr>
          <w:noProof/>
        </w:rPr>
        <w:tab/>
        <w:t xml:space="preserve">Dodson JL, Cohn SE, Cox C, Hmiel PS, Wood E, Mattoo TK, et al. (2009) Urinary incontinence in the CKiD cohort and health related quality of life. Journal of Urology 182:2007-14. </w:t>
      </w:r>
      <w:hyperlink r:id="rId58" w:history="1">
        <w:r w:rsidRPr="00C938F6">
          <w:rPr>
            <w:rStyle w:val="Hyperlink"/>
            <w:noProof/>
          </w:rPr>
          <w:t>https://doi.org/https://doi.org/10.1016/j.juro.2009.06.012</w:t>
        </w:r>
      </w:hyperlink>
    </w:p>
    <w:p w14:paraId="7BB6E9AB" w14:textId="025BED01" w:rsidR="00C938F6" w:rsidRPr="00C938F6" w:rsidRDefault="00C938F6" w:rsidP="00C938F6">
      <w:pPr>
        <w:pStyle w:val="EndNoteBibliography"/>
        <w:rPr>
          <w:noProof/>
        </w:rPr>
      </w:pPr>
      <w:r w:rsidRPr="00C938F6">
        <w:rPr>
          <w:noProof/>
        </w:rPr>
        <w:t>51.</w:t>
      </w:r>
      <w:r w:rsidRPr="00C938F6">
        <w:rPr>
          <w:noProof/>
        </w:rPr>
        <w:tab/>
        <w:t xml:space="preserve">Dodson JL, Diener-West M, Gerson AC, Kaskel FJ, Furth SL (2007) An assessment of health related quality of life using the child health and illness profile-adolescent edition in adolescents with chronic kidney disease due to underlying urological disorders. Journal of Urology 178:660-5; discussion 5. </w:t>
      </w:r>
      <w:hyperlink r:id="rId59" w:history="1">
        <w:r w:rsidRPr="00C938F6">
          <w:rPr>
            <w:rStyle w:val="Hyperlink"/>
            <w:noProof/>
          </w:rPr>
          <w:t>https://doi.org/https://doi.org/10.1016/j.juro.2007.04.008</w:t>
        </w:r>
      </w:hyperlink>
    </w:p>
    <w:p w14:paraId="1CCF2D92" w14:textId="343AAB9E" w:rsidR="00C938F6" w:rsidRPr="00C938F6" w:rsidRDefault="00C938F6" w:rsidP="00C938F6">
      <w:pPr>
        <w:pStyle w:val="EndNoteBibliography"/>
        <w:rPr>
          <w:noProof/>
        </w:rPr>
      </w:pPr>
      <w:r w:rsidRPr="00C938F6">
        <w:rPr>
          <w:noProof/>
        </w:rPr>
        <w:t>52.</w:t>
      </w:r>
      <w:r w:rsidRPr="00C938F6">
        <w:rPr>
          <w:noProof/>
        </w:rPr>
        <w:tab/>
        <w:t xml:space="preserve">Dodson JL, Gerson AC, Hsiao CJ, Kaskel FJ, Weiss RA, Furth SL (2008) Parent perspectives of health related quality of life in adolescents with chronic kidney disease due to underlying urological disorders: an assessment using the Child Health Questionnaire-Parent Form 50. Journal of Urology 180:1700-4; discussion 4. </w:t>
      </w:r>
      <w:hyperlink r:id="rId60" w:history="1">
        <w:r w:rsidRPr="00C938F6">
          <w:rPr>
            <w:rStyle w:val="Hyperlink"/>
            <w:noProof/>
          </w:rPr>
          <w:t>https://doi.org/https://doi.org/10.1016/j.juro.2008.03.117</w:t>
        </w:r>
      </w:hyperlink>
    </w:p>
    <w:p w14:paraId="631CA2C3" w14:textId="6A658E4F" w:rsidR="00C938F6" w:rsidRPr="00C938F6" w:rsidRDefault="00C938F6" w:rsidP="00C938F6">
      <w:pPr>
        <w:pStyle w:val="EndNoteBibliography"/>
        <w:rPr>
          <w:noProof/>
        </w:rPr>
      </w:pPr>
      <w:r w:rsidRPr="00C938F6">
        <w:rPr>
          <w:noProof/>
        </w:rPr>
        <w:t>53.</w:t>
      </w:r>
      <w:r w:rsidRPr="00C938F6">
        <w:rPr>
          <w:noProof/>
        </w:rPr>
        <w:tab/>
        <w:t xml:space="preserve">Dotis J, Pavlaki A, Printza N, Stabouli S, Antoniou S, Gkogka C, et al. (2016) Quality of life in children with chronic kidney disease. Pediatric Nephrology 31:2309-16. </w:t>
      </w:r>
      <w:hyperlink r:id="rId61" w:history="1">
        <w:r w:rsidRPr="00C938F6">
          <w:rPr>
            <w:rStyle w:val="Hyperlink"/>
            <w:noProof/>
          </w:rPr>
          <w:t>https://doi.org/https://doi.org/10.1007/s00467-016-3457-7</w:t>
        </w:r>
      </w:hyperlink>
    </w:p>
    <w:p w14:paraId="49C73CB3" w14:textId="77777777" w:rsidR="00C938F6" w:rsidRPr="00C938F6" w:rsidRDefault="00C938F6" w:rsidP="00C938F6">
      <w:pPr>
        <w:pStyle w:val="EndNoteBibliography"/>
        <w:rPr>
          <w:noProof/>
        </w:rPr>
      </w:pPr>
      <w:r w:rsidRPr="00C938F6">
        <w:rPr>
          <w:noProof/>
        </w:rPr>
        <w:t>54.</w:t>
      </w:r>
      <w:r w:rsidRPr="00C938F6">
        <w:rPr>
          <w:noProof/>
        </w:rPr>
        <w:tab/>
        <w:t xml:space="preserve">Duverger P (2013) [Quality of life after kidney transplantation in adolescence]. Bulletin de l Academie Nationale de Medecine 197:1583-97; discussion 97-8. </w:t>
      </w:r>
    </w:p>
    <w:p w14:paraId="7B736E24" w14:textId="441E0BDE" w:rsidR="00C938F6" w:rsidRPr="00C938F6" w:rsidRDefault="00C938F6" w:rsidP="00C938F6">
      <w:pPr>
        <w:pStyle w:val="EndNoteBibliography"/>
        <w:rPr>
          <w:noProof/>
        </w:rPr>
      </w:pPr>
      <w:r w:rsidRPr="00C938F6">
        <w:rPr>
          <w:noProof/>
        </w:rPr>
        <w:t>55.</w:t>
      </w:r>
      <w:r w:rsidRPr="00C938F6">
        <w:rPr>
          <w:noProof/>
        </w:rPr>
        <w:tab/>
        <w:t xml:space="preserve">Eid R, Fathy AA, Hamdy N (2020) Health-related quality of life in Egyptian children with nephrotic syndrome. Quality of Life Research: An International Journal of Quality of Life Aspects of Treatment, Care &amp; Rehabilitation 29:2185-96. </w:t>
      </w:r>
      <w:hyperlink r:id="rId62" w:history="1">
        <w:r w:rsidRPr="00C938F6">
          <w:rPr>
            <w:rStyle w:val="Hyperlink"/>
            <w:noProof/>
          </w:rPr>
          <w:t>https://doi.org/https://doi.org/10.1007/s11136-020-02438-0</w:t>
        </w:r>
      </w:hyperlink>
    </w:p>
    <w:p w14:paraId="11617434" w14:textId="6497C5AC" w:rsidR="00C938F6" w:rsidRPr="00C938F6" w:rsidRDefault="00C938F6" w:rsidP="00C938F6">
      <w:pPr>
        <w:pStyle w:val="EndNoteBibliography"/>
        <w:rPr>
          <w:noProof/>
        </w:rPr>
      </w:pPr>
      <w:r w:rsidRPr="00C938F6">
        <w:rPr>
          <w:noProof/>
        </w:rPr>
        <w:t>56.</w:t>
      </w:r>
      <w:r w:rsidRPr="00C938F6">
        <w:rPr>
          <w:noProof/>
        </w:rPr>
        <w:tab/>
        <w:t xml:space="preserve">Eijsermans RM, Creemers DG, Helders PJ, Schroder CH (2004) Motor performance, exercise tolerance, and health-related quality of life in children on dialysis. Pediatric Nephrology 19:1262-6. </w:t>
      </w:r>
      <w:hyperlink r:id="rId63" w:history="1">
        <w:r w:rsidRPr="00C938F6">
          <w:rPr>
            <w:rStyle w:val="Hyperlink"/>
            <w:noProof/>
          </w:rPr>
          <w:t>https://doi.org/https://doi.org/10.1007/s00467-004-1583-0</w:t>
        </w:r>
      </w:hyperlink>
    </w:p>
    <w:p w14:paraId="0F2E7C9F" w14:textId="31DFDA56" w:rsidR="00C938F6" w:rsidRPr="00C938F6" w:rsidRDefault="00C938F6" w:rsidP="00C938F6">
      <w:pPr>
        <w:pStyle w:val="EndNoteBibliography"/>
        <w:rPr>
          <w:noProof/>
        </w:rPr>
      </w:pPr>
      <w:r w:rsidRPr="00C938F6">
        <w:rPr>
          <w:noProof/>
        </w:rPr>
        <w:t>57.</w:t>
      </w:r>
      <w:r w:rsidRPr="00C938F6">
        <w:rPr>
          <w:noProof/>
        </w:rPr>
        <w:tab/>
        <w:t xml:space="preserve">El Shafei AM, Soliman Hegazy I, Fadel FI, Nagy EM (2018) Assessment of Quality of Life among Children with End-Stage Renal Disease: A Cross-Sectional Study. Journal of Environmental &amp; Public Health 1-6. </w:t>
      </w:r>
      <w:hyperlink r:id="rId64" w:history="1">
        <w:r w:rsidRPr="00C938F6">
          <w:rPr>
            <w:rStyle w:val="Hyperlink"/>
            <w:noProof/>
          </w:rPr>
          <w:t>https://doi.org/https://doi.org/10.1155/2018/8565498</w:t>
        </w:r>
      </w:hyperlink>
    </w:p>
    <w:p w14:paraId="678A596B" w14:textId="54F5B79A" w:rsidR="00C938F6" w:rsidRPr="00C938F6" w:rsidRDefault="00C938F6" w:rsidP="00C938F6">
      <w:pPr>
        <w:pStyle w:val="EndNoteBibliography"/>
        <w:rPr>
          <w:noProof/>
        </w:rPr>
      </w:pPr>
      <w:r w:rsidRPr="00C938F6">
        <w:rPr>
          <w:noProof/>
        </w:rPr>
        <w:t>58.</w:t>
      </w:r>
      <w:r w:rsidRPr="00C938F6">
        <w:rPr>
          <w:noProof/>
        </w:rPr>
        <w:tab/>
        <w:t xml:space="preserve">El-baroudy N, El Falaki M, Hagras A, Galal R, Azmy R, El-sayed B, et al. (2020) Sleep disorders in children and adolescents on regular hemodialysis. European Journal of Pediatrics 179:1139-46. </w:t>
      </w:r>
      <w:hyperlink r:id="rId65" w:history="1">
        <w:r w:rsidRPr="00C938F6">
          <w:rPr>
            <w:rStyle w:val="Hyperlink"/>
            <w:noProof/>
          </w:rPr>
          <w:t>https://doi.org/https://doi.org/10.1007/s00431-020-03611-w</w:t>
        </w:r>
      </w:hyperlink>
    </w:p>
    <w:p w14:paraId="2813C6F2" w14:textId="4AD8A7A2" w:rsidR="00C938F6" w:rsidRPr="00C938F6" w:rsidRDefault="00C938F6" w:rsidP="00C938F6">
      <w:pPr>
        <w:pStyle w:val="EndNoteBibliography"/>
        <w:rPr>
          <w:noProof/>
        </w:rPr>
      </w:pPr>
      <w:r w:rsidRPr="00C938F6">
        <w:rPr>
          <w:noProof/>
        </w:rPr>
        <w:t>59.</w:t>
      </w:r>
      <w:r w:rsidRPr="00C938F6">
        <w:rPr>
          <w:noProof/>
        </w:rPr>
        <w:tab/>
        <w:t xml:space="preserve">El-Gamasy MA, Eldeeb MM (2017) Assessment of physical and psychosocial status of children with ESRD under regular hemodialysis, a single centre experience. International Journal of Pediatrics and Adolescent Medicine 4(2):81-6. </w:t>
      </w:r>
      <w:hyperlink r:id="rId66" w:history="1">
        <w:r w:rsidRPr="00C938F6">
          <w:rPr>
            <w:rStyle w:val="Hyperlink"/>
            <w:noProof/>
          </w:rPr>
          <w:t>https://doi.org/https://doi.org/10.1016/j.ijpam.2017.01.001</w:t>
        </w:r>
      </w:hyperlink>
    </w:p>
    <w:p w14:paraId="17549E21" w14:textId="310ED972" w:rsidR="00C938F6" w:rsidRPr="00C938F6" w:rsidRDefault="00C938F6" w:rsidP="00C938F6">
      <w:pPr>
        <w:pStyle w:val="EndNoteBibliography"/>
        <w:rPr>
          <w:noProof/>
        </w:rPr>
      </w:pPr>
      <w:r w:rsidRPr="00C938F6">
        <w:rPr>
          <w:noProof/>
        </w:rPr>
        <w:t>60.</w:t>
      </w:r>
      <w:r w:rsidRPr="00C938F6">
        <w:rPr>
          <w:noProof/>
        </w:rPr>
        <w:tab/>
        <w:t xml:space="preserve">El-Refaey AM, Elsayed RM, Sarhan A, Bakr A, Hammad A, Elmougy A, et al. (2013) Sleep quality assessment using polysomnography in children on regular hemodialysis. Saudi J Kidney Dis Transpl 24:714-8. </w:t>
      </w:r>
      <w:hyperlink r:id="rId67" w:history="1">
        <w:r w:rsidRPr="00C938F6">
          <w:rPr>
            <w:rStyle w:val="Hyperlink"/>
            <w:noProof/>
          </w:rPr>
          <w:t>https://doi.org/https://doi.org/10.4103/1319-2442.113862</w:t>
        </w:r>
      </w:hyperlink>
    </w:p>
    <w:p w14:paraId="69B8F3EF" w14:textId="5AABB4E7" w:rsidR="00C938F6" w:rsidRPr="00C938F6" w:rsidRDefault="00C938F6" w:rsidP="00C938F6">
      <w:pPr>
        <w:pStyle w:val="EndNoteBibliography"/>
        <w:rPr>
          <w:noProof/>
        </w:rPr>
      </w:pPr>
      <w:r w:rsidRPr="00C938F6">
        <w:rPr>
          <w:noProof/>
        </w:rPr>
        <w:t>61.</w:t>
      </w:r>
      <w:r w:rsidRPr="00C938F6">
        <w:rPr>
          <w:noProof/>
        </w:rPr>
        <w:tab/>
        <w:t>Elabbassy A, Atia M, Alam F (2015) The effectiveness of Practical Guides on Burden's Coping Strategies among Caregiver of Children Undergoing Hemodialysis. International Journal of Nursing 2:</w:t>
      </w:r>
      <w:hyperlink r:id="rId68" w:history="1">
        <w:r w:rsidRPr="00C938F6">
          <w:rPr>
            <w:rStyle w:val="Hyperlink"/>
            <w:noProof/>
          </w:rPr>
          <w:t>https://doi.org/https://doi.org/10.15640/ijn.v2n2a13</w:t>
        </w:r>
      </w:hyperlink>
    </w:p>
    <w:p w14:paraId="7DB56A80" w14:textId="77777777" w:rsidR="00C938F6" w:rsidRPr="00C938F6" w:rsidRDefault="00C938F6" w:rsidP="00C938F6">
      <w:pPr>
        <w:pStyle w:val="EndNoteBibliography"/>
        <w:rPr>
          <w:noProof/>
        </w:rPr>
      </w:pPr>
      <w:r w:rsidRPr="00C938F6">
        <w:rPr>
          <w:noProof/>
        </w:rPr>
        <w:t>62.</w:t>
      </w:r>
      <w:r w:rsidRPr="00C938F6">
        <w:rPr>
          <w:noProof/>
        </w:rPr>
        <w:tab/>
        <w:t xml:space="preserve">Esmaeeli MR, Erfani Sayar R, Saghebi A, Rahmani S, Elmi S, Rabbani Javadi A (2014) Screening for depression in hospitalized pediatric patients. Iranian Journal of Child Neurology 8(1):47-51. </w:t>
      </w:r>
    </w:p>
    <w:p w14:paraId="05109A62" w14:textId="4C02CDA8" w:rsidR="00C938F6" w:rsidRPr="00C938F6" w:rsidRDefault="00C938F6" w:rsidP="00C938F6">
      <w:pPr>
        <w:pStyle w:val="EndNoteBibliography"/>
        <w:rPr>
          <w:noProof/>
        </w:rPr>
      </w:pPr>
      <w:r w:rsidRPr="00C938F6">
        <w:rPr>
          <w:noProof/>
        </w:rPr>
        <w:t>63.</w:t>
      </w:r>
      <w:r w:rsidRPr="00C938F6">
        <w:rPr>
          <w:noProof/>
        </w:rPr>
        <w:tab/>
        <w:t xml:space="preserve">Fadrowski J, Cole SR, Hwang W, Fiorenza J, Weiss RA, Gerson A, et al. (2006) Changes in physical and psychosocial functioning among adolescents with chronic kidney disease. Pediatric Nephrology 21:394-9. </w:t>
      </w:r>
      <w:hyperlink r:id="rId69" w:history="1">
        <w:r w:rsidRPr="00C938F6">
          <w:rPr>
            <w:rStyle w:val="Hyperlink"/>
            <w:noProof/>
          </w:rPr>
          <w:t>https://doi.org/https://doi.org/10.1007/s00467-005-2122-3</w:t>
        </w:r>
      </w:hyperlink>
    </w:p>
    <w:p w14:paraId="66BF5565" w14:textId="022680D1" w:rsidR="00C938F6" w:rsidRPr="00C938F6" w:rsidRDefault="00C938F6" w:rsidP="00C938F6">
      <w:pPr>
        <w:pStyle w:val="EndNoteBibliography"/>
        <w:rPr>
          <w:noProof/>
        </w:rPr>
      </w:pPr>
      <w:r w:rsidRPr="00C938F6">
        <w:rPr>
          <w:noProof/>
        </w:rPr>
        <w:t>64.</w:t>
      </w:r>
      <w:r w:rsidRPr="00C938F6">
        <w:rPr>
          <w:noProof/>
        </w:rPr>
        <w:tab/>
        <w:t xml:space="preserve">Falger J, Landolt MA, Latal B, Rüth EM, Neuhaus TJ, Laube GF (2008) Outcome after renal transplantation. Part II: quality of life and psychosocial adjustment. Pediatric Nephrology 23:1347-54. </w:t>
      </w:r>
      <w:hyperlink r:id="rId70" w:history="1">
        <w:r w:rsidRPr="00C938F6">
          <w:rPr>
            <w:rStyle w:val="Hyperlink"/>
            <w:noProof/>
          </w:rPr>
          <w:t>https://doi.org/https://doi.org/10.1007/s00467-008-0798-x</w:t>
        </w:r>
      </w:hyperlink>
    </w:p>
    <w:p w14:paraId="56EF16AC" w14:textId="53E6291D" w:rsidR="00C938F6" w:rsidRPr="00C938F6" w:rsidRDefault="00C938F6" w:rsidP="00C938F6">
      <w:pPr>
        <w:pStyle w:val="EndNoteBibliography"/>
        <w:rPr>
          <w:noProof/>
        </w:rPr>
      </w:pPr>
      <w:r w:rsidRPr="00C938F6">
        <w:rPr>
          <w:noProof/>
        </w:rPr>
        <w:t>65.</w:t>
      </w:r>
      <w:r w:rsidRPr="00C938F6">
        <w:rPr>
          <w:noProof/>
        </w:rPr>
        <w:tab/>
        <w:t>Fayer Rotella AA, do Nascimento RA, de Camargo MFC, Koch Nogueira PC (2020) Emotional repercussions and quality of life in children and adolescents undergoing hemodialysis or after kidney transplantation. [Portuguese]. Revista Paulista de Pediatria 38 (no pagination):</w:t>
      </w:r>
      <w:hyperlink r:id="rId71" w:history="1">
        <w:r w:rsidRPr="00C938F6">
          <w:rPr>
            <w:rStyle w:val="Hyperlink"/>
            <w:noProof/>
          </w:rPr>
          <w:t>https://doi.org/https://doi.org/10.1590/1984-0462/2020/38/2018221</w:t>
        </w:r>
      </w:hyperlink>
    </w:p>
    <w:p w14:paraId="7C110014" w14:textId="084333F6" w:rsidR="00C938F6" w:rsidRPr="00C938F6" w:rsidRDefault="00C938F6" w:rsidP="00C938F6">
      <w:pPr>
        <w:pStyle w:val="EndNoteBibliography"/>
        <w:rPr>
          <w:noProof/>
        </w:rPr>
      </w:pPr>
      <w:r w:rsidRPr="00C938F6">
        <w:rPr>
          <w:noProof/>
        </w:rPr>
        <w:t>66.</w:t>
      </w:r>
      <w:r w:rsidRPr="00C938F6">
        <w:rPr>
          <w:noProof/>
        </w:rPr>
        <w:tab/>
        <w:t xml:space="preserve">Fenton N, Ferris M, Ko Z, Javalkar K, Hooper SR (2015) The relationship of health care transition readiness to disease-related characteristics, psychosocial factors, and health care outcomes: preliminary findings in adolescents with chronic kidney disease. Journal of Pediatric Rehabilitation Medicine 8:13-22. </w:t>
      </w:r>
      <w:hyperlink r:id="rId72" w:history="1">
        <w:r w:rsidRPr="00C938F6">
          <w:rPr>
            <w:rStyle w:val="Hyperlink"/>
            <w:noProof/>
          </w:rPr>
          <w:t>https://doi.org/https://doi.org/10.3233/PRM-150314</w:t>
        </w:r>
      </w:hyperlink>
    </w:p>
    <w:p w14:paraId="04678ECA" w14:textId="5F6E0A1D" w:rsidR="00C938F6" w:rsidRPr="00C938F6" w:rsidRDefault="00C938F6" w:rsidP="00C938F6">
      <w:pPr>
        <w:pStyle w:val="EndNoteBibliography"/>
        <w:rPr>
          <w:noProof/>
        </w:rPr>
      </w:pPr>
      <w:r w:rsidRPr="00C938F6">
        <w:rPr>
          <w:noProof/>
        </w:rPr>
        <w:t>67.</w:t>
      </w:r>
      <w:r w:rsidRPr="00C938F6">
        <w:rPr>
          <w:noProof/>
        </w:rPr>
        <w:tab/>
        <w:t xml:space="preserve">Forrest CB, Forrest KD, Clegg JL, de la Motte A, Amaral S, Grossman AB, et al. (2020) Establishing the content validity of PROMIS Pediatric pain interference, fatigue, sleep disturbance, and sleep-related impairment measures in children with chronic kidney disease and Crohn's disease. Journal of Patientreported Outcomes 4:11. </w:t>
      </w:r>
      <w:hyperlink r:id="rId73" w:history="1">
        <w:r w:rsidRPr="00C938F6">
          <w:rPr>
            <w:rStyle w:val="Hyperlink"/>
            <w:noProof/>
          </w:rPr>
          <w:t>https://doi.org/https://doi.org/10.1186/s41687-020-0178-2</w:t>
        </w:r>
      </w:hyperlink>
    </w:p>
    <w:p w14:paraId="7E8310ED" w14:textId="323C8FA7" w:rsidR="00C938F6" w:rsidRPr="00C938F6" w:rsidRDefault="00C938F6" w:rsidP="00C938F6">
      <w:pPr>
        <w:pStyle w:val="EndNoteBibliography"/>
        <w:rPr>
          <w:noProof/>
        </w:rPr>
      </w:pPr>
      <w:r w:rsidRPr="00C938F6">
        <w:rPr>
          <w:noProof/>
        </w:rPr>
        <w:t>68.</w:t>
      </w:r>
      <w:r w:rsidRPr="00C938F6">
        <w:rPr>
          <w:noProof/>
        </w:rPr>
        <w:tab/>
        <w:t xml:space="preserve">Francis A, Didsbury MS, van Zwieten A, Chen K, James LJ, Kim S, et al. (2019) Quality of life of children and adolescents with chronic kidney disease: a cross-sectional study. Arch Dis Child 104:134-40. </w:t>
      </w:r>
      <w:hyperlink r:id="rId74" w:history="1">
        <w:r w:rsidRPr="00C938F6">
          <w:rPr>
            <w:rStyle w:val="Hyperlink"/>
            <w:noProof/>
          </w:rPr>
          <w:t>https://doi.org/10.1136/archdischild-2018-314934</w:t>
        </w:r>
      </w:hyperlink>
    </w:p>
    <w:p w14:paraId="6D628BD8" w14:textId="561BE9FE" w:rsidR="00C938F6" w:rsidRPr="00C938F6" w:rsidRDefault="00C938F6" w:rsidP="00C938F6">
      <w:pPr>
        <w:pStyle w:val="EndNoteBibliography"/>
        <w:rPr>
          <w:noProof/>
        </w:rPr>
      </w:pPr>
      <w:r w:rsidRPr="00C938F6">
        <w:rPr>
          <w:noProof/>
        </w:rPr>
        <w:t>69.</w:t>
      </w:r>
      <w:r w:rsidRPr="00C938F6">
        <w:rPr>
          <w:noProof/>
        </w:rPr>
        <w:tab/>
        <w:t xml:space="preserve">Gerson A, Hwang W, Fiorenza J, Barth K, Kaskel F, Weiss L, et al. (2004) Anemia and health-related quality of life in adolescents with chronic kidney disease. American Journal of Kidney Diseases 44:1017-23. </w:t>
      </w:r>
      <w:hyperlink r:id="rId75" w:history="1">
        <w:r w:rsidRPr="00C938F6">
          <w:rPr>
            <w:rStyle w:val="Hyperlink"/>
            <w:noProof/>
          </w:rPr>
          <w:t>https://doi.org/https://doi.org/10.1053/j.ajkd.2004.08.024</w:t>
        </w:r>
      </w:hyperlink>
    </w:p>
    <w:p w14:paraId="63F52366" w14:textId="0A6BC0EB" w:rsidR="00C938F6" w:rsidRPr="00C938F6" w:rsidRDefault="00C938F6" w:rsidP="00C938F6">
      <w:pPr>
        <w:pStyle w:val="EndNoteBibliography"/>
        <w:rPr>
          <w:noProof/>
        </w:rPr>
      </w:pPr>
      <w:r w:rsidRPr="00C938F6">
        <w:rPr>
          <w:noProof/>
        </w:rPr>
        <w:t>70.</w:t>
      </w:r>
      <w:r w:rsidRPr="00C938F6">
        <w:rPr>
          <w:noProof/>
        </w:rPr>
        <w:tab/>
        <w:t xml:space="preserve">Gerson AC, Riley A, Fivush BA, Pham N, Fiorenza J, Robertson J, et al. (2005) Assessing health status and health care utilization in adolescents with chronic kidney disease. J Am Soc Nephrol 16:1427-32. </w:t>
      </w:r>
      <w:hyperlink r:id="rId76" w:history="1">
        <w:r w:rsidRPr="00C938F6">
          <w:rPr>
            <w:rStyle w:val="Hyperlink"/>
            <w:noProof/>
          </w:rPr>
          <w:t>https://doi.org/https://doi.org/10.1681/asn.2004040258</w:t>
        </w:r>
      </w:hyperlink>
    </w:p>
    <w:p w14:paraId="0140B623" w14:textId="0076AD6D" w:rsidR="00C938F6" w:rsidRPr="00C938F6" w:rsidRDefault="00C938F6" w:rsidP="00C938F6">
      <w:pPr>
        <w:pStyle w:val="EndNoteBibliography"/>
        <w:rPr>
          <w:noProof/>
        </w:rPr>
      </w:pPr>
      <w:r w:rsidRPr="00C938F6">
        <w:rPr>
          <w:noProof/>
        </w:rPr>
        <w:t>71.</w:t>
      </w:r>
      <w:r w:rsidRPr="00C938F6">
        <w:rPr>
          <w:noProof/>
        </w:rPr>
        <w:tab/>
        <w:t xml:space="preserve">Gerson AC, Wentz A, Abraham AG, Mendley SR, Hooper SR, Butler RW, et al. (2010) Health-related quality of life of children with mild to moderate chronic kidney disease. Pediatrics 125:e349-57. </w:t>
      </w:r>
      <w:hyperlink r:id="rId77" w:history="1">
        <w:r w:rsidRPr="00C938F6">
          <w:rPr>
            <w:rStyle w:val="Hyperlink"/>
            <w:noProof/>
          </w:rPr>
          <w:t>https://doi.org/10.1542/peds.2009-0085</w:t>
        </w:r>
      </w:hyperlink>
    </w:p>
    <w:p w14:paraId="382FA811" w14:textId="0F4EA469" w:rsidR="00C938F6" w:rsidRPr="00C938F6" w:rsidRDefault="00C938F6" w:rsidP="00C938F6">
      <w:pPr>
        <w:pStyle w:val="EndNoteBibliography"/>
        <w:rPr>
          <w:noProof/>
        </w:rPr>
      </w:pPr>
      <w:r w:rsidRPr="00C938F6">
        <w:rPr>
          <w:noProof/>
        </w:rPr>
        <w:t>72.</w:t>
      </w:r>
      <w:r w:rsidRPr="00C938F6">
        <w:rPr>
          <w:noProof/>
        </w:rPr>
        <w:tab/>
        <w:t>Gipson DS, Selewski DT, Massengill SF, Wickman L, Messer KL, Herreshoff E, et al. (2013) Gaining the PROMIS perspective from children with nephrotic syndrome: A Midwest pediatric nephrology consortium study. Health and Quality of Life Outcomes 11(1) (no pagination):</w:t>
      </w:r>
      <w:hyperlink r:id="rId78" w:history="1">
        <w:r w:rsidRPr="00C938F6">
          <w:rPr>
            <w:rStyle w:val="Hyperlink"/>
            <w:noProof/>
          </w:rPr>
          <w:t>https://doi.org/https://doi.org/10.1186/1477-7525-11-30</w:t>
        </w:r>
      </w:hyperlink>
    </w:p>
    <w:p w14:paraId="13CBEF9E" w14:textId="39332419" w:rsidR="00C938F6" w:rsidRPr="00C938F6" w:rsidRDefault="00C938F6" w:rsidP="00C938F6">
      <w:pPr>
        <w:pStyle w:val="EndNoteBibliography"/>
        <w:rPr>
          <w:noProof/>
        </w:rPr>
      </w:pPr>
      <w:r w:rsidRPr="00C938F6">
        <w:rPr>
          <w:noProof/>
        </w:rPr>
        <w:t>73.</w:t>
      </w:r>
      <w:r w:rsidRPr="00C938F6">
        <w:rPr>
          <w:noProof/>
        </w:rPr>
        <w:tab/>
        <w:t xml:space="preserve">Goldstein SL, Graham N, Burwinkle T, Warady B, Farrah R, Varni JW (2006) Health-related quality of life in pediatric patients with ESRD. Pediatric Nephrology 21:846-50. </w:t>
      </w:r>
      <w:hyperlink r:id="rId79" w:history="1">
        <w:r w:rsidRPr="00C938F6">
          <w:rPr>
            <w:rStyle w:val="Hyperlink"/>
            <w:noProof/>
          </w:rPr>
          <w:t>https://doi.org/https://doi.org/10.1007/s00467-006-0081-y</w:t>
        </w:r>
      </w:hyperlink>
    </w:p>
    <w:p w14:paraId="22380CCD" w14:textId="75C80FAB" w:rsidR="00C938F6" w:rsidRPr="00C938F6" w:rsidRDefault="00C938F6" w:rsidP="00C938F6">
      <w:pPr>
        <w:pStyle w:val="EndNoteBibliography"/>
        <w:rPr>
          <w:noProof/>
        </w:rPr>
      </w:pPr>
      <w:r w:rsidRPr="00C938F6">
        <w:rPr>
          <w:noProof/>
        </w:rPr>
        <w:t>74.</w:t>
      </w:r>
      <w:r w:rsidRPr="00C938F6">
        <w:rPr>
          <w:noProof/>
        </w:rPr>
        <w:tab/>
        <w:t xml:space="preserve">Goldstein SL, Graham N, Warady BA, Seikaly M, McDonald R, Burwinkle TM, et al. (2008) Measuring health-related quality of life in children with ESRD: performance of the generic and ESRD-specific instrument of the Pediatric Quality of Life Inventory (PedsQL). American Journal of Kidney Diseases 51:285-97. </w:t>
      </w:r>
      <w:hyperlink r:id="rId80" w:history="1">
        <w:r w:rsidRPr="00C938F6">
          <w:rPr>
            <w:rStyle w:val="Hyperlink"/>
            <w:noProof/>
          </w:rPr>
          <w:t>https://doi.org/https://doi.org/10.1053/j.ajkd.2007.09.021</w:t>
        </w:r>
      </w:hyperlink>
    </w:p>
    <w:p w14:paraId="6C43BC07" w14:textId="408EE1F0" w:rsidR="00C938F6" w:rsidRPr="00C938F6" w:rsidRDefault="00C938F6" w:rsidP="00C938F6">
      <w:pPr>
        <w:pStyle w:val="EndNoteBibliography"/>
        <w:rPr>
          <w:noProof/>
        </w:rPr>
      </w:pPr>
      <w:r w:rsidRPr="00C938F6">
        <w:rPr>
          <w:noProof/>
        </w:rPr>
        <w:t>75.</w:t>
      </w:r>
      <w:r w:rsidRPr="00C938F6">
        <w:rPr>
          <w:noProof/>
        </w:rPr>
        <w:tab/>
        <w:t xml:space="preserve">Goldstein SL, Rosburg NM, Warady BA, Seikaly M, McDonald R, Limbers C, et al. (2009) Pediatric end stage renal disease health-related quality of life differs by modality: a PedsQL ESRD analysis. Pediatric Nephrology 24:1553-60. </w:t>
      </w:r>
      <w:hyperlink r:id="rId81" w:history="1">
        <w:r w:rsidRPr="00C938F6">
          <w:rPr>
            <w:rStyle w:val="Hyperlink"/>
            <w:noProof/>
          </w:rPr>
          <w:t>https://doi.org/https://doi.org/10.1007/s00467-009-1174-1</w:t>
        </w:r>
      </w:hyperlink>
    </w:p>
    <w:p w14:paraId="7C932C91" w14:textId="08F203F7" w:rsidR="00C938F6" w:rsidRPr="00C938F6" w:rsidRDefault="00C938F6" w:rsidP="00C938F6">
      <w:pPr>
        <w:pStyle w:val="EndNoteBibliography"/>
        <w:rPr>
          <w:noProof/>
        </w:rPr>
      </w:pPr>
      <w:r w:rsidRPr="00C938F6">
        <w:rPr>
          <w:noProof/>
        </w:rPr>
        <w:t>76.</w:t>
      </w:r>
      <w:r w:rsidRPr="00C938F6">
        <w:rPr>
          <w:noProof/>
        </w:rPr>
        <w:tab/>
        <w:t xml:space="preserve">Gomes C, Oliveira L, Ferreira R, Simao C (2017) Sleep disturbance in pediatric patients on automated peritoneal dialysis. Sleep Medicine 32:87-91. </w:t>
      </w:r>
      <w:hyperlink r:id="rId82" w:history="1">
        <w:r w:rsidRPr="00C938F6">
          <w:rPr>
            <w:rStyle w:val="Hyperlink"/>
            <w:noProof/>
          </w:rPr>
          <w:t>https://doi.org/https://doi.org/10.1016/j.sleep.2016.12.010</w:t>
        </w:r>
      </w:hyperlink>
    </w:p>
    <w:p w14:paraId="547364AA" w14:textId="4F7689D1" w:rsidR="00C938F6" w:rsidRPr="00C938F6" w:rsidRDefault="00C938F6" w:rsidP="00C938F6">
      <w:pPr>
        <w:pStyle w:val="EndNoteBibliography"/>
        <w:rPr>
          <w:noProof/>
        </w:rPr>
      </w:pPr>
      <w:r w:rsidRPr="00C938F6">
        <w:rPr>
          <w:noProof/>
        </w:rPr>
        <w:t>77.</w:t>
      </w:r>
      <w:r w:rsidRPr="00C938F6">
        <w:rPr>
          <w:noProof/>
        </w:rPr>
        <w:tab/>
        <w:t xml:space="preserve">Guha C, Khalid R, van Zwieten A, Francis A, Hawley CM, Jaure A, et al. (2023) Baseline characteristics of participants in the NAVKIDS&lt;sup&gt;2&lt;/sup&gt; trial: a patient navigator program in children with chronic kidney disease. Pediatric Nephrology 38:1577-90. </w:t>
      </w:r>
      <w:hyperlink r:id="rId83" w:history="1">
        <w:r w:rsidRPr="00C938F6">
          <w:rPr>
            <w:rStyle w:val="Hyperlink"/>
            <w:noProof/>
          </w:rPr>
          <w:t>https://doi.org/https://doi.org/10.1007/s00467-022-05772-2</w:t>
        </w:r>
      </w:hyperlink>
    </w:p>
    <w:p w14:paraId="265508AB" w14:textId="38881D4A" w:rsidR="00C938F6" w:rsidRPr="00C938F6" w:rsidRDefault="00C938F6" w:rsidP="00C938F6">
      <w:pPr>
        <w:pStyle w:val="EndNoteBibliography"/>
        <w:rPr>
          <w:noProof/>
        </w:rPr>
      </w:pPr>
      <w:r w:rsidRPr="00C938F6">
        <w:rPr>
          <w:noProof/>
        </w:rPr>
        <w:t>78.</w:t>
      </w:r>
      <w:r w:rsidRPr="00C938F6">
        <w:rPr>
          <w:noProof/>
        </w:rPr>
        <w:tab/>
        <w:t xml:space="preserve">Guha C, van Zwieten A, Khalid R, Kim S, Walker A, Francis A, et al. (2023) Longitudinal assessment of the health-related quality of life of children and adolescents with chronic kidney disease. Kidney Int 103:357-64. </w:t>
      </w:r>
      <w:hyperlink r:id="rId84" w:history="1">
        <w:r w:rsidRPr="00C938F6">
          <w:rPr>
            <w:rStyle w:val="Hyperlink"/>
            <w:noProof/>
          </w:rPr>
          <w:t>https://doi.org/10.1016/j.kint.2022.09.026</w:t>
        </w:r>
      </w:hyperlink>
    </w:p>
    <w:p w14:paraId="5F0B163F" w14:textId="2CE3E116" w:rsidR="00C938F6" w:rsidRPr="00C938F6" w:rsidRDefault="00C938F6" w:rsidP="00C938F6">
      <w:pPr>
        <w:pStyle w:val="EndNoteBibliography"/>
        <w:rPr>
          <w:noProof/>
        </w:rPr>
      </w:pPr>
      <w:r w:rsidRPr="00C938F6">
        <w:rPr>
          <w:noProof/>
        </w:rPr>
        <w:t>79.</w:t>
      </w:r>
      <w:r w:rsidRPr="00C938F6">
        <w:rPr>
          <w:noProof/>
        </w:rPr>
        <w:tab/>
        <w:t xml:space="preserve">Guilfoyle SM, Goebel JW, Pai ALH (2011) Efficacy and flexibility impact perceived adherence barriers in pediatric kidney post-transplantation. Families, Systems &amp; Health: The Journal of Collaborative Family HealthCare 29:44-54. </w:t>
      </w:r>
      <w:hyperlink r:id="rId85" w:history="1">
        <w:r w:rsidRPr="00C938F6">
          <w:rPr>
            <w:rStyle w:val="Hyperlink"/>
            <w:noProof/>
          </w:rPr>
          <w:t>https://doi.org/https://doi.org/10.1037/a0023024</w:t>
        </w:r>
      </w:hyperlink>
    </w:p>
    <w:p w14:paraId="642E8F3E" w14:textId="46CF0D98" w:rsidR="00C938F6" w:rsidRPr="00C938F6" w:rsidRDefault="00C938F6" w:rsidP="00C938F6">
      <w:pPr>
        <w:pStyle w:val="EndNoteBibliography"/>
        <w:rPr>
          <w:noProof/>
        </w:rPr>
      </w:pPr>
      <w:r w:rsidRPr="00C938F6">
        <w:rPr>
          <w:noProof/>
        </w:rPr>
        <w:t>80.</w:t>
      </w:r>
      <w:r w:rsidRPr="00C938F6">
        <w:rPr>
          <w:noProof/>
        </w:rPr>
        <w:tab/>
        <w:t xml:space="preserve">Guzmán-Carrillo KY, González-Betanzos F, Rivera-Heredia ME, Montes Delgado R, Salazar Garza ML, Aguirre Martínez JI (2022) Intervención cognitivo conductual para promover la adhesión al tratamiento médico, recursos psicológicos y calidad de vida en pacientes pediátricos con hemodiálisis en México. [Cognitive behavioral intervention to promote adherence to medical treatment, psychological resources, and quality of life in pediatric hemodialysis patients in Mexico.]. Revista de Psicología Clínica con Niños y Adolescentes 9:26-31. </w:t>
      </w:r>
      <w:hyperlink r:id="rId86" w:history="1">
        <w:r w:rsidRPr="00C938F6">
          <w:rPr>
            <w:rStyle w:val="Hyperlink"/>
            <w:noProof/>
          </w:rPr>
          <w:t>https://doi.org/https://doi.org/10.21134/rpcna.2022.09.2.3</w:t>
        </w:r>
      </w:hyperlink>
    </w:p>
    <w:p w14:paraId="5B92D79F" w14:textId="51BAF1B6" w:rsidR="00C938F6" w:rsidRPr="00C938F6" w:rsidRDefault="00C938F6" w:rsidP="00C938F6">
      <w:pPr>
        <w:pStyle w:val="EndNoteBibliography"/>
        <w:rPr>
          <w:noProof/>
        </w:rPr>
      </w:pPr>
      <w:r w:rsidRPr="00C938F6">
        <w:rPr>
          <w:noProof/>
        </w:rPr>
        <w:t>81.</w:t>
      </w:r>
      <w:r w:rsidRPr="00C938F6">
        <w:rPr>
          <w:noProof/>
        </w:rPr>
        <w:tab/>
        <w:t xml:space="preserve">Haavisto A, Korkman M, Sintonen H, Holmberg C, Jalanko H, Lipsanen J, et al. (2013) Risk factors for impaired quality of life and psychosocial adjustment after pediatric heart, kidney, and liver transplantation. Pediatric Transplantation 17(3):256-65. </w:t>
      </w:r>
      <w:hyperlink r:id="rId87" w:history="1">
        <w:r w:rsidRPr="00C938F6">
          <w:rPr>
            <w:rStyle w:val="Hyperlink"/>
            <w:noProof/>
          </w:rPr>
          <w:t>https://doi.org/https://doi.org/10.1111/petr.12054</w:t>
        </w:r>
      </w:hyperlink>
    </w:p>
    <w:p w14:paraId="73E02BE9" w14:textId="20516E46" w:rsidR="00C938F6" w:rsidRPr="00C938F6" w:rsidRDefault="00C938F6" w:rsidP="00C938F6">
      <w:pPr>
        <w:pStyle w:val="EndNoteBibliography"/>
        <w:rPr>
          <w:noProof/>
        </w:rPr>
      </w:pPr>
      <w:r w:rsidRPr="00C938F6">
        <w:rPr>
          <w:noProof/>
        </w:rPr>
        <w:t>82.</w:t>
      </w:r>
      <w:r w:rsidRPr="00C938F6">
        <w:rPr>
          <w:noProof/>
        </w:rPr>
        <w:tab/>
        <w:t xml:space="preserve">Hajj E, Awouters M, Mosca M, Flammier S, Rachedi S, Bacchetta J, et al. (2025) Health-related quality of life in paediatric patients on peritoneal dialysis: Data from a tertiary centre. Perit Dial Int 45:121-3. </w:t>
      </w:r>
      <w:hyperlink r:id="rId88" w:history="1">
        <w:r w:rsidRPr="00C938F6">
          <w:rPr>
            <w:rStyle w:val="Hyperlink"/>
            <w:noProof/>
          </w:rPr>
          <w:t>https://doi.org/https://doi.org/10.1177/08968608241241177</w:t>
        </w:r>
      </w:hyperlink>
    </w:p>
    <w:p w14:paraId="4A81BCB0" w14:textId="49A1C4F5" w:rsidR="00C938F6" w:rsidRPr="00C938F6" w:rsidRDefault="00C938F6" w:rsidP="00C938F6">
      <w:pPr>
        <w:pStyle w:val="EndNoteBibliography"/>
        <w:rPr>
          <w:noProof/>
        </w:rPr>
      </w:pPr>
      <w:r w:rsidRPr="00C938F6">
        <w:rPr>
          <w:noProof/>
        </w:rPr>
        <w:t>83.</w:t>
      </w:r>
      <w:r w:rsidRPr="00C938F6">
        <w:rPr>
          <w:noProof/>
        </w:rPr>
        <w:tab/>
        <w:t xml:space="preserve">Hamedi-Kalajahi F, Imani H, Mojtahedi S, Shabbidar S (2022) Effect of L-Carnitine Supplementation on Inflammatory Markers and Serum Glucose in Hemodialysis Children: A Randomized, Placebo-Controlled Clinical Trial. Journal of Renal Nutrition 32:144-51. </w:t>
      </w:r>
      <w:hyperlink r:id="rId89" w:history="1">
        <w:r w:rsidRPr="00C938F6">
          <w:rPr>
            <w:rStyle w:val="Hyperlink"/>
            <w:noProof/>
          </w:rPr>
          <w:t>https://doi.org/https://doi.org/10.1053/j.jrn.2021.03.009</w:t>
        </w:r>
      </w:hyperlink>
    </w:p>
    <w:p w14:paraId="5363D17D" w14:textId="18D9E13C" w:rsidR="00C938F6" w:rsidRPr="00C938F6" w:rsidRDefault="00C938F6" w:rsidP="00C938F6">
      <w:pPr>
        <w:pStyle w:val="EndNoteBibliography"/>
        <w:rPr>
          <w:noProof/>
        </w:rPr>
      </w:pPr>
      <w:r w:rsidRPr="00C938F6">
        <w:rPr>
          <w:noProof/>
        </w:rPr>
        <w:t>84.</w:t>
      </w:r>
      <w:r w:rsidRPr="00C938F6">
        <w:rPr>
          <w:noProof/>
        </w:rPr>
        <w:tab/>
        <w:t xml:space="preserve">Harmer M, Wootton S, Gilbert R, Anderson C (2019) Association of nutritional status and health-related quality of life in children with chronic kidney disease. Quality of Life Research: An International Journal of Quality of Life Aspects of Treatment, Care &amp; Rehabilitation 28:1565-73. </w:t>
      </w:r>
      <w:hyperlink r:id="rId90" w:history="1">
        <w:r w:rsidRPr="00C938F6">
          <w:rPr>
            <w:rStyle w:val="Hyperlink"/>
            <w:noProof/>
          </w:rPr>
          <w:t>https://doi.org/https://doi.org/10.1007/s11136-019-02104-0</w:t>
        </w:r>
      </w:hyperlink>
    </w:p>
    <w:p w14:paraId="09B0C568" w14:textId="22B11FC0" w:rsidR="00C938F6" w:rsidRPr="00C938F6" w:rsidRDefault="00C938F6" w:rsidP="00C938F6">
      <w:pPr>
        <w:pStyle w:val="EndNoteBibliography"/>
        <w:rPr>
          <w:noProof/>
        </w:rPr>
      </w:pPr>
      <w:r w:rsidRPr="00C938F6">
        <w:rPr>
          <w:noProof/>
        </w:rPr>
        <w:t>85.</w:t>
      </w:r>
      <w:r w:rsidRPr="00C938F6">
        <w:rPr>
          <w:noProof/>
        </w:rPr>
        <w:tab/>
        <w:t xml:space="preserve">Heath J, MacKinlay D, Watson A, Hames A, Wirz L, Scott S, et al. (2011) Self-reported quality of life in children and young people with chronic kidney disease. Pediatric Nephrology 26:767-73. </w:t>
      </w:r>
      <w:hyperlink r:id="rId91" w:history="1">
        <w:r w:rsidRPr="00C938F6">
          <w:rPr>
            <w:rStyle w:val="Hyperlink"/>
            <w:noProof/>
          </w:rPr>
          <w:t>https://doi.org/https://doi.org/10.1007/s00467-011-1784-2</w:t>
        </w:r>
      </w:hyperlink>
    </w:p>
    <w:p w14:paraId="4213B4FA" w14:textId="7B6CCA9B" w:rsidR="00C938F6" w:rsidRPr="00C938F6" w:rsidRDefault="00C938F6" w:rsidP="00C938F6">
      <w:pPr>
        <w:pStyle w:val="EndNoteBibliography"/>
        <w:rPr>
          <w:noProof/>
        </w:rPr>
      </w:pPr>
      <w:r w:rsidRPr="00C938F6">
        <w:rPr>
          <w:noProof/>
        </w:rPr>
        <w:t>86.</w:t>
      </w:r>
      <w:r w:rsidRPr="00C938F6">
        <w:rPr>
          <w:noProof/>
        </w:rPr>
        <w:tab/>
        <w:t xml:space="preserve">Heath J, Norman P, Christian M, Watson A (2017) Measurement of quality of life and attitudes towards illness in children and young people with chronic kidney disease. Quality of Life Research 26:2409-19. </w:t>
      </w:r>
      <w:hyperlink r:id="rId92" w:history="1">
        <w:r w:rsidRPr="00C938F6">
          <w:rPr>
            <w:rStyle w:val="Hyperlink"/>
            <w:noProof/>
          </w:rPr>
          <w:t>https://doi.org/https://doi.org/10.1007/s11136-017-1605-6</w:t>
        </w:r>
      </w:hyperlink>
    </w:p>
    <w:p w14:paraId="521C5EED" w14:textId="1853000A" w:rsidR="00C938F6" w:rsidRPr="00C938F6" w:rsidRDefault="00C938F6" w:rsidP="00C938F6">
      <w:pPr>
        <w:pStyle w:val="EndNoteBibliography"/>
        <w:rPr>
          <w:noProof/>
        </w:rPr>
      </w:pPr>
      <w:r w:rsidRPr="00C938F6">
        <w:rPr>
          <w:noProof/>
        </w:rPr>
        <w:t>87.</w:t>
      </w:r>
      <w:r w:rsidRPr="00C938F6">
        <w:rPr>
          <w:noProof/>
        </w:rPr>
        <w:tab/>
        <w:t xml:space="preserve">Holroyd J, Guthrie D (1986) Family stress with chronic childhood illness: Cystic fibrosis, neuromuscular disease, and renal disease. Journal of Clinical Psychology 42:552-61. </w:t>
      </w:r>
      <w:hyperlink r:id="rId93" w:history="1">
        <w:r w:rsidRPr="00C938F6">
          <w:rPr>
            <w:rStyle w:val="Hyperlink"/>
            <w:noProof/>
          </w:rPr>
          <w:t>https://doi.org/https://doi.org/10.1002/1097-4679%28198607%2942:4%3C552::AID-JCLP2270420403%3E3.0.CO;2-8</w:t>
        </w:r>
      </w:hyperlink>
    </w:p>
    <w:p w14:paraId="72353D0E" w14:textId="124FD555" w:rsidR="00C938F6" w:rsidRPr="00C938F6" w:rsidRDefault="00C938F6" w:rsidP="00C938F6">
      <w:pPr>
        <w:pStyle w:val="EndNoteBibliography"/>
        <w:rPr>
          <w:noProof/>
        </w:rPr>
      </w:pPr>
      <w:r w:rsidRPr="00C938F6">
        <w:rPr>
          <w:noProof/>
        </w:rPr>
        <w:t>88.</w:t>
      </w:r>
      <w:r w:rsidRPr="00C938F6">
        <w:rPr>
          <w:noProof/>
        </w:rPr>
        <w:tab/>
        <w:t>Huang Y, Rak E, Faldowski RA, Nazareth M, Ryan J, Javalkar K, et al. (2022) The self-management and transition manual "ALL YOU NEED IS LOVE" for adolescents with chronic kidney disease. Journal of pediatric nursing 14:</w:t>
      </w:r>
      <w:hyperlink r:id="rId94" w:history="1">
        <w:r w:rsidRPr="00C938F6">
          <w:rPr>
            <w:rStyle w:val="Hyperlink"/>
            <w:noProof/>
          </w:rPr>
          <w:t>https://doi.org/https://doi.org/10.1016/j.pedn.2022.10.006</w:t>
        </w:r>
      </w:hyperlink>
    </w:p>
    <w:p w14:paraId="346BBE33" w14:textId="73FED35B" w:rsidR="00C938F6" w:rsidRPr="00C938F6" w:rsidRDefault="00C938F6" w:rsidP="00C938F6">
      <w:pPr>
        <w:pStyle w:val="EndNoteBibliography"/>
        <w:rPr>
          <w:noProof/>
        </w:rPr>
      </w:pPr>
      <w:r w:rsidRPr="00C938F6">
        <w:rPr>
          <w:noProof/>
        </w:rPr>
        <w:t>89.</w:t>
      </w:r>
      <w:r w:rsidRPr="00C938F6">
        <w:rPr>
          <w:noProof/>
        </w:rPr>
        <w:tab/>
        <w:t xml:space="preserve">Hsu CN, Tain YL, Lu PC, Lin HW (2023) Comparisons of EQ-5D-Y and PedsQL in pediatric patients with mild-to-moderate chronic kidney disease in longitudinal analyses. Health Qual Life Outcomes 21:117. </w:t>
      </w:r>
      <w:hyperlink r:id="rId95" w:history="1">
        <w:r w:rsidRPr="00C938F6">
          <w:rPr>
            <w:rStyle w:val="Hyperlink"/>
            <w:noProof/>
          </w:rPr>
          <w:t>https://doi.org/https://doi.org/10.1186/s12955-023-02197-9</w:t>
        </w:r>
      </w:hyperlink>
    </w:p>
    <w:p w14:paraId="6F16BEBC" w14:textId="23C16EEB" w:rsidR="00C938F6" w:rsidRPr="00C938F6" w:rsidRDefault="00C938F6" w:rsidP="00C938F6">
      <w:pPr>
        <w:pStyle w:val="EndNoteBibliography"/>
        <w:rPr>
          <w:noProof/>
        </w:rPr>
      </w:pPr>
      <w:r w:rsidRPr="00C938F6">
        <w:rPr>
          <w:noProof/>
        </w:rPr>
        <w:t>90.</w:t>
      </w:r>
      <w:r w:rsidRPr="00C938F6">
        <w:rPr>
          <w:noProof/>
        </w:rPr>
        <w:tab/>
        <w:t xml:space="preserve">Imani PD, Aujo J, Kiguli S, Srivaths P, Brewer ED (2021) Chronic kidney disease impacts health-related quality of life of children in Uganda, East Africa. Pediatric Nephrology 36:323-31. </w:t>
      </w:r>
      <w:hyperlink r:id="rId96" w:history="1">
        <w:r w:rsidRPr="00C938F6">
          <w:rPr>
            <w:rStyle w:val="Hyperlink"/>
            <w:noProof/>
          </w:rPr>
          <w:t>https://doi.org/https://doi.org/10.1007/s00467-020-04705-1</w:t>
        </w:r>
      </w:hyperlink>
    </w:p>
    <w:p w14:paraId="134DEBAF" w14:textId="3F37838E" w:rsidR="00C938F6" w:rsidRPr="00C938F6" w:rsidRDefault="00C938F6" w:rsidP="00C938F6">
      <w:pPr>
        <w:pStyle w:val="EndNoteBibliography"/>
        <w:rPr>
          <w:noProof/>
        </w:rPr>
      </w:pPr>
      <w:r w:rsidRPr="00C938F6">
        <w:rPr>
          <w:noProof/>
        </w:rPr>
        <w:t>91.</w:t>
      </w:r>
      <w:r w:rsidRPr="00C938F6">
        <w:rPr>
          <w:noProof/>
        </w:rPr>
        <w:tab/>
        <w:t xml:space="preserve">Jalali-Farahani S, Shojaei FA, Parvin P, Amiri P (2018) Comparison of health-related quality of life (HRQoL) among healthy, obese and chronically ill Iranian children. BMC Public Health 18:N.PAG-N.PAG. </w:t>
      </w:r>
      <w:hyperlink r:id="rId97" w:history="1">
        <w:r w:rsidRPr="00C938F6">
          <w:rPr>
            <w:rStyle w:val="Hyperlink"/>
            <w:noProof/>
          </w:rPr>
          <w:t>https://doi.org/https://doi.org/10.1186/s12889-018-6239-2</w:t>
        </w:r>
      </w:hyperlink>
    </w:p>
    <w:p w14:paraId="6CC8813F" w14:textId="7EF979E5" w:rsidR="00C938F6" w:rsidRPr="00C938F6" w:rsidRDefault="00C938F6" w:rsidP="00C938F6">
      <w:pPr>
        <w:pStyle w:val="EndNoteBibliography"/>
        <w:rPr>
          <w:noProof/>
        </w:rPr>
      </w:pPr>
      <w:r w:rsidRPr="00C938F6">
        <w:rPr>
          <w:noProof/>
        </w:rPr>
        <w:t>92.</w:t>
      </w:r>
      <w:r w:rsidRPr="00C938F6">
        <w:rPr>
          <w:noProof/>
        </w:rPr>
        <w:tab/>
        <w:t xml:space="preserve">Jawa NA, Rapoport A, Widger K, Zappitelli M, Davison SN, Jha S, et al. (2022) Development of a patient-reported outcome measure for the assessment of symptom burden in pediatric chronic kidney disease (PRO-Kid). Pediatric Nephrology 37:1377-86. </w:t>
      </w:r>
      <w:hyperlink r:id="rId98" w:history="1">
        <w:r w:rsidRPr="00C938F6">
          <w:rPr>
            <w:rStyle w:val="Hyperlink"/>
            <w:noProof/>
          </w:rPr>
          <w:t>https://doi.org/https://doi.org/10.1007/s00467-021-05269-4</w:t>
        </w:r>
      </w:hyperlink>
    </w:p>
    <w:p w14:paraId="0B829CA9" w14:textId="0B11FFF4" w:rsidR="00C938F6" w:rsidRPr="00C938F6" w:rsidRDefault="00C938F6" w:rsidP="00C938F6">
      <w:pPr>
        <w:pStyle w:val="EndNoteBibliography"/>
        <w:rPr>
          <w:noProof/>
        </w:rPr>
      </w:pPr>
      <w:r w:rsidRPr="00C938F6">
        <w:rPr>
          <w:noProof/>
        </w:rPr>
        <w:t>93.</w:t>
      </w:r>
      <w:r w:rsidRPr="00C938F6">
        <w:rPr>
          <w:noProof/>
        </w:rPr>
        <w:tab/>
        <w:t xml:space="preserve">Johnson RJ, Gerson AC, Harshman LA, Matheson MB, Shinnar S, Lande MB, et al. (2020) A longitudinal examination of parent-reported emotional-behavioral functioning of children with mild to moderate chronic kidney disease. Pediatr Nephrol 35:1287-95. </w:t>
      </w:r>
      <w:hyperlink r:id="rId99" w:history="1">
        <w:r w:rsidRPr="00C938F6">
          <w:rPr>
            <w:rStyle w:val="Hyperlink"/>
            <w:noProof/>
          </w:rPr>
          <w:t>https://doi.org/https://doi.org/10.1007/s00467-020-04511-9</w:t>
        </w:r>
      </w:hyperlink>
    </w:p>
    <w:p w14:paraId="35F6B397" w14:textId="31D0A9B9" w:rsidR="00C938F6" w:rsidRPr="00C938F6" w:rsidRDefault="00C938F6" w:rsidP="00C938F6">
      <w:pPr>
        <w:pStyle w:val="EndNoteBibliography"/>
        <w:rPr>
          <w:noProof/>
        </w:rPr>
      </w:pPr>
      <w:r w:rsidRPr="00C938F6">
        <w:rPr>
          <w:noProof/>
        </w:rPr>
        <w:t>94.</w:t>
      </w:r>
      <w:r w:rsidRPr="00C938F6">
        <w:rPr>
          <w:noProof/>
        </w:rPr>
        <w:tab/>
        <w:t xml:space="preserve">Kang NR, Ahn YH, Park E, Choi HJ, Kim SH, Cho H, et al. (2019) Mental health and psychosocial adjustment in pediatric chronic kidney disease derived from the KNOW-Ped CKD study. Pediatr Nephrol 34:1753-64. </w:t>
      </w:r>
      <w:hyperlink r:id="rId100" w:history="1">
        <w:r w:rsidRPr="00C938F6">
          <w:rPr>
            <w:rStyle w:val="Hyperlink"/>
            <w:noProof/>
          </w:rPr>
          <w:t>https://doi.org/https://doi.org/10.1007/s00467-019-04292-w</w:t>
        </w:r>
      </w:hyperlink>
    </w:p>
    <w:p w14:paraId="265F7598" w14:textId="229063F1" w:rsidR="00C938F6" w:rsidRPr="00C938F6" w:rsidRDefault="00C938F6" w:rsidP="00C938F6">
      <w:pPr>
        <w:pStyle w:val="EndNoteBibliography"/>
        <w:rPr>
          <w:noProof/>
        </w:rPr>
      </w:pPr>
      <w:r w:rsidRPr="00C938F6">
        <w:rPr>
          <w:noProof/>
        </w:rPr>
        <w:t>95.</w:t>
      </w:r>
      <w:r w:rsidRPr="00C938F6">
        <w:rPr>
          <w:noProof/>
        </w:rPr>
        <w:tab/>
        <w:t xml:space="preserve">Karava V, Goutou S, Dotis J, Kondou A, Charela E, Dadoudi O, et al. (2022) Fatigue and Quality of Life in Children with Chronic Kidney Disease. Children 9:N.PAG-N.PAG. </w:t>
      </w:r>
      <w:hyperlink r:id="rId101" w:history="1">
        <w:r w:rsidRPr="00C938F6">
          <w:rPr>
            <w:rStyle w:val="Hyperlink"/>
            <w:noProof/>
          </w:rPr>
          <w:t>https://doi.org/https://doi.org/10.3390/children9091414</w:t>
        </w:r>
      </w:hyperlink>
    </w:p>
    <w:p w14:paraId="5A5F226D" w14:textId="2D6FF18B" w:rsidR="00C938F6" w:rsidRPr="00C938F6" w:rsidRDefault="00C938F6" w:rsidP="00C938F6">
      <w:pPr>
        <w:pStyle w:val="EndNoteBibliography"/>
        <w:rPr>
          <w:noProof/>
        </w:rPr>
      </w:pPr>
      <w:r w:rsidRPr="00C938F6">
        <w:rPr>
          <w:noProof/>
        </w:rPr>
        <w:t>96.</w:t>
      </w:r>
      <w:r w:rsidRPr="00C938F6">
        <w:rPr>
          <w:noProof/>
        </w:rPr>
        <w:tab/>
        <w:t xml:space="preserve">Kari JA, Alzahrany M, El-Deek B, Maimani M, El-Desoky S (2014) Social Impact of Dialysis on Children and Their Families. The Indian Journal of Pediatrics 81:1020-6. </w:t>
      </w:r>
      <w:hyperlink r:id="rId102" w:history="1">
        <w:r w:rsidRPr="00C938F6">
          <w:rPr>
            <w:rStyle w:val="Hyperlink"/>
            <w:noProof/>
          </w:rPr>
          <w:t>https://doi.org/https://doi.org/10.1007/s12098-013-1236-z</w:t>
        </w:r>
      </w:hyperlink>
    </w:p>
    <w:p w14:paraId="561290C3" w14:textId="3C307E6A" w:rsidR="00C938F6" w:rsidRPr="00C938F6" w:rsidRDefault="00C938F6" w:rsidP="00C938F6">
      <w:pPr>
        <w:pStyle w:val="EndNoteBibliography"/>
        <w:rPr>
          <w:noProof/>
        </w:rPr>
      </w:pPr>
      <w:r w:rsidRPr="00C938F6">
        <w:rPr>
          <w:noProof/>
        </w:rPr>
        <w:t>97.</w:t>
      </w:r>
      <w:r w:rsidRPr="00C938F6">
        <w:rPr>
          <w:noProof/>
        </w:rPr>
        <w:tab/>
        <w:t xml:space="preserve">Kasemy ZA, Hathout HM, Omar ZA, Samir MA, Bahbah WA (2020) Effect of Omega-3 supplements on quality of life among children on dialysis: A prospective cohort study. Medicine 99:e22240. </w:t>
      </w:r>
      <w:hyperlink r:id="rId103" w:history="1">
        <w:r w:rsidRPr="00C938F6">
          <w:rPr>
            <w:rStyle w:val="Hyperlink"/>
            <w:noProof/>
          </w:rPr>
          <w:t>https://doi.org/https://doi.org/10.1097/MD.0000000000022240</w:t>
        </w:r>
      </w:hyperlink>
    </w:p>
    <w:p w14:paraId="61D51F25" w14:textId="35846151" w:rsidR="00C938F6" w:rsidRPr="00C938F6" w:rsidRDefault="00C938F6" w:rsidP="00C938F6">
      <w:pPr>
        <w:pStyle w:val="EndNoteBibliography"/>
        <w:rPr>
          <w:noProof/>
        </w:rPr>
      </w:pPr>
      <w:r w:rsidRPr="00C938F6">
        <w:rPr>
          <w:noProof/>
        </w:rPr>
        <w:t>98.</w:t>
      </w:r>
      <w:r w:rsidRPr="00C938F6">
        <w:rPr>
          <w:noProof/>
        </w:rPr>
        <w:tab/>
        <w:t xml:space="preserve">Khalf-Allah SH, Ebrahim H, Badawy A, Sayed H (2024) Effect of muscle stretching and isometric exercises on quality of life in children undergoing regular hemodialysis. Pediatr Nephrol 39:3289-99. </w:t>
      </w:r>
      <w:hyperlink r:id="rId104" w:history="1">
        <w:r w:rsidRPr="00C938F6">
          <w:rPr>
            <w:rStyle w:val="Hyperlink"/>
            <w:noProof/>
          </w:rPr>
          <w:t>https://doi.org/https://doi.org/10.1007/s00467-024-06398-2</w:t>
        </w:r>
      </w:hyperlink>
    </w:p>
    <w:p w14:paraId="71818891" w14:textId="2220953E" w:rsidR="00C938F6" w:rsidRPr="00C938F6" w:rsidRDefault="00C938F6" w:rsidP="00C938F6">
      <w:pPr>
        <w:pStyle w:val="EndNoteBibliography"/>
        <w:rPr>
          <w:noProof/>
        </w:rPr>
      </w:pPr>
      <w:r w:rsidRPr="00C938F6">
        <w:rPr>
          <w:noProof/>
        </w:rPr>
        <w:t>99.</w:t>
      </w:r>
      <w:r w:rsidRPr="00C938F6">
        <w:rPr>
          <w:noProof/>
        </w:rPr>
        <w:tab/>
        <w:t xml:space="preserve">Khalil AMS, Osman FES (2020) Psychological and Social Status of Children Treated with Renal Dialysis and their Mothers at Tanta City. International Journal of Nursing Education 12:275-84. </w:t>
      </w:r>
      <w:hyperlink r:id="rId105" w:history="1">
        <w:r w:rsidRPr="00C938F6">
          <w:rPr>
            <w:rStyle w:val="Hyperlink"/>
            <w:noProof/>
          </w:rPr>
          <w:t>https://doi.org/https://doi.org/10.37506/ijone.v12i4.11263</w:t>
        </w:r>
      </w:hyperlink>
    </w:p>
    <w:p w14:paraId="5C822903" w14:textId="255557E8" w:rsidR="00C938F6" w:rsidRPr="00C938F6" w:rsidRDefault="00C938F6" w:rsidP="00C938F6">
      <w:pPr>
        <w:pStyle w:val="EndNoteBibliography"/>
        <w:rPr>
          <w:noProof/>
        </w:rPr>
      </w:pPr>
      <w:r w:rsidRPr="00C938F6">
        <w:rPr>
          <w:noProof/>
        </w:rPr>
        <w:t>100.</w:t>
      </w:r>
      <w:r w:rsidRPr="00C938F6">
        <w:rPr>
          <w:noProof/>
        </w:rPr>
        <w:tab/>
        <w:t xml:space="preserve">Khanjari S, Jahanian S, Haghani H (2018) The effect of blended training on the quality of life of children with nephrotic syndrome. J Family Med Prim Care 7:921-6. </w:t>
      </w:r>
      <w:hyperlink r:id="rId106" w:history="1">
        <w:r w:rsidRPr="00C938F6">
          <w:rPr>
            <w:rStyle w:val="Hyperlink"/>
            <w:noProof/>
          </w:rPr>
          <w:t>https://doi.org/https://doi.org/10.4103/jfmpc.jfmpc_176_18</w:t>
        </w:r>
      </w:hyperlink>
    </w:p>
    <w:p w14:paraId="437AB0D9" w14:textId="24764ED2" w:rsidR="00C938F6" w:rsidRPr="00C938F6" w:rsidRDefault="00C938F6" w:rsidP="00C938F6">
      <w:pPr>
        <w:pStyle w:val="EndNoteBibliography"/>
        <w:rPr>
          <w:noProof/>
        </w:rPr>
      </w:pPr>
      <w:r w:rsidRPr="00C938F6">
        <w:rPr>
          <w:noProof/>
        </w:rPr>
        <w:t>101.</w:t>
      </w:r>
      <w:r w:rsidRPr="00C938F6">
        <w:rPr>
          <w:noProof/>
        </w:rPr>
        <w:tab/>
        <w:t xml:space="preserve">Khazaei F, Razaghi N, Vashani HB (2021) Effectiveness of a Support-Training Program based on the Orem’s Self-Care Deficit Theory on the Quality of Life of Children Undergoing Hemodialysis. Journal of Evidence-based Care 11:7-15. </w:t>
      </w:r>
      <w:hyperlink r:id="rId107" w:history="1">
        <w:r w:rsidRPr="00C938F6">
          <w:rPr>
            <w:rStyle w:val="Hyperlink"/>
            <w:noProof/>
          </w:rPr>
          <w:t>https://doi.org/https://doi.org/10.22038/EBCJ.2021.53217.2405</w:t>
        </w:r>
      </w:hyperlink>
    </w:p>
    <w:p w14:paraId="27C9FB57" w14:textId="5CA9A961" w:rsidR="00C938F6" w:rsidRPr="00C938F6" w:rsidRDefault="00C938F6" w:rsidP="00C938F6">
      <w:pPr>
        <w:pStyle w:val="EndNoteBibliography"/>
        <w:rPr>
          <w:noProof/>
        </w:rPr>
      </w:pPr>
      <w:r w:rsidRPr="00C938F6">
        <w:rPr>
          <w:noProof/>
        </w:rPr>
        <w:t>102.</w:t>
      </w:r>
      <w:r w:rsidRPr="00C938F6">
        <w:rPr>
          <w:noProof/>
        </w:rPr>
        <w:tab/>
        <w:t xml:space="preserve">Kilicoglu AG, Bahali K, Canpolat N, Bilgic A, Mutlu C, Yalçın Ö, et al. (2016) Impact of end-stage renal disease on psychological status and quality of life. Pediatrics International 58:1316-21. </w:t>
      </w:r>
      <w:hyperlink r:id="rId108" w:history="1">
        <w:r w:rsidRPr="00C938F6">
          <w:rPr>
            <w:rStyle w:val="Hyperlink"/>
            <w:noProof/>
          </w:rPr>
          <w:t>https://doi.org/https://doi.org/10.1111/ped.13026</w:t>
        </w:r>
      </w:hyperlink>
    </w:p>
    <w:p w14:paraId="68341E17" w14:textId="77777777" w:rsidR="00C938F6" w:rsidRPr="00C938F6" w:rsidRDefault="00C938F6" w:rsidP="00C938F6">
      <w:pPr>
        <w:pStyle w:val="EndNoteBibliography"/>
        <w:rPr>
          <w:noProof/>
        </w:rPr>
      </w:pPr>
      <w:r w:rsidRPr="00C938F6">
        <w:rPr>
          <w:noProof/>
        </w:rPr>
        <w:t>103.</w:t>
      </w:r>
      <w:r w:rsidRPr="00C938F6">
        <w:rPr>
          <w:noProof/>
        </w:rPr>
        <w:tab/>
        <w:t xml:space="preserve">Kilis-Pstrusinska K, Morawska Z (1994) [Perception of family by children and youth with chronic renal failure]. Wiadomosci Lekarskie 47:766-70. </w:t>
      </w:r>
    </w:p>
    <w:p w14:paraId="7B7DCD19" w14:textId="06FF24BB" w:rsidR="00C938F6" w:rsidRPr="00C938F6" w:rsidRDefault="00C938F6" w:rsidP="00C938F6">
      <w:pPr>
        <w:pStyle w:val="EndNoteBibliography"/>
        <w:rPr>
          <w:noProof/>
        </w:rPr>
      </w:pPr>
      <w:r w:rsidRPr="00C938F6">
        <w:rPr>
          <w:noProof/>
        </w:rPr>
        <w:t>104.</w:t>
      </w:r>
      <w:r w:rsidRPr="00C938F6">
        <w:rPr>
          <w:noProof/>
        </w:rPr>
        <w:tab/>
        <w:t xml:space="preserve">Kilis-Pstrusinska K, Wasilewska A, Medynska A, Balasz-Chmielewska I, Grenda R, Kluska-Jozwiak A, et al. (2013) Psychosocial aspects of children and families of children treated with automated peritoneal dialysis. Pediatric Nephrology 28:2157-67. </w:t>
      </w:r>
      <w:hyperlink r:id="rId109" w:history="1">
        <w:r w:rsidRPr="00C938F6">
          <w:rPr>
            <w:rStyle w:val="Hyperlink"/>
            <w:noProof/>
          </w:rPr>
          <w:t>https://doi.org/https://doi.org/10.1007/s00467-013-2532-6</w:t>
        </w:r>
      </w:hyperlink>
    </w:p>
    <w:p w14:paraId="773F0C58" w14:textId="74D62603" w:rsidR="00C938F6" w:rsidRPr="00C938F6" w:rsidRDefault="00C938F6" w:rsidP="00C938F6">
      <w:pPr>
        <w:pStyle w:val="EndNoteBibliography"/>
        <w:rPr>
          <w:noProof/>
        </w:rPr>
      </w:pPr>
      <w:r w:rsidRPr="00C938F6">
        <w:rPr>
          <w:noProof/>
        </w:rPr>
        <w:t>105.</w:t>
      </w:r>
      <w:r w:rsidRPr="00C938F6">
        <w:rPr>
          <w:noProof/>
        </w:rPr>
        <w:tab/>
        <w:t xml:space="preserve">Kilis-Pstrusinska K, Medynska A, Adamczyk P, Balasz-Chmielewska I, Grenda R, Kluska-Jozwiak A, et al. (2014) Disease-related social situation in family of children with chronic kidney disease--parents` assessment. A multicentre study. Annals of Agricultural &amp; Environmental Medicine 21:876-81. </w:t>
      </w:r>
      <w:hyperlink r:id="rId110" w:history="1">
        <w:r w:rsidRPr="00C938F6">
          <w:rPr>
            <w:rStyle w:val="Hyperlink"/>
            <w:noProof/>
          </w:rPr>
          <w:t>https://doi.org/https://doi.org/10.5604/12321966.1129951</w:t>
        </w:r>
      </w:hyperlink>
    </w:p>
    <w:p w14:paraId="499700A8" w14:textId="7DBD87A3" w:rsidR="00C938F6" w:rsidRPr="00C938F6" w:rsidRDefault="00C938F6" w:rsidP="00C938F6">
      <w:pPr>
        <w:pStyle w:val="EndNoteBibliography"/>
        <w:rPr>
          <w:noProof/>
        </w:rPr>
      </w:pPr>
      <w:r w:rsidRPr="00C938F6">
        <w:rPr>
          <w:noProof/>
        </w:rPr>
        <w:t>106.</w:t>
      </w:r>
      <w:r w:rsidRPr="00C938F6">
        <w:rPr>
          <w:noProof/>
        </w:rPr>
        <w:tab/>
        <w:t xml:space="preserve">Knight A, Kogon AJ, Matheson MB, Warady BA, Furth SL, Hooper SR (2017) Cognitive Function in Children with Lupus Nephritis: A Cross-Sectional Comparison with Children with Other Glomerular Chronic Kidney Diseases. Journal of Pediatrics 189:181-8.e1. </w:t>
      </w:r>
      <w:hyperlink r:id="rId111" w:history="1">
        <w:r w:rsidRPr="00C938F6">
          <w:rPr>
            <w:rStyle w:val="Hyperlink"/>
            <w:noProof/>
          </w:rPr>
          <w:t>https://doi.org/https://doi.org/10.1016/j.jpeds.2017.06.044</w:t>
        </w:r>
      </w:hyperlink>
    </w:p>
    <w:p w14:paraId="1EBF3ED1" w14:textId="5B160C04" w:rsidR="00C938F6" w:rsidRPr="00C938F6" w:rsidRDefault="00C938F6" w:rsidP="00C938F6">
      <w:pPr>
        <w:pStyle w:val="EndNoteBibliography"/>
        <w:rPr>
          <w:noProof/>
        </w:rPr>
      </w:pPr>
      <w:r w:rsidRPr="00C938F6">
        <w:rPr>
          <w:noProof/>
        </w:rPr>
        <w:t>107.</w:t>
      </w:r>
      <w:r w:rsidRPr="00C938F6">
        <w:rPr>
          <w:noProof/>
        </w:rPr>
        <w:tab/>
        <w:t xml:space="preserve">Kogon AJ, Matheson MB, Flynn JT, Gerson AC, Warady BA, Furth SL, et al. (2016) Depressive Symptoms in Children with Chronic Kidney Disease. Journal of Pediatrics 168:164-70.e1. </w:t>
      </w:r>
      <w:hyperlink r:id="rId112" w:history="1">
        <w:r w:rsidRPr="00C938F6">
          <w:rPr>
            <w:rStyle w:val="Hyperlink"/>
            <w:noProof/>
          </w:rPr>
          <w:t>https://doi.org/https://doi.org/10.1016/j.jpeds.2015.09.040</w:t>
        </w:r>
      </w:hyperlink>
    </w:p>
    <w:p w14:paraId="093C77ED" w14:textId="7B1B911E" w:rsidR="00C938F6" w:rsidRPr="00C938F6" w:rsidRDefault="00C938F6" w:rsidP="00C938F6">
      <w:pPr>
        <w:pStyle w:val="EndNoteBibliography"/>
        <w:rPr>
          <w:noProof/>
        </w:rPr>
      </w:pPr>
      <w:r w:rsidRPr="00C938F6">
        <w:rPr>
          <w:noProof/>
        </w:rPr>
        <w:t>108.</w:t>
      </w:r>
      <w:r w:rsidRPr="00C938F6">
        <w:rPr>
          <w:noProof/>
        </w:rPr>
        <w:tab/>
        <w:t xml:space="preserve">Krasnoff JB, Mathias R, Rosenthal P, Painter PL (2006) The Comprehensive Assessment of Physical Fitness in Children Following Kidney and Liver Transplantation. Transplantation 82:211-7. </w:t>
      </w:r>
      <w:hyperlink r:id="rId113" w:history="1">
        <w:r w:rsidRPr="00C938F6">
          <w:rPr>
            <w:rStyle w:val="Hyperlink"/>
            <w:noProof/>
          </w:rPr>
          <w:t>https://doi.org/https://doi.org/10.1097/01.tp.0000226160.40527.5f</w:t>
        </w:r>
      </w:hyperlink>
    </w:p>
    <w:p w14:paraId="5E40411C" w14:textId="27F4CCAB" w:rsidR="00C938F6" w:rsidRPr="00C938F6" w:rsidRDefault="00C938F6" w:rsidP="00C938F6">
      <w:pPr>
        <w:pStyle w:val="EndNoteBibliography"/>
        <w:rPr>
          <w:noProof/>
        </w:rPr>
      </w:pPr>
      <w:r w:rsidRPr="00C938F6">
        <w:rPr>
          <w:noProof/>
        </w:rPr>
        <w:t>109.</w:t>
      </w:r>
      <w:r w:rsidRPr="00C938F6">
        <w:rPr>
          <w:noProof/>
        </w:rPr>
        <w:tab/>
        <w:t xml:space="preserve">Krissberg JR, Jones M, Guzman Z, Chen W, Sheehan K, Verghese PS (2025) "I have to pick my battles": a mixed-methods study exploring food insecurity and dietary restrictions in pediatric kidney disease. Pediatr Nephrol 40:473-81. </w:t>
      </w:r>
      <w:hyperlink r:id="rId114" w:history="1">
        <w:r w:rsidRPr="00C938F6">
          <w:rPr>
            <w:rStyle w:val="Hyperlink"/>
            <w:noProof/>
          </w:rPr>
          <w:t>https://doi.org/https://doi.org/10.1007/s00467-024-06506-2</w:t>
        </w:r>
      </w:hyperlink>
    </w:p>
    <w:p w14:paraId="406FA93F" w14:textId="77777777" w:rsidR="00C938F6" w:rsidRPr="00C938F6" w:rsidRDefault="00C938F6" w:rsidP="00C938F6">
      <w:pPr>
        <w:pStyle w:val="EndNoteBibliography"/>
        <w:rPr>
          <w:noProof/>
        </w:rPr>
      </w:pPr>
      <w:r w:rsidRPr="00C938F6">
        <w:rPr>
          <w:noProof/>
        </w:rPr>
        <w:t>110.</w:t>
      </w:r>
      <w:r w:rsidRPr="00C938F6">
        <w:rPr>
          <w:noProof/>
        </w:rPr>
        <w:tab/>
        <w:t xml:space="preserve">Kul M, Cengel Kultur E, Senses Dinc G, Bilginer Y, Uluc S, Baykan H (2013) Quality of life in children and adolescents with chronic kidney disease: a comparative study between different disease stages and treatment modalities. Turkish Journal of Pediatrics 55:493-9. </w:t>
      </w:r>
    </w:p>
    <w:p w14:paraId="740DC4D0" w14:textId="22DD958E" w:rsidR="00C938F6" w:rsidRPr="00C938F6" w:rsidRDefault="00C938F6" w:rsidP="00C938F6">
      <w:pPr>
        <w:pStyle w:val="EndNoteBibliography"/>
        <w:rPr>
          <w:noProof/>
        </w:rPr>
      </w:pPr>
      <w:r w:rsidRPr="00C938F6">
        <w:rPr>
          <w:noProof/>
        </w:rPr>
        <w:t>111.</w:t>
      </w:r>
      <w:r w:rsidRPr="00C938F6">
        <w:rPr>
          <w:noProof/>
        </w:rPr>
        <w:tab/>
        <w:t xml:space="preserve">Kupferman JC, Matheson MB, Lande MB, Flynn JT, Furth S, Warady BA, et al. (2020) Increased history of ischemic stroke and decreased neurocognitive performance in children with chronic kidney disease. Pediatric Nephrology 35:1315-21. </w:t>
      </w:r>
      <w:hyperlink r:id="rId115" w:history="1">
        <w:r w:rsidRPr="00C938F6">
          <w:rPr>
            <w:rStyle w:val="Hyperlink"/>
            <w:noProof/>
          </w:rPr>
          <w:t>https://doi.org/https://doi.org/10.1007/s00467-020-04503-9</w:t>
        </w:r>
      </w:hyperlink>
    </w:p>
    <w:p w14:paraId="2DB1D1B8" w14:textId="772CACB2" w:rsidR="00C938F6" w:rsidRPr="00C938F6" w:rsidRDefault="00C938F6" w:rsidP="00C938F6">
      <w:pPr>
        <w:pStyle w:val="EndNoteBibliography"/>
        <w:rPr>
          <w:noProof/>
        </w:rPr>
      </w:pPr>
      <w:r w:rsidRPr="00C938F6">
        <w:rPr>
          <w:noProof/>
        </w:rPr>
        <w:t>112.</w:t>
      </w:r>
      <w:r w:rsidRPr="00C938F6">
        <w:rPr>
          <w:noProof/>
        </w:rPr>
        <w:tab/>
        <w:t xml:space="preserve">Lambe T, Frew E, Ives NJ, Woolley RL, Cummins C, Brettell EA, et al. (2018) Mapping the Paediatric Quality of Life Inventory (PedsQL™) Generic Core Scales onto the Child Health Utility Index-9 Dimension (CHU-9D) Score for Economic Evaluation in Children. Pharmacoeconomics 36:451-65. </w:t>
      </w:r>
      <w:hyperlink r:id="rId116" w:history="1">
        <w:r w:rsidRPr="00C938F6">
          <w:rPr>
            <w:rStyle w:val="Hyperlink"/>
            <w:noProof/>
          </w:rPr>
          <w:t>https://doi.org/https://doi.org/10.1007/s40273-017-0600-7</w:t>
        </w:r>
      </w:hyperlink>
    </w:p>
    <w:p w14:paraId="040325B5" w14:textId="56D2463E" w:rsidR="00C938F6" w:rsidRPr="00C938F6" w:rsidRDefault="00C938F6" w:rsidP="00C938F6">
      <w:pPr>
        <w:pStyle w:val="EndNoteBibliography"/>
        <w:rPr>
          <w:noProof/>
        </w:rPr>
      </w:pPr>
      <w:r w:rsidRPr="00C938F6">
        <w:rPr>
          <w:noProof/>
        </w:rPr>
        <w:t>113.</w:t>
      </w:r>
      <w:r w:rsidRPr="00C938F6">
        <w:rPr>
          <w:noProof/>
        </w:rPr>
        <w:tab/>
        <w:t xml:space="preserve">Lindeback R, Abdo R, Schnabel L, Le Jambre R, Kennedy SE, Katz T, et al. (2024) Does the Nutritional Intake and Diet Quality of Children With Chronic Kidney Disease Differ From Healthy Controls? A Comprehensive Evaluation. J Ren Nutr 34:283-93. </w:t>
      </w:r>
      <w:hyperlink r:id="rId117" w:history="1">
        <w:r w:rsidRPr="00C938F6">
          <w:rPr>
            <w:rStyle w:val="Hyperlink"/>
            <w:noProof/>
          </w:rPr>
          <w:t>https://doi.org/https://doi.org/10.1053/j.jrn.2023.12.002</w:t>
        </w:r>
      </w:hyperlink>
    </w:p>
    <w:p w14:paraId="634BD254" w14:textId="74EFFF4A" w:rsidR="00C938F6" w:rsidRPr="00C938F6" w:rsidRDefault="00C938F6" w:rsidP="00C938F6">
      <w:pPr>
        <w:pStyle w:val="EndNoteBibliography"/>
        <w:rPr>
          <w:noProof/>
        </w:rPr>
      </w:pPr>
      <w:r w:rsidRPr="00C938F6">
        <w:rPr>
          <w:noProof/>
        </w:rPr>
        <w:t>114.</w:t>
      </w:r>
      <w:r w:rsidRPr="00C938F6">
        <w:rPr>
          <w:noProof/>
        </w:rPr>
        <w:tab/>
        <w:t xml:space="preserve">Lopes M, Ferraro A, Koch VH (2014) Health-related quality of life of children and adolescents with CKD stages 4-5 and their caregivers. Pediatric Nephrology 29(7):1239-47. </w:t>
      </w:r>
      <w:hyperlink r:id="rId118" w:history="1">
        <w:r w:rsidRPr="00C938F6">
          <w:rPr>
            <w:rStyle w:val="Hyperlink"/>
            <w:noProof/>
          </w:rPr>
          <w:t>https://doi.org/https://doi.org/10.1007/s00467-014-2769-8</w:t>
        </w:r>
      </w:hyperlink>
    </w:p>
    <w:p w14:paraId="6159FCFC" w14:textId="77777777" w:rsidR="00C938F6" w:rsidRPr="00C938F6" w:rsidRDefault="00C938F6" w:rsidP="00C938F6">
      <w:pPr>
        <w:pStyle w:val="EndNoteBibliography"/>
        <w:rPr>
          <w:noProof/>
        </w:rPr>
      </w:pPr>
      <w:r w:rsidRPr="00C938F6">
        <w:rPr>
          <w:noProof/>
        </w:rPr>
        <w:t>115.</w:t>
      </w:r>
      <w:r w:rsidRPr="00C938F6">
        <w:rPr>
          <w:noProof/>
        </w:rPr>
        <w:tab/>
        <w:t xml:space="preserve">Lopes M, Koch VH, Varni JW (2011) Translation and cultural adaptation of Peds QL TM ESRD to Portuguese. Jornal Brasileiro de Nefrologia 33:448-56. </w:t>
      </w:r>
    </w:p>
    <w:p w14:paraId="1C99EBDA" w14:textId="52A731BD" w:rsidR="00C938F6" w:rsidRPr="00C938F6" w:rsidRDefault="00C938F6" w:rsidP="00C938F6">
      <w:pPr>
        <w:pStyle w:val="EndNoteBibliography"/>
        <w:rPr>
          <w:noProof/>
        </w:rPr>
      </w:pPr>
      <w:r w:rsidRPr="00C938F6">
        <w:rPr>
          <w:noProof/>
        </w:rPr>
        <w:t>116.</w:t>
      </w:r>
      <w:r w:rsidRPr="00C938F6">
        <w:rPr>
          <w:noProof/>
        </w:rPr>
        <w:tab/>
        <w:t xml:space="preserve">Lopes MT, Ferraro AA, Koch VH (2015) Reliability of the Brazilian version of the PedsQL - ESDR questionnaire to evaluate quality of life of children and adolescents. Jornal brasileiro de nefrologia : 'orgao oficial de Sociedades Brasileira e Latino-Americana de Nefrologia 37(2):158-65. </w:t>
      </w:r>
      <w:hyperlink r:id="rId119" w:history="1">
        <w:r w:rsidRPr="00C938F6">
          <w:rPr>
            <w:rStyle w:val="Hyperlink"/>
            <w:noProof/>
          </w:rPr>
          <w:t>https://doi.org/https://doi.org/10.5935/0101-2800.20150026</w:t>
        </w:r>
      </w:hyperlink>
    </w:p>
    <w:p w14:paraId="3EAEB60D" w14:textId="6D53F265" w:rsidR="00C938F6" w:rsidRPr="00C938F6" w:rsidRDefault="00C938F6" w:rsidP="00C938F6">
      <w:pPr>
        <w:pStyle w:val="EndNoteBibliography"/>
        <w:rPr>
          <w:noProof/>
        </w:rPr>
      </w:pPr>
      <w:r w:rsidRPr="00C938F6">
        <w:rPr>
          <w:noProof/>
        </w:rPr>
        <w:t>117.</w:t>
      </w:r>
      <w:r w:rsidRPr="00C938F6">
        <w:rPr>
          <w:noProof/>
        </w:rPr>
        <w:tab/>
        <w:t xml:space="preserve">Lui S, de Souza A, Sharma A, Fairbairn J, Schreiber R, Armstrong K, et al. (2020) Physical activity and its correlates in a pediatric solid-organ transplant population. Pediatric Transplantation 24:e13745. </w:t>
      </w:r>
      <w:hyperlink r:id="rId120" w:history="1">
        <w:r w:rsidRPr="00C938F6">
          <w:rPr>
            <w:rStyle w:val="Hyperlink"/>
            <w:noProof/>
          </w:rPr>
          <w:t>https://doi.org/https://doi.org/10.1111/petr.13745</w:t>
        </w:r>
      </w:hyperlink>
    </w:p>
    <w:p w14:paraId="44166884" w14:textId="0A6299E7" w:rsidR="00C938F6" w:rsidRPr="00C938F6" w:rsidRDefault="00C938F6" w:rsidP="00C938F6">
      <w:pPr>
        <w:pStyle w:val="EndNoteBibliography"/>
        <w:rPr>
          <w:noProof/>
        </w:rPr>
      </w:pPr>
      <w:r w:rsidRPr="00C938F6">
        <w:rPr>
          <w:noProof/>
        </w:rPr>
        <w:t>118.</w:t>
      </w:r>
      <w:r w:rsidRPr="00C938F6">
        <w:rPr>
          <w:noProof/>
        </w:rPr>
        <w:tab/>
        <w:t>Lui S, Hind T, Moon E, de Souza A, Broad K, Fairbairn J, et al. (2021) Self-reported physical activity and lack of association with health-related quality of life in a pediatric solid-organ transplant population. Pediatric Transplantation 25(8) (no pagination):</w:t>
      </w:r>
      <w:hyperlink r:id="rId121" w:history="1">
        <w:r w:rsidRPr="00C938F6">
          <w:rPr>
            <w:rStyle w:val="Hyperlink"/>
            <w:noProof/>
          </w:rPr>
          <w:t>https://doi.org/https://doi.org/10.1111/petr.14093</w:t>
        </w:r>
      </w:hyperlink>
    </w:p>
    <w:p w14:paraId="304A421A" w14:textId="0BD7F045" w:rsidR="00C938F6" w:rsidRPr="00C938F6" w:rsidRDefault="00C938F6" w:rsidP="00C938F6">
      <w:pPr>
        <w:pStyle w:val="EndNoteBibliography"/>
        <w:rPr>
          <w:noProof/>
        </w:rPr>
      </w:pPr>
      <w:r w:rsidRPr="00C938F6">
        <w:rPr>
          <w:noProof/>
        </w:rPr>
        <w:t>119.</w:t>
      </w:r>
      <w:r w:rsidRPr="00C938F6">
        <w:rPr>
          <w:noProof/>
        </w:rPr>
        <w:tab/>
        <w:t xml:space="preserve">Madden SJ, Hastings RP, V'Ant Hoff W (2002) Psychological adjustment in children with end stage renal disease: the impact of maternal stress and coping. Child: Care, Health &amp; Development 28:323-30. </w:t>
      </w:r>
      <w:hyperlink r:id="rId122" w:history="1">
        <w:r w:rsidRPr="00C938F6">
          <w:rPr>
            <w:rStyle w:val="Hyperlink"/>
            <w:noProof/>
          </w:rPr>
          <w:t>https://doi.org/https://doi.org/10.1046/j.1365-2214.2002.00273.x</w:t>
        </w:r>
      </w:hyperlink>
    </w:p>
    <w:p w14:paraId="6319745B" w14:textId="77777777" w:rsidR="00C938F6" w:rsidRPr="00C938F6" w:rsidRDefault="00C938F6" w:rsidP="00C938F6">
      <w:pPr>
        <w:pStyle w:val="EndNoteBibliography"/>
        <w:rPr>
          <w:noProof/>
        </w:rPr>
      </w:pPr>
      <w:r w:rsidRPr="00C938F6">
        <w:rPr>
          <w:noProof/>
        </w:rPr>
        <w:t>120.</w:t>
      </w:r>
      <w:r w:rsidRPr="00C938F6">
        <w:rPr>
          <w:noProof/>
        </w:rPr>
        <w:tab/>
        <w:t xml:space="preserve">Maikranz JM, Steele RG, Dreyer ML, Stratman AC, Bovaird JA (2007) The relationship of hope and illness-related uncertainty to emotional adjustment and adherence among pediatric renal and liver transplant recipients. Journal of Pediatric Psychology 32:571-81. </w:t>
      </w:r>
    </w:p>
    <w:p w14:paraId="22B9A203" w14:textId="26A2894F" w:rsidR="00C938F6" w:rsidRPr="00C938F6" w:rsidRDefault="00C938F6" w:rsidP="00C938F6">
      <w:pPr>
        <w:pStyle w:val="EndNoteBibliography"/>
        <w:rPr>
          <w:noProof/>
        </w:rPr>
      </w:pPr>
      <w:r w:rsidRPr="00C938F6">
        <w:rPr>
          <w:noProof/>
        </w:rPr>
        <w:t>121.</w:t>
      </w:r>
      <w:r w:rsidRPr="00C938F6">
        <w:rPr>
          <w:noProof/>
        </w:rPr>
        <w:tab/>
        <w:t xml:space="preserve">Marciano RC, Soares CM, Diniz JS, Lima EM, Silva JM, Canhestro MR, et al. (2011) Behavioral disorders and low quality of life in children and adolescents with chronic kidney disease. Pediatric Nephrology 26:281-90. </w:t>
      </w:r>
      <w:hyperlink r:id="rId123" w:history="1">
        <w:r w:rsidRPr="00C938F6">
          <w:rPr>
            <w:rStyle w:val="Hyperlink"/>
            <w:noProof/>
          </w:rPr>
          <w:t>https://doi.org/https://dx.doi.org/10.1007/s00467-010-1683-y</w:t>
        </w:r>
      </w:hyperlink>
    </w:p>
    <w:p w14:paraId="140C6824" w14:textId="18970ACC" w:rsidR="00C938F6" w:rsidRPr="00C938F6" w:rsidRDefault="00C938F6" w:rsidP="00C938F6">
      <w:pPr>
        <w:pStyle w:val="EndNoteBibliography"/>
        <w:rPr>
          <w:noProof/>
        </w:rPr>
      </w:pPr>
      <w:r w:rsidRPr="00C938F6">
        <w:rPr>
          <w:noProof/>
        </w:rPr>
        <w:t>122.</w:t>
      </w:r>
      <w:r w:rsidRPr="00C938F6">
        <w:rPr>
          <w:noProof/>
        </w:rPr>
        <w:tab/>
        <w:t xml:space="preserve">Matsuda-Abedini M, Zappitelli M, Widger K, Rapoport A, Dionne JM, Chanchlani R, et al. (2024) Validation of Patient-Reported Outcome Measure in Pediatric CKD (PRO-Kid). Clin J Am Soc Nephrol 19:851-9. </w:t>
      </w:r>
      <w:hyperlink r:id="rId124" w:history="1">
        <w:r w:rsidRPr="00C938F6">
          <w:rPr>
            <w:rStyle w:val="Hyperlink"/>
            <w:noProof/>
          </w:rPr>
          <w:t>https://doi.org/10.2215/cjn.0000000000000467</w:t>
        </w:r>
      </w:hyperlink>
    </w:p>
    <w:p w14:paraId="1E463F36" w14:textId="6EC22681" w:rsidR="00C938F6" w:rsidRPr="00C938F6" w:rsidRDefault="00C938F6" w:rsidP="00C938F6">
      <w:pPr>
        <w:pStyle w:val="EndNoteBibliography"/>
        <w:rPr>
          <w:noProof/>
        </w:rPr>
      </w:pPr>
      <w:r w:rsidRPr="00C938F6">
        <w:rPr>
          <w:noProof/>
        </w:rPr>
        <w:t>123.</w:t>
      </w:r>
      <w:r w:rsidRPr="00C938F6">
        <w:rPr>
          <w:noProof/>
        </w:rPr>
        <w:tab/>
        <w:t xml:space="preserve">Mavis AM, Ertl A, Chapman S, Cassidy LD, Lerret SM (2015) Vulnerability and chronic illness management in pediatric kidney and liver transplant recipients. Prog Transplant 25:139-46. </w:t>
      </w:r>
      <w:hyperlink r:id="rId125" w:history="1">
        <w:r w:rsidRPr="00C938F6">
          <w:rPr>
            <w:rStyle w:val="Hyperlink"/>
            <w:noProof/>
          </w:rPr>
          <w:t>https://doi.org/https://dx.doi.org/10.7182/pit2015551</w:t>
        </w:r>
      </w:hyperlink>
    </w:p>
    <w:p w14:paraId="55B111A7" w14:textId="77777777" w:rsidR="00C938F6" w:rsidRPr="00C938F6" w:rsidRDefault="00C938F6" w:rsidP="00C938F6">
      <w:pPr>
        <w:pStyle w:val="EndNoteBibliography"/>
        <w:rPr>
          <w:noProof/>
        </w:rPr>
      </w:pPr>
      <w:r w:rsidRPr="00C938F6">
        <w:rPr>
          <w:noProof/>
        </w:rPr>
        <w:t>124.</w:t>
      </w:r>
      <w:r w:rsidRPr="00C938F6">
        <w:rPr>
          <w:noProof/>
        </w:rPr>
        <w:tab/>
        <w:t xml:space="preserve">McKenna AM, Keating LE, Vigneux A, Stevens S, Williams A, Geary DF (2006) Quality of life in children with chronic kidney disease-patient and caregiver assessments. Nephrol Dial Transplant 21:1899-905. </w:t>
      </w:r>
    </w:p>
    <w:p w14:paraId="6BBC5897" w14:textId="62A4653D" w:rsidR="00C938F6" w:rsidRPr="00C938F6" w:rsidRDefault="00C938F6" w:rsidP="00C938F6">
      <w:pPr>
        <w:pStyle w:val="EndNoteBibliography"/>
        <w:rPr>
          <w:noProof/>
        </w:rPr>
      </w:pPr>
      <w:r w:rsidRPr="00C938F6">
        <w:rPr>
          <w:noProof/>
        </w:rPr>
        <w:t>125.</w:t>
      </w:r>
      <w:r w:rsidRPr="00C938F6">
        <w:rPr>
          <w:noProof/>
        </w:rPr>
        <w:tab/>
        <w:t xml:space="preserve">Medynska A, Zwolinska D, Grenda R, Miklaszewska M, Szczepanska M, Urzykowska A, et al. (2017) Psychosocial aspects of children and families treated with hemodialysis. Hemodial 21:557-65. </w:t>
      </w:r>
      <w:hyperlink r:id="rId126" w:history="1">
        <w:r w:rsidRPr="00C938F6">
          <w:rPr>
            <w:rStyle w:val="Hyperlink"/>
            <w:noProof/>
          </w:rPr>
          <w:t>https://doi.org/https://dx.doi.org/10.1111/hdi.12526</w:t>
        </w:r>
      </w:hyperlink>
    </w:p>
    <w:p w14:paraId="0A7A10AC" w14:textId="5D16040F" w:rsidR="00C938F6" w:rsidRPr="00C938F6" w:rsidRDefault="00C938F6" w:rsidP="00C938F6">
      <w:pPr>
        <w:pStyle w:val="EndNoteBibliography"/>
        <w:rPr>
          <w:noProof/>
        </w:rPr>
      </w:pPr>
      <w:r w:rsidRPr="00C938F6">
        <w:rPr>
          <w:noProof/>
        </w:rPr>
        <w:t>126.</w:t>
      </w:r>
      <w:r w:rsidRPr="00C938F6">
        <w:rPr>
          <w:noProof/>
        </w:rPr>
        <w:tab/>
        <w:t xml:space="preserve">Moreira J, Bouissou Morais Soares C, Teixeira A, Simões e Silva A, Kummer A (2015) Anxiety, depression, resilience and quality of life in children and adolescents with pre-dialysis chronic kidney disease. Pediatric Nephrology 30:2153-62. </w:t>
      </w:r>
      <w:hyperlink r:id="rId127" w:history="1">
        <w:r w:rsidRPr="00C938F6">
          <w:rPr>
            <w:rStyle w:val="Hyperlink"/>
            <w:noProof/>
          </w:rPr>
          <w:t>https://doi.org/10.1007/s00467-015-3159-6</w:t>
        </w:r>
      </w:hyperlink>
    </w:p>
    <w:p w14:paraId="14E5ACC5" w14:textId="2D98742C" w:rsidR="00C938F6" w:rsidRPr="00C938F6" w:rsidRDefault="00C938F6" w:rsidP="00C938F6">
      <w:pPr>
        <w:pStyle w:val="EndNoteBibliography"/>
        <w:rPr>
          <w:noProof/>
        </w:rPr>
      </w:pPr>
      <w:r w:rsidRPr="00C938F6">
        <w:rPr>
          <w:noProof/>
        </w:rPr>
        <w:t>127.</w:t>
      </w:r>
      <w:r w:rsidRPr="00C938F6">
        <w:rPr>
          <w:noProof/>
        </w:rPr>
        <w:tab/>
        <w:t xml:space="preserve">Neul SK, Minard CG, Currier H, Goldstein SL (2013) Health-related quality of life functioning over a 2-year period in children with end-stage renal disease. Pediatr Nephrol 28:285-93. </w:t>
      </w:r>
      <w:hyperlink r:id="rId128" w:history="1">
        <w:r w:rsidRPr="00C938F6">
          <w:rPr>
            <w:rStyle w:val="Hyperlink"/>
            <w:noProof/>
          </w:rPr>
          <w:t>https://doi.org/https://dx.doi.org/10.1007/s00467-012-2313-7</w:t>
        </w:r>
      </w:hyperlink>
    </w:p>
    <w:p w14:paraId="490E5B3B" w14:textId="00C9B7EE" w:rsidR="00C938F6" w:rsidRPr="00C938F6" w:rsidRDefault="00C938F6" w:rsidP="00C938F6">
      <w:pPr>
        <w:pStyle w:val="EndNoteBibliography"/>
        <w:rPr>
          <w:noProof/>
        </w:rPr>
      </w:pPr>
      <w:r w:rsidRPr="00C938F6">
        <w:rPr>
          <w:noProof/>
        </w:rPr>
        <w:t>128.</w:t>
      </w:r>
      <w:r w:rsidRPr="00C938F6">
        <w:rPr>
          <w:noProof/>
        </w:rPr>
        <w:tab/>
        <w:t xml:space="preserve">Ng DK, Xu Y, Hogan J, Saland JM, Greenbaum LA, Furth SL, et al. (2020) Timing of patient-reported renal replacement therapy planning discussions by disease severity among children and young adults with chronic kidney disease. Pediatric Nephrology 35:1925-33. </w:t>
      </w:r>
      <w:hyperlink r:id="rId129" w:history="1">
        <w:r w:rsidRPr="00C938F6">
          <w:rPr>
            <w:rStyle w:val="Hyperlink"/>
            <w:noProof/>
          </w:rPr>
          <w:t>https://doi.org/10.1007/s00467-020-04542-2</w:t>
        </w:r>
      </w:hyperlink>
    </w:p>
    <w:p w14:paraId="3D163D7D" w14:textId="331AD5CE" w:rsidR="00C938F6" w:rsidRPr="00C938F6" w:rsidRDefault="00C938F6" w:rsidP="00C938F6">
      <w:pPr>
        <w:pStyle w:val="EndNoteBibliography"/>
        <w:rPr>
          <w:noProof/>
        </w:rPr>
      </w:pPr>
      <w:r w:rsidRPr="00C938F6">
        <w:rPr>
          <w:noProof/>
        </w:rPr>
        <w:t>129.</w:t>
      </w:r>
      <w:r w:rsidRPr="00C938F6">
        <w:rPr>
          <w:noProof/>
        </w:rPr>
        <w:tab/>
        <w:t xml:space="preserve">Palupi-Baroto R, Indraswari BW, Mulyadi AWE, Rusdhy SN, Prabowo KN, Hermawan K (2023) Assessing Health-related Quality of Life in Children with Chronic Kidney Disease in Indonesia: A Single Tertiary Hospital Study. Saudi J Kidney Dis Transpl 34:S66-s78. </w:t>
      </w:r>
      <w:hyperlink r:id="rId130" w:history="1">
        <w:r w:rsidRPr="00C938F6">
          <w:rPr>
            <w:rStyle w:val="Hyperlink"/>
            <w:noProof/>
          </w:rPr>
          <w:t>https://doi.org/10.4103/sjkdt.sjkdt_231_22</w:t>
        </w:r>
      </w:hyperlink>
    </w:p>
    <w:p w14:paraId="6995125B" w14:textId="36937BDB" w:rsidR="00C938F6" w:rsidRPr="00C938F6" w:rsidRDefault="00C938F6" w:rsidP="00C938F6">
      <w:pPr>
        <w:pStyle w:val="EndNoteBibliography"/>
        <w:rPr>
          <w:noProof/>
        </w:rPr>
      </w:pPr>
      <w:r w:rsidRPr="00C938F6">
        <w:rPr>
          <w:noProof/>
        </w:rPr>
        <w:t>130.</w:t>
      </w:r>
      <w:r w:rsidRPr="00C938F6">
        <w:rPr>
          <w:noProof/>
        </w:rPr>
        <w:tab/>
        <w:t xml:space="preserve">Pardede SO, Rafli A, Gunardi H (2019) Quality of Life in Chronic Kidney disease children using assessment Pediatric Quality Of Life Inventory TM. Saudi J Kidney Dis Transpl 30:812-8. </w:t>
      </w:r>
      <w:hyperlink r:id="rId131" w:history="1">
        <w:r w:rsidRPr="00C938F6">
          <w:rPr>
            <w:rStyle w:val="Hyperlink"/>
            <w:noProof/>
          </w:rPr>
          <w:t>https://doi.org/https://dx.doi.org/10.4103/1319-2442.265456</w:t>
        </w:r>
      </w:hyperlink>
    </w:p>
    <w:p w14:paraId="48F24488" w14:textId="77777777" w:rsidR="00C938F6" w:rsidRPr="00C938F6" w:rsidRDefault="00C938F6" w:rsidP="00C938F6">
      <w:pPr>
        <w:pStyle w:val="EndNoteBibliography"/>
        <w:rPr>
          <w:noProof/>
        </w:rPr>
      </w:pPr>
      <w:r w:rsidRPr="00C938F6">
        <w:rPr>
          <w:noProof/>
        </w:rPr>
        <w:t>131.</w:t>
      </w:r>
      <w:r w:rsidRPr="00C938F6">
        <w:rPr>
          <w:noProof/>
        </w:rPr>
        <w:tab/>
        <w:t xml:space="preserve">Park KS, Hwang YJ, Cho MH, Ko CW, Ha IS, Kang HG, et al. (2012) Quality of life in children with end-stage renal disease based on a PedsQL ESRD module. 1:2293-300. </w:t>
      </w:r>
    </w:p>
    <w:p w14:paraId="2378431F" w14:textId="73DD4860" w:rsidR="00C938F6" w:rsidRPr="00C938F6" w:rsidRDefault="00C938F6" w:rsidP="00C938F6">
      <w:pPr>
        <w:pStyle w:val="EndNoteBibliography"/>
        <w:rPr>
          <w:noProof/>
        </w:rPr>
      </w:pPr>
      <w:r w:rsidRPr="00C938F6">
        <w:rPr>
          <w:noProof/>
        </w:rPr>
        <w:t>132.</w:t>
      </w:r>
      <w:r w:rsidRPr="00C938F6">
        <w:rPr>
          <w:noProof/>
        </w:rPr>
        <w:tab/>
        <w:t xml:space="preserve">Pattaragarn A, Warady BA, Sabath RJ (2004) Exercise capacity in pediatric patients with end-stage renal disease. Peritoneal Dialysis International 24(3):274-80. </w:t>
      </w:r>
      <w:hyperlink r:id="rId132" w:history="1">
        <w:r w:rsidRPr="00C938F6">
          <w:rPr>
            <w:rStyle w:val="Hyperlink"/>
            <w:noProof/>
          </w:rPr>
          <w:t>https://doi.org/https://dx.doi.org/10.1177/089686080402400310</w:t>
        </w:r>
      </w:hyperlink>
    </w:p>
    <w:p w14:paraId="68988221" w14:textId="77777777" w:rsidR="00C938F6" w:rsidRPr="00C938F6" w:rsidRDefault="00C938F6" w:rsidP="00C938F6">
      <w:pPr>
        <w:pStyle w:val="EndNoteBibliography"/>
        <w:rPr>
          <w:noProof/>
        </w:rPr>
      </w:pPr>
      <w:r w:rsidRPr="00C938F6">
        <w:rPr>
          <w:noProof/>
        </w:rPr>
        <w:t>133.</w:t>
      </w:r>
      <w:r w:rsidRPr="00C938F6">
        <w:rPr>
          <w:noProof/>
        </w:rPr>
        <w:tab/>
        <w:t xml:space="preserve">Qvist E, Narhi V, Apajasalo M, Ronnholm K, Jalanko H, Almqvist F, et al. (2004) Psychosocial adjustment and quality of life after renal transplantation in early childhood. Pediatric Transplantation 8:120-5. </w:t>
      </w:r>
    </w:p>
    <w:p w14:paraId="3E00BB95" w14:textId="77777777" w:rsidR="00C938F6" w:rsidRPr="00C938F6" w:rsidRDefault="00C938F6" w:rsidP="00C938F6">
      <w:pPr>
        <w:pStyle w:val="EndNoteBibliography"/>
        <w:rPr>
          <w:noProof/>
        </w:rPr>
      </w:pPr>
      <w:r w:rsidRPr="00C938F6">
        <w:rPr>
          <w:noProof/>
        </w:rPr>
        <w:t>134.</w:t>
      </w:r>
      <w:r w:rsidRPr="00C938F6">
        <w:rPr>
          <w:noProof/>
        </w:rPr>
        <w:tab/>
        <w:t xml:space="preserve">Rahman M, Afroz S, Ali R, Hanif M (2016) Health Related Quality of Life in Children with Nephrotic Syndrome in Bangladesh. Mymensingh Medical Journal: MMJ 25:703-9. </w:t>
      </w:r>
    </w:p>
    <w:p w14:paraId="2716F2CA" w14:textId="6FAECB7A" w:rsidR="00C938F6" w:rsidRPr="00C938F6" w:rsidRDefault="00C938F6" w:rsidP="00C938F6">
      <w:pPr>
        <w:pStyle w:val="EndNoteBibliography"/>
        <w:rPr>
          <w:noProof/>
        </w:rPr>
      </w:pPr>
      <w:r w:rsidRPr="00C938F6">
        <w:rPr>
          <w:noProof/>
        </w:rPr>
        <w:t>135.</w:t>
      </w:r>
      <w:r w:rsidRPr="00C938F6">
        <w:rPr>
          <w:noProof/>
        </w:rPr>
        <w:tab/>
        <w:t xml:space="preserve">Reeve BB, Edwards LJ, Jaeger BC, Gipson DS, Thissen D, Huang IC, et al. (2016) Assessing responsiveness over time of the PROMIS pediatric health-related quality of life measures in 3 chronic diseases. Quality of Life Research 25(1 Supplement 1):47-8. </w:t>
      </w:r>
      <w:hyperlink r:id="rId133" w:history="1">
        <w:r w:rsidRPr="00C938F6">
          <w:rPr>
            <w:rStyle w:val="Hyperlink"/>
            <w:noProof/>
          </w:rPr>
          <w:t>https://doi.org/https://dx.doi.org/10.1007/s11136-016-1390-7</w:t>
        </w:r>
      </w:hyperlink>
    </w:p>
    <w:p w14:paraId="539A1E94" w14:textId="567120D4" w:rsidR="00C938F6" w:rsidRPr="00C938F6" w:rsidRDefault="00C938F6" w:rsidP="00C938F6">
      <w:pPr>
        <w:pStyle w:val="EndNoteBibliography"/>
        <w:rPr>
          <w:noProof/>
        </w:rPr>
      </w:pPr>
      <w:r w:rsidRPr="00C938F6">
        <w:rPr>
          <w:noProof/>
        </w:rPr>
        <w:t>136.</w:t>
      </w:r>
      <w:r w:rsidRPr="00C938F6">
        <w:rPr>
          <w:noProof/>
        </w:rPr>
        <w:tab/>
        <w:t xml:space="preserve">Reynolds JM, Garralda ME, Postlethwaite RJ, Goh D (1991) Changes in psychosocial adjustment after renal transplantation. Archives of Disease in Childhood 66:508-13. </w:t>
      </w:r>
      <w:hyperlink r:id="rId134" w:history="1">
        <w:r w:rsidRPr="00C938F6">
          <w:rPr>
            <w:rStyle w:val="Hyperlink"/>
            <w:noProof/>
          </w:rPr>
          <w:t>https://doi.org/10.1136/adc.66.4.508</w:t>
        </w:r>
      </w:hyperlink>
    </w:p>
    <w:p w14:paraId="46AB905F" w14:textId="0FB93126" w:rsidR="00C938F6" w:rsidRPr="00C938F6" w:rsidRDefault="00C938F6" w:rsidP="00C938F6">
      <w:pPr>
        <w:pStyle w:val="EndNoteBibliography"/>
        <w:rPr>
          <w:noProof/>
        </w:rPr>
      </w:pPr>
      <w:r w:rsidRPr="00C938F6">
        <w:rPr>
          <w:noProof/>
        </w:rPr>
        <w:t>137.</w:t>
      </w:r>
      <w:r w:rsidRPr="00C938F6">
        <w:rPr>
          <w:noProof/>
        </w:rPr>
        <w:tab/>
        <w:t xml:space="preserve">Riar SK, Leu RM, Turner-Green TC, Rye DB, Kendrick-Allwood SR, McCracken C, et al. (2013) Restless legs syndrome in children with chronic kidney disease. Pediatric Nephrology 28:773-95. </w:t>
      </w:r>
      <w:hyperlink r:id="rId135" w:history="1">
        <w:r w:rsidRPr="00C938F6">
          <w:rPr>
            <w:rStyle w:val="Hyperlink"/>
            <w:noProof/>
          </w:rPr>
          <w:t>https://doi.org/https://dx.doi.org/10.1007/s00467-013-2408-9</w:t>
        </w:r>
      </w:hyperlink>
    </w:p>
    <w:p w14:paraId="11B1BFEB" w14:textId="77777777" w:rsidR="00C938F6" w:rsidRPr="00C938F6" w:rsidRDefault="00C938F6" w:rsidP="00C938F6">
      <w:pPr>
        <w:pStyle w:val="EndNoteBibliography"/>
        <w:rPr>
          <w:noProof/>
        </w:rPr>
      </w:pPr>
      <w:r w:rsidRPr="00C938F6">
        <w:rPr>
          <w:noProof/>
        </w:rPr>
        <w:t>138.</w:t>
      </w:r>
      <w:r w:rsidRPr="00C938F6">
        <w:rPr>
          <w:noProof/>
        </w:rPr>
        <w:tab/>
        <w:t xml:space="preserve">Roccella M, Leggio L, Parisi L, Turdo G, Testa D (2005) [The quality of life in developing age subjects with chronic renal diseases]. Minerva Pediatrica 57:119-28. </w:t>
      </w:r>
    </w:p>
    <w:p w14:paraId="38A84DBE" w14:textId="5E19404C" w:rsidR="00C938F6" w:rsidRPr="00C938F6" w:rsidRDefault="00C938F6" w:rsidP="00C938F6">
      <w:pPr>
        <w:pStyle w:val="EndNoteBibliography"/>
        <w:rPr>
          <w:noProof/>
        </w:rPr>
      </w:pPr>
      <w:r w:rsidRPr="00C938F6">
        <w:rPr>
          <w:noProof/>
        </w:rPr>
        <w:t>139.</w:t>
      </w:r>
      <w:r w:rsidRPr="00C938F6">
        <w:rPr>
          <w:noProof/>
        </w:rPr>
        <w:tab/>
        <w:t xml:space="preserve">Rodriguez Cuellar CI, García de la Puente S, Hernández Moraria J, Bojórquez Ochoa A, Filler G, Zaltzman Grishevich S (2019) High depression rates among pediatric renal replacement therapy patients: A cross-sectional study. Pediatr Transplant 23:e13591. </w:t>
      </w:r>
      <w:hyperlink r:id="rId136" w:history="1">
        <w:r w:rsidRPr="00C938F6">
          <w:rPr>
            <w:rStyle w:val="Hyperlink"/>
            <w:noProof/>
          </w:rPr>
          <w:t>https://doi.org/10.1111/petr.13591</w:t>
        </w:r>
      </w:hyperlink>
    </w:p>
    <w:p w14:paraId="7F548E8B" w14:textId="5801AB81" w:rsidR="00C938F6" w:rsidRPr="00C938F6" w:rsidRDefault="00C938F6" w:rsidP="00C938F6">
      <w:pPr>
        <w:pStyle w:val="EndNoteBibliography"/>
        <w:rPr>
          <w:noProof/>
        </w:rPr>
      </w:pPr>
      <w:r w:rsidRPr="00C938F6">
        <w:rPr>
          <w:noProof/>
        </w:rPr>
        <w:t>140.</w:t>
      </w:r>
      <w:r w:rsidRPr="00C938F6">
        <w:rPr>
          <w:noProof/>
        </w:rPr>
        <w:tab/>
        <w:t xml:space="preserve">Rotella AAF, Nascimento RAD, Camargo MFC, Nogueira PCK (2020) Emotional Repercussions and Quality of Life in Children and Adolescents Undergoing Hemodialysis or after Kidney Transplantation. Revista Paulista de Pediatria 38:e2018221. </w:t>
      </w:r>
      <w:hyperlink r:id="rId137" w:history="1">
        <w:r w:rsidRPr="00C938F6">
          <w:rPr>
            <w:rStyle w:val="Hyperlink"/>
            <w:noProof/>
          </w:rPr>
          <w:t>https://doi.org/https://dx.doi.org/10.1590/1984-0462/2020/38/2018221</w:t>
        </w:r>
      </w:hyperlink>
    </w:p>
    <w:p w14:paraId="537F8E28" w14:textId="5474CF17" w:rsidR="00C938F6" w:rsidRPr="00C938F6" w:rsidRDefault="00C938F6" w:rsidP="00C938F6">
      <w:pPr>
        <w:pStyle w:val="EndNoteBibliography"/>
        <w:rPr>
          <w:noProof/>
        </w:rPr>
      </w:pPr>
      <w:r w:rsidRPr="00C938F6">
        <w:rPr>
          <w:noProof/>
        </w:rPr>
        <w:t>141.</w:t>
      </w:r>
      <w:r w:rsidRPr="00C938F6">
        <w:rPr>
          <w:noProof/>
        </w:rPr>
        <w:tab/>
        <w:t xml:space="preserve">Roumelioti ME, Wentz A, Schneider MF, Gerson AC, Hooper S, Benfield M, et al. (2010) Sleep and fatigue symptoms in children and adolescents with CKD: a cross-sectional analysis from the chronic kidney disease in children (CKiD) study. American Journal of Kidney Diseases 55:269-80. </w:t>
      </w:r>
      <w:hyperlink r:id="rId138" w:history="1">
        <w:r w:rsidRPr="00C938F6">
          <w:rPr>
            <w:rStyle w:val="Hyperlink"/>
            <w:noProof/>
          </w:rPr>
          <w:t>https://doi.org/10.1053/j.ajkd.2009.09.021</w:t>
        </w:r>
      </w:hyperlink>
    </w:p>
    <w:p w14:paraId="7BE2D617" w14:textId="7E3522C6" w:rsidR="00C938F6" w:rsidRPr="00C938F6" w:rsidRDefault="00C938F6" w:rsidP="00C938F6">
      <w:pPr>
        <w:pStyle w:val="EndNoteBibliography"/>
        <w:rPr>
          <w:noProof/>
        </w:rPr>
      </w:pPr>
      <w:r w:rsidRPr="00C938F6">
        <w:rPr>
          <w:noProof/>
        </w:rPr>
        <w:t>142.</w:t>
      </w:r>
      <w:r w:rsidRPr="00C938F6">
        <w:rPr>
          <w:noProof/>
        </w:rPr>
        <w:tab/>
        <w:t xml:space="preserve">Roussel A, Delbet J-D, Micheland L, Deschenes G, Decramer S, Ulinski T (2019) Quality of life in children with severe forms of idiopathic nephrotic syndrome in stable remission-A cross-sectional study. Acta Paediatrica 108:2267-73. </w:t>
      </w:r>
      <w:hyperlink r:id="rId139" w:history="1">
        <w:r w:rsidRPr="00C938F6">
          <w:rPr>
            <w:rStyle w:val="Hyperlink"/>
            <w:noProof/>
          </w:rPr>
          <w:t>https://doi.org/https://dx.doi.org/10.1111/apa.14912</w:t>
        </w:r>
      </w:hyperlink>
    </w:p>
    <w:p w14:paraId="768018FF" w14:textId="3A6411E3" w:rsidR="00C938F6" w:rsidRPr="00C938F6" w:rsidRDefault="00C938F6" w:rsidP="00C938F6">
      <w:pPr>
        <w:pStyle w:val="EndNoteBibliography"/>
        <w:rPr>
          <w:noProof/>
        </w:rPr>
      </w:pPr>
      <w:r w:rsidRPr="00C938F6">
        <w:rPr>
          <w:noProof/>
        </w:rPr>
        <w:t>143.</w:t>
      </w:r>
      <w:r w:rsidRPr="00C938F6">
        <w:rPr>
          <w:noProof/>
        </w:rPr>
        <w:tab/>
        <w:t xml:space="preserve">Scheuerman O, Zilber E, Davidovits M, Chodick G, Levy I (2017) Nephrologists need to play a key role in improving annual influenza vaccination rates in children with kidney disease. Acta Paediatrica 106:812-8. </w:t>
      </w:r>
      <w:hyperlink r:id="rId140" w:history="1">
        <w:r w:rsidRPr="00C938F6">
          <w:rPr>
            <w:rStyle w:val="Hyperlink"/>
            <w:noProof/>
          </w:rPr>
          <w:t>https://doi.org/10.1111/apa.13763</w:t>
        </w:r>
      </w:hyperlink>
    </w:p>
    <w:p w14:paraId="2E3A3DE2" w14:textId="5D18198C" w:rsidR="00C938F6" w:rsidRPr="00C938F6" w:rsidRDefault="00C938F6" w:rsidP="00C938F6">
      <w:pPr>
        <w:pStyle w:val="EndNoteBibliography"/>
        <w:rPr>
          <w:noProof/>
        </w:rPr>
      </w:pPr>
      <w:r w:rsidRPr="00C938F6">
        <w:rPr>
          <w:noProof/>
        </w:rPr>
        <w:t>144.</w:t>
      </w:r>
      <w:r w:rsidRPr="00C938F6">
        <w:rPr>
          <w:noProof/>
        </w:rPr>
        <w:tab/>
        <w:t xml:space="preserve">Selewski D, Massengill S, Troost J, Wickman L, Messer K, Herreshoff E, et al. (2014) Gaining the Patient Reported Outcomes Measurement Information System (PROMIS) perspective in chronic kidney disease: a Midwest Pediatric Nephrology Consortium study. Pediatric Nephrology 29:2347-56. </w:t>
      </w:r>
      <w:hyperlink r:id="rId141" w:history="1">
        <w:r w:rsidRPr="00C938F6">
          <w:rPr>
            <w:rStyle w:val="Hyperlink"/>
            <w:noProof/>
          </w:rPr>
          <w:t>https://doi.org/10.1007/s00467-014-2858-8</w:t>
        </w:r>
      </w:hyperlink>
    </w:p>
    <w:p w14:paraId="372A7FD1" w14:textId="3E322272" w:rsidR="00C938F6" w:rsidRPr="00C938F6" w:rsidRDefault="00C938F6" w:rsidP="00C938F6">
      <w:pPr>
        <w:pStyle w:val="EndNoteBibliography"/>
        <w:rPr>
          <w:noProof/>
        </w:rPr>
      </w:pPr>
      <w:r w:rsidRPr="00C938F6">
        <w:rPr>
          <w:noProof/>
        </w:rPr>
        <w:t>145.</w:t>
      </w:r>
      <w:r w:rsidRPr="00C938F6">
        <w:rPr>
          <w:noProof/>
        </w:rPr>
        <w:tab/>
        <w:t xml:space="preserve">Selewski DT, Troost JP, Massengill SF, Gbadegesin RA, Greenbaum LA, Shatat IF, et al. (2015) The impact of disease duration on quality of life in children with nephrotic syndrome: a Midwest Pediatric Nephrology Consortium study. Pediatric Nephrology 30(9):1467-76. </w:t>
      </w:r>
      <w:hyperlink r:id="rId142" w:history="1">
        <w:r w:rsidRPr="00C938F6">
          <w:rPr>
            <w:rStyle w:val="Hyperlink"/>
            <w:noProof/>
          </w:rPr>
          <w:t>https://doi.org/https://dx.doi.org/10.1007/s00467-015-3074-x</w:t>
        </w:r>
      </w:hyperlink>
    </w:p>
    <w:p w14:paraId="0FBB0764" w14:textId="77777777" w:rsidR="00C938F6" w:rsidRPr="00C938F6" w:rsidRDefault="00C938F6" w:rsidP="00C938F6">
      <w:pPr>
        <w:pStyle w:val="EndNoteBibliography"/>
        <w:rPr>
          <w:noProof/>
        </w:rPr>
      </w:pPr>
      <w:r w:rsidRPr="00C938F6">
        <w:rPr>
          <w:noProof/>
        </w:rPr>
        <w:t>146.</w:t>
      </w:r>
      <w:r w:rsidRPr="00C938F6">
        <w:rPr>
          <w:noProof/>
        </w:rPr>
        <w:tab/>
        <w:t>Selewski DT, Troost JP, Cummings D, Massengill SF, Gbadegesin RA, Greenbaum LA, et al. (2017) Responsiveness of the PROMIS measures to changes in disease status among pediatric nephrotic syndrome patients: A Midwest pediatric nephrology consortium study. Health and Quality of Life Outcomes Vol 15 2017, ArtID 166 15:</w:t>
      </w:r>
    </w:p>
    <w:p w14:paraId="65863C04" w14:textId="23BFF418" w:rsidR="00C938F6" w:rsidRPr="00C938F6" w:rsidRDefault="00C938F6" w:rsidP="00C938F6">
      <w:pPr>
        <w:pStyle w:val="EndNoteBibliography"/>
        <w:rPr>
          <w:noProof/>
        </w:rPr>
      </w:pPr>
      <w:r w:rsidRPr="00C938F6">
        <w:rPr>
          <w:noProof/>
        </w:rPr>
        <w:t>147.</w:t>
      </w:r>
      <w:r w:rsidRPr="00C938F6">
        <w:rPr>
          <w:noProof/>
        </w:rPr>
        <w:tab/>
        <w:t xml:space="preserve">Senses Dinc G, Cak T, Cengel Kultur E, Bilginer Y, Kul M, Topaloglu R (2019) Psychiatric morbidity and different treatment modalities in children with chronic kidney disease. Arch Pediatr 26:263-7. </w:t>
      </w:r>
      <w:hyperlink r:id="rId143" w:history="1">
        <w:r w:rsidRPr="00C938F6">
          <w:rPr>
            <w:rStyle w:val="Hyperlink"/>
            <w:noProof/>
          </w:rPr>
          <w:t>https://doi.org/10.1016/j.arcped.2019.05.013</w:t>
        </w:r>
      </w:hyperlink>
    </w:p>
    <w:p w14:paraId="66B633C2" w14:textId="4EFE732A" w:rsidR="00C938F6" w:rsidRPr="00C938F6" w:rsidRDefault="00C938F6" w:rsidP="00C938F6">
      <w:pPr>
        <w:pStyle w:val="EndNoteBibliography"/>
        <w:rPr>
          <w:noProof/>
        </w:rPr>
      </w:pPr>
      <w:r w:rsidRPr="00C938F6">
        <w:rPr>
          <w:noProof/>
        </w:rPr>
        <w:t>148.</w:t>
      </w:r>
      <w:r w:rsidRPr="00C938F6">
        <w:rPr>
          <w:noProof/>
        </w:rPr>
        <w:tab/>
        <w:t xml:space="preserve">Shingde R, Guha C, van Zwieten A, Kim S, Walker A, Francis A, et al. (2024) Longitudinal associations between socioeconomic position and overall health of children with chronic kidney disease and their carers. Pediatr Nephrol 39:1533-42. </w:t>
      </w:r>
      <w:hyperlink r:id="rId144" w:history="1">
        <w:r w:rsidRPr="00C938F6">
          <w:rPr>
            <w:rStyle w:val="Hyperlink"/>
            <w:noProof/>
          </w:rPr>
          <w:t>https://doi.org/10.1007/s00467-023-06236-x</w:t>
        </w:r>
      </w:hyperlink>
    </w:p>
    <w:p w14:paraId="7FAD5D5D" w14:textId="2FA42D3C" w:rsidR="00C938F6" w:rsidRPr="00C938F6" w:rsidRDefault="00C938F6" w:rsidP="00C938F6">
      <w:pPr>
        <w:pStyle w:val="EndNoteBibliography"/>
        <w:rPr>
          <w:noProof/>
        </w:rPr>
      </w:pPr>
      <w:r w:rsidRPr="00C938F6">
        <w:rPr>
          <w:noProof/>
        </w:rPr>
        <w:t>149.</w:t>
      </w:r>
      <w:r w:rsidRPr="00C938F6">
        <w:rPr>
          <w:noProof/>
        </w:rPr>
        <w:tab/>
        <w:t xml:space="preserve">Silva TMC, Alves LAC, Garrido D, Watanabe A, Mendes FM, Ciamponi AL (2019) Health and oral health-related quality of life of children and adolescents with chronic kidney disease: a cross-sectional study. Quality of Life Research 28:2481-9. </w:t>
      </w:r>
      <w:hyperlink r:id="rId145" w:history="1">
        <w:r w:rsidRPr="00C938F6">
          <w:rPr>
            <w:rStyle w:val="Hyperlink"/>
            <w:noProof/>
          </w:rPr>
          <w:t>https://doi.org/https://dx.doi.org/10.1007/s11136-019-02196-8</w:t>
        </w:r>
      </w:hyperlink>
    </w:p>
    <w:p w14:paraId="049D359B" w14:textId="7B358F28" w:rsidR="00C938F6" w:rsidRPr="00C938F6" w:rsidRDefault="00C938F6" w:rsidP="00C938F6">
      <w:pPr>
        <w:pStyle w:val="EndNoteBibliography"/>
        <w:rPr>
          <w:noProof/>
        </w:rPr>
      </w:pPr>
      <w:r w:rsidRPr="00C938F6">
        <w:rPr>
          <w:noProof/>
        </w:rPr>
        <w:t>150.</w:t>
      </w:r>
      <w:r w:rsidRPr="00C938F6">
        <w:rPr>
          <w:noProof/>
        </w:rPr>
        <w:tab/>
        <w:t xml:space="preserve">Sinha R, Davis ID, Matsuda-Abedini M (2009) Sleep disturbances in children and adolescents with non-dialysis-dependent chronic kidney disease. Archives of Pediatrics &amp; Adolescent Medicine 163:850-5. </w:t>
      </w:r>
      <w:hyperlink r:id="rId146" w:history="1">
        <w:r w:rsidRPr="00C938F6">
          <w:rPr>
            <w:rStyle w:val="Hyperlink"/>
            <w:noProof/>
          </w:rPr>
          <w:t>https://doi.org/https://dx.doi.org/10.1001/archpediatrics.2009.149</w:t>
        </w:r>
      </w:hyperlink>
    </w:p>
    <w:p w14:paraId="662026BF" w14:textId="77777777" w:rsidR="00C938F6" w:rsidRPr="00C938F6" w:rsidRDefault="00C938F6" w:rsidP="00C938F6">
      <w:pPr>
        <w:pStyle w:val="EndNoteBibliography"/>
        <w:rPr>
          <w:noProof/>
        </w:rPr>
      </w:pPr>
      <w:r w:rsidRPr="00C938F6">
        <w:rPr>
          <w:noProof/>
        </w:rPr>
        <w:t>151.</w:t>
      </w:r>
      <w:r w:rsidRPr="00C938F6">
        <w:rPr>
          <w:noProof/>
        </w:rPr>
        <w:tab/>
        <w:t xml:space="preserve">Snethen JA, Broome ME, Kelber S, Warady BA (2004) Coping strategies utilized by adolescents with end stage renal disease. Nephrology Nursing Journal 31:41-9. </w:t>
      </w:r>
    </w:p>
    <w:p w14:paraId="20F61BC2" w14:textId="3F516976" w:rsidR="00C938F6" w:rsidRPr="00C938F6" w:rsidRDefault="00C938F6" w:rsidP="00C938F6">
      <w:pPr>
        <w:pStyle w:val="EndNoteBibliography"/>
        <w:rPr>
          <w:noProof/>
        </w:rPr>
      </w:pPr>
      <w:r w:rsidRPr="00C938F6">
        <w:rPr>
          <w:noProof/>
        </w:rPr>
        <w:t>152.</w:t>
      </w:r>
      <w:r w:rsidRPr="00C938F6">
        <w:rPr>
          <w:noProof/>
        </w:rPr>
        <w:tab/>
        <w:t xml:space="preserve">Stabouli S, Gidaris D, Printza N, Dotis J, Papadimitriou E, Chrysaidou K, et al. (2019) Sleep disorders and executive function in children and adolescents with chronic kidney disease. Sleep Medicine 55:33-9. </w:t>
      </w:r>
      <w:hyperlink r:id="rId147" w:history="1">
        <w:r w:rsidRPr="00C938F6">
          <w:rPr>
            <w:rStyle w:val="Hyperlink"/>
            <w:noProof/>
          </w:rPr>
          <w:t>https://doi.org/10.1016/j.sleep.2018.11.020</w:t>
        </w:r>
      </w:hyperlink>
    </w:p>
    <w:p w14:paraId="1C111094" w14:textId="7FD6AA1E" w:rsidR="00C938F6" w:rsidRPr="00C938F6" w:rsidRDefault="00C938F6" w:rsidP="00C938F6">
      <w:pPr>
        <w:pStyle w:val="EndNoteBibliography"/>
        <w:rPr>
          <w:noProof/>
        </w:rPr>
      </w:pPr>
      <w:r w:rsidRPr="00C938F6">
        <w:rPr>
          <w:noProof/>
        </w:rPr>
        <w:t>153.</w:t>
      </w:r>
      <w:r w:rsidRPr="00C938F6">
        <w:rPr>
          <w:noProof/>
        </w:rPr>
        <w:tab/>
        <w:t>Stahl JL, Wightman AG, Flythe JE, Weiss NS, Hingorani SR, Stoep AV (2022) Psychiatric Diagnoses in Children With CKD Compared to the General Population. Kidney Medicine 4(6) (no pagination):</w:t>
      </w:r>
      <w:hyperlink r:id="rId148" w:history="1">
        <w:r w:rsidRPr="00C938F6">
          <w:rPr>
            <w:rStyle w:val="Hyperlink"/>
            <w:noProof/>
          </w:rPr>
          <w:t>https://doi.org/https://dx.doi.org/10.1016/j.xkme.2022.100451</w:t>
        </w:r>
      </w:hyperlink>
    </w:p>
    <w:p w14:paraId="36362410" w14:textId="65E17F66" w:rsidR="00C938F6" w:rsidRPr="00C938F6" w:rsidRDefault="00C938F6" w:rsidP="00C938F6">
      <w:pPr>
        <w:pStyle w:val="EndNoteBibliography"/>
        <w:rPr>
          <w:noProof/>
        </w:rPr>
      </w:pPr>
      <w:r w:rsidRPr="00C938F6">
        <w:rPr>
          <w:noProof/>
        </w:rPr>
        <w:t>154.</w:t>
      </w:r>
      <w:r w:rsidRPr="00C938F6">
        <w:rPr>
          <w:noProof/>
        </w:rPr>
        <w:tab/>
        <w:t xml:space="preserve">Sugiarto B, Dhamayanti M, Sambas DR (2019) Chronic kidney disease and emotional-behavioral disorders in adolescents. Paediatrica Indonesiana 59:321-6. </w:t>
      </w:r>
      <w:hyperlink r:id="rId149" w:history="1">
        <w:r w:rsidRPr="00C938F6">
          <w:rPr>
            <w:rStyle w:val="Hyperlink"/>
            <w:noProof/>
          </w:rPr>
          <w:t>https://doi.org/10.14238/pi59.6.2019.325-30</w:t>
        </w:r>
      </w:hyperlink>
    </w:p>
    <w:p w14:paraId="34591E72" w14:textId="77777777" w:rsidR="00C938F6" w:rsidRPr="00C938F6" w:rsidRDefault="00C938F6" w:rsidP="00C938F6">
      <w:pPr>
        <w:pStyle w:val="EndNoteBibliography"/>
        <w:rPr>
          <w:noProof/>
        </w:rPr>
      </w:pPr>
      <w:r w:rsidRPr="00C938F6">
        <w:rPr>
          <w:noProof/>
        </w:rPr>
        <w:t>155.</w:t>
      </w:r>
      <w:r w:rsidRPr="00C938F6">
        <w:rPr>
          <w:noProof/>
        </w:rPr>
        <w:tab/>
        <w:t xml:space="preserve">Sundaram SS, Landgraf JM, Neighbors K, Cohn RA, Alonso EM (2007) Adolescent health-related quality of life following liver and kidney transplantation. American Journal of Transplantation 7:982-9. </w:t>
      </w:r>
    </w:p>
    <w:p w14:paraId="14B29F22" w14:textId="5B2402B0" w:rsidR="00C938F6" w:rsidRPr="00C938F6" w:rsidRDefault="00C938F6" w:rsidP="00C938F6">
      <w:pPr>
        <w:pStyle w:val="EndNoteBibliography"/>
        <w:rPr>
          <w:noProof/>
        </w:rPr>
      </w:pPr>
      <w:r w:rsidRPr="00C938F6">
        <w:rPr>
          <w:noProof/>
        </w:rPr>
        <w:t>156.</w:t>
      </w:r>
      <w:r w:rsidRPr="00C938F6">
        <w:rPr>
          <w:noProof/>
        </w:rPr>
        <w:tab/>
        <w:t xml:space="preserve">Tain Y-L, Lu P-C, Kuo H-C, Hsu C-N (2023) Differences in health-related quality of life in children with chronic kidney disease as reported by children and parent proxies. Pediatric Nephrology 38:519-28. </w:t>
      </w:r>
      <w:hyperlink r:id="rId150" w:history="1">
        <w:r w:rsidRPr="00C938F6">
          <w:rPr>
            <w:rStyle w:val="Hyperlink"/>
            <w:noProof/>
          </w:rPr>
          <w:t>https://doi.org/10.1007/s00467-022-05621-2</w:t>
        </w:r>
      </w:hyperlink>
    </w:p>
    <w:p w14:paraId="36CC5261" w14:textId="78EFE6C1" w:rsidR="00C938F6" w:rsidRPr="00C938F6" w:rsidRDefault="00C938F6" w:rsidP="00C938F6">
      <w:pPr>
        <w:pStyle w:val="EndNoteBibliography"/>
        <w:rPr>
          <w:noProof/>
        </w:rPr>
      </w:pPr>
      <w:r w:rsidRPr="00C938F6">
        <w:rPr>
          <w:noProof/>
        </w:rPr>
        <w:t>157.</w:t>
      </w:r>
      <w:r w:rsidRPr="00C938F6">
        <w:rPr>
          <w:noProof/>
        </w:rPr>
        <w:tab/>
        <w:t xml:space="preserve">Tan PSP, Mallitt KA, McCarthy HJ, Kennedy SE (2021) The impact of caring for children with posterior urethral valves. Acta Paediatrica, International Journal of Paediatrics 110(3):1025-31. </w:t>
      </w:r>
      <w:hyperlink r:id="rId151" w:history="1">
        <w:r w:rsidRPr="00C938F6">
          <w:rPr>
            <w:rStyle w:val="Hyperlink"/>
            <w:noProof/>
          </w:rPr>
          <w:t>https://doi.org/https://dx.doi.org/10.1111/apa.15516</w:t>
        </w:r>
      </w:hyperlink>
    </w:p>
    <w:p w14:paraId="742961C4" w14:textId="62EBAC32" w:rsidR="00C938F6" w:rsidRPr="00C938F6" w:rsidRDefault="00C938F6" w:rsidP="00C938F6">
      <w:pPr>
        <w:pStyle w:val="EndNoteBibliography"/>
        <w:rPr>
          <w:noProof/>
        </w:rPr>
      </w:pPr>
      <w:r w:rsidRPr="00C938F6">
        <w:rPr>
          <w:noProof/>
        </w:rPr>
        <w:t>158.</w:t>
      </w:r>
      <w:r w:rsidRPr="00C938F6">
        <w:rPr>
          <w:noProof/>
        </w:rPr>
        <w:tab/>
        <w:t xml:space="preserve">Teixeira CG, Duarte Mdo C, Prado CM, Albuquerque EC, Andrade LB (2014) Impact of chronic kidney disease on quality of life, lung function, and functional capacity. Jornal de Pediatria 90:580-6. </w:t>
      </w:r>
      <w:hyperlink r:id="rId152" w:history="1">
        <w:r w:rsidRPr="00C938F6">
          <w:rPr>
            <w:rStyle w:val="Hyperlink"/>
            <w:noProof/>
          </w:rPr>
          <w:t>https://doi.org/https://dx.doi.org/10.1016/j.jped.2014.03.002</w:t>
        </w:r>
      </w:hyperlink>
    </w:p>
    <w:p w14:paraId="7FC99A7D" w14:textId="1AFB815A" w:rsidR="00C938F6" w:rsidRPr="00C938F6" w:rsidRDefault="00C938F6" w:rsidP="00C938F6">
      <w:pPr>
        <w:pStyle w:val="EndNoteBibliography"/>
        <w:rPr>
          <w:noProof/>
        </w:rPr>
      </w:pPr>
      <w:r w:rsidRPr="00C938F6">
        <w:rPr>
          <w:noProof/>
        </w:rPr>
        <w:t>159.</w:t>
      </w:r>
      <w:r w:rsidRPr="00C938F6">
        <w:rPr>
          <w:noProof/>
        </w:rPr>
        <w:tab/>
        <w:t xml:space="preserve">Tiwari AN, Bansal M, Manju VM, Joshi P, Sinha A, Hari P, et al. (2015) A Comparative Study to Find out the Health Related Quality of Life of Children with End Stage Renal Disease on Various Renal Replacement therapies: Self and Parental Perception. International Journal of Nursing Education 7:142-6. </w:t>
      </w:r>
      <w:hyperlink r:id="rId153" w:history="1">
        <w:r w:rsidRPr="00C938F6">
          <w:rPr>
            <w:rStyle w:val="Hyperlink"/>
            <w:noProof/>
          </w:rPr>
          <w:t>https://doi.org/10.5958/0974-9357.2015.00092.6</w:t>
        </w:r>
      </w:hyperlink>
    </w:p>
    <w:p w14:paraId="56C24072" w14:textId="2FB029B8" w:rsidR="00C938F6" w:rsidRPr="00C938F6" w:rsidRDefault="00C938F6" w:rsidP="00C938F6">
      <w:pPr>
        <w:pStyle w:val="EndNoteBibliography"/>
        <w:rPr>
          <w:noProof/>
        </w:rPr>
      </w:pPr>
      <w:r w:rsidRPr="00C938F6">
        <w:rPr>
          <w:noProof/>
        </w:rPr>
        <w:t>160.</w:t>
      </w:r>
      <w:r w:rsidRPr="00C938F6">
        <w:rPr>
          <w:noProof/>
        </w:rPr>
        <w:tab/>
        <w:t xml:space="preserve">Troost JP, Gipson DS, Carlozzi NE, Reeve BB, Nachman PH, Gbadegesin R, et al. (2019) Using PROMIS to create clinically meaningful profiles of nephrotic syndrome patients. Health Psychology 38(5):410-21. </w:t>
      </w:r>
      <w:hyperlink r:id="rId154" w:history="1">
        <w:r w:rsidRPr="00C938F6">
          <w:rPr>
            <w:rStyle w:val="Hyperlink"/>
            <w:noProof/>
          </w:rPr>
          <w:t>https://doi.org/https://dx.doi.org/10.1037/hea0000679</w:t>
        </w:r>
      </w:hyperlink>
    </w:p>
    <w:p w14:paraId="246FF1F1" w14:textId="43AA8C17" w:rsidR="00C938F6" w:rsidRPr="00C938F6" w:rsidRDefault="00C938F6" w:rsidP="00C938F6">
      <w:pPr>
        <w:pStyle w:val="EndNoteBibliography"/>
        <w:rPr>
          <w:noProof/>
        </w:rPr>
      </w:pPr>
      <w:r w:rsidRPr="00C938F6">
        <w:rPr>
          <w:noProof/>
        </w:rPr>
        <w:t>161.</w:t>
      </w:r>
      <w:r w:rsidRPr="00C938F6">
        <w:rPr>
          <w:noProof/>
        </w:rPr>
        <w:tab/>
        <w:t xml:space="preserve">Tsampalieros A, Blinder H, Hoey L, Momoli F, Barrowman N, Feber J, et al. (2019) Obstructive sleep apnea and hypertension in pediatric chronic kidney disease. Pediatric Nephrology 34:2361-70. </w:t>
      </w:r>
      <w:hyperlink r:id="rId155" w:history="1">
        <w:r w:rsidRPr="00C938F6">
          <w:rPr>
            <w:rStyle w:val="Hyperlink"/>
            <w:noProof/>
          </w:rPr>
          <w:t>https://doi.org/10.1007/s00467-019-04295-7</w:t>
        </w:r>
      </w:hyperlink>
    </w:p>
    <w:p w14:paraId="1A006C00" w14:textId="32EFAABC" w:rsidR="00C938F6" w:rsidRPr="00C938F6" w:rsidRDefault="00C938F6" w:rsidP="00C938F6">
      <w:pPr>
        <w:pStyle w:val="EndNoteBibliography"/>
        <w:rPr>
          <w:noProof/>
        </w:rPr>
      </w:pPr>
      <w:r w:rsidRPr="00C938F6">
        <w:rPr>
          <w:noProof/>
        </w:rPr>
        <w:t>162.</w:t>
      </w:r>
      <w:r w:rsidRPr="00C938F6">
        <w:rPr>
          <w:noProof/>
        </w:rPr>
        <w:tab/>
        <w:t xml:space="preserve">Velasco J, Ferraris JR, Eymann A, Ghezzi LFR, Coccia PA, Ferraris V (2020) Health-related quality of life among siblings of kidney transplant recipients. Pediatric Transplantation 24:e13734. </w:t>
      </w:r>
      <w:hyperlink r:id="rId156" w:history="1">
        <w:r w:rsidRPr="00C938F6">
          <w:rPr>
            <w:rStyle w:val="Hyperlink"/>
            <w:noProof/>
          </w:rPr>
          <w:t>https://doi.org/https://dx.doi.org/10.1111/petr.13734</w:t>
        </w:r>
      </w:hyperlink>
    </w:p>
    <w:p w14:paraId="40FD9B2E" w14:textId="63CA35B7" w:rsidR="00C938F6" w:rsidRPr="00C938F6" w:rsidRDefault="00C938F6" w:rsidP="00C938F6">
      <w:pPr>
        <w:pStyle w:val="EndNoteBibliography"/>
        <w:rPr>
          <w:noProof/>
        </w:rPr>
      </w:pPr>
      <w:r w:rsidRPr="00C938F6">
        <w:rPr>
          <w:noProof/>
        </w:rPr>
        <w:t>163.</w:t>
      </w:r>
      <w:r w:rsidRPr="00C938F6">
        <w:rPr>
          <w:noProof/>
        </w:rPr>
        <w:tab/>
        <w:t>Veltkamp F, Teela L, van Oers HA, Haverman L, Bouts AHM (2022) The Use of Patient-Reported Outcome Measures in Daily Clinical Practice of a Pediatric Nephrology Department. Int J Environ Res Public Health 19:</w:t>
      </w:r>
      <w:hyperlink r:id="rId157" w:history="1">
        <w:r w:rsidRPr="00C938F6">
          <w:rPr>
            <w:rStyle w:val="Hyperlink"/>
            <w:noProof/>
          </w:rPr>
          <w:t>https://doi.org/10.3390/ijerph19095338</w:t>
        </w:r>
      </w:hyperlink>
    </w:p>
    <w:p w14:paraId="4902F81D" w14:textId="55DC1B0C" w:rsidR="00C938F6" w:rsidRPr="00C938F6" w:rsidRDefault="00C938F6" w:rsidP="00C938F6">
      <w:pPr>
        <w:pStyle w:val="EndNoteBibliography"/>
        <w:rPr>
          <w:noProof/>
        </w:rPr>
      </w:pPr>
      <w:r w:rsidRPr="00C938F6">
        <w:rPr>
          <w:noProof/>
        </w:rPr>
        <w:t>164.</w:t>
      </w:r>
      <w:r w:rsidRPr="00C938F6">
        <w:rPr>
          <w:noProof/>
        </w:rPr>
        <w:tab/>
        <w:t xml:space="preserve">Verhofste SL, Conrad AL, Johnson RJ, Steinbach EJ, Staber JM, Harshman LA (2024) Self-concept and academic achievement in children with chronic kidney disease. Pediatr Nephrol 39:819-27. </w:t>
      </w:r>
      <w:hyperlink r:id="rId158" w:history="1">
        <w:r w:rsidRPr="00C938F6">
          <w:rPr>
            <w:rStyle w:val="Hyperlink"/>
            <w:noProof/>
          </w:rPr>
          <w:t>https://doi.org/10.1007/s00467-023-06106-6</w:t>
        </w:r>
      </w:hyperlink>
    </w:p>
    <w:p w14:paraId="51161DDC" w14:textId="002F4A60" w:rsidR="00C938F6" w:rsidRPr="00C938F6" w:rsidRDefault="00C938F6" w:rsidP="00C938F6">
      <w:pPr>
        <w:pStyle w:val="EndNoteBibliography"/>
        <w:rPr>
          <w:noProof/>
        </w:rPr>
      </w:pPr>
      <w:r w:rsidRPr="00C938F6">
        <w:rPr>
          <w:noProof/>
        </w:rPr>
        <w:t>165.</w:t>
      </w:r>
      <w:r w:rsidRPr="00C938F6">
        <w:rPr>
          <w:noProof/>
        </w:rPr>
        <w:tab/>
        <w:t xml:space="preserve">Voet M, Lucker G, Malagon I, Schaaijk NM, Cornelissen EAM, Engels Y (2024) A Mixed Method Study in Young Children Participating in Clinical Research During A Kidney Transplantation Trajectory. Prog Transplant 34:89-95. </w:t>
      </w:r>
      <w:hyperlink r:id="rId159" w:history="1">
        <w:r w:rsidRPr="00C938F6">
          <w:rPr>
            <w:rStyle w:val="Hyperlink"/>
            <w:noProof/>
          </w:rPr>
          <w:t>https://doi.org/10.1177/15269248241268718</w:t>
        </w:r>
      </w:hyperlink>
    </w:p>
    <w:p w14:paraId="6B4323FD" w14:textId="77777777" w:rsidR="00C938F6" w:rsidRPr="00C938F6" w:rsidRDefault="00C938F6" w:rsidP="00C938F6">
      <w:pPr>
        <w:pStyle w:val="EndNoteBibliography"/>
        <w:rPr>
          <w:noProof/>
        </w:rPr>
      </w:pPr>
      <w:r w:rsidRPr="00C938F6">
        <w:rPr>
          <w:noProof/>
        </w:rPr>
        <w:t>166.</w:t>
      </w:r>
      <w:r w:rsidRPr="00C938F6">
        <w:rPr>
          <w:noProof/>
        </w:rPr>
        <w:tab/>
        <w:t xml:space="preserve">Wang Y, Liu F, Ni D, Liu J (2023) The Impact of Prolonged Home Care on Nursing Adherence and Overall Quality of Life Among Pediatric Patients Diagnosed with Nephrotic Syndrome. Altern Ther Health Med 29:144-9. </w:t>
      </w:r>
    </w:p>
    <w:p w14:paraId="24321B5B" w14:textId="613E83FC" w:rsidR="00C938F6" w:rsidRPr="00C938F6" w:rsidRDefault="00C938F6" w:rsidP="00C938F6">
      <w:pPr>
        <w:pStyle w:val="EndNoteBibliography"/>
        <w:rPr>
          <w:noProof/>
        </w:rPr>
      </w:pPr>
      <w:r w:rsidRPr="00C938F6">
        <w:rPr>
          <w:noProof/>
        </w:rPr>
        <w:t>167.</w:t>
      </w:r>
      <w:r w:rsidRPr="00C938F6">
        <w:rPr>
          <w:noProof/>
        </w:rPr>
        <w:tab/>
        <w:t>Webb NJA, Woolley RL, Lambe T, Frew E, Brettell EA, Barsoum EN, et al. (2019) Long term tapering versus standard prednisolone treatment for first episode of childhood nephrotic syndrome: Phase III randomised controlled trial and economic evaluation. The BMJ 365 (no pagination):</w:t>
      </w:r>
      <w:hyperlink r:id="rId160" w:history="1">
        <w:r w:rsidRPr="00C938F6">
          <w:rPr>
            <w:rStyle w:val="Hyperlink"/>
            <w:noProof/>
          </w:rPr>
          <w:t>https://doi.org/https://dx.doi.org/10.1136/bmj.l1800</w:t>
        </w:r>
      </w:hyperlink>
    </w:p>
    <w:p w14:paraId="33CDBAA5" w14:textId="3ADE69DC" w:rsidR="00C938F6" w:rsidRPr="00C938F6" w:rsidRDefault="00C938F6" w:rsidP="00C938F6">
      <w:pPr>
        <w:pStyle w:val="EndNoteBibliography"/>
        <w:rPr>
          <w:noProof/>
        </w:rPr>
      </w:pPr>
      <w:r w:rsidRPr="00C938F6">
        <w:rPr>
          <w:noProof/>
        </w:rPr>
        <w:t>168.</w:t>
      </w:r>
      <w:r w:rsidRPr="00C938F6">
        <w:rPr>
          <w:noProof/>
        </w:rPr>
        <w:tab/>
        <w:t xml:space="preserve">Weigmann-Fasbender S, Pfeil K, Betz T, Sander A, Weis K, Tonshoff B, et al. (2020) Physical fitness and health-related quality of life in pediatric renal transplant recipients: An interventional trial with active video gaming. Pediatric Transplantation 24:e13630. </w:t>
      </w:r>
      <w:hyperlink r:id="rId161" w:history="1">
        <w:r w:rsidRPr="00C938F6">
          <w:rPr>
            <w:rStyle w:val="Hyperlink"/>
            <w:noProof/>
          </w:rPr>
          <w:t>https://doi.org/https://dx.doi.org/10.1111/petr.13630</w:t>
        </w:r>
      </w:hyperlink>
    </w:p>
    <w:p w14:paraId="0BEADCAD" w14:textId="46F0E6FD" w:rsidR="00C938F6" w:rsidRPr="00C938F6" w:rsidRDefault="00C938F6" w:rsidP="00C938F6">
      <w:pPr>
        <w:pStyle w:val="EndNoteBibliography"/>
        <w:rPr>
          <w:noProof/>
        </w:rPr>
      </w:pPr>
      <w:r w:rsidRPr="00C938F6">
        <w:rPr>
          <w:noProof/>
        </w:rPr>
        <w:t>169.</w:t>
      </w:r>
      <w:r w:rsidRPr="00C938F6">
        <w:rPr>
          <w:noProof/>
        </w:rPr>
        <w:tab/>
        <w:t xml:space="preserve">Wong C, Gerson A, Hooper SR, Matheson M, Lande M, Kupferman J, et al. (2016) Effect of elevated blood pressure on quality of life in children with chronic kidney disease. Pediatric Nephrology 31:1129-36. </w:t>
      </w:r>
      <w:hyperlink r:id="rId162" w:history="1">
        <w:r w:rsidRPr="00C938F6">
          <w:rPr>
            <w:rStyle w:val="Hyperlink"/>
            <w:noProof/>
          </w:rPr>
          <w:t>https://doi.org/https://dx.doi.org/10.1007/s00467-015-3262-8</w:t>
        </w:r>
      </w:hyperlink>
    </w:p>
    <w:p w14:paraId="14C87DC7" w14:textId="2DAB4EA5" w:rsidR="00C938F6" w:rsidRPr="00C938F6" w:rsidRDefault="00C938F6" w:rsidP="00C938F6">
      <w:pPr>
        <w:pStyle w:val="EndNoteBibliography"/>
        <w:rPr>
          <w:noProof/>
        </w:rPr>
      </w:pPr>
      <w:r w:rsidRPr="00C938F6">
        <w:rPr>
          <w:noProof/>
        </w:rPr>
        <w:t>170.</w:t>
      </w:r>
      <w:r w:rsidRPr="00C938F6">
        <w:rPr>
          <w:noProof/>
        </w:rPr>
        <w:tab/>
        <w:t xml:space="preserve">Wong G, Guha C, Mallitt KA, van Zwieten A, Khalid R, Francis A, et al. (2024) The randomized controlled trial (NAVKIDS(2)) of a patient navigator program created for children with chronic kidney disease. Kidney Int 106:736-48. </w:t>
      </w:r>
      <w:hyperlink r:id="rId163" w:history="1">
        <w:r w:rsidRPr="00C938F6">
          <w:rPr>
            <w:rStyle w:val="Hyperlink"/>
            <w:noProof/>
          </w:rPr>
          <w:t>https://doi.org/10.1016/j.kint.2024.05.031</w:t>
        </w:r>
      </w:hyperlink>
    </w:p>
    <w:p w14:paraId="6BC269B9" w14:textId="389D6DA4" w:rsidR="00C938F6" w:rsidRPr="00C938F6" w:rsidRDefault="00C938F6" w:rsidP="00C938F6">
      <w:pPr>
        <w:pStyle w:val="EndNoteBibliography"/>
        <w:rPr>
          <w:noProof/>
        </w:rPr>
      </w:pPr>
      <w:r w:rsidRPr="00C938F6">
        <w:rPr>
          <w:noProof/>
        </w:rPr>
        <w:t>171.</w:t>
      </w:r>
      <w:r w:rsidRPr="00C938F6">
        <w:rPr>
          <w:noProof/>
        </w:rPr>
        <w:tab/>
        <w:t>Yadav P, Nunia S, Bansal A, Sureka SK, Jena R, Ansari MS, et al. (2017) Multidimensional assessment of quality of life of children and problems of parents in Indian society after pediatric renal transplant: Beyond the conventional thoughts. Pediatric Transplantation 21:</w:t>
      </w:r>
      <w:hyperlink r:id="rId164" w:history="1">
        <w:r w:rsidRPr="00C938F6">
          <w:rPr>
            <w:rStyle w:val="Hyperlink"/>
            <w:noProof/>
          </w:rPr>
          <w:t>https://doi.org/https://dx.doi.org/10.1111/petr.13001</w:t>
        </w:r>
      </w:hyperlink>
    </w:p>
    <w:p w14:paraId="0C8F6CFF" w14:textId="066A57F1" w:rsidR="00C938F6" w:rsidRPr="00C938F6" w:rsidRDefault="00C938F6" w:rsidP="00C938F6">
      <w:pPr>
        <w:pStyle w:val="EndNoteBibliography"/>
        <w:rPr>
          <w:noProof/>
        </w:rPr>
      </w:pPr>
      <w:r w:rsidRPr="00C938F6">
        <w:rPr>
          <w:noProof/>
        </w:rPr>
        <w:t>172.</w:t>
      </w:r>
      <w:r w:rsidRPr="00C938F6">
        <w:rPr>
          <w:noProof/>
        </w:rPr>
        <w:tab/>
        <w:t xml:space="preserve">Yang M, Chuang SY, Kennedy SE (2024) Sleep disturbances in children and adolescents after kidney transplantation. Pediatr Nephrol 39:1577-85. </w:t>
      </w:r>
      <w:hyperlink r:id="rId165" w:history="1">
        <w:r w:rsidRPr="00C938F6">
          <w:rPr>
            <w:rStyle w:val="Hyperlink"/>
            <w:noProof/>
          </w:rPr>
          <w:t>https://doi.org/10.1007/s00467-023-06204-5</w:t>
        </w:r>
      </w:hyperlink>
    </w:p>
    <w:p w14:paraId="5E1FBE28" w14:textId="77777777" w:rsidR="00C938F6" w:rsidRPr="00C938F6" w:rsidRDefault="00C938F6" w:rsidP="00C938F6">
      <w:pPr>
        <w:pStyle w:val="EndNoteBibliography"/>
        <w:rPr>
          <w:noProof/>
        </w:rPr>
      </w:pPr>
      <w:r w:rsidRPr="00C938F6">
        <w:rPr>
          <w:noProof/>
        </w:rPr>
        <w:t>173.</w:t>
      </w:r>
      <w:r w:rsidRPr="00C938F6">
        <w:rPr>
          <w:noProof/>
        </w:rPr>
        <w:tab/>
        <w:t xml:space="preserve">Youssef DM, Abo Al Fotoh MN, Elibehidy RM, Ramadan SM, Mohammad EM (2015) Nutritional knowledge following interventional educational sessions in children on regular hemodialysis. Saudi J Kidney Dis Transpl 26:250-4. </w:t>
      </w:r>
    </w:p>
    <w:p w14:paraId="47839B29" w14:textId="6A131AB7" w:rsidR="00C938F6" w:rsidRPr="00C938F6" w:rsidRDefault="00C938F6" w:rsidP="00C938F6">
      <w:pPr>
        <w:pStyle w:val="EndNoteBibliography"/>
        <w:rPr>
          <w:noProof/>
        </w:rPr>
      </w:pPr>
      <w:r w:rsidRPr="00C938F6">
        <w:rPr>
          <w:noProof/>
        </w:rPr>
        <w:t>174.</w:t>
      </w:r>
      <w:r w:rsidRPr="00C938F6">
        <w:rPr>
          <w:noProof/>
        </w:rPr>
        <w:tab/>
        <w:t xml:space="preserve">Yurtdaş Depboylu G, Kaner G, Özdemir Şimşek Ö, Turan KN, Kasap Demir B (2023) Dietary acid load in children with chronic kidney disease: its association with nutritional status and health-related quality of life. Pediatr Nephrol 38:3417-26. </w:t>
      </w:r>
      <w:hyperlink r:id="rId166" w:history="1">
        <w:r w:rsidRPr="00C938F6">
          <w:rPr>
            <w:rStyle w:val="Hyperlink"/>
            <w:noProof/>
          </w:rPr>
          <w:t>https://doi.org/10.1007/s00467-023-05991-1</w:t>
        </w:r>
      </w:hyperlink>
    </w:p>
    <w:p w14:paraId="35CF2AC2" w14:textId="3078708B" w:rsidR="00C938F6" w:rsidRPr="00C938F6" w:rsidRDefault="00C938F6" w:rsidP="00C938F6">
      <w:pPr>
        <w:pStyle w:val="EndNoteBibliography"/>
        <w:rPr>
          <w:noProof/>
        </w:rPr>
      </w:pPr>
      <w:r w:rsidRPr="00C938F6">
        <w:rPr>
          <w:noProof/>
        </w:rPr>
        <w:t>175.</w:t>
      </w:r>
      <w:r w:rsidRPr="00C938F6">
        <w:rPr>
          <w:noProof/>
        </w:rPr>
        <w:tab/>
        <w:t xml:space="preserve">Zelikovsky N, Schast AP, Palmer J, Meyers KEC (2008) Perceived barriers to adherence among adolescent renal transplant candidates. Pediatric Transplantation 12:300-8. </w:t>
      </w:r>
      <w:hyperlink r:id="rId167" w:history="1">
        <w:r w:rsidRPr="00C938F6">
          <w:rPr>
            <w:rStyle w:val="Hyperlink"/>
            <w:noProof/>
          </w:rPr>
          <w:t>https://doi.org/https://doi.org/10.1111/j.1399-3046.2007.00886.x</w:t>
        </w:r>
      </w:hyperlink>
    </w:p>
    <w:p w14:paraId="3D2B6302" w14:textId="1EE44246" w:rsidR="005F708B" w:rsidRPr="00B21C7A" w:rsidRDefault="00090A4B">
      <w:pPr>
        <w:rPr>
          <w:rFonts w:ascii="Times New Roman" w:hAnsi="Times New Roman" w:cs="Times New Roman"/>
          <w:lang w:val="en-US"/>
        </w:rPr>
      </w:pPr>
      <w:r w:rsidRPr="00B21C7A">
        <w:rPr>
          <w:rFonts w:ascii="Times New Roman" w:hAnsi="Times New Roman" w:cs="Times New Roman"/>
          <w:lang w:val="en-US"/>
        </w:rPr>
        <w:fldChar w:fldCharType="end"/>
      </w:r>
    </w:p>
    <w:sectPr w:rsidR="005F708B" w:rsidRPr="00B21C7A" w:rsidSect="004F208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E654D" w14:textId="77777777" w:rsidR="00A524E2" w:rsidRDefault="00A524E2" w:rsidP="00C14D50">
      <w:r>
        <w:separator/>
      </w:r>
    </w:p>
  </w:endnote>
  <w:endnote w:type="continuationSeparator" w:id="0">
    <w:p w14:paraId="63292970" w14:textId="77777777" w:rsidR="00A524E2" w:rsidRDefault="00A524E2" w:rsidP="00C14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963777"/>
      <w:docPartObj>
        <w:docPartGallery w:val="Page Numbers (Bottom of Page)"/>
        <w:docPartUnique/>
      </w:docPartObj>
    </w:sdtPr>
    <w:sdtEndPr>
      <w:rPr>
        <w:rFonts w:ascii="Times New Roman" w:hAnsi="Times New Roman" w:cs="Times New Roman"/>
        <w:noProof/>
      </w:rPr>
    </w:sdtEndPr>
    <w:sdtContent>
      <w:p w14:paraId="2C7C8C11" w14:textId="74E0B63B" w:rsidR="00AA48BF" w:rsidRPr="009C4360" w:rsidRDefault="00AA48BF">
        <w:pPr>
          <w:pStyle w:val="Footer"/>
          <w:jc w:val="right"/>
          <w:rPr>
            <w:rFonts w:ascii="Times New Roman" w:hAnsi="Times New Roman" w:cs="Times New Roman"/>
          </w:rPr>
        </w:pPr>
        <w:r w:rsidRPr="009C4360">
          <w:rPr>
            <w:rFonts w:ascii="Times New Roman" w:hAnsi="Times New Roman" w:cs="Times New Roman"/>
          </w:rPr>
          <w:fldChar w:fldCharType="begin"/>
        </w:r>
        <w:r w:rsidRPr="009C4360">
          <w:rPr>
            <w:rFonts w:ascii="Times New Roman" w:hAnsi="Times New Roman" w:cs="Times New Roman"/>
          </w:rPr>
          <w:instrText xml:space="preserve"> PAGE   \* MERGEFORMAT </w:instrText>
        </w:r>
        <w:r w:rsidRPr="009C4360">
          <w:rPr>
            <w:rFonts w:ascii="Times New Roman" w:hAnsi="Times New Roman" w:cs="Times New Roman"/>
          </w:rPr>
          <w:fldChar w:fldCharType="separate"/>
        </w:r>
        <w:r w:rsidRPr="009C4360">
          <w:rPr>
            <w:rFonts w:ascii="Times New Roman" w:hAnsi="Times New Roman" w:cs="Times New Roman"/>
            <w:noProof/>
          </w:rPr>
          <w:t>2</w:t>
        </w:r>
        <w:r w:rsidRPr="009C4360">
          <w:rPr>
            <w:rFonts w:ascii="Times New Roman" w:hAnsi="Times New Roman" w:cs="Times New Roman"/>
            <w:noProof/>
          </w:rPr>
          <w:fldChar w:fldCharType="end"/>
        </w:r>
      </w:p>
    </w:sdtContent>
  </w:sdt>
  <w:p w14:paraId="4D0EA57D" w14:textId="77777777" w:rsidR="00AA48BF" w:rsidRDefault="00AA4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F4EF3" w14:textId="77777777" w:rsidR="00A524E2" w:rsidRDefault="00A524E2" w:rsidP="00C14D50">
      <w:r>
        <w:separator/>
      </w:r>
    </w:p>
  </w:footnote>
  <w:footnote w:type="continuationSeparator" w:id="0">
    <w:p w14:paraId="6FB49CB1" w14:textId="77777777" w:rsidR="00A524E2" w:rsidRDefault="00A524E2" w:rsidP="00C14D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A03B8"/>
    <w:multiLevelType w:val="hybridMultilevel"/>
    <w:tmpl w:val="B03099E4"/>
    <w:lvl w:ilvl="0" w:tplc="DAC6701E">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16AD0"/>
    <w:multiLevelType w:val="hybridMultilevel"/>
    <w:tmpl w:val="B0DC7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E32C50"/>
    <w:multiLevelType w:val="hybridMultilevel"/>
    <w:tmpl w:val="52F2A980"/>
    <w:lvl w:ilvl="0" w:tplc="1CBCCCCE">
      <w:start w:val="1"/>
      <w:numFmt w:val="decimal"/>
      <w:lvlText w:val="%1."/>
      <w:lvlJc w:val="left"/>
      <w:pPr>
        <w:ind w:left="720" w:hanging="360"/>
      </w:pPr>
      <w:rPr>
        <w:rFonts w:ascii="Times New Roman" w:hAnsi="Times New Roman" w:cs="Times New Roman" w:hint="default"/>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56C7009"/>
    <w:multiLevelType w:val="hybridMultilevel"/>
    <w:tmpl w:val="9EF82D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9619149">
    <w:abstractNumId w:val="0"/>
  </w:num>
  <w:num w:numId="2" w16cid:durableId="444542667">
    <w:abstractNumId w:val="1"/>
  </w:num>
  <w:num w:numId="3" w16cid:durableId="608240435">
    <w:abstractNumId w:val="3"/>
  </w:num>
  <w:num w:numId="4" w16cid:durableId="476803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_Author(Year)_DOI_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awaea9gwatsuewtfn5ve5fszrz2drtfe95&quot;&gt;CKD-Saved&lt;record-ids&gt;&lt;item&gt;161&lt;/item&gt;&lt;item&gt;174&lt;/item&gt;&lt;item&gt;175&lt;/item&gt;&lt;item&gt;220&lt;/item&gt;&lt;item&gt;225&lt;/item&gt;&lt;item&gt;229&lt;/item&gt;&lt;item&gt;265&lt;/item&gt;&lt;item&gt;290&lt;/item&gt;&lt;item&gt;291&lt;/item&gt;&lt;item&gt;292&lt;/item&gt;&lt;item&gt;293&lt;/item&gt;&lt;item&gt;294&lt;/item&gt;&lt;item&gt;295&lt;/item&gt;&lt;item&gt;296&lt;/item&gt;&lt;item&gt;297&lt;/item&gt;&lt;item&gt;298&lt;/item&gt;&lt;item&gt;299&lt;/item&gt;&lt;item&gt;300&lt;/item&gt;&lt;item&gt;301&lt;/item&gt;&lt;item&gt;302&lt;/item&gt;&lt;item&gt;303&lt;/item&gt;&lt;item&gt;304&lt;/item&gt;&lt;item&gt;305&lt;/item&gt;&lt;item&gt;306&lt;/item&gt;&lt;item&gt;307&lt;/item&gt;&lt;item&gt;308&lt;/item&gt;&lt;item&gt;309&lt;/item&gt;&lt;item&gt;311&lt;/item&gt;&lt;item&gt;312&lt;/item&gt;&lt;item&gt;313&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4&lt;/item&gt;&lt;item&gt;335&lt;/item&gt;&lt;item&gt;336&lt;/item&gt;&lt;item&gt;338&lt;/item&gt;&lt;item&gt;339&lt;/item&gt;&lt;item&gt;340&lt;/item&gt;&lt;item&gt;341&lt;/item&gt;&lt;item&gt;342&lt;/item&gt;&lt;item&gt;343&lt;/item&gt;&lt;item&gt;344&lt;/item&gt;&lt;item&gt;345&lt;/item&gt;&lt;item&gt;346&lt;/item&gt;&lt;item&gt;347&lt;/item&gt;&lt;item&gt;348&lt;/item&gt;&lt;item&gt;349&lt;/item&gt;&lt;item&gt;350&lt;/item&gt;&lt;item&gt;351&lt;/item&gt;&lt;item&gt;352&lt;/item&gt;&lt;item&gt;353&lt;/item&gt;&lt;item&gt;354&lt;/item&gt;&lt;item&gt;355&lt;/item&gt;&lt;item&gt;356&lt;/item&gt;&lt;item&gt;358&lt;/item&gt;&lt;item&gt;360&lt;/item&gt;&lt;item&gt;361&lt;/item&gt;&lt;item&gt;362&lt;/item&gt;&lt;item&gt;363&lt;/item&gt;&lt;item&gt;36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0&lt;/item&gt;&lt;item&gt;381&lt;/item&gt;&lt;item&gt;382&lt;/item&gt;&lt;item&gt;383&lt;/item&gt;&lt;item&gt;384&lt;/item&gt;&lt;item&gt;385&lt;/item&gt;&lt;item&gt;386&lt;/item&gt;&lt;item&gt;387&lt;/item&gt;&lt;item&gt;388&lt;/item&gt;&lt;item&gt;389&lt;/item&gt;&lt;item&gt;390&lt;/item&gt;&lt;item&gt;391&lt;/item&gt;&lt;item&gt;392&lt;/item&gt;&lt;item&gt;393&lt;/item&gt;&lt;item&gt;394&lt;/item&gt;&lt;item&gt;395&lt;/item&gt;&lt;item&gt;396&lt;/item&gt;&lt;item&gt;397&lt;/item&gt;&lt;item&gt;398&lt;/item&gt;&lt;item&gt;399&lt;/item&gt;&lt;item&gt;400&lt;/item&gt;&lt;item&gt;401&lt;/item&gt;&lt;item&gt;402&lt;/item&gt;&lt;item&gt;403&lt;/item&gt;&lt;item&gt;404&lt;/item&gt;&lt;item&gt;405&lt;/item&gt;&lt;item&gt;406&lt;/item&gt;&lt;item&gt;407&lt;/item&gt;&lt;item&gt;408&lt;/item&gt;&lt;item&gt;409&lt;/item&gt;&lt;item&gt;410&lt;/item&gt;&lt;item&gt;411&lt;/item&gt;&lt;item&gt;412&lt;/item&gt;&lt;item&gt;413&lt;/item&gt;&lt;item&gt;414&lt;/item&gt;&lt;item&gt;415&lt;/item&gt;&lt;item&gt;416&lt;/item&gt;&lt;item&gt;417&lt;/item&gt;&lt;item&gt;418&lt;/item&gt;&lt;item&gt;419&lt;/item&gt;&lt;item&gt;420&lt;/item&gt;&lt;item&gt;421&lt;/item&gt;&lt;item&gt;422&lt;/item&gt;&lt;item&gt;423&lt;/item&gt;&lt;item&gt;424&lt;/item&gt;&lt;item&gt;425&lt;/item&gt;&lt;item&gt;426&lt;/item&gt;&lt;item&gt;427&lt;/item&gt;&lt;item&gt;428&lt;/item&gt;&lt;item&gt;429&lt;/item&gt;&lt;item&gt;430&lt;/item&gt;&lt;item&gt;431&lt;/item&gt;&lt;item&gt;432&lt;/item&gt;&lt;item&gt;433&lt;/item&gt;&lt;item&gt;434&lt;/item&gt;&lt;item&gt;435&lt;/item&gt;&lt;item&gt;436&lt;/item&gt;&lt;item&gt;437&lt;/item&gt;&lt;item&gt;438&lt;/item&gt;&lt;item&gt;439&lt;/item&gt;&lt;item&gt;440&lt;/item&gt;&lt;item&gt;441&lt;/item&gt;&lt;item&gt;442&lt;/item&gt;&lt;item&gt;443&lt;/item&gt;&lt;item&gt;444&lt;/item&gt;&lt;item&gt;445&lt;/item&gt;&lt;item&gt;446&lt;/item&gt;&lt;item&gt;447&lt;/item&gt;&lt;item&gt;448&lt;/item&gt;&lt;item&gt;449&lt;/item&gt;&lt;item&gt;451&lt;/item&gt;&lt;item&gt;452&lt;/item&gt;&lt;item&gt;453&lt;/item&gt;&lt;item&gt;454&lt;/item&gt;&lt;item&gt;455&lt;/item&gt;&lt;item&gt;456&lt;/item&gt;&lt;item&gt;457&lt;/item&gt;&lt;item&gt;458&lt;/item&gt;&lt;item&gt;459&lt;/item&gt;&lt;item&gt;460&lt;/item&gt;&lt;item&gt;461&lt;/item&gt;&lt;item&gt;462&lt;/item&gt;&lt;item&gt;5993&lt;/item&gt;&lt;/record-ids&gt;&lt;/item&gt;&lt;/Libraries&gt;"/>
  </w:docVars>
  <w:rsids>
    <w:rsidRoot w:val="000744BE"/>
    <w:rsid w:val="000001C4"/>
    <w:rsid w:val="000007B4"/>
    <w:rsid w:val="0000087E"/>
    <w:rsid w:val="00000BA2"/>
    <w:rsid w:val="00001099"/>
    <w:rsid w:val="000021B8"/>
    <w:rsid w:val="00003496"/>
    <w:rsid w:val="00006CC5"/>
    <w:rsid w:val="00010C1E"/>
    <w:rsid w:val="0001445B"/>
    <w:rsid w:val="0001455A"/>
    <w:rsid w:val="000148EE"/>
    <w:rsid w:val="00015007"/>
    <w:rsid w:val="000169A2"/>
    <w:rsid w:val="00016C42"/>
    <w:rsid w:val="000172E7"/>
    <w:rsid w:val="00020812"/>
    <w:rsid w:val="00022FB7"/>
    <w:rsid w:val="00023491"/>
    <w:rsid w:val="00024498"/>
    <w:rsid w:val="000244F3"/>
    <w:rsid w:val="00024849"/>
    <w:rsid w:val="00025AEC"/>
    <w:rsid w:val="000270FC"/>
    <w:rsid w:val="0002760D"/>
    <w:rsid w:val="0003066C"/>
    <w:rsid w:val="00030AA8"/>
    <w:rsid w:val="00031369"/>
    <w:rsid w:val="000318C2"/>
    <w:rsid w:val="00031E9F"/>
    <w:rsid w:val="00033D26"/>
    <w:rsid w:val="0003485C"/>
    <w:rsid w:val="00037CB1"/>
    <w:rsid w:val="00041DBD"/>
    <w:rsid w:val="00042B64"/>
    <w:rsid w:val="00042D9B"/>
    <w:rsid w:val="00044EFD"/>
    <w:rsid w:val="00045CDC"/>
    <w:rsid w:val="00045F64"/>
    <w:rsid w:val="00046C03"/>
    <w:rsid w:val="00046CC2"/>
    <w:rsid w:val="00046EB4"/>
    <w:rsid w:val="00047CD8"/>
    <w:rsid w:val="000508F3"/>
    <w:rsid w:val="000509E5"/>
    <w:rsid w:val="0005125E"/>
    <w:rsid w:val="000517E2"/>
    <w:rsid w:val="00052B8C"/>
    <w:rsid w:val="0005333F"/>
    <w:rsid w:val="00053EE8"/>
    <w:rsid w:val="000541C5"/>
    <w:rsid w:val="000541EE"/>
    <w:rsid w:val="00055C02"/>
    <w:rsid w:val="00057955"/>
    <w:rsid w:val="0006067C"/>
    <w:rsid w:val="00063D35"/>
    <w:rsid w:val="000664AC"/>
    <w:rsid w:val="00067B84"/>
    <w:rsid w:val="000709EC"/>
    <w:rsid w:val="00071975"/>
    <w:rsid w:val="00073484"/>
    <w:rsid w:val="000744BE"/>
    <w:rsid w:val="00076D3C"/>
    <w:rsid w:val="00077759"/>
    <w:rsid w:val="0008009A"/>
    <w:rsid w:val="00083493"/>
    <w:rsid w:val="000834EB"/>
    <w:rsid w:val="00086107"/>
    <w:rsid w:val="00086234"/>
    <w:rsid w:val="00090A4B"/>
    <w:rsid w:val="0009142B"/>
    <w:rsid w:val="00095BE8"/>
    <w:rsid w:val="000A0A9F"/>
    <w:rsid w:val="000A10F7"/>
    <w:rsid w:val="000A3D30"/>
    <w:rsid w:val="000A790D"/>
    <w:rsid w:val="000A7F54"/>
    <w:rsid w:val="000B180B"/>
    <w:rsid w:val="000B39B4"/>
    <w:rsid w:val="000B423E"/>
    <w:rsid w:val="000B4A90"/>
    <w:rsid w:val="000B53DE"/>
    <w:rsid w:val="000B575E"/>
    <w:rsid w:val="000B6094"/>
    <w:rsid w:val="000B6A65"/>
    <w:rsid w:val="000B6B45"/>
    <w:rsid w:val="000C2C2A"/>
    <w:rsid w:val="000C3452"/>
    <w:rsid w:val="000C447E"/>
    <w:rsid w:val="000C5263"/>
    <w:rsid w:val="000C6BAD"/>
    <w:rsid w:val="000D06FB"/>
    <w:rsid w:val="000D21D3"/>
    <w:rsid w:val="000D4009"/>
    <w:rsid w:val="000D463B"/>
    <w:rsid w:val="000D4D10"/>
    <w:rsid w:val="000D557D"/>
    <w:rsid w:val="000D5590"/>
    <w:rsid w:val="000D5B95"/>
    <w:rsid w:val="000D61BB"/>
    <w:rsid w:val="000D6DD2"/>
    <w:rsid w:val="000D74DF"/>
    <w:rsid w:val="000D7EF3"/>
    <w:rsid w:val="000E30BB"/>
    <w:rsid w:val="000E3682"/>
    <w:rsid w:val="000E3DEB"/>
    <w:rsid w:val="000E4797"/>
    <w:rsid w:val="000E5E67"/>
    <w:rsid w:val="000E63A2"/>
    <w:rsid w:val="000E77B0"/>
    <w:rsid w:val="000F31E8"/>
    <w:rsid w:val="000F51B1"/>
    <w:rsid w:val="000F51F5"/>
    <w:rsid w:val="000F6F08"/>
    <w:rsid w:val="000F7B34"/>
    <w:rsid w:val="000F7B65"/>
    <w:rsid w:val="001002A3"/>
    <w:rsid w:val="00101357"/>
    <w:rsid w:val="00102676"/>
    <w:rsid w:val="001031F2"/>
    <w:rsid w:val="001037C2"/>
    <w:rsid w:val="00104568"/>
    <w:rsid w:val="00107E64"/>
    <w:rsid w:val="00110F76"/>
    <w:rsid w:val="00112A9D"/>
    <w:rsid w:val="00112CAF"/>
    <w:rsid w:val="001131A2"/>
    <w:rsid w:val="001138B9"/>
    <w:rsid w:val="001178AA"/>
    <w:rsid w:val="0012006D"/>
    <w:rsid w:val="0012420F"/>
    <w:rsid w:val="00127BF6"/>
    <w:rsid w:val="0013049C"/>
    <w:rsid w:val="00132252"/>
    <w:rsid w:val="001345B6"/>
    <w:rsid w:val="00134B0C"/>
    <w:rsid w:val="00134BF5"/>
    <w:rsid w:val="001370E0"/>
    <w:rsid w:val="00137990"/>
    <w:rsid w:val="001402FB"/>
    <w:rsid w:val="00140405"/>
    <w:rsid w:val="0014096F"/>
    <w:rsid w:val="00140F07"/>
    <w:rsid w:val="00143E88"/>
    <w:rsid w:val="00145ADF"/>
    <w:rsid w:val="0014737A"/>
    <w:rsid w:val="0014779A"/>
    <w:rsid w:val="00150F05"/>
    <w:rsid w:val="0015169C"/>
    <w:rsid w:val="00152E48"/>
    <w:rsid w:val="00154E7A"/>
    <w:rsid w:val="00160DF3"/>
    <w:rsid w:val="001632B8"/>
    <w:rsid w:val="00167C27"/>
    <w:rsid w:val="00174F1C"/>
    <w:rsid w:val="001751E3"/>
    <w:rsid w:val="00175759"/>
    <w:rsid w:val="00175B71"/>
    <w:rsid w:val="001765DC"/>
    <w:rsid w:val="00177AD0"/>
    <w:rsid w:val="00183505"/>
    <w:rsid w:val="00183562"/>
    <w:rsid w:val="00184185"/>
    <w:rsid w:val="00184DBE"/>
    <w:rsid w:val="00185A49"/>
    <w:rsid w:val="0018759A"/>
    <w:rsid w:val="0018768B"/>
    <w:rsid w:val="00191EA3"/>
    <w:rsid w:val="00192980"/>
    <w:rsid w:val="00192E19"/>
    <w:rsid w:val="00193ACB"/>
    <w:rsid w:val="00194647"/>
    <w:rsid w:val="00196548"/>
    <w:rsid w:val="00196D9F"/>
    <w:rsid w:val="001A2B35"/>
    <w:rsid w:val="001B01C3"/>
    <w:rsid w:val="001B53A9"/>
    <w:rsid w:val="001B5C08"/>
    <w:rsid w:val="001D0299"/>
    <w:rsid w:val="001D0AD4"/>
    <w:rsid w:val="001D0E47"/>
    <w:rsid w:val="001D120C"/>
    <w:rsid w:val="001D3AE3"/>
    <w:rsid w:val="001D4DA9"/>
    <w:rsid w:val="001D4DAF"/>
    <w:rsid w:val="001D503E"/>
    <w:rsid w:val="001D571B"/>
    <w:rsid w:val="001D5C07"/>
    <w:rsid w:val="001D6880"/>
    <w:rsid w:val="001E1B18"/>
    <w:rsid w:val="001E1EC8"/>
    <w:rsid w:val="001E2B83"/>
    <w:rsid w:val="001E2C07"/>
    <w:rsid w:val="001E3446"/>
    <w:rsid w:val="001E407C"/>
    <w:rsid w:val="001E40FD"/>
    <w:rsid w:val="001E670A"/>
    <w:rsid w:val="001E68F7"/>
    <w:rsid w:val="001E787C"/>
    <w:rsid w:val="001E7A7E"/>
    <w:rsid w:val="001F292D"/>
    <w:rsid w:val="001F2F3A"/>
    <w:rsid w:val="001F44FF"/>
    <w:rsid w:val="002012D5"/>
    <w:rsid w:val="0020238F"/>
    <w:rsid w:val="00202C0A"/>
    <w:rsid w:val="00203CAC"/>
    <w:rsid w:val="00203ECF"/>
    <w:rsid w:val="0020426B"/>
    <w:rsid w:val="002042A1"/>
    <w:rsid w:val="0020478E"/>
    <w:rsid w:val="00210440"/>
    <w:rsid w:val="00211D29"/>
    <w:rsid w:val="00214595"/>
    <w:rsid w:val="00214CB9"/>
    <w:rsid w:val="0021608C"/>
    <w:rsid w:val="002205EC"/>
    <w:rsid w:val="002220B6"/>
    <w:rsid w:val="00222C73"/>
    <w:rsid w:val="00223FDE"/>
    <w:rsid w:val="00224651"/>
    <w:rsid w:val="00225098"/>
    <w:rsid w:val="00226368"/>
    <w:rsid w:val="00227A01"/>
    <w:rsid w:val="00227A39"/>
    <w:rsid w:val="00230388"/>
    <w:rsid w:val="00231027"/>
    <w:rsid w:val="002314A5"/>
    <w:rsid w:val="00234FCF"/>
    <w:rsid w:val="00237D15"/>
    <w:rsid w:val="002434CE"/>
    <w:rsid w:val="00243FB0"/>
    <w:rsid w:val="0024704B"/>
    <w:rsid w:val="002479E1"/>
    <w:rsid w:val="002520B8"/>
    <w:rsid w:val="00254164"/>
    <w:rsid w:val="00254E6A"/>
    <w:rsid w:val="00255C5D"/>
    <w:rsid w:val="00260382"/>
    <w:rsid w:val="00262337"/>
    <w:rsid w:val="00262BC3"/>
    <w:rsid w:val="00263366"/>
    <w:rsid w:val="00265A3A"/>
    <w:rsid w:val="0027031D"/>
    <w:rsid w:val="0027165F"/>
    <w:rsid w:val="00271BCF"/>
    <w:rsid w:val="002744FE"/>
    <w:rsid w:val="00274A34"/>
    <w:rsid w:val="00276A1F"/>
    <w:rsid w:val="0028043B"/>
    <w:rsid w:val="00280621"/>
    <w:rsid w:val="0028397D"/>
    <w:rsid w:val="00285302"/>
    <w:rsid w:val="00285DB2"/>
    <w:rsid w:val="002903EF"/>
    <w:rsid w:val="00291B16"/>
    <w:rsid w:val="00292BD9"/>
    <w:rsid w:val="00295440"/>
    <w:rsid w:val="00295875"/>
    <w:rsid w:val="002961DE"/>
    <w:rsid w:val="00296F08"/>
    <w:rsid w:val="002972FC"/>
    <w:rsid w:val="002A0AAF"/>
    <w:rsid w:val="002A1102"/>
    <w:rsid w:val="002A5A80"/>
    <w:rsid w:val="002B08DF"/>
    <w:rsid w:val="002B1790"/>
    <w:rsid w:val="002B59C5"/>
    <w:rsid w:val="002B701F"/>
    <w:rsid w:val="002B7794"/>
    <w:rsid w:val="002C165E"/>
    <w:rsid w:val="002C2276"/>
    <w:rsid w:val="002C285C"/>
    <w:rsid w:val="002C2B45"/>
    <w:rsid w:val="002C4962"/>
    <w:rsid w:val="002D0FD0"/>
    <w:rsid w:val="002D2532"/>
    <w:rsid w:val="002D2B2F"/>
    <w:rsid w:val="002D382E"/>
    <w:rsid w:val="002D3C5D"/>
    <w:rsid w:val="002D5204"/>
    <w:rsid w:val="002D6AA5"/>
    <w:rsid w:val="002E238C"/>
    <w:rsid w:val="002E36CC"/>
    <w:rsid w:val="002E4CF6"/>
    <w:rsid w:val="002E50EF"/>
    <w:rsid w:val="002E5F2D"/>
    <w:rsid w:val="002F0F98"/>
    <w:rsid w:val="002F27D6"/>
    <w:rsid w:val="002F32B8"/>
    <w:rsid w:val="002F75B2"/>
    <w:rsid w:val="003071B4"/>
    <w:rsid w:val="00310AC6"/>
    <w:rsid w:val="00310B51"/>
    <w:rsid w:val="00313619"/>
    <w:rsid w:val="00316CE8"/>
    <w:rsid w:val="003218C8"/>
    <w:rsid w:val="003219F1"/>
    <w:rsid w:val="00322021"/>
    <w:rsid w:val="003252AA"/>
    <w:rsid w:val="00325E56"/>
    <w:rsid w:val="00327E9E"/>
    <w:rsid w:val="00327F50"/>
    <w:rsid w:val="003302BC"/>
    <w:rsid w:val="00331ECC"/>
    <w:rsid w:val="00332B2E"/>
    <w:rsid w:val="00334E01"/>
    <w:rsid w:val="00340E05"/>
    <w:rsid w:val="00341897"/>
    <w:rsid w:val="00341B10"/>
    <w:rsid w:val="0034237A"/>
    <w:rsid w:val="00343590"/>
    <w:rsid w:val="00352AEF"/>
    <w:rsid w:val="00353887"/>
    <w:rsid w:val="0035652E"/>
    <w:rsid w:val="00356E9B"/>
    <w:rsid w:val="0036010C"/>
    <w:rsid w:val="0036031A"/>
    <w:rsid w:val="00363481"/>
    <w:rsid w:val="0036374C"/>
    <w:rsid w:val="00364F62"/>
    <w:rsid w:val="0036529C"/>
    <w:rsid w:val="003653CC"/>
    <w:rsid w:val="00365A00"/>
    <w:rsid w:val="003663ED"/>
    <w:rsid w:val="00367070"/>
    <w:rsid w:val="003673C0"/>
    <w:rsid w:val="0036747D"/>
    <w:rsid w:val="00372E58"/>
    <w:rsid w:val="0037340B"/>
    <w:rsid w:val="003738E5"/>
    <w:rsid w:val="003753A8"/>
    <w:rsid w:val="003761AC"/>
    <w:rsid w:val="0037745C"/>
    <w:rsid w:val="00380124"/>
    <w:rsid w:val="00381381"/>
    <w:rsid w:val="003813F6"/>
    <w:rsid w:val="00381DF1"/>
    <w:rsid w:val="00381F17"/>
    <w:rsid w:val="003827E3"/>
    <w:rsid w:val="003847D9"/>
    <w:rsid w:val="00386BE5"/>
    <w:rsid w:val="003911C2"/>
    <w:rsid w:val="00391549"/>
    <w:rsid w:val="00391B6A"/>
    <w:rsid w:val="00392B6C"/>
    <w:rsid w:val="003946FA"/>
    <w:rsid w:val="003947B2"/>
    <w:rsid w:val="00395D4B"/>
    <w:rsid w:val="00396A02"/>
    <w:rsid w:val="003A007F"/>
    <w:rsid w:val="003A060B"/>
    <w:rsid w:val="003A150B"/>
    <w:rsid w:val="003A1656"/>
    <w:rsid w:val="003A3A5C"/>
    <w:rsid w:val="003A3F24"/>
    <w:rsid w:val="003A4550"/>
    <w:rsid w:val="003A73A8"/>
    <w:rsid w:val="003B0274"/>
    <w:rsid w:val="003B1736"/>
    <w:rsid w:val="003B1DEA"/>
    <w:rsid w:val="003B3C73"/>
    <w:rsid w:val="003B56A7"/>
    <w:rsid w:val="003B7160"/>
    <w:rsid w:val="003B7FAA"/>
    <w:rsid w:val="003C249D"/>
    <w:rsid w:val="003C668B"/>
    <w:rsid w:val="003C6770"/>
    <w:rsid w:val="003C71E3"/>
    <w:rsid w:val="003C7434"/>
    <w:rsid w:val="003D1681"/>
    <w:rsid w:val="003D1D99"/>
    <w:rsid w:val="003D35C8"/>
    <w:rsid w:val="003D3CCA"/>
    <w:rsid w:val="003D4135"/>
    <w:rsid w:val="003D6325"/>
    <w:rsid w:val="003E066F"/>
    <w:rsid w:val="003E1671"/>
    <w:rsid w:val="003E3243"/>
    <w:rsid w:val="003E4E71"/>
    <w:rsid w:val="003E51F5"/>
    <w:rsid w:val="003E7EF0"/>
    <w:rsid w:val="003F007B"/>
    <w:rsid w:val="003F2004"/>
    <w:rsid w:val="003F240D"/>
    <w:rsid w:val="003F27B7"/>
    <w:rsid w:val="003F47C7"/>
    <w:rsid w:val="003F47EB"/>
    <w:rsid w:val="003F5BA5"/>
    <w:rsid w:val="003F5FCE"/>
    <w:rsid w:val="003F7FAC"/>
    <w:rsid w:val="00400F58"/>
    <w:rsid w:val="00401D56"/>
    <w:rsid w:val="00402CD0"/>
    <w:rsid w:val="004042A4"/>
    <w:rsid w:val="00406D71"/>
    <w:rsid w:val="00407237"/>
    <w:rsid w:val="004073E5"/>
    <w:rsid w:val="00411B79"/>
    <w:rsid w:val="00415736"/>
    <w:rsid w:val="00417174"/>
    <w:rsid w:val="00417B20"/>
    <w:rsid w:val="00421CB1"/>
    <w:rsid w:val="00421E74"/>
    <w:rsid w:val="004227C2"/>
    <w:rsid w:val="0042339F"/>
    <w:rsid w:val="00424D17"/>
    <w:rsid w:val="00426078"/>
    <w:rsid w:val="00432A7C"/>
    <w:rsid w:val="004333B7"/>
    <w:rsid w:val="0043463E"/>
    <w:rsid w:val="00435099"/>
    <w:rsid w:val="004378F3"/>
    <w:rsid w:val="00437942"/>
    <w:rsid w:val="004409B9"/>
    <w:rsid w:val="004419DA"/>
    <w:rsid w:val="0044261A"/>
    <w:rsid w:val="004435C6"/>
    <w:rsid w:val="00443627"/>
    <w:rsid w:val="00443F3B"/>
    <w:rsid w:val="00444EB2"/>
    <w:rsid w:val="00445FEE"/>
    <w:rsid w:val="004531E9"/>
    <w:rsid w:val="0045519E"/>
    <w:rsid w:val="004556A7"/>
    <w:rsid w:val="00464936"/>
    <w:rsid w:val="00465145"/>
    <w:rsid w:val="0046529C"/>
    <w:rsid w:val="00465399"/>
    <w:rsid w:val="0046578F"/>
    <w:rsid w:val="00465D2D"/>
    <w:rsid w:val="00466D52"/>
    <w:rsid w:val="004726AD"/>
    <w:rsid w:val="00474056"/>
    <w:rsid w:val="004804F7"/>
    <w:rsid w:val="00480F1E"/>
    <w:rsid w:val="00482DBF"/>
    <w:rsid w:val="004832A0"/>
    <w:rsid w:val="00483836"/>
    <w:rsid w:val="00485AED"/>
    <w:rsid w:val="00486490"/>
    <w:rsid w:val="004902D5"/>
    <w:rsid w:val="00491FFB"/>
    <w:rsid w:val="0049217A"/>
    <w:rsid w:val="00492844"/>
    <w:rsid w:val="00493687"/>
    <w:rsid w:val="00493893"/>
    <w:rsid w:val="00494F8E"/>
    <w:rsid w:val="004967D1"/>
    <w:rsid w:val="004971EF"/>
    <w:rsid w:val="004A00C6"/>
    <w:rsid w:val="004A0CE8"/>
    <w:rsid w:val="004A1BE2"/>
    <w:rsid w:val="004A22C7"/>
    <w:rsid w:val="004A4458"/>
    <w:rsid w:val="004A53FD"/>
    <w:rsid w:val="004A7C8A"/>
    <w:rsid w:val="004B3ED8"/>
    <w:rsid w:val="004B5EB8"/>
    <w:rsid w:val="004B6146"/>
    <w:rsid w:val="004B672B"/>
    <w:rsid w:val="004B7244"/>
    <w:rsid w:val="004B797E"/>
    <w:rsid w:val="004C0438"/>
    <w:rsid w:val="004C0BA5"/>
    <w:rsid w:val="004C0DE4"/>
    <w:rsid w:val="004C10AA"/>
    <w:rsid w:val="004C10E0"/>
    <w:rsid w:val="004C2878"/>
    <w:rsid w:val="004C2BFF"/>
    <w:rsid w:val="004C79FB"/>
    <w:rsid w:val="004D03DA"/>
    <w:rsid w:val="004D069A"/>
    <w:rsid w:val="004D78F3"/>
    <w:rsid w:val="004D7C28"/>
    <w:rsid w:val="004E0EB0"/>
    <w:rsid w:val="004E0ED5"/>
    <w:rsid w:val="004E49F1"/>
    <w:rsid w:val="004E7680"/>
    <w:rsid w:val="004E77E3"/>
    <w:rsid w:val="004F1247"/>
    <w:rsid w:val="004F147C"/>
    <w:rsid w:val="004F1DD3"/>
    <w:rsid w:val="004F208D"/>
    <w:rsid w:val="004F4693"/>
    <w:rsid w:val="00501CF4"/>
    <w:rsid w:val="00501D6A"/>
    <w:rsid w:val="0050323A"/>
    <w:rsid w:val="00511101"/>
    <w:rsid w:val="0051280F"/>
    <w:rsid w:val="00512C8E"/>
    <w:rsid w:val="00512EF5"/>
    <w:rsid w:val="00515604"/>
    <w:rsid w:val="00517E2E"/>
    <w:rsid w:val="0052166E"/>
    <w:rsid w:val="00522157"/>
    <w:rsid w:val="00522357"/>
    <w:rsid w:val="00522446"/>
    <w:rsid w:val="0052439C"/>
    <w:rsid w:val="00531EFB"/>
    <w:rsid w:val="00533214"/>
    <w:rsid w:val="0053339A"/>
    <w:rsid w:val="00533AF3"/>
    <w:rsid w:val="00535EFD"/>
    <w:rsid w:val="005374BA"/>
    <w:rsid w:val="005377C6"/>
    <w:rsid w:val="00541497"/>
    <w:rsid w:val="00541846"/>
    <w:rsid w:val="005424B9"/>
    <w:rsid w:val="0054442E"/>
    <w:rsid w:val="0054542A"/>
    <w:rsid w:val="00545950"/>
    <w:rsid w:val="00546072"/>
    <w:rsid w:val="00550FF6"/>
    <w:rsid w:val="005521FA"/>
    <w:rsid w:val="005525F3"/>
    <w:rsid w:val="0055274A"/>
    <w:rsid w:val="00552AEC"/>
    <w:rsid w:val="00553C39"/>
    <w:rsid w:val="0055404F"/>
    <w:rsid w:val="0055416F"/>
    <w:rsid w:val="005551FB"/>
    <w:rsid w:val="00557312"/>
    <w:rsid w:val="00557337"/>
    <w:rsid w:val="00560273"/>
    <w:rsid w:val="00561217"/>
    <w:rsid w:val="00561ED6"/>
    <w:rsid w:val="00562B08"/>
    <w:rsid w:val="00562D43"/>
    <w:rsid w:val="00567732"/>
    <w:rsid w:val="00570228"/>
    <w:rsid w:val="005731E4"/>
    <w:rsid w:val="005747D8"/>
    <w:rsid w:val="00575AFA"/>
    <w:rsid w:val="005770DF"/>
    <w:rsid w:val="00577F29"/>
    <w:rsid w:val="00581347"/>
    <w:rsid w:val="00581615"/>
    <w:rsid w:val="0058247C"/>
    <w:rsid w:val="005830CF"/>
    <w:rsid w:val="005838C9"/>
    <w:rsid w:val="00584F93"/>
    <w:rsid w:val="0058758E"/>
    <w:rsid w:val="0058786C"/>
    <w:rsid w:val="005903C0"/>
    <w:rsid w:val="005912A8"/>
    <w:rsid w:val="005925B8"/>
    <w:rsid w:val="005938BC"/>
    <w:rsid w:val="0059503A"/>
    <w:rsid w:val="00595798"/>
    <w:rsid w:val="00595A39"/>
    <w:rsid w:val="005976BB"/>
    <w:rsid w:val="005A03E2"/>
    <w:rsid w:val="005A3132"/>
    <w:rsid w:val="005A330B"/>
    <w:rsid w:val="005A6CF1"/>
    <w:rsid w:val="005A75A6"/>
    <w:rsid w:val="005B0E7E"/>
    <w:rsid w:val="005B13E3"/>
    <w:rsid w:val="005B2035"/>
    <w:rsid w:val="005B3E48"/>
    <w:rsid w:val="005B6E91"/>
    <w:rsid w:val="005B733D"/>
    <w:rsid w:val="005B7360"/>
    <w:rsid w:val="005B7EBB"/>
    <w:rsid w:val="005C29C1"/>
    <w:rsid w:val="005C3150"/>
    <w:rsid w:val="005C4CF3"/>
    <w:rsid w:val="005C74C4"/>
    <w:rsid w:val="005C76D2"/>
    <w:rsid w:val="005D2248"/>
    <w:rsid w:val="005D29D9"/>
    <w:rsid w:val="005D3E68"/>
    <w:rsid w:val="005D46B7"/>
    <w:rsid w:val="005D6034"/>
    <w:rsid w:val="005D6538"/>
    <w:rsid w:val="005D7D7F"/>
    <w:rsid w:val="005E0378"/>
    <w:rsid w:val="005E564D"/>
    <w:rsid w:val="005E6134"/>
    <w:rsid w:val="005E6325"/>
    <w:rsid w:val="005E72EC"/>
    <w:rsid w:val="005F0135"/>
    <w:rsid w:val="005F3005"/>
    <w:rsid w:val="005F4E24"/>
    <w:rsid w:val="005F4E99"/>
    <w:rsid w:val="005F548E"/>
    <w:rsid w:val="005F5992"/>
    <w:rsid w:val="005F708B"/>
    <w:rsid w:val="005F74C7"/>
    <w:rsid w:val="005F78B3"/>
    <w:rsid w:val="00601BF9"/>
    <w:rsid w:val="00603AA9"/>
    <w:rsid w:val="00603EF2"/>
    <w:rsid w:val="0060724C"/>
    <w:rsid w:val="00610651"/>
    <w:rsid w:val="006133A4"/>
    <w:rsid w:val="00617E99"/>
    <w:rsid w:val="00620430"/>
    <w:rsid w:val="0062058D"/>
    <w:rsid w:val="0062143D"/>
    <w:rsid w:val="00621867"/>
    <w:rsid w:val="00621F70"/>
    <w:rsid w:val="00622D3C"/>
    <w:rsid w:val="00623AA4"/>
    <w:rsid w:val="00623FAD"/>
    <w:rsid w:val="0062430D"/>
    <w:rsid w:val="00624882"/>
    <w:rsid w:val="00624E81"/>
    <w:rsid w:val="006268B5"/>
    <w:rsid w:val="006270B3"/>
    <w:rsid w:val="00627472"/>
    <w:rsid w:val="0063017F"/>
    <w:rsid w:val="006302AD"/>
    <w:rsid w:val="006305A8"/>
    <w:rsid w:val="00633B2C"/>
    <w:rsid w:val="00633D8D"/>
    <w:rsid w:val="00634C98"/>
    <w:rsid w:val="00637713"/>
    <w:rsid w:val="00641C13"/>
    <w:rsid w:val="006449B1"/>
    <w:rsid w:val="0064729A"/>
    <w:rsid w:val="0064749B"/>
    <w:rsid w:val="00647548"/>
    <w:rsid w:val="006476A3"/>
    <w:rsid w:val="006479B5"/>
    <w:rsid w:val="00647BA1"/>
    <w:rsid w:val="00650F1D"/>
    <w:rsid w:val="00653107"/>
    <w:rsid w:val="0065408D"/>
    <w:rsid w:val="006549C4"/>
    <w:rsid w:val="00654A3C"/>
    <w:rsid w:val="00654B53"/>
    <w:rsid w:val="006560D3"/>
    <w:rsid w:val="006575B0"/>
    <w:rsid w:val="00657CA3"/>
    <w:rsid w:val="006607F5"/>
    <w:rsid w:val="00661588"/>
    <w:rsid w:val="00661675"/>
    <w:rsid w:val="00661EE8"/>
    <w:rsid w:val="006632FF"/>
    <w:rsid w:val="00664F5B"/>
    <w:rsid w:val="006656CD"/>
    <w:rsid w:val="00666358"/>
    <w:rsid w:val="006668E0"/>
    <w:rsid w:val="00670433"/>
    <w:rsid w:val="00671397"/>
    <w:rsid w:val="00671E12"/>
    <w:rsid w:val="00672B55"/>
    <w:rsid w:val="006763CC"/>
    <w:rsid w:val="00677034"/>
    <w:rsid w:val="00680710"/>
    <w:rsid w:val="006818A7"/>
    <w:rsid w:val="006826E7"/>
    <w:rsid w:val="00682AB3"/>
    <w:rsid w:val="00682CA8"/>
    <w:rsid w:val="006860C4"/>
    <w:rsid w:val="006863D4"/>
    <w:rsid w:val="0068719B"/>
    <w:rsid w:val="0069452E"/>
    <w:rsid w:val="0069676D"/>
    <w:rsid w:val="006978C9"/>
    <w:rsid w:val="006A04CF"/>
    <w:rsid w:val="006A2977"/>
    <w:rsid w:val="006A348F"/>
    <w:rsid w:val="006A3F27"/>
    <w:rsid w:val="006A678C"/>
    <w:rsid w:val="006A7123"/>
    <w:rsid w:val="006B06CF"/>
    <w:rsid w:val="006B109F"/>
    <w:rsid w:val="006B133A"/>
    <w:rsid w:val="006B73BE"/>
    <w:rsid w:val="006C2B53"/>
    <w:rsid w:val="006C3245"/>
    <w:rsid w:val="006C43D9"/>
    <w:rsid w:val="006C4600"/>
    <w:rsid w:val="006C4ABE"/>
    <w:rsid w:val="006C518E"/>
    <w:rsid w:val="006C55EE"/>
    <w:rsid w:val="006C62F1"/>
    <w:rsid w:val="006C6810"/>
    <w:rsid w:val="006C7FB4"/>
    <w:rsid w:val="006D10D3"/>
    <w:rsid w:val="006D3B83"/>
    <w:rsid w:val="006D4F20"/>
    <w:rsid w:val="006D537D"/>
    <w:rsid w:val="006E27D0"/>
    <w:rsid w:val="006E3804"/>
    <w:rsid w:val="006E384F"/>
    <w:rsid w:val="006E66CF"/>
    <w:rsid w:val="006E7602"/>
    <w:rsid w:val="006E7926"/>
    <w:rsid w:val="006F0163"/>
    <w:rsid w:val="006F08D3"/>
    <w:rsid w:val="006F092C"/>
    <w:rsid w:val="006F4A04"/>
    <w:rsid w:val="006F5590"/>
    <w:rsid w:val="006F6D5A"/>
    <w:rsid w:val="006F78D1"/>
    <w:rsid w:val="006F7BB9"/>
    <w:rsid w:val="006F7DE4"/>
    <w:rsid w:val="0070093A"/>
    <w:rsid w:val="00700D3C"/>
    <w:rsid w:val="007064D4"/>
    <w:rsid w:val="00706C4F"/>
    <w:rsid w:val="00711A5F"/>
    <w:rsid w:val="00712787"/>
    <w:rsid w:val="00713E90"/>
    <w:rsid w:val="0071464D"/>
    <w:rsid w:val="00715EFA"/>
    <w:rsid w:val="0071752E"/>
    <w:rsid w:val="0072105F"/>
    <w:rsid w:val="00722610"/>
    <w:rsid w:val="007257EA"/>
    <w:rsid w:val="00725E3D"/>
    <w:rsid w:val="0072669C"/>
    <w:rsid w:val="0072680C"/>
    <w:rsid w:val="00730BAE"/>
    <w:rsid w:val="007329E3"/>
    <w:rsid w:val="0073448F"/>
    <w:rsid w:val="00734733"/>
    <w:rsid w:val="00735739"/>
    <w:rsid w:val="00736332"/>
    <w:rsid w:val="00740BF6"/>
    <w:rsid w:val="007418D4"/>
    <w:rsid w:val="00742504"/>
    <w:rsid w:val="00743A5A"/>
    <w:rsid w:val="0074510A"/>
    <w:rsid w:val="00757002"/>
    <w:rsid w:val="00761AE6"/>
    <w:rsid w:val="00761C49"/>
    <w:rsid w:val="00761ED2"/>
    <w:rsid w:val="00762B27"/>
    <w:rsid w:val="0076453F"/>
    <w:rsid w:val="00766CC0"/>
    <w:rsid w:val="00766DC4"/>
    <w:rsid w:val="007704C2"/>
    <w:rsid w:val="00771DDB"/>
    <w:rsid w:val="00772F46"/>
    <w:rsid w:val="00774E05"/>
    <w:rsid w:val="00776530"/>
    <w:rsid w:val="007777FF"/>
    <w:rsid w:val="007827FE"/>
    <w:rsid w:val="0078329C"/>
    <w:rsid w:val="00783B6F"/>
    <w:rsid w:val="00784C90"/>
    <w:rsid w:val="00784E87"/>
    <w:rsid w:val="00785237"/>
    <w:rsid w:val="007852A3"/>
    <w:rsid w:val="00785FB9"/>
    <w:rsid w:val="007914C2"/>
    <w:rsid w:val="00792372"/>
    <w:rsid w:val="007923A7"/>
    <w:rsid w:val="00792AAD"/>
    <w:rsid w:val="00794C83"/>
    <w:rsid w:val="00795280"/>
    <w:rsid w:val="00795D89"/>
    <w:rsid w:val="00796709"/>
    <w:rsid w:val="0079794E"/>
    <w:rsid w:val="007A0180"/>
    <w:rsid w:val="007A04B8"/>
    <w:rsid w:val="007A3395"/>
    <w:rsid w:val="007A5E9C"/>
    <w:rsid w:val="007A6386"/>
    <w:rsid w:val="007A68D2"/>
    <w:rsid w:val="007A7BE1"/>
    <w:rsid w:val="007A7C14"/>
    <w:rsid w:val="007A7C80"/>
    <w:rsid w:val="007A7D67"/>
    <w:rsid w:val="007B4494"/>
    <w:rsid w:val="007B69ED"/>
    <w:rsid w:val="007C040C"/>
    <w:rsid w:val="007C0412"/>
    <w:rsid w:val="007C3436"/>
    <w:rsid w:val="007C3B25"/>
    <w:rsid w:val="007C46DF"/>
    <w:rsid w:val="007C49B3"/>
    <w:rsid w:val="007C4D9E"/>
    <w:rsid w:val="007C5B49"/>
    <w:rsid w:val="007C67EE"/>
    <w:rsid w:val="007D4DA0"/>
    <w:rsid w:val="007D5DCA"/>
    <w:rsid w:val="007D6563"/>
    <w:rsid w:val="007E07FB"/>
    <w:rsid w:val="007E282B"/>
    <w:rsid w:val="007E4B35"/>
    <w:rsid w:val="007E4CF1"/>
    <w:rsid w:val="007E56EF"/>
    <w:rsid w:val="007E7B3F"/>
    <w:rsid w:val="007F0DC6"/>
    <w:rsid w:val="007F1FCD"/>
    <w:rsid w:val="007F3D2E"/>
    <w:rsid w:val="007F55CD"/>
    <w:rsid w:val="007F55E6"/>
    <w:rsid w:val="007F6C21"/>
    <w:rsid w:val="0080047D"/>
    <w:rsid w:val="00807085"/>
    <w:rsid w:val="00810D35"/>
    <w:rsid w:val="008122BB"/>
    <w:rsid w:val="0081548E"/>
    <w:rsid w:val="008159E2"/>
    <w:rsid w:val="00815CA3"/>
    <w:rsid w:val="00817201"/>
    <w:rsid w:val="00817C46"/>
    <w:rsid w:val="0082114C"/>
    <w:rsid w:val="008226BF"/>
    <w:rsid w:val="008240B6"/>
    <w:rsid w:val="0082488D"/>
    <w:rsid w:val="0082587F"/>
    <w:rsid w:val="00826514"/>
    <w:rsid w:val="00830107"/>
    <w:rsid w:val="00830F77"/>
    <w:rsid w:val="00831118"/>
    <w:rsid w:val="008333FF"/>
    <w:rsid w:val="00834C87"/>
    <w:rsid w:val="0083535D"/>
    <w:rsid w:val="00835DAF"/>
    <w:rsid w:val="00837400"/>
    <w:rsid w:val="00837A96"/>
    <w:rsid w:val="0084187B"/>
    <w:rsid w:val="0084202B"/>
    <w:rsid w:val="008424C3"/>
    <w:rsid w:val="00842985"/>
    <w:rsid w:val="008429D4"/>
    <w:rsid w:val="00842EE3"/>
    <w:rsid w:val="00843EF9"/>
    <w:rsid w:val="008450B3"/>
    <w:rsid w:val="008451F9"/>
    <w:rsid w:val="008458EC"/>
    <w:rsid w:val="008523AE"/>
    <w:rsid w:val="00852F3A"/>
    <w:rsid w:val="00854D83"/>
    <w:rsid w:val="00855B75"/>
    <w:rsid w:val="00855D7B"/>
    <w:rsid w:val="00855DEA"/>
    <w:rsid w:val="00860B2F"/>
    <w:rsid w:val="00860B74"/>
    <w:rsid w:val="00861567"/>
    <w:rsid w:val="008620D2"/>
    <w:rsid w:val="00862CBF"/>
    <w:rsid w:val="008633A3"/>
    <w:rsid w:val="0086385F"/>
    <w:rsid w:val="008662FE"/>
    <w:rsid w:val="00866FA5"/>
    <w:rsid w:val="00867007"/>
    <w:rsid w:val="00867A4A"/>
    <w:rsid w:val="008726C0"/>
    <w:rsid w:val="00873B76"/>
    <w:rsid w:val="008807A8"/>
    <w:rsid w:val="00880D86"/>
    <w:rsid w:val="00884FA2"/>
    <w:rsid w:val="00886251"/>
    <w:rsid w:val="00887546"/>
    <w:rsid w:val="00887A78"/>
    <w:rsid w:val="008903A4"/>
    <w:rsid w:val="008916E3"/>
    <w:rsid w:val="008931C4"/>
    <w:rsid w:val="00893E16"/>
    <w:rsid w:val="00894323"/>
    <w:rsid w:val="008949D6"/>
    <w:rsid w:val="00894B1D"/>
    <w:rsid w:val="00895B0F"/>
    <w:rsid w:val="00896DA4"/>
    <w:rsid w:val="00897164"/>
    <w:rsid w:val="0089751D"/>
    <w:rsid w:val="008A0240"/>
    <w:rsid w:val="008A074B"/>
    <w:rsid w:val="008A0E35"/>
    <w:rsid w:val="008A1024"/>
    <w:rsid w:val="008A21A7"/>
    <w:rsid w:val="008A2CAF"/>
    <w:rsid w:val="008A2E41"/>
    <w:rsid w:val="008A396F"/>
    <w:rsid w:val="008A3A27"/>
    <w:rsid w:val="008A3CFE"/>
    <w:rsid w:val="008A62F4"/>
    <w:rsid w:val="008A66B9"/>
    <w:rsid w:val="008B03E7"/>
    <w:rsid w:val="008B2300"/>
    <w:rsid w:val="008B389B"/>
    <w:rsid w:val="008B3BCA"/>
    <w:rsid w:val="008B4AF1"/>
    <w:rsid w:val="008B6DBA"/>
    <w:rsid w:val="008B6F5B"/>
    <w:rsid w:val="008C1DA6"/>
    <w:rsid w:val="008C31A1"/>
    <w:rsid w:val="008C4988"/>
    <w:rsid w:val="008C52FA"/>
    <w:rsid w:val="008C607E"/>
    <w:rsid w:val="008C6BE2"/>
    <w:rsid w:val="008D21F4"/>
    <w:rsid w:val="008D4C11"/>
    <w:rsid w:val="008D4FB7"/>
    <w:rsid w:val="008D6339"/>
    <w:rsid w:val="008D6811"/>
    <w:rsid w:val="008D6ABE"/>
    <w:rsid w:val="008E0C93"/>
    <w:rsid w:val="008E0D2C"/>
    <w:rsid w:val="008E1292"/>
    <w:rsid w:val="008E1846"/>
    <w:rsid w:val="008E1A31"/>
    <w:rsid w:val="008E1E8C"/>
    <w:rsid w:val="008E2A1D"/>
    <w:rsid w:val="008E5F12"/>
    <w:rsid w:val="008E622E"/>
    <w:rsid w:val="008E66B3"/>
    <w:rsid w:val="008E6D2D"/>
    <w:rsid w:val="008E7FAA"/>
    <w:rsid w:val="008F1EE7"/>
    <w:rsid w:val="008F57C5"/>
    <w:rsid w:val="00900750"/>
    <w:rsid w:val="0090383F"/>
    <w:rsid w:val="0090730B"/>
    <w:rsid w:val="0091154F"/>
    <w:rsid w:val="00914C07"/>
    <w:rsid w:val="00914EA3"/>
    <w:rsid w:val="0092487E"/>
    <w:rsid w:val="0092590E"/>
    <w:rsid w:val="00926E83"/>
    <w:rsid w:val="00927088"/>
    <w:rsid w:val="00927D8D"/>
    <w:rsid w:val="009303E4"/>
    <w:rsid w:val="009346A2"/>
    <w:rsid w:val="009371FB"/>
    <w:rsid w:val="00937296"/>
    <w:rsid w:val="0094046A"/>
    <w:rsid w:val="00940D72"/>
    <w:rsid w:val="009430DF"/>
    <w:rsid w:val="00943DD5"/>
    <w:rsid w:val="0094498A"/>
    <w:rsid w:val="00944D4C"/>
    <w:rsid w:val="0094569A"/>
    <w:rsid w:val="00945A17"/>
    <w:rsid w:val="00946764"/>
    <w:rsid w:val="009474C0"/>
    <w:rsid w:val="0095189E"/>
    <w:rsid w:val="00951ABA"/>
    <w:rsid w:val="00952A09"/>
    <w:rsid w:val="00952D0D"/>
    <w:rsid w:val="009530EA"/>
    <w:rsid w:val="00954469"/>
    <w:rsid w:val="009547F9"/>
    <w:rsid w:val="00955D35"/>
    <w:rsid w:val="00956F2B"/>
    <w:rsid w:val="00960883"/>
    <w:rsid w:val="00962AD0"/>
    <w:rsid w:val="0096409D"/>
    <w:rsid w:val="00964324"/>
    <w:rsid w:val="00966817"/>
    <w:rsid w:val="00970A3A"/>
    <w:rsid w:val="00970B6F"/>
    <w:rsid w:val="00973ECC"/>
    <w:rsid w:val="00976783"/>
    <w:rsid w:val="0098012E"/>
    <w:rsid w:val="00980F28"/>
    <w:rsid w:val="009818B0"/>
    <w:rsid w:val="00981A27"/>
    <w:rsid w:val="00981A8C"/>
    <w:rsid w:val="00981F83"/>
    <w:rsid w:val="00985743"/>
    <w:rsid w:val="0098582D"/>
    <w:rsid w:val="00990DE2"/>
    <w:rsid w:val="009935A2"/>
    <w:rsid w:val="0099635C"/>
    <w:rsid w:val="00996A3B"/>
    <w:rsid w:val="00996E10"/>
    <w:rsid w:val="009A2098"/>
    <w:rsid w:val="009A2834"/>
    <w:rsid w:val="009A35B2"/>
    <w:rsid w:val="009A621F"/>
    <w:rsid w:val="009A6BB9"/>
    <w:rsid w:val="009A6ED4"/>
    <w:rsid w:val="009B24F9"/>
    <w:rsid w:val="009B30B4"/>
    <w:rsid w:val="009B3656"/>
    <w:rsid w:val="009B56F1"/>
    <w:rsid w:val="009B5F53"/>
    <w:rsid w:val="009B6717"/>
    <w:rsid w:val="009C0EBC"/>
    <w:rsid w:val="009C22C8"/>
    <w:rsid w:val="009C4360"/>
    <w:rsid w:val="009C47E7"/>
    <w:rsid w:val="009C5EE4"/>
    <w:rsid w:val="009C6D68"/>
    <w:rsid w:val="009D2E6A"/>
    <w:rsid w:val="009D557D"/>
    <w:rsid w:val="009D7F61"/>
    <w:rsid w:val="009E256E"/>
    <w:rsid w:val="009E334A"/>
    <w:rsid w:val="009E5109"/>
    <w:rsid w:val="009E596D"/>
    <w:rsid w:val="009E59A9"/>
    <w:rsid w:val="009E5BB5"/>
    <w:rsid w:val="009E69E2"/>
    <w:rsid w:val="009E7A14"/>
    <w:rsid w:val="009F1C24"/>
    <w:rsid w:val="009F274D"/>
    <w:rsid w:val="009F2A67"/>
    <w:rsid w:val="009F447C"/>
    <w:rsid w:val="009F72BB"/>
    <w:rsid w:val="00A02024"/>
    <w:rsid w:val="00A03FA1"/>
    <w:rsid w:val="00A0634A"/>
    <w:rsid w:val="00A0716B"/>
    <w:rsid w:val="00A077FA"/>
    <w:rsid w:val="00A1122F"/>
    <w:rsid w:val="00A1222F"/>
    <w:rsid w:val="00A122F0"/>
    <w:rsid w:val="00A12760"/>
    <w:rsid w:val="00A12CF3"/>
    <w:rsid w:val="00A1544B"/>
    <w:rsid w:val="00A158E0"/>
    <w:rsid w:val="00A1725A"/>
    <w:rsid w:val="00A22475"/>
    <w:rsid w:val="00A225C4"/>
    <w:rsid w:val="00A22C7F"/>
    <w:rsid w:val="00A22F09"/>
    <w:rsid w:val="00A25164"/>
    <w:rsid w:val="00A25E4E"/>
    <w:rsid w:val="00A26793"/>
    <w:rsid w:val="00A30CBA"/>
    <w:rsid w:val="00A328A6"/>
    <w:rsid w:val="00A33209"/>
    <w:rsid w:val="00A333C1"/>
    <w:rsid w:val="00A40F36"/>
    <w:rsid w:val="00A44779"/>
    <w:rsid w:val="00A46444"/>
    <w:rsid w:val="00A46E54"/>
    <w:rsid w:val="00A4771B"/>
    <w:rsid w:val="00A47C12"/>
    <w:rsid w:val="00A50D15"/>
    <w:rsid w:val="00A51387"/>
    <w:rsid w:val="00A524E2"/>
    <w:rsid w:val="00A56030"/>
    <w:rsid w:val="00A56AB7"/>
    <w:rsid w:val="00A56D59"/>
    <w:rsid w:val="00A62351"/>
    <w:rsid w:val="00A64645"/>
    <w:rsid w:val="00A65270"/>
    <w:rsid w:val="00A73BD4"/>
    <w:rsid w:val="00A77117"/>
    <w:rsid w:val="00A8196E"/>
    <w:rsid w:val="00A82B03"/>
    <w:rsid w:val="00A830C0"/>
    <w:rsid w:val="00A856D3"/>
    <w:rsid w:val="00A871DA"/>
    <w:rsid w:val="00A878D4"/>
    <w:rsid w:val="00A87E57"/>
    <w:rsid w:val="00A91503"/>
    <w:rsid w:val="00A92970"/>
    <w:rsid w:val="00A943CF"/>
    <w:rsid w:val="00A94EB3"/>
    <w:rsid w:val="00A95F5A"/>
    <w:rsid w:val="00AA0446"/>
    <w:rsid w:val="00AA1F4F"/>
    <w:rsid w:val="00AA22CB"/>
    <w:rsid w:val="00AA31A6"/>
    <w:rsid w:val="00AA4591"/>
    <w:rsid w:val="00AA48BF"/>
    <w:rsid w:val="00AA4E71"/>
    <w:rsid w:val="00AA5E7F"/>
    <w:rsid w:val="00AA60B8"/>
    <w:rsid w:val="00AB25A9"/>
    <w:rsid w:val="00AB2896"/>
    <w:rsid w:val="00AB526B"/>
    <w:rsid w:val="00AB5380"/>
    <w:rsid w:val="00AC11E8"/>
    <w:rsid w:val="00AC1B2F"/>
    <w:rsid w:val="00AC7394"/>
    <w:rsid w:val="00AC7F4A"/>
    <w:rsid w:val="00AD0775"/>
    <w:rsid w:val="00AD2AE0"/>
    <w:rsid w:val="00AD2FFC"/>
    <w:rsid w:val="00AE1236"/>
    <w:rsid w:val="00AE16B8"/>
    <w:rsid w:val="00AE1B9D"/>
    <w:rsid w:val="00AE216E"/>
    <w:rsid w:val="00AE23BB"/>
    <w:rsid w:val="00AE23F5"/>
    <w:rsid w:val="00AE4CF2"/>
    <w:rsid w:val="00AE5E7B"/>
    <w:rsid w:val="00AE77F0"/>
    <w:rsid w:val="00AF317C"/>
    <w:rsid w:val="00AF420D"/>
    <w:rsid w:val="00AF4647"/>
    <w:rsid w:val="00AF5CDD"/>
    <w:rsid w:val="00B00ABD"/>
    <w:rsid w:val="00B029A9"/>
    <w:rsid w:val="00B030E2"/>
    <w:rsid w:val="00B03F87"/>
    <w:rsid w:val="00B049DD"/>
    <w:rsid w:val="00B102EA"/>
    <w:rsid w:val="00B1183C"/>
    <w:rsid w:val="00B121A7"/>
    <w:rsid w:val="00B137C9"/>
    <w:rsid w:val="00B13810"/>
    <w:rsid w:val="00B174BB"/>
    <w:rsid w:val="00B17A10"/>
    <w:rsid w:val="00B2020B"/>
    <w:rsid w:val="00B21C7A"/>
    <w:rsid w:val="00B21DE0"/>
    <w:rsid w:val="00B21E5B"/>
    <w:rsid w:val="00B248C1"/>
    <w:rsid w:val="00B2571B"/>
    <w:rsid w:val="00B25B63"/>
    <w:rsid w:val="00B25FF5"/>
    <w:rsid w:val="00B3226B"/>
    <w:rsid w:val="00B32911"/>
    <w:rsid w:val="00B330D9"/>
    <w:rsid w:val="00B332D8"/>
    <w:rsid w:val="00B338DB"/>
    <w:rsid w:val="00B34F17"/>
    <w:rsid w:val="00B34F66"/>
    <w:rsid w:val="00B367E6"/>
    <w:rsid w:val="00B41761"/>
    <w:rsid w:val="00B423A4"/>
    <w:rsid w:val="00B43852"/>
    <w:rsid w:val="00B446B1"/>
    <w:rsid w:val="00B46F57"/>
    <w:rsid w:val="00B4752F"/>
    <w:rsid w:val="00B51073"/>
    <w:rsid w:val="00B526D8"/>
    <w:rsid w:val="00B5315C"/>
    <w:rsid w:val="00B5609B"/>
    <w:rsid w:val="00B563B3"/>
    <w:rsid w:val="00B56FF0"/>
    <w:rsid w:val="00B57FFA"/>
    <w:rsid w:val="00B65D24"/>
    <w:rsid w:val="00B7108D"/>
    <w:rsid w:val="00B71940"/>
    <w:rsid w:val="00B71961"/>
    <w:rsid w:val="00B72575"/>
    <w:rsid w:val="00B73493"/>
    <w:rsid w:val="00B744EC"/>
    <w:rsid w:val="00B754FB"/>
    <w:rsid w:val="00B777E5"/>
    <w:rsid w:val="00B818CD"/>
    <w:rsid w:val="00B8665F"/>
    <w:rsid w:val="00B903F3"/>
    <w:rsid w:val="00B91499"/>
    <w:rsid w:val="00B920BD"/>
    <w:rsid w:val="00B93AFC"/>
    <w:rsid w:val="00B94075"/>
    <w:rsid w:val="00B952C1"/>
    <w:rsid w:val="00B964EE"/>
    <w:rsid w:val="00B97FAA"/>
    <w:rsid w:val="00BA1229"/>
    <w:rsid w:val="00BA73A5"/>
    <w:rsid w:val="00BA7F7A"/>
    <w:rsid w:val="00BB3815"/>
    <w:rsid w:val="00BB39E4"/>
    <w:rsid w:val="00BB3F1B"/>
    <w:rsid w:val="00BB619E"/>
    <w:rsid w:val="00BB6DD3"/>
    <w:rsid w:val="00BC1F9F"/>
    <w:rsid w:val="00BC293D"/>
    <w:rsid w:val="00BC3B7E"/>
    <w:rsid w:val="00BC6D0F"/>
    <w:rsid w:val="00BD38AC"/>
    <w:rsid w:val="00BD4DAD"/>
    <w:rsid w:val="00BD5B45"/>
    <w:rsid w:val="00BD74B4"/>
    <w:rsid w:val="00BE1C68"/>
    <w:rsid w:val="00BE1FB8"/>
    <w:rsid w:val="00BE4B28"/>
    <w:rsid w:val="00BE5236"/>
    <w:rsid w:val="00BE5C53"/>
    <w:rsid w:val="00BE645C"/>
    <w:rsid w:val="00BF64DC"/>
    <w:rsid w:val="00BF6A25"/>
    <w:rsid w:val="00BF772A"/>
    <w:rsid w:val="00BF772F"/>
    <w:rsid w:val="00BF7A54"/>
    <w:rsid w:val="00C002D6"/>
    <w:rsid w:val="00C003C3"/>
    <w:rsid w:val="00C00E24"/>
    <w:rsid w:val="00C0104E"/>
    <w:rsid w:val="00C02CBF"/>
    <w:rsid w:val="00C03B24"/>
    <w:rsid w:val="00C0513B"/>
    <w:rsid w:val="00C0569A"/>
    <w:rsid w:val="00C0590A"/>
    <w:rsid w:val="00C1110E"/>
    <w:rsid w:val="00C1155A"/>
    <w:rsid w:val="00C1340D"/>
    <w:rsid w:val="00C14778"/>
    <w:rsid w:val="00C14D50"/>
    <w:rsid w:val="00C17C8C"/>
    <w:rsid w:val="00C2075F"/>
    <w:rsid w:val="00C26931"/>
    <w:rsid w:val="00C30EE0"/>
    <w:rsid w:val="00C3115B"/>
    <w:rsid w:val="00C323A6"/>
    <w:rsid w:val="00C32964"/>
    <w:rsid w:val="00C33571"/>
    <w:rsid w:val="00C34DE1"/>
    <w:rsid w:val="00C40D16"/>
    <w:rsid w:val="00C40D30"/>
    <w:rsid w:val="00C41E67"/>
    <w:rsid w:val="00C44713"/>
    <w:rsid w:val="00C47606"/>
    <w:rsid w:val="00C50449"/>
    <w:rsid w:val="00C53CB2"/>
    <w:rsid w:val="00C55213"/>
    <w:rsid w:val="00C5541A"/>
    <w:rsid w:val="00C57225"/>
    <w:rsid w:val="00C578D6"/>
    <w:rsid w:val="00C57E4B"/>
    <w:rsid w:val="00C60C0D"/>
    <w:rsid w:val="00C61F9E"/>
    <w:rsid w:val="00C630D8"/>
    <w:rsid w:val="00C63F29"/>
    <w:rsid w:val="00C6436B"/>
    <w:rsid w:val="00C71253"/>
    <w:rsid w:val="00C7362B"/>
    <w:rsid w:val="00C7465F"/>
    <w:rsid w:val="00C74CEF"/>
    <w:rsid w:val="00C751CE"/>
    <w:rsid w:val="00C75B76"/>
    <w:rsid w:val="00C8419B"/>
    <w:rsid w:val="00C84705"/>
    <w:rsid w:val="00C86003"/>
    <w:rsid w:val="00C872B7"/>
    <w:rsid w:val="00C873A3"/>
    <w:rsid w:val="00C9097E"/>
    <w:rsid w:val="00C90AB6"/>
    <w:rsid w:val="00C910C8"/>
    <w:rsid w:val="00C938F6"/>
    <w:rsid w:val="00C94B63"/>
    <w:rsid w:val="00C9519A"/>
    <w:rsid w:val="00C952EA"/>
    <w:rsid w:val="00C9670C"/>
    <w:rsid w:val="00C977B1"/>
    <w:rsid w:val="00CA0DC3"/>
    <w:rsid w:val="00CA155E"/>
    <w:rsid w:val="00CA1EE2"/>
    <w:rsid w:val="00CA2817"/>
    <w:rsid w:val="00CA3254"/>
    <w:rsid w:val="00CA4BF2"/>
    <w:rsid w:val="00CA6E33"/>
    <w:rsid w:val="00CA7008"/>
    <w:rsid w:val="00CA7E96"/>
    <w:rsid w:val="00CB0638"/>
    <w:rsid w:val="00CB0CE8"/>
    <w:rsid w:val="00CB225F"/>
    <w:rsid w:val="00CB307D"/>
    <w:rsid w:val="00CB4042"/>
    <w:rsid w:val="00CB4B78"/>
    <w:rsid w:val="00CB749D"/>
    <w:rsid w:val="00CB7FDD"/>
    <w:rsid w:val="00CC0697"/>
    <w:rsid w:val="00CC0F7E"/>
    <w:rsid w:val="00CC1C6E"/>
    <w:rsid w:val="00CC47D2"/>
    <w:rsid w:val="00CD1EF1"/>
    <w:rsid w:val="00CD2107"/>
    <w:rsid w:val="00CD2C0B"/>
    <w:rsid w:val="00CD377C"/>
    <w:rsid w:val="00CD53DD"/>
    <w:rsid w:val="00CD63DB"/>
    <w:rsid w:val="00CE107B"/>
    <w:rsid w:val="00CE3C0D"/>
    <w:rsid w:val="00CE536A"/>
    <w:rsid w:val="00CE7CFB"/>
    <w:rsid w:val="00CF09BC"/>
    <w:rsid w:val="00CF3164"/>
    <w:rsid w:val="00CF46FA"/>
    <w:rsid w:val="00CF4D80"/>
    <w:rsid w:val="00D01E47"/>
    <w:rsid w:val="00D046EE"/>
    <w:rsid w:val="00D0524D"/>
    <w:rsid w:val="00D0534E"/>
    <w:rsid w:val="00D05C8F"/>
    <w:rsid w:val="00D11936"/>
    <w:rsid w:val="00D12C09"/>
    <w:rsid w:val="00D13436"/>
    <w:rsid w:val="00D1411C"/>
    <w:rsid w:val="00D17130"/>
    <w:rsid w:val="00D177EC"/>
    <w:rsid w:val="00D17854"/>
    <w:rsid w:val="00D178B8"/>
    <w:rsid w:val="00D21F50"/>
    <w:rsid w:val="00D225E2"/>
    <w:rsid w:val="00D237E0"/>
    <w:rsid w:val="00D30112"/>
    <w:rsid w:val="00D32103"/>
    <w:rsid w:val="00D33259"/>
    <w:rsid w:val="00D35241"/>
    <w:rsid w:val="00D35752"/>
    <w:rsid w:val="00D36640"/>
    <w:rsid w:val="00D45483"/>
    <w:rsid w:val="00D46C8D"/>
    <w:rsid w:val="00D50059"/>
    <w:rsid w:val="00D50AFE"/>
    <w:rsid w:val="00D517AE"/>
    <w:rsid w:val="00D51EA2"/>
    <w:rsid w:val="00D53D7C"/>
    <w:rsid w:val="00D53DCF"/>
    <w:rsid w:val="00D53F82"/>
    <w:rsid w:val="00D57069"/>
    <w:rsid w:val="00D57AB9"/>
    <w:rsid w:val="00D57C1A"/>
    <w:rsid w:val="00D648CA"/>
    <w:rsid w:val="00D64A7D"/>
    <w:rsid w:val="00D66C75"/>
    <w:rsid w:val="00D67036"/>
    <w:rsid w:val="00D70C81"/>
    <w:rsid w:val="00D73AB8"/>
    <w:rsid w:val="00D73F75"/>
    <w:rsid w:val="00D754B5"/>
    <w:rsid w:val="00D80485"/>
    <w:rsid w:val="00D81955"/>
    <w:rsid w:val="00D83515"/>
    <w:rsid w:val="00D8572D"/>
    <w:rsid w:val="00D857EF"/>
    <w:rsid w:val="00D860D4"/>
    <w:rsid w:val="00D86CD4"/>
    <w:rsid w:val="00D875CA"/>
    <w:rsid w:val="00D90A88"/>
    <w:rsid w:val="00D91156"/>
    <w:rsid w:val="00D94076"/>
    <w:rsid w:val="00D9425E"/>
    <w:rsid w:val="00D9713C"/>
    <w:rsid w:val="00D97356"/>
    <w:rsid w:val="00D978E9"/>
    <w:rsid w:val="00D97DF6"/>
    <w:rsid w:val="00DA0DC2"/>
    <w:rsid w:val="00DA1F5B"/>
    <w:rsid w:val="00DA25F8"/>
    <w:rsid w:val="00DA3472"/>
    <w:rsid w:val="00DA5143"/>
    <w:rsid w:val="00DA7511"/>
    <w:rsid w:val="00DA7A30"/>
    <w:rsid w:val="00DA7ABA"/>
    <w:rsid w:val="00DB11CE"/>
    <w:rsid w:val="00DB17AB"/>
    <w:rsid w:val="00DB37CE"/>
    <w:rsid w:val="00DB3AE4"/>
    <w:rsid w:val="00DB4DE8"/>
    <w:rsid w:val="00DC0499"/>
    <w:rsid w:val="00DC1233"/>
    <w:rsid w:val="00DC2D1D"/>
    <w:rsid w:val="00DC3869"/>
    <w:rsid w:val="00DC6800"/>
    <w:rsid w:val="00DC721F"/>
    <w:rsid w:val="00DD41E9"/>
    <w:rsid w:val="00DD65E4"/>
    <w:rsid w:val="00DD67D5"/>
    <w:rsid w:val="00DD6938"/>
    <w:rsid w:val="00DE109B"/>
    <w:rsid w:val="00DE178B"/>
    <w:rsid w:val="00DE268A"/>
    <w:rsid w:val="00DE30CF"/>
    <w:rsid w:val="00DE3B74"/>
    <w:rsid w:val="00DE4D06"/>
    <w:rsid w:val="00DE68F5"/>
    <w:rsid w:val="00DF0362"/>
    <w:rsid w:val="00E00342"/>
    <w:rsid w:val="00E01270"/>
    <w:rsid w:val="00E028CF"/>
    <w:rsid w:val="00E0511C"/>
    <w:rsid w:val="00E06FE6"/>
    <w:rsid w:val="00E11045"/>
    <w:rsid w:val="00E11E97"/>
    <w:rsid w:val="00E11FCE"/>
    <w:rsid w:val="00E12487"/>
    <w:rsid w:val="00E15054"/>
    <w:rsid w:val="00E15159"/>
    <w:rsid w:val="00E15668"/>
    <w:rsid w:val="00E16D48"/>
    <w:rsid w:val="00E17153"/>
    <w:rsid w:val="00E22754"/>
    <w:rsid w:val="00E23544"/>
    <w:rsid w:val="00E254C8"/>
    <w:rsid w:val="00E270D3"/>
    <w:rsid w:val="00E2759B"/>
    <w:rsid w:val="00E27F3E"/>
    <w:rsid w:val="00E32AEF"/>
    <w:rsid w:val="00E36FBF"/>
    <w:rsid w:val="00E3785F"/>
    <w:rsid w:val="00E37BB8"/>
    <w:rsid w:val="00E40304"/>
    <w:rsid w:val="00E40EAA"/>
    <w:rsid w:val="00E410CF"/>
    <w:rsid w:val="00E418B7"/>
    <w:rsid w:val="00E41C3F"/>
    <w:rsid w:val="00E4275C"/>
    <w:rsid w:val="00E448AA"/>
    <w:rsid w:val="00E46CD7"/>
    <w:rsid w:val="00E5282D"/>
    <w:rsid w:val="00E54CF3"/>
    <w:rsid w:val="00E55E76"/>
    <w:rsid w:val="00E56E01"/>
    <w:rsid w:val="00E605CF"/>
    <w:rsid w:val="00E614E2"/>
    <w:rsid w:val="00E63AD8"/>
    <w:rsid w:val="00E64545"/>
    <w:rsid w:val="00E71E11"/>
    <w:rsid w:val="00E73D83"/>
    <w:rsid w:val="00E745BC"/>
    <w:rsid w:val="00E74824"/>
    <w:rsid w:val="00E763D5"/>
    <w:rsid w:val="00E8153E"/>
    <w:rsid w:val="00E83221"/>
    <w:rsid w:val="00E875BF"/>
    <w:rsid w:val="00E90671"/>
    <w:rsid w:val="00E94435"/>
    <w:rsid w:val="00E96B32"/>
    <w:rsid w:val="00E97753"/>
    <w:rsid w:val="00EA1B24"/>
    <w:rsid w:val="00EA286D"/>
    <w:rsid w:val="00EA42AE"/>
    <w:rsid w:val="00EA488A"/>
    <w:rsid w:val="00EA585A"/>
    <w:rsid w:val="00EA5DB1"/>
    <w:rsid w:val="00EA681F"/>
    <w:rsid w:val="00EB0943"/>
    <w:rsid w:val="00EB1317"/>
    <w:rsid w:val="00EB2447"/>
    <w:rsid w:val="00EB290A"/>
    <w:rsid w:val="00EB59F9"/>
    <w:rsid w:val="00EB606D"/>
    <w:rsid w:val="00EC1BF6"/>
    <w:rsid w:val="00ED0720"/>
    <w:rsid w:val="00ED0B32"/>
    <w:rsid w:val="00ED10E0"/>
    <w:rsid w:val="00ED1113"/>
    <w:rsid w:val="00ED20DA"/>
    <w:rsid w:val="00ED3EF8"/>
    <w:rsid w:val="00ED6E61"/>
    <w:rsid w:val="00EE176A"/>
    <w:rsid w:val="00EE18EC"/>
    <w:rsid w:val="00EE2360"/>
    <w:rsid w:val="00EE3A14"/>
    <w:rsid w:val="00EE567A"/>
    <w:rsid w:val="00EE56BC"/>
    <w:rsid w:val="00EE7864"/>
    <w:rsid w:val="00EF11A1"/>
    <w:rsid w:val="00EF190F"/>
    <w:rsid w:val="00EF221E"/>
    <w:rsid w:val="00EF2651"/>
    <w:rsid w:val="00EF3511"/>
    <w:rsid w:val="00EF35B6"/>
    <w:rsid w:val="00EF3F86"/>
    <w:rsid w:val="00EF47F8"/>
    <w:rsid w:val="00EF5A29"/>
    <w:rsid w:val="00EF6EF0"/>
    <w:rsid w:val="00EF7AAF"/>
    <w:rsid w:val="00EF7AFB"/>
    <w:rsid w:val="00F00514"/>
    <w:rsid w:val="00F01EB2"/>
    <w:rsid w:val="00F031A6"/>
    <w:rsid w:val="00F03D56"/>
    <w:rsid w:val="00F04FBD"/>
    <w:rsid w:val="00F05B31"/>
    <w:rsid w:val="00F0727B"/>
    <w:rsid w:val="00F07C40"/>
    <w:rsid w:val="00F07F98"/>
    <w:rsid w:val="00F10373"/>
    <w:rsid w:val="00F105B6"/>
    <w:rsid w:val="00F122C9"/>
    <w:rsid w:val="00F13CB3"/>
    <w:rsid w:val="00F148C6"/>
    <w:rsid w:val="00F15423"/>
    <w:rsid w:val="00F242CD"/>
    <w:rsid w:val="00F2499E"/>
    <w:rsid w:val="00F24EC5"/>
    <w:rsid w:val="00F303DC"/>
    <w:rsid w:val="00F32BDB"/>
    <w:rsid w:val="00F34035"/>
    <w:rsid w:val="00F34F90"/>
    <w:rsid w:val="00F35198"/>
    <w:rsid w:val="00F355DE"/>
    <w:rsid w:val="00F35F39"/>
    <w:rsid w:val="00F366BF"/>
    <w:rsid w:val="00F36C1C"/>
    <w:rsid w:val="00F40935"/>
    <w:rsid w:val="00F42303"/>
    <w:rsid w:val="00F452B7"/>
    <w:rsid w:val="00F46F61"/>
    <w:rsid w:val="00F51232"/>
    <w:rsid w:val="00F538C5"/>
    <w:rsid w:val="00F5434F"/>
    <w:rsid w:val="00F546D4"/>
    <w:rsid w:val="00F546F7"/>
    <w:rsid w:val="00F554A5"/>
    <w:rsid w:val="00F60D7C"/>
    <w:rsid w:val="00F61FF1"/>
    <w:rsid w:val="00F63001"/>
    <w:rsid w:val="00F6449D"/>
    <w:rsid w:val="00F6584D"/>
    <w:rsid w:val="00F6754F"/>
    <w:rsid w:val="00F710DF"/>
    <w:rsid w:val="00F71C73"/>
    <w:rsid w:val="00F71EC8"/>
    <w:rsid w:val="00F72171"/>
    <w:rsid w:val="00F74179"/>
    <w:rsid w:val="00F75C88"/>
    <w:rsid w:val="00F77F25"/>
    <w:rsid w:val="00F817F1"/>
    <w:rsid w:val="00F819EA"/>
    <w:rsid w:val="00F848A6"/>
    <w:rsid w:val="00F84EA2"/>
    <w:rsid w:val="00F8532C"/>
    <w:rsid w:val="00F9026B"/>
    <w:rsid w:val="00F91525"/>
    <w:rsid w:val="00F91DEF"/>
    <w:rsid w:val="00F94ED6"/>
    <w:rsid w:val="00F9601A"/>
    <w:rsid w:val="00F96AA2"/>
    <w:rsid w:val="00FA0866"/>
    <w:rsid w:val="00FA19FF"/>
    <w:rsid w:val="00FA1B07"/>
    <w:rsid w:val="00FA1D61"/>
    <w:rsid w:val="00FA29AE"/>
    <w:rsid w:val="00FA32B2"/>
    <w:rsid w:val="00FA4CA8"/>
    <w:rsid w:val="00FA602C"/>
    <w:rsid w:val="00FA646F"/>
    <w:rsid w:val="00FA708C"/>
    <w:rsid w:val="00FA7AD0"/>
    <w:rsid w:val="00FB02F2"/>
    <w:rsid w:val="00FB03C6"/>
    <w:rsid w:val="00FB1EB7"/>
    <w:rsid w:val="00FB500B"/>
    <w:rsid w:val="00FB5632"/>
    <w:rsid w:val="00FB5C0F"/>
    <w:rsid w:val="00FB6C54"/>
    <w:rsid w:val="00FC1A6A"/>
    <w:rsid w:val="00FC24B0"/>
    <w:rsid w:val="00FC2C75"/>
    <w:rsid w:val="00FC4182"/>
    <w:rsid w:val="00FC4FF1"/>
    <w:rsid w:val="00FC6527"/>
    <w:rsid w:val="00FC74B9"/>
    <w:rsid w:val="00FC782A"/>
    <w:rsid w:val="00FC78C7"/>
    <w:rsid w:val="00FD100F"/>
    <w:rsid w:val="00FD199B"/>
    <w:rsid w:val="00FD57E6"/>
    <w:rsid w:val="00FD5A33"/>
    <w:rsid w:val="00FD70F7"/>
    <w:rsid w:val="00FD7C6E"/>
    <w:rsid w:val="00FE02A8"/>
    <w:rsid w:val="00FE0612"/>
    <w:rsid w:val="00FE19E7"/>
    <w:rsid w:val="00FE1DCF"/>
    <w:rsid w:val="00FE22F7"/>
    <w:rsid w:val="00FE6D6E"/>
    <w:rsid w:val="00FE78FF"/>
    <w:rsid w:val="00FF0B9C"/>
    <w:rsid w:val="00FF0DFA"/>
    <w:rsid w:val="00FF1D16"/>
    <w:rsid w:val="00FF27C3"/>
    <w:rsid w:val="00FF39BE"/>
    <w:rsid w:val="00FF3BB8"/>
    <w:rsid w:val="00FF4A25"/>
    <w:rsid w:val="00FF69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62CBD"/>
  <w15:chartTrackingRefBased/>
  <w15:docId w15:val="{938D2D87-6946-7A4C-87B2-9E3CDB60E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44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44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4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4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4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4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4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4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4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4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44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4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4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4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4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4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4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4BE"/>
    <w:rPr>
      <w:rFonts w:eastAsiaTheme="majorEastAsia" w:cstheme="majorBidi"/>
      <w:color w:val="272727" w:themeColor="text1" w:themeTint="D8"/>
    </w:rPr>
  </w:style>
  <w:style w:type="paragraph" w:styleId="Title">
    <w:name w:val="Title"/>
    <w:basedOn w:val="Normal"/>
    <w:next w:val="Normal"/>
    <w:link w:val="TitleChar"/>
    <w:uiPriority w:val="10"/>
    <w:qFormat/>
    <w:rsid w:val="000744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4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4B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4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4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44BE"/>
    <w:rPr>
      <w:i/>
      <w:iCs/>
      <w:color w:val="404040" w:themeColor="text1" w:themeTint="BF"/>
    </w:rPr>
  </w:style>
  <w:style w:type="paragraph" w:styleId="ListParagraph">
    <w:name w:val="List Paragraph"/>
    <w:basedOn w:val="Normal"/>
    <w:uiPriority w:val="34"/>
    <w:qFormat/>
    <w:rsid w:val="000744BE"/>
    <w:pPr>
      <w:ind w:left="720"/>
      <w:contextualSpacing/>
    </w:pPr>
  </w:style>
  <w:style w:type="character" w:styleId="IntenseEmphasis">
    <w:name w:val="Intense Emphasis"/>
    <w:basedOn w:val="DefaultParagraphFont"/>
    <w:uiPriority w:val="21"/>
    <w:qFormat/>
    <w:rsid w:val="000744BE"/>
    <w:rPr>
      <w:i/>
      <w:iCs/>
      <w:color w:val="0F4761" w:themeColor="accent1" w:themeShade="BF"/>
    </w:rPr>
  </w:style>
  <w:style w:type="paragraph" w:styleId="IntenseQuote">
    <w:name w:val="Intense Quote"/>
    <w:basedOn w:val="Normal"/>
    <w:next w:val="Normal"/>
    <w:link w:val="IntenseQuoteChar"/>
    <w:uiPriority w:val="30"/>
    <w:qFormat/>
    <w:rsid w:val="000744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4BE"/>
    <w:rPr>
      <w:i/>
      <w:iCs/>
      <w:color w:val="0F4761" w:themeColor="accent1" w:themeShade="BF"/>
    </w:rPr>
  </w:style>
  <w:style w:type="character" w:styleId="IntenseReference">
    <w:name w:val="Intense Reference"/>
    <w:basedOn w:val="DefaultParagraphFont"/>
    <w:uiPriority w:val="32"/>
    <w:qFormat/>
    <w:rsid w:val="000744BE"/>
    <w:rPr>
      <w:b/>
      <w:bCs/>
      <w:smallCaps/>
      <w:color w:val="0F4761" w:themeColor="accent1" w:themeShade="BF"/>
      <w:spacing w:val="5"/>
    </w:rPr>
  </w:style>
  <w:style w:type="table" w:styleId="TableGrid">
    <w:name w:val="Table Grid"/>
    <w:basedOn w:val="TableNormal"/>
    <w:uiPriority w:val="39"/>
    <w:rsid w:val="000744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4D50"/>
    <w:pPr>
      <w:tabs>
        <w:tab w:val="center" w:pos="4513"/>
        <w:tab w:val="right" w:pos="9026"/>
      </w:tabs>
    </w:pPr>
  </w:style>
  <w:style w:type="character" w:customStyle="1" w:styleId="HeaderChar">
    <w:name w:val="Header Char"/>
    <w:basedOn w:val="DefaultParagraphFont"/>
    <w:link w:val="Header"/>
    <w:uiPriority w:val="99"/>
    <w:rsid w:val="00C14D50"/>
  </w:style>
  <w:style w:type="paragraph" w:styleId="Footer">
    <w:name w:val="footer"/>
    <w:basedOn w:val="Normal"/>
    <w:link w:val="FooterChar"/>
    <w:uiPriority w:val="99"/>
    <w:unhideWhenUsed/>
    <w:rsid w:val="00C14D50"/>
    <w:pPr>
      <w:tabs>
        <w:tab w:val="center" w:pos="4513"/>
        <w:tab w:val="right" w:pos="9026"/>
      </w:tabs>
    </w:pPr>
  </w:style>
  <w:style w:type="character" w:customStyle="1" w:styleId="FooterChar">
    <w:name w:val="Footer Char"/>
    <w:basedOn w:val="DefaultParagraphFont"/>
    <w:link w:val="Footer"/>
    <w:uiPriority w:val="99"/>
    <w:rsid w:val="00C14D50"/>
  </w:style>
  <w:style w:type="character" w:styleId="CommentReference">
    <w:name w:val="annotation reference"/>
    <w:basedOn w:val="DefaultParagraphFont"/>
    <w:uiPriority w:val="99"/>
    <w:semiHidden/>
    <w:unhideWhenUsed/>
    <w:rsid w:val="00CA2817"/>
    <w:rPr>
      <w:sz w:val="16"/>
      <w:szCs w:val="16"/>
    </w:rPr>
  </w:style>
  <w:style w:type="paragraph" w:styleId="CommentText">
    <w:name w:val="annotation text"/>
    <w:basedOn w:val="Normal"/>
    <w:link w:val="CommentTextChar"/>
    <w:uiPriority w:val="99"/>
    <w:unhideWhenUsed/>
    <w:rsid w:val="00CA2817"/>
    <w:rPr>
      <w:sz w:val="20"/>
      <w:szCs w:val="20"/>
    </w:rPr>
  </w:style>
  <w:style w:type="character" w:customStyle="1" w:styleId="CommentTextChar">
    <w:name w:val="Comment Text Char"/>
    <w:basedOn w:val="DefaultParagraphFont"/>
    <w:link w:val="CommentText"/>
    <w:uiPriority w:val="99"/>
    <w:rsid w:val="00CA2817"/>
    <w:rPr>
      <w:sz w:val="20"/>
      <w:szCs w:val="20"/>
    </w:rPr>
  </w:style>
  <w:style w:type="paragraph" w:styleId="CommentSubject">
    <w:name w:val="annotation subject"/>
    <w:basedOn w:val="CommentText"/>
    <w:next w:val="CommentText"/>
    <w:link w:val="CommentSubjectChar"/>
    <w:uiPriority w:val="99"/>
    <w:semiHidden/>
    <w:unhideWhenUsed/>
    <w:rsid w:val="00CA2817"/>
    <w:rPr>
      <w:b/>
      <w:bCs/>
    </w:rPr>
  </w:style>
  <w:style w:type="character" w:customStyle="1" w:styleId="CommentSubjectChar">
    <w:name w:val="Comment Subject Char"/>
    <w:basedOn w:val="CommentTextChar"/>
    <w:link w:val="CommentSubject"/>
    <w:uiPriority w:val="99"/>
    <w:semiHidden/>
    <w:rsid w:val="00CA2817"/>
    <w:rPr>
      <w:b/>
      <w:bCs/>
      <w:sz w:val="20"/>
      <w:szCs w:val="20"/>
    </w:rPr>
  </w:style>
  <w:style w:type="paragraph" w:styleId="Revision">
    <w:name w:val="Revision"/>
    <w:hidden/>
    <w:uiPriority w:val="99"/>
    <w:semiHidden/>
    <w:rsid w:val="00AA48BF"/>
  </w:style>
  <w:style w:type="character" w:customStyle="1" w:styleId="font141">
    <w:name w:val="font141"/>
    <w:basedOn w:val="DefaultParagraphFont"/>
    <w:rsid w:val="009E69E2"/>
    <w:rPr>
      <w:rFonts w:ascii="Aptos Narrow" w:hAnsi="Aptos Narrow" w:hint="default"/>
      <w:b w:val="0"/>
      <w:bCs w:val="0"/>
      <w:i w:val="0"/>
      <w:iCs w:val="0"/>
      <w:strike w:val="0"/>
      <w:dstrike w:val="0"/>
      <w:color w:val="FF0000"/>
      <w:sz w:val="22"/>
      <w:szCs w:val="22"/>
      <w:u w:val="none"/>
      <w:effect w:val="none"/>
    </w:rPr>
  </w:style>
  <w:style w:type="character" w:customStyle="1" w:styleId="font131">
    <w:name w:val="font131"/>
    <w:basedOn w:val="DefaultParagraphFont"/>
    <w:rsid w:val="009E69E2"/>
    <w:rPr>
      <w:rFonts w:ascii="Aptos Narrow" w:hAnsi="Aptos Narrow" w:hint="default"/>
      <w:b w:val="0"/>
      <w:bCs w:val="0"/>
      <w:i w:val="0"/>
      <w:iCs w:val="0"/>
      <w:strike w:val="0"/>
      <w:dstrike w:val="0"/>
      <w:color w:val="000000"/>
      <w:sz w:val="22"/>
      <w:szCs w:val="22"/>
      <w:u w:val="none"/>
      <w:effect w:val="none"/>
    </w:rPr>
  </w:style>
  <w:style w:type="character" w:customStyle="1" w:styleId="font161">
    <w:name w:val="font161"/>
    <w:basedOn w:val="DefaultParagraphFont"/>
    <w:rsid w:val="003673C0"/>
    <w:rPr>
      <w:rFonts w:ascii="Aptos Narrow" w:hAnsi="Aptos Narrow" w:hint="default"/>
      <w:b/>
      <w:bCs/>
      <w:i w:val="0"/>
      <w:iCs w:val="0"/>
      <w:strike w:val="0"/>
      <w:dstrike w:val="0"/>
      <w:color w:val="000000"/>
      <w:sz w:val="22"/>
      <w:szCs w:val="22"/>
      <w:u w:val="none"/>
      <w:effect w:val="none"/>
    </w:rPr>
  </w:style>
  <w:style w:type="paragraph" w:customStyle="1" w:styleId="EndNoteBibliographyTitle">
    <w:name w:val="EndNote Bibliography Title"/>
    <w:basedOn w:val="Normal"/>
    <w:link w:val="EndNoteBibliographyTitleChar"/>
    <w:rsid w:val="00090A4B"/>
    <w:pPr>
      <w:jc w:val="center"/>
    </w:pPr>
    <w:rPr>
      <w:rFonts w:ascii="Times New Roman" w:hAnsi="Times New Roman" w:cs="Times New Roman"/>
      <w:lang w:val="en-US"/>
    </w:rPr>
  </w:style>
  <w:style w:type="character" w:customStyle="1" w:styleId="EndNoteBibliographyTitleChar">
    <w:name w:val="EndNote Bibliography Title Char"/>
    <w:basedOn w:val="DefaultParagraphFont"/>
    <w:link w:val="EndNoteBibliographyTitle"/>
    <w:rsid w:val="00090A4B"/>
    <w:rPr>
      <w:rFonts w:ascii="Times New Roman" w:hAnsi="Times New Roman" w:cs="Times New Roman"/>
      <w:lang w:val="en-US"/>
    </w:rPr>
  </w:style>
  <w:style w:type="paragraph" w:customStyle="1" w:styleId="EndNoteBibliography">
    <w:name w:val="EndNote Bibliography"/>
    <w:basedOn w:val="Normal"/>
    <w:link w:val="EndNoteBibliographyChar"/>
    <w:rsid w:val="00090A4B"/>
    <w:rPr>
      <w:rFonts w:ascii="Times New Roman" w:hAnsi="Times New Roman" w:cs="Times New Roman"/>
      <w:lang w:val="en-US"/>
    </w:rPr>
  </w:style>
  <w:style w:type="character" w:customStyle="1" w:styleId="EndNoteBibliographyChar">
    <w:name w:val="EndNote Bibliography Char"/>
    <w:basedOn w:val="DefaultParagraphFont"/>
    <w:link w:val="EndNoteBibliography"/>
    <w:rsid w:val="00090A4B"/>
    <w:rPr>
      <w:rFonts w:ascii="Times New Roman" w:hAnsi="Times New Roman" w:cs="Times New Roman"/>
      <w:lang w:val="en-US"/>
    </w:rPr>
  </w:style>
  <w:style w:type="character" w:styleId="PlaceholderText">
    <w:name w:val="Placeholder Text"/>
    <w:basedOn w:val="DefaultParagraphFont"/>
    <w:uiPriority w:val="99"/>
    <w:semiHidden/>
    <w:rsid w:val="00E270D3"/>
    <w:rPr>
      <w:color w:val="808080"/>
    </w:rPr>
  </w:style>
  <w:style w:type="table" w:customStyle="1" w:styleId="TableGridLight1">
    <w:name w:val="Table Grid Light1"/>
    <w:basedOn w:val="TableNormal"/>
    <w:uiPriority w:val="40"/>
    <w:rsid w:val="00E270D3"/>
    <w:rPr>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610651"/>
    <w:rPr>
      <w:color w:val="467886" w:themeColor="hyperlink"/>
      <w:u w:val="single"/>
    </w:rPr>
  </w:style>
  <w:style w:type="character" w:styleId="UnresolvedMention">
    <w:name w:val="Unresolved Mention"/>
    <w:basedOn w:val="DefaultParagraphFont"/>
    <w:uiPriority w:val="99"/>
    <w:semiHidden/>
    <w:unhideWhenUsed/>
    <w:rsid w:val="006106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128">
      <w:bodyDiv w:val="1"/>
      <w:marLeft w:val="0"/>
      <w:marRight w:val="0"/>
      <w:marTop w:val="0"/>
      <w:marBottom w:val="0"/>
      <w:divBdr>
        <w:top w:val="none" w:sz="0" w:space="0" w:color="auto"/>
        <w:left w:val="none" w:sz="0" w:space="0" w:color="auto"/>
        <w:bottom w:val="none" w:sz="0" w:space="0" w:color="auto"/>
        <w:right w:val="none" w:sz="0" w:space="0" w:color="auto"/>
      </w:divBdr>
      <w:divsChild>
        <w:div w:id="845024644">
          <w:marLeft w:val="0"/>
          <w:marRight w:val="0"/>
          <w:marTop w:val="0"/>
          <w:marBottom w:val="0"/>
          <w:divBdr>
            <w:top w:val="none" w:sz="0" w:space="0" w:color="auto"/>
            <w:left w:val="none" w:sz="0" w:space="0" w:color="auto"/>
            <w:bottom w:val="none" w:sz="0" w:space="0" w:color="auto"/>
            <w:right w:val="none" w:sz="0" w:space="0" w:color="auto"/>
          </w:divBdr>
        </w:div>
        <w:div w:id="34934074">
          <w:marLeft w:val="0"/>
          <w:marRight w:val="0"/>
          <w:marTop w:val="0"/>
          <w:marBottom w:val="0"/>
          <w:divBdr>
            <w:top w:val="none" w:sz="0" w:space="0" w:color="auto"/>
            <w:left w:val="none" w:sz="0" w:space="0" w:color="auto"/>
            <w:bottom w:val="none" w:sz="0" w:space="0" w:color="auto"/>
            <w:right w:val="none" w:sz="0" w:space="0" w:color="auto"/>
          </w:divBdr>
        </w:div>
        <w:div w:id="1820421354">
          <w:marLeft w:val="0"/>
          <w:marRight w:val="0"/>
          <w:marTop w:val="0"/>
          <w:marBottom w:val="0"/>
          <w:divBdr>
            <w:top w:val="none" w:sz="0" w:space="0" w:color="auto"/>
            <w:left w:val="none" w:sz="0" w:space="0" w:color="auto"/>
            <w:bottom w:val="none" w:sz="0" w:space="0" w:color="auto"/>
            <w:right w:val="none" w:sz="0" w:space="0" w:color="auto"/>
          </w:divBdr>
        </w:div>
      </w:divsChild>
    </w:div>
    <w:div w:id="32002581">
      <w:bodyDiv w:val="1"/>
      <w:marLeft w:val="0"/>
      <w:marRight w:val="0"/>
      <w:marTop w:val="0"/>
      <w:marBottom w:val="0"/>
      <w:divBdr>
        <w:top w:val="none" w:sz="0" w:space="0" w:color="auto"/>
        <w:left w:val="none" w:sz="0" w:space="0" w:color="auto"/>
        <w:bottom w:val="none" w:sz="0" w:space="0" w:color="auto"/>
        <w:right w:val="none" w:sz="0" w:space="0" w:color="auto"/>
      </w:divBdr>
    </w:div>
    <w:div w:id="56981483">
      <w:bodyDiv w:val="1"/>
      <w:marLeft w:val="0"/>
      <w:marRight w:val="0"/>
      <w:marTop w:val="0"/>
      <w:marBottom w:val="0"/>
      <w:divBdr>
        <w:top w:val="none" w:sz="0" w:space="0" w:color="auto"/>
        <w:left w:val="none" w:sz="0" w:space="0" w:color="auto"/>
        <w:bottom w:val="none" w:sz="0" w:space="0" w:color="auto"/>
        <w:right w:val="none" w:sz="0" w:space="0" w:color="auto"/>
      </w:divBdr>
      <w:divsChild>
        <w:div w:id="161285195">
          <w:marLeft w:val="0"/>
          <w:marRight w:val="0"/>
          <w:marTop w:val="0"/>
          <w:marBottom w:val="0"/>
          <w:divBdr>
            <w:top w:val="none" w:sz="0" w:space="0" w:color="auto"/>
            <w:left w:val="none" w:sz="0" w:space="0" w:color="auto"/>
            <w:bottom w:val="none" w:sz="0" w:space="0" w:color="auto"/>
            <w:right w:val="none" w:sz="0" w:space="0" w:color="auto"/>
          </w:divBdr>
        </w:div>
        <w:div w:id="1074083975">
          <w:marLeft w:val="0"/>
          <w:marRight w:val="0"/>
          <w:marTop w:val="0"/>
          <w:marBottom w:val="0"/>
          <w:divBdr>
            <w:top w:val="none" w:sz="0" w:space="0" w:color="auto"/>
            <w:left w:val="none" w:sz="0" w:space="0" w:color="auto"/>
            <w:bottom w:val="none" w:sz="0" w:space="0" w:color="auto"/>
            <w:right w:val="none" w:sz="0" w:space="0" w:color="auto"/>
          </w:divBdr>
        </w:div>
        <w:div w:id="825897137">
          <w:marLeft w:val="0"/>
          <w:marRight w:val="0"/>
          <w:marTop w:val="0"/>
          <w:marBottom w:val="0"/>
          <w:divBdr>
            <w:top w:val="none" w:sz="0" w:space="0" w:color="auto"/>
            <w:left w:val="none" w:sz="0" w:space="0" w:color="auto"/>
            <w:bottom w:val="none" w:sz="0" w:space="0" w:color="auto"/>
            <w:right w:val="none" w:sz="0" w:space="0" w:color="auto"/>
          </w:divBdr>
        </w:div>
        <w:div w:id="325977899">
          <w:marLeft w:val="0"/>
          <w:marRight w:val="0"/>
          <w:marTop w:val="0"/>
          <w:marBottom w:val="0"/>
          <w:divBdr>
            <w:top w:val="none" w:sz="0" w:space="0" w:color="auto"/>
            <w:left w:val="none" w:sz="0" w:space="0" w:color="auto"/>
            <w:bottom w:val="none" w:sz="0" w:space="0" w:color="auto"/>
            <w:right w:val="none" w:sz="0" w:space="0" w:color="auto"/>
          </w:divBdr>
        </w:div>
      </w:divsChild>
    </w:div>
    <w:div w:id="76902653">
      <w:bodyDiv w:val="1"/>
      <w:marLeft w:val="0"/>
      <w:marRight w:val="0"/>
      <w:marTop w:val="0"/>
      <w:marBottom w:val="0"/>
      <w:divBdr>
        <w:top w:val="none" w:sz="0" w:space="0" w:color="auto"/>
        <w:left w:val="none" w:sz="0" w:space="0" w:color="auto"/>
        <w:bottom w:val="none" w:sz="0" w:space="0" w:color="auto"/>
        <w:right w:val="none" w:sz="0" w:space="0" w:color="auto"/>
      </w:divBdr>
      <w:divsChild>
        <w:div w:id="1277756506">
          <w:marLeft w:val="0"/>
          <w:marRight w:val="0"/>
          <w:marTop w:val="0"/>
          <w:marBottom w:val="0"/>
          <w:divBdr>
            <w:top w:val="none" w:sz="0" w:space="0" w:color="auto"/>
            <w:left w:val="none" w:sz="0" w:space="0" w:color="auto"/>
            <w:bottom w:val="none" w:sz="0" w:space="0" w:color="auto"/>
            <w:right w:val="none" w:sz="0" w:space="0" w:color="auto"/>
          </w:divBdr>
        </w:div>
        <w:div w:id="2084446498">
          <w:marLeft w:val="0"/>
          <w:marRight w:val="0"/>
          <w:marTop w:val="0"/>
          <w:marBottom w:val="0"/>
          <w:divBdr>
            <w:top w:val="none" w:sz="0" w:space="0" w:color="auto"/>
            <w:left w:val="none" w:sz="0" w:space="0" w:color="auto"/>
            <w:bottom w:val="none" w:sz="0" w:space="0" w:color="auto"/>
            <w:right w:val="none" w:sz="0" w:space="0" w:color="auto"/>
          </w:divBdr>
        </w:div>
        <w:div w:id="618101482">
          <w:marLeft w:val="0"/>
          <w:marRight w:val="0"/>
          <w:marTop w:val="0"/>
          <w:marBottom w:val="0"/>
          <w:divBdr>
            <w:top w:val="none" w:sz="0" w:space="0" w:color="auto"/>
            <w:left w:val="none" w:sz="0" w:space="0" w:color="auto"/>
            <w:bottom w:val="none" w:sz="0" w:space="0" w:color="auto"/>
            <w:right w:val="none" w:sz="0" w:space="0" w:color="auto"/>
          </w:divBdr>
        </w:div>
      </w:divsChild>
    </w:div>
    <w:div w:id="93521214">
      <w:bodyDiv w:val="1"/>
      <w:marLeft w:val="0"/>
      <w:marRight w:val="0"/>
      <w:marTop w:val="0"/>
      <w:marBottom w:val="0"/>
      <w:divBdr>
        <w:top w:val="none" w:sz="0" w:space="0" w:color="auto"/>
        <w:left w:val="none" w:sz="0" w:space="0" w:color="auto"/>
        <w:bottom w:val="none" w:sz="0" w:space="0" w:color="auto"/>
        <w:right w:val="none" w:sz="0" w:space="0" w:color="auto"/>
      </w:divBdr>
      <w:divsChild>
        <w:div w:id="1652294660">
          <w:marLeft w:val="0"/>
          <w:marRight w:val="0"/>
          <w:marTop w:val="0"/>
          <w:marBottom w:val="0"/>
          <w:divBdr>
            <w:top w:val="none" w:sz="0" w:space="0" w:color="auto"/>
            <w:left w:val="none" w:sz="0" w:space="0" w:color="auto"/>
            <w:bottom w:val="none" w:sz="0" w:space="0" w:color="auto"/>
            <w:right w:val="none" w:sz="0" w:space="0" w:color="auto"/>
          </w:divBdr>
        </w:div>
        <w:div w:id="451825690">
          <w:marLeft w:val="0"/>
          <w:marRight w:val="0"/>
          <w:marTop w:val="0"/>
          <w:marBottom w:val="0"/>
          <w:divBdr>
            <w:top w:val="none" w:sz="0" w:space="0" w:color="auto"/>
            <w:left w:val="none" w:sz="0" w:space="0" w:color="auto"/>
            <w:bottom w:val="none" w:sz="0" w:space="0" w:color="auto"/>
            <w:right w:val="none" w:sz="0" w:space="0" w:color="auto"/>
          </w:divBdr>
        </w:div>
      </w:divsChild>
    </w:div>
    <w:div w:id="107823408">
      <w:bodyDiv w:val="1"/>
      <w:marLeft w:val="0"/>
      <w:marRight w:val="0"/>
      <w:marTop w:val="0"/>
      <w:marBottom w:val="0"/>
      <w:divBdr>
        <w:top w:val="none" w:sz="0" w:space="0" w:color="auto"/>
        <w:left w:val="none" w:sz="0" w:space="0" w:color="auto"/>
        <w:bottom w:val="none" w:sz="0" w:space="0" w:color="auto"/>
        <w:right w:val="none" w:sz="0" w:space="0" w:color="auto"/>
      </w:divBdr>
      <w:divsChild>
        <w:div w:id="288050156">
          <w:marLeft w:val="0"/>
          <w:marRight w:val="0"/>
          <w:marTop w:val="0"/>
          <w:marBottom w:val="0"/>
          <w:divBdr>
            <w:top w:val="none" w:sz="0" w:space="0" w:color="auto"/>
            <w:left w:val="none" w:sz="0" w:space="0" w:color="auto"/>
            <w:bottom w:val="none" w:sz="0" w:space="0" w:color="auto"/>
            <w:right w:val="none" w:sz="0" w:space="0" w:color="auto"/>
          </w:divBdr>
        </w:div>
        <w:div w:id="806049503">
          <w:marLeft w:val="0"/>
          <w:marRight w:val="0"/>
          <w:marTop w:val="0"/>
          <w:marBottom w:val="0"/>
          <w:divBdr>
            <w:top w:val="none" w:sz="0" w:space="0" w:color="auto"/>
            <w:left w:val="none" w:sz="0" w:space="0" w:color="auto"/>
            <w:bottom w:val="none" w:sz="0" w:space="0" w:color="auto"/>
            <w:right w:val="none" w:sz="0" w:space="0" w:color="auto"/>
          </w:divBdr>
        </w:div>
        <w:div w:id="1034960717">
          <w:marLeft w:val="0"/>
          <w:marRight w:val="0"/>
          <w:marTop w:val="0"/>
          <w:marBottom w:val="0"/>
          <w:divBdr>
            <w:top w:val="none" w:sz="0" w:space="0" w:color="auto"/>
            <w:left w:val="none" w:sz="0" w:space="0" w:color="auto"/>
            <w:bottom w:val="none" w:sz="0" w:space="0" w:color="auto"/>
            <w:right w:val="none" w:sz="0" w:space="0" w:color="auto"/>
          </w:divBdr>
        </w:div>
      </w:divsChild>
    </w:div>
    <w:div w:id="115294393">
      <w:bodyDiv w:val="1"/>
      <w:marLeft w:val="0"/>
      <w:marRight w:val="0"/>
      <w:marTop w:val="0"/>
      <w:marBottom w:val="0"/>
      <w:divBdr>
        <w:top w:val="none" w:sz="0" w:space="0" w:color="auto"/>
        <w:left w:val="none" w:sz="0" w:space="0" w:color="auto"/>
        <w:bottom w:val="none" w:sz="0" w:space="0" w:color="auto"/>
        <w:right w:val="none" w:sz="0" w:space="0" w:color="auto"/>
      </w:divBdr>
      <w:divsChild>
        <w:div w:id="315456460">
          <w:marLeft w:val="0"/>
          <w:marRight w:val="0"/>
          <w:marTop w:val="0"/>
          <w:marBottom w:val="0"/>
          <w:divBdr>
            <w:top w:val="none" w:sz="0" w:space="0" w:color="auto"/>
            <w:left w:val="none" w:sz="0" w:space="0" w:color="auto"/>
            <w:bottom w:val="none" w:sz="0" w:space="0" w:color="auto"/>
            <w:right w:val="none" w:sz="0" w:space="0" w:color="auto"/>
          </w:divBdr>
        </w:div>
        <w:div w:id="2092776009">
          <w:marLeft w:val="0"/>
          <w:marRight w:val="0"/>
          <w:marTop w:val="0"/>
          <w:marBottom w:val="0"/>
          <w:divBdr>
            <w:top w:val="none" w:sz="0" w:space="0" w:color="auto"/>
            <w:left w:val="none" w:sz="0" w:space="0" w:color="auto"/>
            <w:bottom w:val="none" w:sz="0" w:space="0" w:color="auto"/>
            <w:right w:val="none" w:sz="0" w:space="0" w:color="auto"/>
          </w:divBdr>
        </w:div>
        <w:div w:id="194736346">
          <w:marLeft w:val="0"/>
          <w:marRight w:val="0"/>
          <w:marTop w:val="0"/>
          <w:marBottom w:val="0"/>
          <w:divBdr>
            <w:top w:val="none" w:sz="0" w:space="0" w:color="auto"/>
            <w:left w:val="none" w:sz="0" w:space="0" w:color="auto"/>
            <w:bottom w:val="none" w:sz="0" w:space="0" w:color="auto"/>
            <w:right w:val="none" w:sz="0" w:space="0" w:color="auto"/>
          </w:divBdr>
        </w:div>
      </w:divsChild>
    </w:div>
    <w:div w:id="156655879">
      <w:bodyDiv w:val="1"/>
      <w:marLeft w:val="0"/>
      <w:marRight w:val="0"/>
      <w:marTop w:val="0"/>
      <w:marBottom w:val="0"/>
      <w:divBdr>
        <w:top w:val="none" w:sz="0" w:space="0" w:color="auto"/>
        <w:left w:val="none" w:sz="0" w:space="0" w:color="auto"/>
        <w:bottom w:val="none" w:sz="0" w:space="0" w:color="auto"/>
        <w:right w:val="none" w:sz="0" w:space="0" w:color="auto"/>
      </w:divBdr>
      <w:divsChild>
        <w:div w:id="1942180972">
          <w:marLeft w:val="0"/>
          <w:marRight w:val="0"/>
          <w:marTop w:val="0"/>
          <w:marBottom w:val="0"/>
          <w:divBdr>
            <w:top w:val="none" w:sz="0" w:space="0" w:color="auto"/>
            <w:left w:val="none" w:sz="0" w:space="0" w:color="auto"/>
            <w:bottom w:val="none" w:sz="0" w:space="0" w:color="auto"/>
            <w:right w:val="none" w:sz="0" w:space="0" w:color="auto"/>
          </w:divBdr>
        </w:div>
        <w:div w:id="1094208521">
          <w:marLeft w:val="0"/>
          <w:marRight w:val="0"/>
          <w:marTop w:val="0"/>
          <w:marBottom w:val="0"/>
          <w:divBdr>
            <w:top w:val="none" w:sz="0" w:space="0" w:color="auto"/>
            <w:left w:val="none" w:sz="0" w:space="0" w:color="auto"/>
            <w:bottom w:val="none" w:sz="0" w:space="0" w:color="auto"/>
            <w:right w:val="none" w:sz="0" w:space="0" w:color="auto"/>
          </w:divBdr>
        </w:div>
        <w:div w:id="224797212">
          <w:marLeft w:val="0"/>
          <w:marRight w:val="0"/>
          <w:marTop w:val="0"/>
          <w:marBottom w:val="0"/>
          <w:divBdr>
            <w:top w:val="none" w:sz="0" w:space="0" w:color="auto"/>
            <w:left w:val="none" w:sz="0" w:space="0" w:color="auto"/>
            <w:bottom w:val="none" w:sz="0" w:space="0" w:color="auto"/>
            <w:right w:val="none" w:sz="0" w:space="0" w:color="auto"/>
          </w:divBdr>
        </w:div>
        <w:div w:id="775291521">
          <w:marLeft w:val="0"/>
          <w:marRight w:val="0"/>
          <w:marTop w:val="0"/>
          <w:marBottom w:val="0"/>
          <w:divBdr>
            <w:top w:val="none" w:sz="0" w:space="0" w:color="auto"/>
            <w:left w:val="none" w:sz="0" w:space="0" w:color="auto"/>
            <w:bottom w:val="none" w:sz="0" w:space="0" w:color="auto"/>
            <w:right w:val="none" w:sz="0" w:space="0" w:color="auto"/>
          </w:divBdr>
        </w:div>
        <w:div w:id="152914693">
          <w:marLeft w:val="0"/>
          <w:marRight w:val="0"/>
          <w:marTop w:val="0"/>
          <w:marBottom w:val="0"/>
          <w:divBdr>
            <w:top w:val="none" w:sz="0" w:space="0" w:color="auto"/>
            <w:left w:val="none" w:sz="0" w:space="0" w:color="auto"/>
            <w:bottom w:val="none" w:sz="0" w:space="0" w:color="auto"/>
            <w:right w:val="none" w:sz="0" w:space="0" w:color="auto"/>
          </w:divBdr>
        </w:div>
        <w:div w:id="573055711">
          <w:marLeft w:val="0"/>
          <w:marRight w:val="0"/>
          <w:marTop w:val="0"/>
          <w:marBottom w:val="0"/>
          <w:divBdr>
            <w:top w:val="none" w:sz="0" w:space="0" w:color="auto"/>
            <w:left w:val="none" w:sz="0" w:space="0" w:color="auto"/>
            <w:bottom w:val="none" w:sz="0" w:space="0" w:color="auto"/>
            <w:right w:val="none" w:sz="0" w:space="0" w:color="auto"/>
          </w:divBdr>
        </w:div>
        <w:div w:id="1733044350">
          <w:marLeft w:val="0"/>
          <w:marRight w:val="0"/>
          <w:marTop w:val="0"/>
          <w:marBottom w:val="0"/>
          <w:divBdr>
            <w:top w:val="none" w:sz="0" w:space="0" w:color="auto"/>
            <w:left w:val="none" w:sz="0" w:space="0" w:color="auto"/>
            <w:bottom w:val="none" w:sz="0" w:space="0" w:color="auto"/>
            <w:right w:val="none" w:sz="0" w:space="0" w:color="auto"/>
          </w:divBdr>
        </w:div>
      </w:divsChild>
    </w:div>
    <w:div w:id="258293243">
      <w:bodyDiv w:val="1"/>
      <w:marLeft w:val="0"/>
      <w:marRight w:val="0"/>
      <w:marTop w:val="0"/>
      <w:marBottom w:val="0"/>
      <w:divBdr>
        <w:top w:val="none" w:sz="0" w:space="0" w:color="auto"/>
        <w:left w:val="none" w:sz="0" w:space="0" w:color="auto"/>
        <w:bottom w:val="none" w:sz="0" w:space="0" w:color="auto"/>
        <w:right w:val="none" w:sz="0" w:space="0" w:color="auto"/>
      </w:divBdr>
      <w:divsChild>
        <w:div w:id="564216942">
          <w:marLeft w:val="0"/>
          <w:marRight w:val="0"/>
          <w:marTop w:val="0"/>
          <w:marBottom w:val="0"/>
          <w:divBdr>
            <w:top w:val="none" w:sz="0" w:space="0" w:color="auto"/>
            <w:left w:val="none" w:sz="0" w:space="0" w:color="auto"/>
            <w:bottom w:val="none" w:sz="0" w:space="0" w:color="auto"/>
            <w:right w:val="none" w:sz="0" w:space="0" w:color="auto"/>
          </w:divBdr>
        </w:div>
        <w:div w:id="1123579292">
          <w:marLeft w:val="0"/>
          <w:marRight w:val="0"/>
          <w:marTop w:val="0"/>
          <w:marBottom w:val="0"/>
          <w:divBdr>
            <w:top w:val="none" w:sz="0" w:space="0" w:color="auto"/>
            <w:left w:val="none" w:sz="0" w:space="0" w:color="auto"/>
            <w:bottom w:val="none" w:sz="0" w:space="0" w:color="auto"/>
            <w:right w:val="none" w:sz="0" w:space="0" w:color="auto"/>
          </w:divBdr>
        </w:div>
      </w:divsChild>
    </w:div>
    <w:div w:id="265699014">
      <w:bodyDiv w:val="1"/>
      <w:marLeft w:val="0"/>
      <w:marRight w:val="0"/>
      <w:marTop w:val="0"/>
      <w:marBottom w:val="0"/>
      <w:divBdr>
        <w:top w:val="none" w:sz="0" w:space="0" w:color="auto"/>
        <w:left w:val="none" w:sz="0" w:space="0" w:color="auto"/>
        <w:bottom w:val="none" w:sz="0" w:space="0" w:color="auto"/>
        <w:right w:val="none" w:sz="0" w:space="0" w:color="auto"/>
      </w:divBdr>
      <w:divsChild>
        <w:div w:id="774979140">
          <w:marLeft w:val="0"/>
          <w:marRight w:val="0"/>
          <w:marTop w:val="0"/>
          <w:marBottom w:val="0"/>
          <w:divBdr>
            <w:top w:val="none" w:sz="0" w:space="0" w:color="auto"/>
            <w:left w:val="none" w:sz="0" w:space="0" w:color="auto"/>
            <w:bottom w:val="none" w:sz="0" w:space="0" w:color="auto"/>
            <w:right w:val="none" w:sz="0" w:space="0" w:color="auto"/>
          </w:divBdr>
        </w:div>
        <w:div w:id="1436025574">
          <w:marLeft w:val="0"/>
          <w:marRight w:val="0"/>
          <w:marTop w:val="0"/>
          <w:marBottom w:val="0"/>
          <w:divBdr>
            <w:top w:val="none" w:sz="0" w:space="0" w:color="auto"/>
            <w:left w:val="none" w:sz="0" w:space="0" w:color="auto"/>
            <w:bottom w:val="none" w:sz="0" w:space="0" w:color="auto"/>
            <w:right w:val="none" w:sz="0" w:space="0" w:color="auto"/>
          </w:divBdr>
        </w:div>
        <w:div w:id="864829074">
          <w:marLeft w:val="0"/>
          <w:marRight w:val="0"/>
          <w:marTop w:val="0"/>
          <w:marBottom w:val="0"/>
          <w:divBdr>
            <w:top w:val="none" w:sz="0" w:space="0" w:color="auto"/>
            <w:left w:val="none" w:sz="0" w:space="0" w:color="auto"/>
            <w:bottom w:val="none" w:sz="0" w:space="0" w:color="auto"/>
            <w:right w:val="none" w:sz="0" w:space="0" w:color="auto"/>
          </w:divBdr>
        </w:div>
      </w:divsChild>
    </w:div>
    <w:div w:id="277105710">
      <w:bodyDiv w:val="1"/>
      <w:marLeft w:val="0"/>
      <w:marRight w:val="0"/>
      <w:marTop w:val="0"/>
      <w:marBottom w:val="0"/>
      <w:divBdr>
        <w:top w:val="none" w:sz="0" w:space="0" w:color="auto"/>
        <w:left w:val="none" w:sz="0" w:space="0" w:color="auto"/>
        <w:bottom w:val="none" w:sz="0" w:space="0" w:color="auto"/>
        <w:right w:val="none" w:sz="0" w:space="0" w:color="auto"/>
      </w:divBdr>
      <w:divsChild>
        <w:div w:id="1240871420">
          <w:marLeft w:val="0"/>
          <w:marRight w:val="0"/>
          <w:marTop w:val="0"/>
          <w:marBottom w:val="0"/>
          <w:divBdr>
            <w:top w:val="none" w:sz="0" w:space="0" w:color="auto"/>
            <w:left w:val="none" w:sz="0" w:space="0" w:color="auto"/>
            <w:bottom w:val="none" w:sz="0" w:space="0" w:color="auto"/>
            <w:right w:val="none" w:sz="0" w:space="0" w:color="auto"/>
          </w:divBdr>
        </w:div>
        <w:div w:id="721754204">
          <w:marLeft w:val="0"/>
          <w:marRight w:val="0"/>
          <w:marTop w:val="0"/>
          <w:marBottom w:val="0"/>
          <w:divBdr>
            <w:top w:val="none" w:sz="0" w:space="0" w:color="auto"/>
            <w:left w:val="none" w:sz="0" w:space="0" w:color="auto"/>
            <w:bottom w:val="none" w:sz="0" w:space="0" w:color="auto"/>
            <w:right w:val="none" w:sz="0" w:space="0" w:color="auto"/>
          </w:divBdr>
        </w:div>
      </w:divsChild>
    </w:div>
    <w:div w:id="278729265">
      <w:bodyDiv w:val="1"/>
      <w:marLeft w:val="0"/>
      <w:marRight w:val="0"/>
      <w:marTop w:val="0"/>
      <w:marBottom w:val="0"/>
      <w:divBdr>
        <w:top w:val="none" w:sz="0" w:space="0" w:color="auto"/>
        <w:left w:val="none" w:sz="0" w:space="0" w:color="auto"/>
        <w:bottom w:val="none" w:sz="0" w:space="0" w:color="auto"/>
        <w:right w:val="none" w:sz="0" w:space="0" w:color="auto"/>
      </w:divBdr>
      <w:divsChild>
        <w:div w:id="1282226423">
          <w:marLeft w:val="0"/>
          <w:marRight w:val="0"/>
          <w:marTop w:val="0"/>
          <w:marBottom w:val="0"/>
          <w:divBdr>
            <w:top w:val="none" w:sz="0" w:space="0" w:color="auto"/>
            <w:left w:val="none" w:sz="0" w:space="0" w:color="auto"/>
            <w:bottom w:val="none" w:sz="0" w:space="0" w:color="auto"/>
            <w:right w:val="none" w:sz="0" w:space="0" w:color="auto"/>
          </w:divBdr>
        </w:div>
        <w:div w:id="27066956">
          <w:marLeft w:val="0"/>
          <w:marRight w:val="0"/>
          <w:marTop w:val="0"/>
          <w:marBottom w:val="0"/>
          <w:divBdr>
            <w:top w:val="none" w:sz="0" w:space="0" w:color="auto"/>
            <w:left w:val="none" w:sz="0" w:space="0" w:color="auto"/>
            <w:bottom w:val="none" w:sz="0" w:space="0" w:color="auto"/>
            <w:right w:val="none" w:sz="0" w:space="0" w:color="auto"/>
          </w:divBdr>
        </w:div>
        <w:div w:id="811144429">
          <w:marLeft w:val="0"/>
          <w:marRight w:val="0"/>
          <w:marTop w:val="0"/>
          <w:marBottom w:val="0"/>
          <w:divBdr>
            <w:top w:val="none" w:sz="0" w:space="0" w:color="auto"/>
            <w:left w:val="none" w:sz="0" w:space="0" w:color="auto"/>
            <w:bottom w:val="none" w:sz="0" w:space="0" w:color="auto"/>
            <w:right w:val="none" w:sz="0" w:space="0" w:color="auto"/>
          </w:divBdr>
        </w:div>
        <w:div w:id="1346054884">
          <w:marLeft w:val="0"/>
          <w:marRight w:val="0"/>
          <w:marTop w:val="0"/>
          <w:marBottom w:val="0"/>
          <w:divBdr>
            <w:top w:val="none" w:sz="0" w:space="0" w:color="auto"/>
            <w:left w:val="none" w:sz="0" w:space="0" w:color="auto"/>
            <w:bottom w:val="none" w:sz="0" w:space="0" w:color="auto"/>
            <w:right w:val="none" w:sz="0" w:space="0" w:color="auto"/>
          </w:divBdr>
        </w:div>
      </w:divsChild>
    </w:div>
    <w:div w:id="287735668">
      <w:bodyDiv w:val="1"/>
      <w:marLeft w:val="0"/>
      <w:marRight w:val="0"/>
      <w:marTop w:val="0"/>
      <w:marBottom w:val="0"/>
      <w:divBdr>
        <w:top w:val="none" w:sz="0" w:space="0" w:color="auto"/>
        <w:left w:val="none" w:sz="0" w:space="0" w:color="auto"/>
        <w:bottom w:val="none" w:sz="0" w:space="0" w:color="auto"/>
        <w:right w:val="none" w:sz="0" w:space="0" w:color="auto"/>
      </w:divBdr>
      <w:divsChild>
        <w:div w:id="695422643">
          <w:marLeft w:val="0"/>
          <w:marRight w:val="0"/>
          <w:marTop w:val="0"/>
          <w:marBottom w:val="0"/>
          <w:divBdr>
            <w:top w:val="none" w:sz="0" w:space="0" w:color="auto"/>
            <w:left w:val="none" w:sz="0" w:space="0" w:color="auto"/>
            <w:bottom w:val="none" w:sz="0" w:space="0" w:color="auto"/>
            <w:right w:val="none" w:sz="0" w:space="0" w:color="auto"/>
          </w:divBdr>
        </w:div>
        <w:div w:id="907619144">
          <w:marLeft w:val="0"/>
          <w:marRight w:val="0"/>
          <w:marTop w:val="0"/>
          <w:marBottom w:val="0"/>
          <w:divBdr>
            <w:top w:val="none" w:sz="0" w:space="0" w:color="auto"/>
            <w:left w:val="none" w:sz="0" w:space="0" w:color="auto"/>
            <w:bottom w:val="none" w:sz="0" w:space="0" w:color="auto"/>
            <w:right w:val="none" w:sz="0" w:space="0" w:color="auto"/>
          </w:divBdr>
        </w:div>
        <w:div w:id="166404829">
          <w:marLeft w:val="0"/>
          <w:marRight w:val="0"/>
          <w:marTop w:val="0"/>
          <w:marBottom w:val="0"/>
          <w:divBdr>
            <w:top w:val="none" w:sz="0" w:space="0" w:color="auto"/>
            <w:left w:val="none" w:sz="0" w:space="0" w:color="auto"/>
            <w:bottom w:val="none" w:sz="0" w:space="0" w:color="auto"/>
            <w:right w:val="none" w:sz="0" w:space="0" w:color="auto"/>
          </w:divBdr>
        </w:div>
      </w:divsChild>
    </w:div>
    <w:div w:id="314800666">
      <w:bodyDiv w:val="1"/>
      <w:marLeft w:val="0"/>
      <w:marRight w:val="0"/>
      <w:marTop w:val="0"/>
      <w:marBottom w:val="0"/>
      <w:divBdr>
        <w:top w:val="none" w:sz="0" w:space="0" w:color="auto"/>
        <w:left w:val="none" w:sz="0" w:space="0" w:color="auto"/>
        <w:bottom w:val="none" w:sz="0" w:space="0" w:color="auto"/>
        <w:right w:val="none" w:sz="0" w:space="0" w:color="auto"/>
      </w:divBdr>
      <w:divsChild>
        <w:div w:id="872769751">
          <w:marLeft w:val="0"/>
          <w:marRight w:val="0"/>
          <w:marTop w:val="0"/>
          <w:marBottom w:val="0"/>
          <w:divBdr>
            <w:top w:val="none" w:sz="0" w:space="0" w:color="auto"/>
            <w:left w:val="none" w:sz="0" w:space="0" w:color="auto"/>
            <w:bottom w:val="none" w:sz="0" w:space="0" w:color="auto"/>
            <w:right w:val="none" w:sz="0" w:space="0" w:color="auto"/>
          </w:divBdr>
        </w:div>
        <w:div w:id="663899356">
          <w:marLeft w:val="0"/>
          <w:marRight w:val="0"/>
          <w:marTop w:val="0"/>
          <w:marBottom w:val="0"/>
          <w:divBdr>
            <w:top w:val="none" w:sz="0" w:space="0" w:color="auto"/>
            <w:left w:val="none" w:sz="0" w:space="0" w:color="auto"/>
            <w:bottom w:val="none" w:sz="0" w:space="0" w:color="auto"/>
            <w:right w:val="none" w:sz="0" w:space="0" w:color="auto"/>
          </w:divBdr>
        </w:div>
        <w:div w:id="836581762">
          <w:marLeft w:val="0"/>
          <w:marRight w:val="0"/>
          <w:marTop w:val="0"/>
          <w:marBottom w:val="0"/>
          <w:divBdr>
            <w:top w:val="none" w:sz="0" w:space="0" w:color="auto"/>
            <w:left w:val="none" w:sz="0" w:space="0" w:color="auto"/>
            <w:bottom w:val="none" w:sz="0" w:space="0" w:color="auto"/>
            <w:right w:val="none" w:sz="0" w:space="0" w:color="auto"/>
          </w:divBdr>
        </w:div>
        <w:div w:id="1391031633">
          <w:marLeft w:val="0"/>
          <w:marRight w:val="0"/>
          <w:marTop w:val="0"/>
          <w:marBottom w:val="0"/>
          <w:divBdr>
            <w:top w:val="none" w:sz="0" w:space="0" w:color="auto"/>
            <w:left w:val="none" w:sz="0" w:space="0" w:color="auto"/>
            <w:bottom w:val="none" w:sz="0" w:space="0" w:color="auto"/>
            <w:right w:val="none" w:sz="0" w:space="0" w:color="auto"/>
          </w:divBdr>
        </w:div>
        <w:div w:id="1193883959">
          <w:marLeft w:val="0"/>
          <w:marRight w:val="0"/>
          <w:marTop w:val="0"/>
          <w:marBottom w:val="0"/>
          <w:divBdr>
            <w:top w:val="none" w:sz="0" w:space="0" w:color="auto"/>
            <w:left w:val="none" w:sz="0" w:space="0" w:color="auto"/>
            <w:bottom w:val="none" w:sz="0" w:space="0" w:color="auto"/>
            <w:right w:val="none" w:sz="0" w:space="0" w:color="auto"/>
          </w:divBdr>
        </w:div>
      </w:divsChild>
    </w:div>
    <w:div w:id="343746524">
      <w:bodyDiv w:val="1"/>
      <w:marLeft w:val="0"/>
      <w:marRight w:val="0"/>
      <w:marTop w:val="0"/>
      <w:marBottom w:val="0"/>
      <w:divBdr>
        <w:top w:val="none" w:sz="0" w:space="0" w:color="auto"/>
        <w:left w:val="none" w:sz="0" w:space="0" w:color="auto"/>
        <w:bottom w:val="none" w:sz="0" w:space="0" w:color="auto"/>
        <w:right w:val="none" w:sz="0" w:space="0" w:color="auto"/>
      </w:divBdr>
      <w:divsChild>
        <w:div w:id="1387025118">
          <w:marLeft w:val="0"/>
          <w:marRight w:val="0"/>
          <w:marTop w:val="0"/>
          <w:marBottom w:val="0"/>
          <w:divBdr>
            <w:top w:val="none" w:sz="0" w:space="0" w:color="auto"/>
            <w:left w:val="none" w:sz="0" w:space="0" w:color="auto"/>
            <w:bottom w:val="none" w:sz="0" w:space="0" w:color="auto"/>
            <w:right w:val="none" w:sz="0" w:space="0" w:color="auto"/>
          </w:divBdr>
        </w:div>
        <w:div w:id="1024669590">
          <w:marLeft w:val="0"/>
          <w:marRight w:val="0"/>
          <w:marTop w:val="0"/>
          <w:marBottom w:val="0"/>
          <w:divBdr>
            <w:top w:val="none" w:sz="0" w:space="0" w:color="auto"/>
            <w:left w:val="none" w:sz="0" w:space="0" w:color="auto"/>
            <w:bottom w:val="none" w:sz="0" w:space="0" w:color="auto"/>
            <w:right w:val="none" w:sz="0" w:space="0" w:color="auto"/>
          </w:divBdr>
        </w:div>
      </w:divsChild>
    </w:div>
    <w:div w:id="405299345">
      <w:bodyDiv w:val="1"/>
      <w:marLeft w:val="0"/>
      <w:marRight w:val="0"/>
      <w:marTop w:val="0"/>
      <w:marBottom w:val="0"/>
      <w:divBdr>
        <w:top w:val="none" w:sz="0" w:space="0" w:color="auto"/>
        <w:left w:val="none" w:sz="0" w:space="0" w:color="auto"/>
        <w:bottom w:val="none" w:sz="0" w:space="0" w:color="auto"/>
        <w:right w:val="none" w:sz="0" w:space="0" w:color="auto"/>
      </w:divBdr>
      <w:divsChild>
        <w:div w:id="468742742">
          <w:marLeft w:val="0"/>
          <w:marRight w:val="0"/>
          <w:marTop w:val="0"/>
          <w:marBottom w:val="0"/>
          <w:divBdr>
            <w:top w:val="none" w:sz="0" w:space="0" w:color="auto"/>
            <w:left w:val="none" w:sz="0" w:space="0" w:color="auto"/>
            <w:bottom w:val="none" w:sz="0" w:space="0" w:color="auto"/>
            <w:right w:val="none" w:sz="0" w:space="0" w:color="auto"/>
          </w:divBdr>
        </w:div>
        <w:div w:id="51124819">
          <w:marLeft w:val="0"/>
          <w:marRight w:val="0"/>
          <w:marTop w:val="0"/>
          <w:marBottom w:val="0"/>
          <w:divBdr>
            <w:top w:val="none" w:sz="0" w:space="0" w:color="auto"/>
            <w:left w:val="none" w:sz="0" w:space="0" w:color="auto"/>
            <w:bottom w:val="none" w:sz="0" w:space="0" w:color="auto"/>
            <w:right w:val="none" w:sz="0" w:space="0" w:color="auto"/>
          </w:divBdr>
        </w:div>
        <w:div w:id="1868904430">
          <w:marLeft w:val="0"/>
          <w:marRight w:val="0"/>
          <w:marTop w:val="0"/>
          <w:marBottom w:val="0"/>
          <w:divBdr>
            <w:top w:val="none" w:sz="0" w:space="0" w:color="auto"/>
            <w:left w:val="none" w:sz="0" w:space="0" w:color="auto"/>
            <w:bottom w:val="none" w:sz="0" w:space="0" w:color="auto"/>
            <w:right w:val="none" w:sz="0" w:space="0" w:color="auto"/>
          </w:divBdr>
        </w:div>
        <w:div w:id="894435750">
          <w:marLeft w:val="0"/>
          <w:marRight w:val="0"/>
          <w:marTop w:val="0"/>
          <w:marBottom w:val="0"/>
          <w:divBdr>
            <w:top w:val="none" w:sz="0" w:space="0" w:color="auto"/>
            <w:left w:val="none" w:sz="0" w:space="0" w:color="auto"/>
            <w:bottom w:val="none" w:sz="0" w:space="0" w:color="auto"/>
            <w:right w:val="none" w:sz="0" w:space="0" w:color="auto"/>
          </w:divBdr>
        </w:div>
        <w:div w:id="1139803681">
          <w:marLeft w:val="0"/>
          <w:marRight w:val="0"/>
          <w:marTop w:val="0"/>
          <w:marBottom w:val="0"/>
          <w:divBdr>
            <w:top w:val="none" w:sz="0" w:space="0" w:color="auto"/>
            <w:left w:val="none" w:sz="0" w:space="0" w:color="auto"/>
            <w:bottom w:val="none" w:sz="0" w:space="0" w:color="auto"/>
            <w:right w:val="none" w:sz="0" w:space="0" w:color="auto"/>
          </w:divBdr>
        </w:div>
      </w:divsChild>
    </w:div>
    <w:div w:id="409733798">
      <w:bodyDiv w:val="1"/>
      <w:marLeft w:val="0"/>
      <w:marRight w:val="0"/>
      <w:marTop w:val="0"/>
      <w:marBottom w:val="0"/>
      <w:divBdr>
        <w:top w:val="none" w:sz="0" w:space="0" w:color="auto"/>
        <w:left w:val="none" w:sz="0" w:space="0" w:color="auto"/>
        <w:bottom w:val="none" w:sz="0" w:space="0" w:color="auto"/>
        <w:right w:val="none" w:sz="0" w:space="0" w:color="auto"/>
      </w:divBdr>
      <w:divsChild>
        <w:div w:id="697197413">
          <w:marLeft w:val="0"/>
          <w:marRight w:val="0"/>
          <w:marTop w:val="0"/>
          <w:marBottom w:val="0"/>
          <w:divBdr>
            <w:top w:val="none" w:sz="0" w:space="0" w:color="auto"/>
            <w:left w:val="none" w:sz="0" w:space="0" w:color="auto"/>
            <w:bottom w:val="none" w:sz="0" w:space="0" w:color="auto"/>
            <w:right w:val="none" w:sz="0" w:space="0" w:color="auto"/>
          </w:divBdr>
        </w:div>
        <w:div w:id="1367177482">
          <w:marLeft w:val="0"/>
          <w:marRight w:val="0"/>
          <w:marTop w:val="0"/>
          <w:marBottom w:val="0"/>
          <w:divBdr>
            <w:top w:val="none" w:sz="0" w:space="0" w:color="auto"/>
            <w:left w:val="none" w:sz="0" w:space="0" w:color="auto"/>
            <w:bottom w:val="none" w:sz="0" w:space="0" w:color="auto"/>
            <w:right w:val="none" w:sz="0" w:space="0" w:color="auto"/>
          </w:divBdr>
        </w:div>
      </w:divsChild>
    </w:div>
    <w:div w:id="415634561">
      <w:bodyDiv w:val="1"/>
      <w:marLeft w:val="0"/>
      <w:marRight w:val="0"/>
      <w:marTop w:val="0"/>
      <w:marBottom w:val="0"/>
      <w:divBdr>
        <w:top w:val="none" w:sz="0" w:space="0" w:color="auto"/>
        <w:left w:val="none" w:sz="0" w:space="0" w:color="auto"/>
        <w:bottom w:val="none" w:sz="0" w:space="0" w:color="auto"/>
        <w:right w:val="none" w:sz="0" w:space="0" w:color="auto"/>
      </w:divBdr>
    </w:div>
    <w:div w:id="470253302">
      <w:bodyDiv w:val="1"/>
      <w:marLeft w:val="0"/>
      <w:marRight w:val="0"/>
      <w:marTop w:val="0"/>
      <w:marBottom w:val="0"/>
      <w:divBdr>
        <w:top w:val="none" w:sz="0" w:space="0" w:color="auto"/>
        <w:left w:val="none" w:sz="0" w:space="0" w:color="auto"/>
        <w:bottom w:val="none" w:sz="0" w:space="0" w:color="auto"/>
        <w:right w:val="none" w:sz="0" w:space="0" w:color="auto"/>
      </w:divBdr>
      <w:divsChild>
        <w:div w:id="797071324">
          <w:marLeft w:val="0"/>
          <w:marRight w:val="0"/>
          <w:marTop w:val="0"/>
          <w:marBottom w:val="0"/>
          <w:divBdr>
            <w:top w:val="none" w:sz="0" w:space="0" w:color="auto"/>
            <w:left w:val="none" w:sz="0" w:space="0" w:color="auto"/>
            <w:bottom w:val="none" w:sz="0" w:space="0" w:color="auto"/>
            <w:right w:val="none" w:sz="0" w:space="0" w:color="auto"/>
          </w:divBdr>
        </w:div>
        <w:div w:id="1197498361">
          <w:marLeft w:val="0"/>
          <w:marRight w:val="0"/>
          <w:marTop w:val="0"/>
          <w:marBottom w:val="0"/>
          <w:divBdr>
            <w:top w:val="none" w:sz="0" w:space="0" w:color="auto"/>
            <w:left w:val="none" w:sz="0" w:space="0" w:color="auto"/>
            <w:bottom w:val="none" w:sz="0" w:space="0" w:color="auto"/>
            <w:right w:val="none" w:sz="0" w:space="0" w:color="auto"/>
          </w:divBdr>
        </w:div>
        <w:div w:id="1968776332">
          <w:marLeft w:val="0"/>
          <w:marRight w:val="0"/>
          <w:marTop w:val="0"/>
          <w:marBottom w:val="0"/>
          <w:divBdr>
            <w:top w:val="none" w:sz="0" w:space="0" w:color="auto"/>
            <w:left w:val="none" w:sz="0" w:space="0" w:color="auto"/>
            <w:bottom w:val="none" w:sz="0" w:space="0" w:color="auto"/>
            <w:right w:val="none" w:sz="0" w:space="0" w:color="auto"/>
          </w:divBdr>
        </w:div>
      </w:divsChild>
    </w:div>
    <w:div w:id="491065115">
      <w:bodyDiv w:val="1"/>
      <w:marLeft w:val="0"/>
      <w:marRight w:val="0"/>
      <w:marTop w:val="0"/>
      <w:marBottom w:val="0"/>
      <w:divBdr>
        <w:top w:val="none" w:sz="0" w:space="0" w:color="auto"/>
        <w:left w:val="none" w:sz="0" w:space="0" w:color="auto"/>
        <w:bottom w:val="none" w:sz="0" w:space="0" w:color="auto"/>
        <w:right w:val="none" w:sz="0" w:space="0" w:color="auto"/>
      </w:divBdr>
      <w:divsChild>
        <w:div w:id="1904173220">
          <w:marLeft w:val="0"/>
          <w:marRight w:val="0"/>
          <w:marTop w:val="0"/>
          <w:marBottom w:val="0"/>
          <w:divBdr>
            <w:top w:val="none" w:sz="0" w:space="0" w:color="auto"/>
            <w:left w:val="none" w:sz="0" w:space="0" w:color="auto"/>
            <w:bottom w:val="none" w:sz="0" w:space="0" w:color="auto"/>
            <w:right w:val="none" w:sz="0" w:space="0" w:color="auto"/>
          </w:divBdr>
        </w:div>
        <w:div w:id="313989266">
          <w:marLeft w:val="0"/>
          <w:marRight w:val="0"/>
          <w:marTop w:val="0"/>
          <w:marBottom w:val="0"/>
          <w:divBdr>
            <w:top w:val="none" w:sz="0" w:space="0" w:color="auto"/>
            <w:left w:val="none" w:sz="0" w:space="0" w:color="auto"/>
            <w:bottom w:val="none" w:sz="0" w:space="0" w:color="auto"/>
            <w:right w:val="none" w:sz="0" w:space="0" w:color="auto"/>
          </w:divBdr>
        </w:div>
      </w:divsChild>
    </w:div>
    <w:div w:id="583337919">
      <w:bodyDiv w:val="1"/>
      <w:marLeft w:val="0"/>
      <w:marRight w:val="0"/>
      <w:marTop w:val="0"/>
      <w:marBottom w:val="0"/>
      <w:divBdr>
        <w:top w:val="none" w:sz="0" w:space="0" w:color="auto"/>
        <w:left w:val="none" w:sz="0" w:space="0" w:color="auto"/>
        <w:bottom w:val="none" w:sz="0" w:space="0" w:color="auto"/>
        <w:right w:val="none" w:sz="0" w:space="0" w:color="auto"/>
      </w:divBdr>
      <w:divsChild>
        <w:div w:id="177085039">
          <w:marLeft w:val="0"/>
          <w:marRight w:val="0"/>
          <w:marTop w:val="0"/>
          <w:marBottom w:val="0"/>
          <w:divBdr>
            <w:top w:val="none" w:sz="0" w:space="0" w:color="auto"/>
            <w:left w:val="none" w:sz="0" w:space="0" w:color="auto"/>
            <w:bottom w:val="none" w:sz="0" w:space="0" w:color="auto"/>
            <w:right w:val="none" w:sz="0" w:space="0" w:color="auto"/>
          </w:divBdr>
        </w:div>
        <w:div w:id="863321535">
          <w:marLeft w:val="0"/>
          <w:marRight w:val="0"/>
          <w:marTop w:val="0"/>
          <w:marBottom w:val="0"/>
          <w:divBdr>
            <w:top w:val="none" w:sz="0" w:space="0" w:color="auto"/>
            <w:left w:val="none" w:sz="0" w:space="0" w:color="auto"/>
            <w:bottom w:val="none" w:sz="0" w:space="0" w:color="auto"/>
            <w:right w:val="none" w:sz="0" w:space="0" w:color="auto"/>
          </w:divBdr>
        </w:div>
        <w:div w:id="1883396370">
          <w:marLeft w:val="0"/>
          <w:marRight w:val="0"/>
          <w:marTop w:val="0"/>
          <w:marBottom w:val="0"/>
          <w:divBdr>
            <w:top w:val="none" w:sz="0" w:space="0" w:color="auto"/>
            <w:left w:val="none" w:sz="0" w:space="0" w:color="auto"/>
            <w:bottom w:val="none" w:sz="0" w:space="0" w:color="auto"/>
            <w:right w:val="none" w:sz="0" w:space="0" w:color="auto"/>
          </w:divBdr>
        </w:div>
      </w:divsChild>
    </w:div>
    <w:div w:id="716054389">
      <w:bodyDiv w:val="1"/>
      <w:marLeft w:val="0"/>
      <w:marRight w:val="0"/>
      <w:marTop w:val="0"/>
      <w:marBottom w:val="0"/>
      <w:divBdr>
        <w:top w:val="none" w:sz="0" w:space="0" w:color="auto"/>
        <w:left w:val="none" w:sz="0" w:space="0" w:color="auto"/>
        <w:bottom w:val="none" w:sz="0" w:space="0" w:color="auto"/>
        <w:right w:val="none" w:sz="0" w:space="0" w:color="auto"/>
      </w:divBdr>
      <w:divsChild>
        <w:div w:id="553125641">
          <w:marLeft w:val="0"/>
          <w:marRight w:val="0"/>
          <w:marTop w:val="0"/>
          <w:marBottom w:val="0"/>
          <w:divBdr>
            <w:top w:val="none" w:sz="0" w:space="0" w:color="auto"/>
            <w:left w:val="none" w:sz="0" w:space="0" w:color="auto"/>
            <w:bottom w:val="none" w:sz="0" w:space="0" w:color="auto"/>
            <w:right w:val="none" w:sz="0" w:space="0" w:color="auto"/>
          </w:divBdr>
        </w:div>
        <w:div w:id="1876648955">
          <w:marLeft w:val="0"/>
          <w:marRight w:val="0"/>
          <w:marTop w:val="0"/>
          <w:marBottom w:val="0"/>
          <w:divBdr>
            <w:top w:val="none" w:sz="0" w:space="0" w:color="auto"/>
            <w:left w:val="none" w:sz="0" w:space="0" w:color="auto"/>
            <w:bottom w:val="none" w:sz="0" w:space="0" w:color="auto"/>
            <w:right w:val="none" w:sz="0" w:space="0" w:color="auto"/>
          </w:divBdr>
        </w:div>
        <w:div w:id="1237740217">
          <w:marLeft w:val="0"/>
          <w:marRight w:val="0"/>
          <w:marTop w:val="0"/>
          <w:marBottom w:val="0"/>
          <w:divBdr>
            <w:top w:val="none" w:sz="0" w:space="0" w:color="auto"/>
            <w:left w:val="none" w:sz="0" w:space="0" w:color="auto"/>
            <w:bottom w:val="none" w:sz="0" w:space="0" w:color="auto"/>
            <w:right w:val="none" w:sz="0" w:space="0" w:color="auto"/>
          </w:divBdr>
        </w:div>
        <w:div w:id="1490630174">
          <w:marLeft w:val="0"/>
          <w:marRight w:val="0"/>
          <w:marTop w:val="0"/>
          <w:marBottom w:val="0"/>
          <w:divBdr>
            <w:top w:val="none" w:sz="0" w:space="0" w:color="auto"/>
            <w:left w:val="none" w:sz="0" w:space="0" w:color="auto"/>
            <w:bottom w:val="none" w:sz="0" w:space="0" w:color="auto"/>
            <w:right w:val="none" w:sz="0" w:space="0" w:color="auto"/>
          </w:divBdr>
        </w:div>
        <w:div w:id="885682573">
          <w:marLeft w:val="0"/>
          <w:marRight w:val="0"/>
          <w:marTop w:val="0"/>
          <w:marBottom w:val="0"/>
          <w:divBdr>
            <w:top w:val="none" w:sz="0" w:space="0" w:color="auto"/>
            <w:left w:val="none" w:sz="0" w:space="0" w:color="auto"/>
            <w:bottom w:val="none" w:sz="0" w:space="0" w:color="auto"/>
            <w:right w:val="none" w:sz="0" w:space="0" w:color="auto"/>
          </w:divBdr>
        </w:div>
        <w:div w:id="1656033815">
          <w:marLeft w:val="0"/>
          <w:marRight w:val="0"/>
          <w:marTop w:val="0"/>
          <w:marBottom w:val="0"/>
          <w:divBdr>
            <w:top w:val="none" w:sz="0" w:space="0" w:color="auto"/>
            <w:left w:val="none" w:sz="0" w:space="0" w:color="auto"/>
            <w:bottom w:val="none" w:sz="0" w:space="0" w:color="auto"/>
            <w:right w:val="none" w:sz="0" w:space="0" w:color="auto"/>
          </w:divBdr>
        </w:div>
        <w:div w:id="6833225">
          <w:marLeft w:val="0"/>
          <w:marRight w:val="0"/>
          <w:marTop w:val="0"/>
          <w:marBottom w:val="0"/>
          <w:divBdr>
            <w:top w:val="none" w:sz="0" w:space="0" w:color="auto"/>
            <w:left w:val="none" w:sz="0" w:space="0" w:color="auto"/>
            <w:bottom w:val="none" w:sz="0" w:space="0" w:color="auto"/>
            <w:right w:val="none" w:sz="0" w:space="0" w:color="auto"/>
          </w:divBdr>
        </w:div>
        <w:div w:id="1081368173">
          <w:marLeft w:val="0"/>
          <w:marRight w:val="0"/>
          <w:marTop w:val="0"/>
          <w:marBottom w:val="0"/>
          <w:divBdr>
            <w:top w:val="none" w:sz="0" w:space="0" w:color="auto"/>
            <w:left w:val="none" w:sz="0" w:space="0" w:color="auto"/>
            <w:bottom w:val="none" w:sz="0" w:space="0" w:color="auto"/>
            <w:right w:val="none" w:sz="0" w:space="0" w:color="auto"/>
          </w:divBdr>
        </w:div>
        <w:div w:id="684938731">
          <w:marLeft w:val="0"/>
          <w:marRight w:val="0"/>
          <w:marTop w:val="0"/>
          <w:marBottom w:val="0"/>
          <w:divBdr>
            <w:top w:val="none" w:sz="0" w:space="0" w:color="auto"/>
            <w:left w:val="none" w:sz="0" w:space="0" w:color="auto"/>
            <w:bottom w:val="none" w:sz="0" w:space="0" w:color="auto"/>
            <w:right w:val="none" w:sz="0" w:space="0" w:color="auto"/>
          </w:divBdr>
        </w:div>
      </w:divsChild>
    </w:div>
    <w:div w:id="735278228">
      <w:bodyDiv w:val="1"/>
      <w:marLeft w:val="0"/>
      <w:marRight w:val="0"/>
      <w:marTop w:val="0"/>
      <w:marBottom w:val="0"/>
      <w:divBdr>
        <w:top w:val="none" w:sz="0" w:space="0" w:color="auto"/>
        <w:left w:val="none" w:sz="0" w:space="0" w:color="auto"/>
        <w:bottom w:val="none" w:sz="0" w:space="0" w:color="auto"/>
        <w:right w:val="none" w:sz="0" w:space="0" w:color="auto"/>
      </w:divBdr>
      <w:divsChild>
        <w:div w:id="519242448">
          <w:marLeft w:val="0"/>
          <w:marRight w:val="0"/>
          <w:marTop w:val="0"/>
          <w:marBottom w:val="0"/>
          <w:divBdr>
            <w:top w:val="none" w:sz="0" w:space="0" w:color="auto"/>
            <w:left w:val="none" w:sz="0" w:space="0" w:color="auto"/>
            <w:bottom w:val="none" w:sz="0" w:space="0" w:color="auto"/>
            <w:right w:val="none" w:sz="0" w:space="0" w:color="auto"/>
          </w:divBdr>
        </w:div>
        <w:div w:id="1688360213">
          <w:marLeft w:val="0"/>
          <w:marRight w:val="0"/>
          <w:marTop w:val="0"/>
          <w:marBottom w:val="0"/>
          <w:divBdr>
            <w:top w:val="none" w:sz="0" w:space="0" w:color="auto"/>
            <w:left w:val="none" w:sz="0" w:space="0" w:color="auto"/>
            <w:bottom w:val="none" w:sz="0" w:space="0" w:color="auto"/>
            <w:right w:val="none" w:sz="0" w:space="0" w:color="auto"/>
          </w:divBdr>
        </w:div>
      </w:divsChild>
    </w:div>
    <w:div w:id="775978230">
      <w:bodyDiv w:val="1"/>
      <w:marLeft w:val="0"/>
      <w:marRight w:val="0"/>
      <w:marTop w:val="0"/>
      <w:marBottom w:val="0"/>
      <w:divBdr>
        <w:top w:val="none" w:sz="0" w:space="0" w:color="auto"/>
        <w:left w:val="none" w:sz="0" w:space="0" w:color="auto"/>
        <w:bottom w:val="none" w:sz="0" w:space="0" w:color="auto"/>
        <w:right w:val="none" w:sz="0" w:space="0" w:color="auto"/>
      </w:divBdr>
      <w:divsChild>
        <w:div w:id="572933745">
          <w:marLeft w:val="0"/>
          <w:marRight w:val="0"/>
          <w:marTop w:val="0"/>
          <w:marBottom w:val="0"/>
          <w:divBdr>
            <w:top w:val="none" w:sz="0" w:space="0" w:color="auto"/>
            <w:left w:val="none" w:sz="0" w:space="0" w:color="auto"/>
            <w:bottom w:val="none" w:sz="0" w:space="0" w:color="auto"/>
            <w:right w:val="none" w:sz="0" w:space="0" w:color="auto"/>
          </w:divBdr>
        </w:div>
        <w:div w:id="1796408538">
          <w:marLeft w:val="0"/>
          <w:marRight w:val="0"/>
          <w:marTop w:val="0"/>
          <w:marBottom w:val="0"/>
          <w:divBdr>
            <w:top w:val="none" w:sz="0" w:space="0" w:color="auto"/>
            <w:left w:val="none" w:sz="0" w:space="0" w:color="auto"/>
            <w:bottom w:val="none" w:sz="0" w:space="0" w:color="auto"/>
            <w:right w:val="none" w:sz="0" w:space="0" w:color="auto"/>
          </w:divBdr>
        </w:div>
      </w:divsChild>
    </w:div>
    <w:div w:id="777603752">
      <w:bodyDiv w:val="1"/>
      <w:marLeft w:val="0"/>
      <w:marRight w:val="0"/>
      <w:marTop w:val="0"/>
      <w:marBottom w:val="0"/>
      <w:divBdr>
        <w:top w:val="none" w:sz="0" w:space="0" w:color="auto"/>
        <w:left w:val="none" w:sz="0" w:space="0" w:color="auto"/>
        <w:bottom w:val="none" w:sz="0" w:space="0" w:color="auto"/>
        <w:right w:val="none" w:sz="0" w:space="0" w:color="auto"/>
      </w:divBdr>
    </w:div>
    <w:div w:id="859126102">
      <w:bodyDiv w:val="1"/>
      <w:marLeft w:val="0"/>
      <w:marRight w:val="0"/>
      <w:marTop w:val="0"/>
      <w:marBottom w:val="0"/>
      <w:divBdr>
        <w:top w:val="none" w:sz="0" w:space="0" w:color="auto"/>
        <w:left w:val="none" w:sz="0" w:space="0" w:color="auto"/>
        <w:bottom w:val="none" w:sz="0" w:space="0" w:color="auto"/>
        <w:right w:val="none" w:sz="0" w:space="0" w:color="auto"/>
      </w:divBdr>
      <w:divsChild>
        <w:div w:id="639187784">
          <w:marLeft w:val="0"/>
          <w:marRight w:val="0"/>
          <w:marTop w:val="0"/>
          <w:marBottom w:val="0"/>
          <w:divBdr>
            <w:top w:val="none" w:sz="0" w:space="0" w:color="auto"/>
            <w:left w:val="none" w:sz="0" w:space="0" w:color="auto"/>
            <w:bottom w:val="none" w:sz="0" w:space="0" w:color="auto"/>
            <w:right w:val="none" w:sz="0" w:space="0" w:color="auto"/>
          </w:divBdr>
        </w:div>
        <w:div w:id="1307322645">
          <w:marLeft w:val="0"/>
          <w:marRight w:val="0"/>
          <w:marTop w:val="0"/>
          <w:marBottom w:val="0"/>
          <w:divBdr>
            <w:top w:val="none" w:sz="0" w:space="0" w:color="auto"/>
            <w:left w:val="none" w:sz="0" w:space="0" w:color="auto"/>
            <w:bottom w:val="none" w:sz="0" w:space="0" w:color="auto"/>
            <w:right w:val="none" w:sz="0" w:space="0" w:color="auto"/>
          </w:divBdr>
        </w:div>
        <w:div w:id="472217593">
          <w:marLeft w:val="0"/>
          <w:marRight w:val="0"/>
          <w:marTop w:val="0"/>
          <w:marBottom w:val="0"/>
          <w:divBdr>
            <w:top w:val="none" w:sz="0" w:space="0" w:color="auto"/>
            <w:left w:val="none" w:sz="0" w:space="0" w:color="auto"/>
            <w:bottom w:val="none" w:sz="0" w:space="0" w:color="auto"/>
            <w:right w:val="none" w:sz="0" w:space="0" w:color="auto"/>
          </w:divBdr>
        </w:div>
      </w:divsChild>
    </w:div>
    <w:div w:id="892236286">
      <w:bodyDiv w:val="1"/>
      <w:marLeft w:val="0"/>
      <w:marRight w:val="0"/>
      <w:marTop w:val="0"/>
      <w:marBottom w:val="0"/>
      <w:divBdr>
        <w:top w:val="none" w:sz="0" w:space="0" w:color="auto"/>
        <w:left w:val="none" w:sz="0" w:space="0" w:color="auto"/>
        <w:bottom w:val="none" w:sz="0" w:space="0" w:color="auto"/>
        <w:right w:val="none" w:sz="0" w:space="0" w:color="auto"/>
      </w:divBdr>
      <w:divsChild>
        <w:div w:id="431630495">
          <w:marLeft w:val="0"/>
          <w:marRight w:val="0"/>
          <w:marTop w:val="0"/>
          <w:marBottom w:val="0"/>
          <w:divBdr>
            <w:top w:val="none" w:sz="0" w:space="0" w:color="auto"/>
            <w:left w:val="none" w:sz="0" w:space="0" w:color="auto"/>
            <w:bottom w:val="none" w:sz="0" w:space="0" w:color="auto"/>
            <w:right w:val="none" w:sz="0" w:space="0" w:color="auto"/>
          </w:divBdr>
        </w:div>
        <w:div w:id="1622419637">
          <w:marLeft w:val="0"/>
          <w:marRight w:val="0"/>
          <w:marTop w:val="0"/>
          <w:marBottom w:val="0"/>
          <w:divBdr>
            <w:top w:val="none" w:sz="0" w:space="0" w:color="auto"/>
            <w:left w:val="none" w:sz="0" w:space="0" w:color="auto"/>
            <w:bottom w:val="none" w:sz="0" w:space="0" w:color="auto"/>
            <w:right w:val="none" w:sz="0" w:space="0" w:color="auto"/>
          </w:divBdr>
        </w:div>
      </w:divsChild>
    </w:div>
    <w:div w:id="903686478">
      <w:bodyDiv w:val="1"/>
      <w:marLeft w:val="0"/>
      <w:marRight w:val="0"/>
      <w:marTop w:val="0"/>
      <w:marBottom w:val="0"/>
      <w:divBdr>
        <w:top w:val="none" w:sz="0" w:space="0" w:color="auto"/>
        <w:left w:val="none" w:sz="0" w:space="0" w:color="auto"/>
        <w:bottom w:val="none" w:sz="0" w:space="0" w:color="auto"/>
        <w:right w:val="none" w:sz="0" w:space="0" w:color="auto"/>
      </w:divBdr>
      <w:divsChild>
        <w:div w:id="1453591028">
          <w:marLeft w:val="0"/>
          <w:marRight w:val="0"/>
          <w:marTop w:val="0"/>
          <w:marBottom w:val="0"/>
          <w:divBdr>
            <w:top w:val="none" w:sz="0" w:space="0" w:color="auto"/>
            <w:left w:val="none" w:sz="0" w:space="0" w:color="auto"/>
            <w:bottom w:val="none" w:sz="0" w:space="0" w:color="auto"/>
            <w:right w:val="none" w:sz="0" w:space="0" w:color="auto"/>
          </w:divBdr>
        </w:div>
        <w:div w:id="1453131273">
          <w:marLeft w:val="0"/>
          <w:marRight w:val="0"/>
          <w:marTop w:val="0"/>
          <w:marBottom w:val="0"/>
          <w:divBdr>
            <w:top w:val="none" w:sz="0" w:space="0" w:color="auto"/>
            <w:left w:val="none" w:sz="0" w:space="0" w:color="auto"/>
            <w:bottom w:val="none" w:sz="0" w:space="0" w:color="auto"/>
            <w:right w:val="none" w:sz="0" w:space="0" w:color="auto"/>
          </w:divBdr>
        </w:div>
        <w:div w:id="270281752">
          <w:marLeft w:val="0"/>
          <w:marRight w:val="0"/>
          <w:marTop w:val="0"/>
          <w:marBottom w:val="0"/>
          <w:divBdr>
            <w:top w:val="none" w:sz="0" w:space="0" w:color="auto"/>
            <w:left w:val="none" w:sz="0" w:space="0" w:color="auto"/>
            <w:bottom w:val="none" w:sz="0" w:space="0" w:color="auto"/>
            <w:right w:val="none" w:sz="0" w:space="0" w:color="auto"/>
          </w:divBdr>
        </w:div>
      </w:divsChild>
    </w:div>
    <w:div w:id="913204663">
      <w:bodyDiv w:val="1"/>
      <w:marLeft w:val="0"/>
      <w:marRight w:val="0"/>
      <w:marTop w:val="0"/>
      <w:marBottom w:val="0"/>
      <w:divBdr>
        <w:top w:val="none" w:sz="0" w:space="0" w:color="auto"/>
        <w:left w:val="none" w:sz="0" w:space="0" w:color="auto"/>
        <w:bottom w:val="none" w:sz="0" w:space="0" w:color="auto"/>
        <w:right w:val="none" w:sz="0" w:space="0" w:color="auto"/>
      </w:divBdr>
      <w:divsChild>
        <w:div w:id="168712504">
          <w:marLeft w:val="0"/>
          <w:marRight w:val="0"/>
          <w:marTop w:val="0"/>
          <w:marBottom w:val="0"/>
          <w:divBdr>
            <w:top w:val="none" w:sz="0" w:space="0" w:color="auto"/>
            <w:left w:val="none" w:sz="0" w:space="0" w:color="auto"/>
            <w:bottom w:val="none" w:sz="0" w:space="0" w:color="auto"/>
            <w:right w:val="none" w:sz="0" w:space="0" w:color="auto"/>
          </w:divBdr>
        </w:div>
        <w:div w:id="1576738268">
          <w:marLeft w:val="0"/>
          <w:marRight w:val="0"/>
          <w:marTop w:val="0"/>
          <w:marBottom w:val="0"/>
          <w:divBdr>
            <w:top w:val="none" w:sz="0" w:space="0" w:color="auto"/>
            <w:left w:val="none" w:sz="0" w:space="0" w:color="auto"/>
            <w:bottom w:val="none" w:sz="0" w:space="0" w:color="auto"/>
            <w:right w:val="none" w:sz="0" w:space="0" w:color="auto"/>
          </w:divBdr>
        </w:div>
        <w:div w:id="618881843">
          <w:marLeft w:val="0"/>
          <w:marRight w:val="0"/>
          <w:marTop w:val="0"/>
          <w:marBottom w:val="0"/>
          <w:divBdr>
            <w:top w:val="none" w:sz="0" w:space="0" w:color="auto"/>
            <w:left w:val="none" w:sz="0" w:space="0" w:color="auto"/>
            <w:bottom w:val="none" w:sz="0" w:space="0" w:color="auto"/>
            <w:right w:val="none" w:sz="0" w:space="0" w:color="auto"/>
          </w:divBdr>
        </w:div>
      </w:divsChild>
    </w:div>
    <w:div w:id="923033436">
      <w:bodyDiv w:val="1"/>
      <w:marLeft w:val="0"/>
      <w:marRight w:val="0"/>
      <w:marTop w:val="0"/>
      <w:marBottom w:val="0"/>
      <w:divBdr>
        <w:top w:val="none" w:sz="0" w:space="0" w:color="auto"/>
        <w:left w:val="none" w:sz="0" w:space="0" w:color="auto"/>
        <w:bottom w:val="none" w:sz="0" w:space="0" w:color="auto"/>
        <w:right w:val="none" w:sz="0" w:space="0" w:color="auto"/>
      </w:divBdr>
      <w:divsChild>
        <w:div w:id="1082096459">
          <w:marLeft w:val="0"/>
          <w:marRight w:val="0"/>
          <w:marTop w:val="0"/>
          <w:marBottom w:val="0"/>
          <w:divBdr>
            <w:top w:val="none" w:sz="0" w:space="0" w:color="auto"/>
            <w:left w:val="none" w:sz="0" w:space="0" w:color="auto"/>
            <w:bottom w:val="none" w:sz="0" w:space="0" w:color="auto"/>
            <w:right w:val="none" w:sz="0" w:space="0" w:color="auto"/>
          </w:divBdr>
        </w:div>
        <w:div w:id="157425426">
          <w:marLeft w:val="0"/>
          <w:marRight w:val="0"/>
          <w:marTop w:val="0"/>
          <w:marBottom w:val="0"/>
          <w:divBdr>
            <w:top w:val="none" w:sz="0" w:space="0" w:color="auto"/>
            <w:left w:val="none" w:sz="0" w:space="0" w:color="auto"/>
            <w:bottom w:val="none" w:sz="0" w:space="0" w:color="auto"/>
            <w:right w:val="none" w:sz="0" w:space="0" w:color="auto"/>
          </w:divBdr>
        </w:div>
        <w:div w:id="189992422">
          <w:marLeft w:val="0"/>
          <w:marRight w:val="0"/>
          <w:marTop w:val="0"/>
          <w:marBottom w:val="0"/>
          <w:divBdr>
            <w:top w:val="none" w:sz="0" w:space="0" w:color="auto"/>
            <w:left w:val="none" w:sz="0" w:space="0" w:color="auto"/>
            <w:bottom w:val="none" w:sz="0" w:space="0" w:color="auto"/>
            <w:right w:val="none" w:sz="0" w:space="0" w:color="auto"/>
          </w:divBdr>
        </w:div>
      </w:divsChild>
    </w:div>
    <w:div w:id="925849107">
      <w:bodyDiv w:val="1"/>
      <w:marLeft w:val="0"/>
      <w:marRight w:val="0"/>
      <w:marTop w:val="0"/>
      <w:marBottom w:val="0"/>
      <w:divBdr>
        <w:top w:val="none" w:sz="0" w:space="0" w:color="auto"/>
        <w:left w:val="none" w:sz="0" w:space="0" w:color="auto"/>
        <w:bottom w:val="none" w:sz="0" w:space="0" w:color="auto"/>
        <w:right w:val="none" w:sz="0" w:space="0" w:color="auto"/>
      </w:divBdr>
      <w:divsChild>
        <w:div w:id="920986224">
          <w:marLeft w:val="0"/>
          <w:marRight w:val="0"/>
          <w:marTop w:val="0"/>
          <w:marBottom w:val="0"/>
          <w:divBdr>
            <w:top w:val="none" w:sz="0" w:space="0" w:color="auto"/>
            <w:left w:val="none" w:sz="0" w:space="0" w:color="auto"/>
            <w:bottom w:val="none" w:sz="0" w:space="0" w:color="auto"/>
            <w:right w:val="none" w:sz="0" w:space="0" w:color="auto"/>
          </w:divBdr>
        </w:div>
        <w:div w:id="694617605">
          <w:marLeft w:val="0"/>
          <w:marRight w:val="0"/>
          <w:marTop w:val="0"/>
          <w:marBottom w:val="0"/>
          <w:divBdr>
            <w:top w:val="none" w:sz="0" w:space="0" w:color="auto"/>
            <w:left w:val="none" w:sz="0" w:space="0" w:color="auto"/>
            <w:bottom w:val="none" w:sz="0" w:space="0" w:color="auto"/>
            <w:right w:val="none" w:sz="0" w:space="0" w:color="auto"/>
          </w:divBdr>
        </w:div>
        <w:div w:id="1736277409">
          <w:marLeft w:val="0"/>
          <w:marRight w:val="0"/>
          <w:marTop w:val="0"/>
          <w:marBottom w:val="0"/>
          <w:divBdr>
            <w:top w:val="none" w:sz="0" w:space="0" w:color="auto"/>
            <w:left w:val="none" w:sz="0" w:space="0" w:color="auto"/>
            <w:bottom w:val="none" w:sz="0" w:space="0" w:color="auto"/>
            <w:right w:val="none" w:sz="0" w:space="0" w:color="auto"/>
          </w:divBdr>
        </w:div>
        <w:div w:id="796918396">
          <w:marLeft w:val="0"/>
          <w:marRight w:val="0"/>
          <w:marTop w:val="0"/>
          <w:marBottom w:val="0"/>
          <w:divBdr>
            <w:top w:val="none" w:sz="0" w:space="0" w:color="auto"/>
            <w:left w:val="none" w:sz="0" w:space="0" w:color="auto"/>
            <w:bottom w:val="none" w:sz="0" w:space="0" w:color="auto"/>
            <w:right w:val="none" w:sz="0" w:space="0" w:color="auto"/>
          </w:divBdr>
        </w:div>
        <w:div w:id="1306155968">
          <w:marLeft w:val="0"/>
          <w:marRight w:val="0"/>
          <w:marTop w:val="0"/>
          <w:marBottom w:val="0"/>
          <w:divBdr>
            <w:top w:val="none" w:sz="0" w:space="0" w:color="auto"/>
            <w:left w:val="none" w:sz="0" w:space="0" w:color="auto"/>
            <w:bottom w:val="none" w:sz="0" w:space="0" w:color="auto"/>
            <w:right w:val="none" w:sz="0" w:space="0" w:color="auto"/>
          </w:divBdr>
        </w:div>
        <w:div w:id="132067087">
          <w:marLeft w:val="0"/>
          <w:marRight w:val="0"/>
          <w:marTop w:val="0"/>
          <w:marBottom w:val="0"/>
          <w:divBdr>
            <w:top w:val="none" w:sz="0" w:space="0" w:color="auto"/>
            <w:left w:val="none" w:sz="0" w:space="0" w:color="auto"/>
            <w:bottom w:val="none" w:sz="0" w:space="0" w:color="auto"/>
            <w:right w:val="none" w:sz="0" w:space="0" w:color="auto"/>
          </w:divBdr>
        </w:div>
        <w:div w:id="1631277293">
          <w:marLeft w:val="0"/>
          <w:marRight w:val="0"/>
          <w:marTop w:val="0"/>
          <w:marBottom w:val="0"/>
          <w:divBdr>
            <w:top w:val="none" w:sz="0" w:space="0" w:color="auto"/>
            <w:left w:val="none" w:sz="0" w:space="0" w:color="auto"/>
            <w:bottom w:val="none" w:sz="0" w:space="0" w:color="auto"/>
            <w:right w:val="none" w:sz="0" w:space="0" w:color="auto"/>
          </w:divBdr>
        </w:div>
      </w:divsChild>
    </w:div>
    <w:div w:id="965281944">
      <w:bodyDiv w:val="1"/>
      <w:marLeft w:val="0"/>
      <w:marRight w:val="0"/>
      <w:marTop w:val="0"/>
      <w:marBottom w:val="0"/>
      <w:divBdr>
        <w:top w:val="none" w:sz="0" w:space="0" w:color="auto"/>
        <w:left w:val="none" w:sz="0" w:space="0" w:color="auto"/>
        <w:bottom w:val="none" w:sz="0" w:space="0" w:color="auto"/>
        <w:right w:val="none" w:sz="0" w:space="0" w:color="auto"/>
      </w:divBdr>
    </w:div>
    <w:div w:id="966205946">
      <w:bodyDiv w:val="1"/>
      <w:marLeft w:val="0"/>
      <w:marRight w:val="0"/>
      <w:marTop w:val="0"/>
      <w:marBottom w:val="0"/>
      <w:divBdr>
        <w:top w:val="none" w:sz="0" w:space="0" w:color="auto"/>
        <w:left w:val="none" w:sz="0" w:space="0" w:color="auto"/>
        <w:bottom w:val="none" w:sz="0" w:space="0" w:color="auto"/>
        <w:right w:val="none" w:sz="0" w:space="0" w:color="auto"/>
      </w:divBdr>
      <w:divsChild>
        <w:div w:id="1586183709">
          <w:marLeft w:val="0"/>
          <w:marRight w:val="0"/>
          <w:marTop w:val="0"/>
          <w:marBottom w:val="0"/>
          <w:divBdr>
            <w:top w:val="none" w:sz="0" w:space="0" w:color="auto"/>
            <w:left w:val="none" w:sz="0" w:space="0" w:color="auto"/>
            <w:bottom w:val="none" w:sz="0" w:space="0" w:color="auto"/>
            <w:right w:val="none" w:sz="0" w:space="0" w:color="auto"/>
          </w:divBdr>
        </w:div>
        <w:div w:id="151603924">
          <w:marLeft w:val="0"/>
          <w:marRight w:val="0"/>
          <w:marTop w:val="0"/>
          <w:marBottom w:val="0"/>
          <w:divBdr>
            <w:top w:val="none" w:sz="0" w:space="0" w:color="auto"/>
            <w:left w:val="none" w:sz="0" w:space="0" w:color="auto"/>
            <w:bottom w:val="none" w:sz="0" w:space="0" w:color="auto"/>
            <w:right w:val="none" w:sz="0" w:space="0" w:color="auto"/>
          </w:divBdr>
        </w:div>
        <w:div w:id="1197622315">
          <w:marLeft w:val="0"/>
          <w:marRight w:val="0"/>
          <w:marTop w:val="0"/>
          <w:marBottom w:val="0"/>
          <w:divBdr>
            <w:top w:val="none" w:sz="0" w:space="0" w:color="auto"/>
            <w:left w:val="none" w:sz="0" w:space="0" w:color="auto"/>
            <w:bottom w:val="none" w:sz="0" w:space="0" w:color="auto"/>
            <w:right w:val="none" w:sz="0" w:space="0" w:color="auto"/>
          </w:divBdr>
        </w:div>
      </w:divsChild>
    </w:div>
    <w:div w:id="989023973">
      <w:bodyDiv w:val="1"/>
      <w:marLeft w:val="0"/>
      <w:marRight w:val="0"/>
      <w:marTop w:val="0"/>
      <w:marBottom w:val="0"/>
      <w:divBdr>
        <w:top w:val="none" w:sz="0" w:space="0" w:color="auto"/>
        <w:left w:val="none" w:sz="0" w:space="0" w:color="auto"/>
        <w:bottom w:val="none" w:sz="0" w:space="0" w:color="auto"/>
        <w:right w:val="none" w:sz="0" w:space="0" w:color="auto"/>
      </w:divBdr>
      <w:divsChild>
        <w:div w:id="1096246151">
          <w:marLeft w:val="0"/>
          <w:marRight w:val="0"/>
          <w:marTop w:val="0"/>
          <w:marBottom w:val="0"/>
          <w:divBdr>
            <w:top w:val="none" w:sz="0" w:space="0" w:color="auto"/>
            <w:left w:val="none" w:sz="0" w:space="0" w:color="auto"/>
            <w:bottom w:val="none" w:sz="0" w:space="0" w:color="auto"/>
            <w:right w:val="none" w:sz="0" w:space="0" w:color="auto"/>
          </w:divBdr>
        </w:div>
        <w:div w:id="1273048102">
          <w:marLeft w:val="0"/>
          <w:marRight w:val="0"/>
          <w:marTop w:val="0"/>
          <w:marBottom w:val="0"/>
          <w:divBdr>
            <w:top w:val="none" w:sz="0" w:space="0" w:color="auto"/>
            <w:left w:val="none" w:sz="0" w:space="0" w:color="auto"/>
            <w:bottom w:val="none" w:sz="0" w:space="0" w:color="auto"/>
            <w:right w:val="none" w:sz="0" w:space="0" w:color="auto"/>
          </w:divBdr>
        </w:div>
        <w:div w:id="875705076">
          <w:marLeft w:val="0"/>
          <w:marRight w:val="0"/>
          <w:marTop w:val="0"/>
          <w:marBottom w:val="0"/>
          <w:divBdr>
            <w:top w:val="none" w:sz="0" w:space="0" w:color="auto"/>
            <w:left w:val="none" w:sz="0" w:space="0" w:color="auto"/>
            <w:bottom w:val="none" w:sz="0" w:space="0" w:color="auto"/>
            <w:right w:val="none" w:sz="0" w:space="0" w:color="auto"/>
          </w:divBdr>
        </w:div>
        <w:div w:id="1427573523">
          <w:marLeft w:val="0"/>
          <w:marRight w:val="0"/>
          <w:marTop w:val="0"/>
          <w:marBottom w:val="0"/>
          <w:divBdr>
            <w:top w:val="none" w:sz="0" w:space="0" w:color="auto"/>
            <w:left w:val="none" w:sz="0" w:space="0" w:color="auto"/>
            <w:bottom w:val="none" w:sz="0" w:space="0" w:color="auto"/>
            <w:right w:val="none" w:sz="0" w:space="0" w:color="auto"/>
          </w:divBdr>
        </w:div>
        <w:div w:id="1848978773">
          <w:marLeft w:val="0"/>
          <w:marRight w:val="0"/>
          <w:marTop w:val="0"/>
          <w:marBottom w:val="0"/>
          <w:divBdr>
            <w:top w:val="none" w:sz="0" w:space="0" w:color="auto"/>
            <w:left w:val="none" w:sz="0" w:space="0" w:color="auto"/>
            <w:bottom w:val="none" w:sz="0" w:space="0" w:color="auto"/>
            <w:right w:val="none" w:sz="0" w:space="0" w:color="auto"/>
          </w:divBdr>
        </w:div>
      </w:divsChild>
    </w:div>
    <w:div w:id="1004865481">
      <w:bodyDiv w:val="1"/>
      <w:marLeft w:val="0"/>
      <w:marRight w:val="0"/>
      <w:marTop w:val="0"/>
      <w:marBottom w:val="0"/>
      <w:divBdr>
        <w:top w:val="none" w:sz="0" w:space="0" w:color="auto"/>
        <w:left w:val="none" w:sz="0" w:space="0" w:color="auto"/>
        <w:bottom w:val="none" w:sz="0" w:space="0" w:color="auto"/>
        <w:right w:val="none" w:sz="0" w:space="0" w:color="auto"/>
      </w:divBdr>
      <w:divsChild>
        <w:div w:id="1455173080">
          <w:marLeft w:val="0"/>
          <w:marRight w:val="0"/>
          <w:marTop w:val="0"/>
          <w:marBottom w:val="0"/>
          <w:divBdr>
            <w:top w:val="none" w:sz="0" w:space="0" w:color="auto"/>
            <w:left w:val="none" w:sz="0" w:space="0" w:color="auto"/>
            <w:bottom w:val="none" w:sz="0" w:space="0" w:color="auto"/>
            <w:right w:val="none" w:sz="0" w:space="0" w:color="auto"/>
          </w:divBdr>
        </w:div>
        <w:div w:id="1609434753">
          <w:marLeft w:val="0"/>
          <w:marRight w:val="0"/>
          <w:marTop w:val="0"/>
          <w:marBottom w:val="0"/>
          <w:divBdr>
            <w:top w:val="none" w:sz="0" w:space="0" w:color="auto"/>
            <w:left w:val="none" w:sz="0" w:space="0" w:color="auto"/>
            <w:bottom w:val="none" w:sz="0" w:space="0" w:color="auto"/>
            <w:right w:val="none" w:sz="0" w:space="0" w:color="auto"/>
          </w:divBdr>
        </w:div>
        <w:div w:id="2074543318">
          <w:marLeft w:val="0"/>
          <w:marRight w:val="0"/>
          <w:marTop w:val="0"/>
          <w:marBottom w:val="0"/>
          <w:divBdr>
            <w:top w:val="none" w:sz="0" w:space="0" w:color="auto"/>
            <w:left w:val="none" w:sz="0" w:space="0" w:color="auto"/>
            <w:bottom w:val="none" w:sz="0" w:space="0" w:color="auto"/>
            <w:right w:val="none" w:sz="0" w:space="0" w:color="auto"/>
          </w:divBdr>
        </w:div>
        <w:div w:id="130565480">
          <w:marLeft w:val="0"/>
          <w:marRight w:val="0"/>
          <w:marTop w:val="0"/>
          <w:marBottom w:val="0"/>
          <w:divBdr>
            <w:top w:val="none" w:sz="0" w:space="0" w:color="auto"/>
            <w:left w:val="none" w:sz="0" w:space="0" w:color="auto"/>
            <w:bottom w:val="none" w:sz="0" w:space="0" w:color="auto"/>
            <w:right w:val="none" w:sz="0" w:space="0" w:color="auto"/>
          </w:divBdr>
        </w:div>
        <w:div w:id="1374575580">
          <w:marLeft w:val="0"/>
          <w:marRight w:val="0"/>
          <w:marTop w:val="0"/>
          <w:marBottom w:val="0"/>
          <w:divBdr>
            <w:top w:val="none" w:sz="0" w:space="0" w:color="auto"/>
            <w:left w:val="none" w:sz="0" w:space="0" w:color="auto"/>
            <w:bottom w:val="none" w:sz="0" w:space="0" w:color="auto"/>
            <w:right w:val="none" w:sz="0" w:space="0" w:color="auto"/>
          </w:divBdr>
        </w:div>
      </w:divsChild>
    </w:div>
    <w:div w:id="1061443905">
      <w:bodyDiv w:val="1"/>
      <w:marLeft w:val="0"/>
      <w:marRight w:val="0"/>
      <w:marTop w:val="0"/>
      <w:marBottom w:val="0"/>
      <w:divBdr>
        <w:top w:val="none" w:sz="0" w:space="0" w:color="auto"/>
        <w:left w:val="none" w:sz="0" w:space="0" w:color="auto"/>
        <w:bottom w:val="none" w:sz="0" w:space="0" w:color="auto"/>
        <w:right w:val="none" w:sz="0" w:space="0" w:color="auto"/>
      </w:divBdr>
      <w:divsChild>
        <w:div w:id="37977887">
          <w:marLeft w:val="0"/>
          <w:marRight w:val="0"/>
          <w:marTop w:val="0"/>
          <w:marBottom w:val="0"/>
          <w:divBdr>
            <w:top w:val="none" w:sz="0" w:space="0" w:color="auto"/>
            <w:left w:val="none" w:sz="0" w:space="0" w:color="auto"/>
            <w:bottom w:val="none" w:sz="0" w:space="0" w:color="auto"/>
            <w:right w:val="none" w:sz="0" w:space="0" w:color="auto"/>
          </w:divBdr>
        </w:div>
        <w:div w:id="37512335">
          <w:marLeft w:val="0"/>
          <w:marRight w:val="0"/>
          <w:marTop w:val="0"/>
          <w:marBottom w:val="0"/>
          <w:divBdr>
            <w:top w:val="none" w:sz="0" w:space="0" w:color="auto"/>
            <w:left w:val="none" w:sz="0" w:space="0" w:color="auto"/>
            <w:bottom w:val="none" w:sz="0" w:space="0" w:color="auto"/>
            <w:right w:val="none" w:sz="0" w:space="0" w:color="auto"/>
          </w:divBdr>
        </w:div>
        <w:div w:id="1593540418">
          <w:marLeft w:val="0"/>
          <w:marRight w:val="0"/>
          <w:marTop w:val="0"/>
          <w:marBottom w:val="0"/>
          <w:divBdr>
            <w:top w:val="none" w:sz="0" w:space="0" w:color="auto"/>
            <w:left w:val="none" w:sz="0" w:space="0" w:color="auto"/>
            <w:bottom w:val="none" w:sz="0" w:space="0" w:color="auto"/>
            <w:right w:val="none" w:sz="0" w:space="0" w:color="auto"/>
          </w:divBdr>
        </w:div>
      </w:divsChild>
    </w:div>
    <w:div w:id="1083529808">
      <w:bodyDiv w:val="1"/>
      <w:marLeft w:val="0"/>
      <w:marRight w:val="0"/>
      <w:marTop w:val="0"/>
      <w:marBottom w:val="0"/>
      <w:divBdr>
        <w:top w:val="none" w:sz="0" w:space="0" w:color="auto"/>
        <w:left w:val="none" w:sz="0" w:space="0" w:color="auto"/>
        <w:bottom w:val="none" w:sz="0" w:space="0" w:color="auto"/>
        <w:right w:val="none" w:sz="0" w:space="0" w:color="auto"/>
      </w:divBdr>
      <w:divsChild>
        <w:div w:id="623341867">
          <w:marLeft w:val="0"/>
          <w:marRight w:val="0"/>
          <w:marTop w:val="0"/>
          <w:marBottom w:val="0"/>
          <w:divBdr>
            <w:top w:val="none" w:sz="0" w:space="0" w:color="auto"/>
            <w:left w:val="none" w:sz="0" w:space="0" w:color="auto"/>
            <w:bottom w:val="none" w:sz="0" w:space="0" w:color="auto"/>
            <w:right w:val="none" w:sz="0" w:space="0" w:color="auto"/>
          </w:divBdr>
        </w:div>
        <w:div w:id="406269428">
          <w:marLeft w:val="0"/>
          <w:marRight w:val="0"/>
          <w:marTop w:val="0"/>
          <w:marBottom w:val="0"/>
          <w:divBdr>
            <w:top w:val="none" w:sz="0" w:space="0" w:color="auto"/>
            <w:left w:val="none" w:sz="0" w:space="0" w:color="auto"/>
            <w:bottom w:val="none" w:sz="0" w:space="0" w:color="auto"/>
            <w:right w:val="none" w:sz="0" w:space="0" w:color="auto"/>
          </w:divBdr>
        </w:div>
        <w:div w:id="1893349591">
          <w:marLeft w:val="0"/>
          <w:marRight w:val="0"/>
          <w:marTop w:val="0"/>
          <w:marBottom w:val="0"/>
          <w:divBdr>
            <w:top w:val="none" w:sz="0" w:space="0" w:color="auto"/>
            <w:left w:val="none" w:sz="0" w:space="0" w:color="auto"/>
            <w:bottom w:val="none" w:sz="0" w:space="0" w:color="auto"/>
            <w:right w:val="none" w:sz="0" w:space="0" w:color="auto"/>
          </w:divBdr>
        </w:div>
        <w:div w:id="770320973">
          <w:marLeft w:val="0"/>
          <w:marRight w:val="0"/>
          <w:marTop w:val="0"/>
          <w:marBottom w:val="0"/>
          <w:divBdr>
            <w:top w:val="none" w:sz="0" w:space="0" w:color="auto"/>
            <w:left w:val="none" w:sz="0" w:space="0" w:color="auto"/>
            <w:bottom w:val="none" w:sz="0" w:space="0" w:color="auto"/>
            <w:right w:val="none" w:sz="0" w:space="0" w:color="auto"/>
          </w:divBdr>
        </w:div>
        <w:div w:id="1815022835">
          <w:marLeft w:val="0"/>
          <w:marRight w:val="0"/>
          <w:marTop w:val="0"/>
          <w:marBottom w:val="0"/>
          <w:divBdr>
            <w:top w:val="none" w:sz="0" w:space="0" w:color="auto"/>
            <w:left w:val="none" w:sz="0" w:space="0" w:color="auto"/>
            <w:bottom w:val="none" w:sz="0" w:space="0" w:color="auto"/>
            <w:right w:val="none" w:sz="0" w:space="0" w:color="auto"/>
          </w:divBdr>
        </w:div>
      </w:divsChild>
    </w:div>
    <w:div w:id="1084953967">
      <w:bodyDiv w:val="1"/>
      <w:marLeft w:val="0"/>
      <w:marRight w:val="0"/>
      <w:marTop w:val="0"/>
      <w:marBottom w:val="0"/>
      <w:divBdr>
        <w:top w:val="none" w:sz="0" w:space="0" w:color="auto"/>
        <w:left w:val="none" w:sz="0" w:space="0" w:color="auto"/>
        <w:bottom w:val="none" w:sz="0" w:space="0" w:color="auto"/>
        <w:right w:val="none" w:sz="0" w:space="0" w:color="auto"/>
      </w:divBdr>
    </w:div>
    <w:div w:id="1202281210">
      <w:bodyDiv w:val="1"/>
      <w:marLeft w:val="0"/>
      <w:marRight w:val="0"/>
      <w:marTop w:val="0"/>
      <w:marBottom w:val="0"/>
      <w:divBdr>
        <w:top w:val="none" w:sz="0" w:space="0" w:color="auto"/>
        <w:left w:val="none" w:sz="0" w:space="0" w:color="auto"/>
        <w:bottom w:val="none" w:sz="0" w:space="0" w:color="auto"/>
        <w:right w:val="none" w:sz="0" w:space="0" w:color="auto"/>
      </w:divBdr>
      <w:divsChild>
        <w:div w:id="886449183">
          <w:marLeft w:val="0"/>
          <w:marRight w:val="0"/>
          <w:marTop w:val="0"/>
          <w:marBottom w:val="0"/>
          <w:divBdr>
            <w:top w:val="none" w:sz="0" w:space="0" w:color="auto"/>
            <w:left w:val="none" w:sz="0" w:space="0" w:color="auto"/>
            <w:bottom w:val="none" w:sz="0" w:space="0" w:color="auto"/>
            <w:right w:val="none" w:sz="0" w:space="0" w:color="auto"/>
          </w:divBdr>
        </w:div>
        <w:div w:id="1339120890">
          <w:marLeft w:val="0"/>
          <w:marRight w:val="0"/>
          <w:marTop w:val="0"/>
          <w:marBottom w:val="0"/>
          <w:divBdr>
            <w:top w:val="none" w:sz="0" w:space="0" w:color="auto"/>
            <w:left w:val="none" w:sz="0" w:space="0" w:color="auto"/>
            <w:bottom w:val="none" w:sz="0" w:space="0" w:color="auto"/>
            <w:right w:val="none" w:sz="0" w:space="0" w:color="auto"/>
          </w:divBdr>
        </w:div>
        <w:div w:id="37701332">
          <w:marLeft w:val="0"/>
          <w:marRight w:val="0"/>
          <w:marTop w:val="0"/>
          <w:marBottom w:val="0"/>
          <w:divBdr>
            <w:top w:val="none" w:sz="0" w:space="0" w:color="auto"/>
            <w:left w:val="none" w:sz="0" w:space="0" w:color="auto"/>
            <w:bottom w:val="none" w:sz="0" w:space="0" w:color="auto"/>
            <w:right w:val="none" w:sz="0" w:space="0" w:color="auto"/>
          </w:divBdr>
        </w:div>
      </w:divsChild>
    </w:div>
    <w:div w:id="1230308811">
      <w:bodyDiv w:val="1"/>
      <w:marLeft w:val="0"/>
      <w:marRight w:val="0"/>
      <w:marTop w:val="0"/>
      <w:marBottom w:val="0"/>
      <w:divBdr>
        <w:top w:val="none" w:sz="0" w:space="0" w:color="auto"/>
        <w:left w:val="none" w:sz="0" w:space="0" w:color="auto"/>
        <w:bottom w:val="none" w:sz="0" w:space="0" w:color="auto"/>
        <w:right w:val="none" w:sz="0" w:space="0" w:color="auto"/>
      </w:divBdr>
      <w:divsChild>
        <w:div w:id="1140536459">
          <w:marLeft w:val="0"/>
          <w:marRight w:val="0"/>
          <w:marTop w:val="0"/>
          <w:marBottom w:val="0"/>
          <w:divBdr>
            <w:top w:val="none" w:sz="0" w:space="0" w:color="auto"/>
            <w:left w:val="none" w:sz="0" w:space="0" w:color="auto"/>
            <w:bottom w:val="none" w:sz="0" w:space="0" w:color="auto"/>
            <w:right w:val="none" w:sz="0" w:space="0" w:color="auto"/>
          </w:divBdr>
        </w:div>
        <w:div w:id="1235816026">
          <w:marLeft w:val="0"/>
          <w:marRight w:val="0"/>
          <w:marTop w:val="0"/>
          <w:marBottom w:val="0"/>
          <w:divBdr>
            <w:top w:val="none" w:sz="0" w:space="0" w:color="auto"/>
            <w:left w:val="none" w:sz="0" w:space="0" w:color="auto"/>
            <w:bottom w:val="none" w:sz="0" w:space="0" w:color="auto"/>
            <w:right w:val="none" w:sz="0" w:space="0" w:color="auto"/>
          </w:divBdr>
        </w:div>
        <w:div w:id="539978309">
          <w:marLeft w:val="0"/>
          <w:marRight w:val="0"/>
          <w:marTop w:val="0"/>
          <w:marBottom w:val="0"/>
          <w:divBdr>
            <w:top w:val="none" w:sz="0" w:space="0" w:color="auto"/>
            <w:left w:val="none" w:sz="0" w:space="0" w:color="auto"/>
            <w:bottom w:val="none" w:sz="0" w:space="0" w:color="auto"/>
            <w:right w:val="none" w:sz="0" w:space="0" w:color="auto"/>
          </w:divBdr>
        </w:div>
        <w:div w:id="2039701173">
          <w:marLeft w:val="0"/>
          <w:marRight w:val="0"/>
          <w:marTop w:val="0"/>
          <w:marBottom w:val="0"/>
          <w:divBdr>
            <w:top w:val="none" w:sz="0" w:space="0" w:color="auto"/>
            <w:left w:val="none" w:sz="0" w:space="0" w:color="auto"/>
            <w:bottom w:val="none" w:sz="0" w:space="0" w:color="auto"/>
            <w:right w:val="none" w:sz="0" w:space="0" w:color="auto"/>
          </w:divBdr>
        </w:div>
        <w:div w:id="1908228479">
          <w:marLeft w:val="0"/>
          <w:marRight w:val="0"/>
          <w:marTop w:val="0"/>
          <w:marBottom w:val="0"/>
          <w:divBdr>
            <w:top w:val="none" w:sz="0" w:space="0" w:color="auto"/>
            <w:left w:val="none" w:sz="0" w:space="0" w:color="auto"/>
            <w:bottom w:val="none" w:sz="0" w:space="0" w:color="auto"/>
            <w:right w:val="none" w:sz="0" w:space="0" w:color="auto"/>
          </w:divBdr>
        </w:div>
      </w:divsChild>
    </w:div>
    <w:div w:id="1309092888">
      <w:bodyDiv w:val="1"/>
      <w:marLeft w:val="0"/>
      <w:marRight w:val="0"/>
      <w:marTop w:val="0"/>
      <w:marBottom w:val="0"/>
      <w:divBdr>
        <w:top w:val="none" w:sz="0" w:space="0" w:color="auto"/>
        <w:left w:val="none" w:sz="0" w:space="0" w:color="auto"/>
        <w:bottom w:val="none" w:sz="0" w:space="0" w:color="auto"/>
        <w:right w:val="none" w:sz="0" w:space="0" w:color="auto"/>
      </w:divBdr>
      <w:divsChild>
        <w:div w:id="78798630">
          <w:marLeft w:val="0"/>
          <w:marRight w:val="0"/>
          <w:marTop w:val="0"/>
          <w:marBottom w:val="0"/>
          <w:divBdr>
            <w:top w:val="none" w:sz="0" w:space="0" w:color="auto"/>
            <w:left w:val="none" w:sz="0" w:space="0" w:color="auto"/>
            <w:bottom w:val="none" w:sz="0" w:space="0" w:color="auto"/>
            <w:right w:val="none" w:sz="0" w:space="0" w:color="auto"/>
          </w:divBdr>
        </w:div>
        <w:div w:id="1196312091">
          <w:marLeft w:val="0"/>
          <w:marRight w:val="0"/>
          <w:marTop w:val="0"/>
          <w:marBottom w:val="0"/>
          <w:divBdr>
            <w:top w:val="none" w:sz="0" w:space="0" w:color="auto"/>
            <w:left w:val="none" w:sz="0" w:space="0" w:color="auto"/>
            <w:bottom w:val="none" w:sz="0" w:space="0" w:color="auto"/>
            <w:right w:val="none" w:sz="0" w:space="0" w:color="auto"/>
          </w:divBdr>
        </w:div>
        <w:div w:id="378743572">
          <w:marLeft w:val="0"/>
          <w:marRight w:val="0"/>
          <w:marTop w:val="0"/>
          <w:marBottom w:val="0"/>
          <w:divBdr>
            <w:top w:val="none" w:sz="0" w:space="0" w:color="auto"/>
            <w:left w:val="none" w:sz="0" w:space="0" w:color="auto"/>
            <w:bottom w:val="none" w:sz="0" w:space="0" w:color="auto"/>
            <w:right w:val="none" w:sz="0" w:space="0" w:color="auto"/>
          </w:divBdr>
        </w:div>
        <w:div w:id="670644840">
          <w:marLeft w:val="0"/>
          <w:marRight w:val="0"/>
          <w:marTop w:val="0"/>
          <w:marBottom w:val="0"/>
          <w:divBdr>
            <w:top w:val="none" w:sz="0" w:space="0" w:color="auto"/>
            <w:left w:val="none" w:sz="0" w:space="0" w:color="auto"/>
            <w:bottom w:val="none" w:sz="0" w:space="0" w:color="auto"/>
            <w:right w:val="none" w:sz="0" w:space="0" w:color="auto"/>
          </w:divBdr>
        </w:div>
      </w:divsChild>
    </w:div>
    <w:div w:id="1335379434">
      <w:bodyDiv w:val="1"/>
      <w:marLeft w:val="0"/>
      <w:marRight w:val="0"/>
      <w:marTop w:val="0"/>
      <w:marBottom w:val="0"/>
      <w:divBdr>
        <w:top w:val="none" w:sz="0" w:space="0" w:color="auto"/>
        <w:left w:val="none" w:sz="0" w:space="0" w:color="auto"/>
        <w:bottom w:val="none" w:sz="0" w:space="0" w:color="auto"/>
        <w:right w:val="none" w:sz="0" w:space="0" w:color="auto"/>
      </w:divBdr>
      <w:divsChild>
        <w:div w:id="842277237">
          <w:marLeft w:val="0"/>
          <w:marRight w:val="0"/>
          <w:marTop w:val="0"/>
          <w:marBottom w:val="0"/>
          <w:divBdr>
            <w:top w:val="none" w:sz="0" w:space="0" w:color="auto"/>
            <w:left w:val="none" w:sz="0" w:space="0" w:color="auto"/>
            <w:bottom w:val="none" w:sz="0" w:space="0" w:color="auto"/>
            <w:right w:val="none" w:sz="0" w:space="0" w:color="auto"/>
          </w:divBdr>
        </w:div>
        <w:div w:id="123163027">
          <w:marLeft w:val="0"/>
          <w:marRight w:val="0"/>
          <w:marTop w:val="0"/>
          <w:marBottom w:val="0"/>
          <w:divBdr>
            <w:top w:val="none" w:sz="0" w:space="0" w:color="auto"/>
            <w:left w:val="none" w:sz="0" w:space="0" w:color="auto"/>
            <w:bottom w:val="none" w:sz="0" w:space="0" w:color="auto"/>
            <w:right w:val="none" w:sz="0" w:space="0" w:color="auto"/>
          </w:divBdr>
        </w:div>
        <w:div w:id="588470158">
          <w:marLeft w:val="0"/>
          <w:marRight w:val="0"/>
          <w:marTop w:val="0"/>
          <w:marBottom w:val="0"/>
          <w:divBdr>
            <w:top w:val="none" w:sz="0" w:space="0" w:color="auto"/>
            <w:left w:val="none" w:sz="0" w:space="0" w:color="auto"/>
            <w:bottom w:val="none" w:sz="0" w:space="0" w:color="auto"/>
            <w:right w:val="none" w:sz="0" w:space="0" w:color="auto"/>
          </w:divBdr>
        </w:div>
        <w:div w:id="1983387690">
          <w:marLeft w:val="0"/>
          <w:marRight w:val="0"/>
          <w:marTop w:val="0"/>
          <w:marBottom w:val="0"/>
          <w:divBdr>
            <w:top w:val="none" w:sz="0" w:space="0" w:color="auto"/>
            <w:left w:val="none" w:sz="0" w:space="0" w:color="auto"/>
            <w:bottom w:val="none" w:sz="0" w:space="0" w:color="auto"/>
            <w:right w:val="none" w:sz="0" w:space="0" w:color="auto"/>
          </w:divBdr>
        </w:div>
        <w:div w:id="31610825">
          <w:marLeft w:val="0"/>
          <w:marRight w:val="0"/>
          <w:marTop w:val="0"/>
          <w:marBottom w:val="0"/>
          <w:divBdr>
            <w:top w:val="none" w:sz="0" w:space="0" w:color="auto"/>
            <w:left w:val="none" w:sz="0" w:space="0" w:color="auto"/>
            <w:bottom w:val="none" w:sz="0" w:space="0" w:color="auto"/>
            <w:right w:val="none" w:sz="0" w:space="0" w:color="auto"/>
          </w:divBdr>
        </w:div>
      </w:divsChild>
    </w:div>
    <w:div w:id="1376929039">
      <w:bodyDiv w:val="1"/>
      <w:marLeft w:val="0"/>
      <w:marRight w:val="0"/>
      <w:marTop w:val="0"/>
      <w:marBottom w:val="0"/>
      <w:divBdr>
        <w:top w:val="none" w:sz="0" w:space="0" w:color="auto"/>
        <w:left w:val="none" w:sz="0" w:space="0" w:color="auto"/>
        <w:bottom w:val="none" w:sz="0" w:space="0" w:color="auto"/>
        <w:right w:val="none" w:sz="0" w:space="0" w:color="auto"/>
      </w:divBdr>
      <w:divsChild>
        <w:div w:id="591865113">
          <w:marLeft w:val="0"/>
          <w:marRight w:val="0"/>
          <w:marTop w:val="0"/>
          <w:marBottom w:val="0"/>
          <w:divBdr>
            <w:top w:val="none" w:sz="0" w:space="0" w:color="auto"/>
            <w:left w:val="none" w:sz="0" w:space="0" w:color="auto"/>
            <w:bottom w:val="none" w:sz="0" w:space="0" w:color="auto"/>
            <w:right w:val="none" w:sz="0" w:space="0" w:color="auto"/>
          </w:divBdr>
          <w:divsChild>
            <w:div w:id="138294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3313">
      <w:bodyDiv w:val="1"/>
      <w:marLeft w:val="0"/>
      <w:marRight w:val="0"/>
      <w:marTop w:val="0"/>
      <w:marBottom w:val="0"/>
      <w:divBdr>
        <w:top w:val="none" w:sz="0" w:space="0" w:color="auto"/>
        <w:left w:val="none" w:sz="0" w:space="0" w:color="auto"/>
        <w:bottom w:val="none" w:sz="0" w:space="0" w:color="auto"/>
        <w:right w:val="none" w:sz="0" w:space="0" w:color="auto"/>
      </w:divBdr>
      <w:divsChild>
        <w:div w:id="274554999">
          <w:marLeft w:val="0"/>
          <w:marRight w:val="0"/>
          <w:marTop w:val="0"/>
          <w:marBottom w:val="0"/>
          <w:divBdr>
            <w:top w:val="none" w:sz="0" w:space="0" w:color="auto"/>
            <w:left w:val="none" w:sz="0" w:space="0" w:color="auto"/>
            <w:bottom w:val="none" w:sz="0" w:space="0" w:color="auto"/>
            <w:right w:val="none" w:sz="0" w:space="0" w:color="auto"/>
          </w:divBdr>
        </w:div>
        <w:div w:id="1680736552">
          <w:marLeft w:val="0"/>
          <w:marRight w:val="0"/>
          <w:marTop w:val="0"/>
          <w:marBottom w:val="0"/>
          <w:divBdr>
            <w:top w:val="none" w:sz="0" w:space="0" w:color="auto"/>
            <w:left w:val="none" w:sz="0" w:space="0" w:color="auto"/>
            <w:bottom w:val="none" w:sz="0" w:space="0" w:color="auto"/>
            <w:right w:val="none" w:sz="0" w:space="0" w:color="auto"/>
          </w:divBdr>
        </w:div>
        <w:div w:id="1410536622">
          <w:marLeft w:val="0"/>
          <w:marRight w:val="0"/>
          <w:marTop w:val="0"/>
          <w:marBottom w:val="0"/>
          <w:divBdr>
            <w:top w:val="none" w:sz="0" w:space="0" w:color="auto"/>
            <w:left w:val="none" w:sz="0" w:space="0" w:color="auto"/>
            <w:bottom w:val="none" w:sz="0" w:space="0" w:color="auto"/>
            <w:right w:val="none" w:sz="0" w:space="0" w:color="auto"/>
          </w:divBdr>
        </w:div>
      </w:divsChild>
    </w:div>
    <w:div w:id="1479690303">
      <w:bodyDiv w:val="1"/>
      <w:marLeft w:val="0"/>
      <w:marRight w:val="0"/>
      <w:marTop w:val="0"/>
      <w:marBottom w:val="0"/>
      <w:divBdr>
        <w:top w:val="none" w:sz="0" w:space="0" w:color="auto"/>
        <w:left w:val="none" w:sz="0" w:space="0" w:color="auto"/>
        <w:bottom w:val="none" w:sz="0" w:space="0" w:color="auto"/>
        <w:right w:val="none" w:sz="0" w:space="0" w:color="auto"/>
      </w:divBdr>
      <w:divsChild>
        <w:div w:id="1823500264">
          <w:marLeft w:val="0"/>
          <w:marRight w:val="0"/>
          <w:marTop w:val="0"/>
          <w:marBottom w:val="0"/>
          <w:divBdr>
            <w:top w:val="none" w:sz="0" w:space="0" w:color="auto"/>
            <w:left w:val="none" w:sz="0" w:space="0" w:color="auto"/>
            <w:bottom w:val="none" w:sz="0" w:space="0" w:color="auto"/>
            <w:right w:val="none" w:sz="0" w:space="0" w:color="auto"/>
          </w:divBdr>
        </w:div>
        <w:div w:id="1251817300">
          <w:marLeft w:val="0"/>
          <w:marRight w:val="0"/>
          <w:marTop w:val="0"/>
          <w:marBottom w:val="0"/>
          <w:divBdr>
            <w:top w:val="none" w:sz="0" w:space="0" w:color="auto"/>
            <w:left w:val="none" w:sz="0" w:space="0" w:color="auto"/>
            <w:bottom w:val="none" w:sz="0" w:space="0" w:color="auto"/>
            <w:right w:val="none" w:sz="0" w:space="0" w:color="auto"/>
          </w:divBdr>
        </w:div>
        <w:div w:id="448938828">
          <w:marLeft w:val="0"/>
          <w:marRight w:val="0"/>
          <w:marTop w:val="0"/>
          <w:marBottom w:val="0"/>
          <w:divBdr>
            <w:top w:val="none" w:sz="0" w:space="0" w:color="auto"/>
            <w:left w:val="none" w:sz="0" w:space="0" w:color="auto"/>
            <w:bottom w:val="none" w:sz="0" w:space="0" w:color="auto"/>
            <w:right w:val="none" w:sz="0" w:space="0" w:color="auto"/>
          </w:divBdr>
        </w:div>
      </w:divsChild>
    </w:div>
    <w:div w:id="1567690985">
      <w:bodyDiv w:val="1"/>
      <w:marLeft w:val="0"/>
      <w:marRight w:val="0"/>
      <w:marTop w:val="0"/>
      <w:marBottom w:val="0"/>
      <w:divBdr>
        <w:top w:val="none" w:sz="0" w:space="0" w:color="auto"/>
        <w:left w:val="none" w:sz="0" w:space="0" w:color="auto"/>
        <w:bottom w:val="none" w:sz="0" w:space="0" w:color="auto"/>
        <w:right w:val="none" w:sz="0" w:space="0" w:color="auto"/>
      </w:divBdr>
      <w:divsChild>
        <w:div w:id="1728383421">
          <w:marLeft w:val="0"/>
          <w:marRight w:val="0"/>
          <w:marTop w:val="0"/>
          <w:marBottom w:val="0"/>
          <w:divBdr>
            <w:top w:val="none" w:sz="0" w:space="0" w:color="auto"/>
            <w:left w:val="none" w:sz="0" w:space="0" w:color="auto"/>
            <w:bottom w:val="none" w:sz="0" w:space="0" w:color="auto"/>
            <w:right w:val="none" w:sz="0" w:space="0" w:color="auto"/>
          </w:divBdr>
        </w:div>
        <w:div w:id="351493576">
          <w:marLeft w:val="0"/>
          <w:marRight w:val="0"/>
          <w:marTop w:val="0"/>
          <w:marBottom w:val="0"/>
          <w:divBdr>
            <w:top w:val="none" w:sz="0" w:space="0" w:color="auto"/>
            <w:left w:val="none" w:sz="0" w:space="0" w:color="auto"/>
            <w:bottom w:val="none" w:sz="0" w:space="0" w:color="auto"/>
            <w:right w:val="none" w:sz="0" w:space="0" w:color="auto"/>
          </w:divBdr>
        </w:div>
        <w:div w:id="1829438196">
          <w:marLeft w:val="0"/>
          <w:marRight w:val="0"/>
          <w:marTop w:val="0"/>
          <w:marBottom w:val="0"/>
          <w:divBdr>
            <w:top w:val="none" w:sz="0" w:space="0" w:color="auto"/>
            <w:left w:val="none" w:sz="0" w:space="0" w:color="auto"/>
            <w:bottom w:val="none" w:sz="0" w:space="0" w:color="auto"/>
            <w:right w:val="none" w:sz="0" w:space="0" w:color="auto"/>
          </w:divBdr>
        </w:div>
      </w:divsChild>
    </w:div>
    <w:div w:id="1659964487">
      <w:bodyDiv w:val="1"/>
      <w:marLeft w:val="0"/>
      <w:marRight w:val="0"/>
      <w:marTop w:val="0"/>
      <w:marBottom w:val="0"/>
      <w:divBdr>
        <w:top w:val="none" w:sz="0" w:space="0" w:color="auto"/>
        <w:left w:val="none" w:sz="0" w:space="0" w:color="auto"/>
        <w:bottom w:val="none" w:sz="0" w:space="0" w:color="auto"/>
        <w:right w:val="none" w:sz="0" w:space="0" w:color="auto"/>
      </w:divBdr>
      <w:divsChild>
        <w:div w:id="1920673840">
          <w:marLeft w:val="0"/>
          <w:marRight w:val="0"/>
          <w:marTop w:val="0"/>
          <w:marBottom w:val="0"/>
          <w:divBdr>
            <w:top w:val="none" w:sz="0" w:space="0" w:color="auto"/>
            <w:left w:val="none" w:sz="0" w:space="0" w:color="auto"/>
            <w:bottom w:val="none" w:sz="0" w:space="0" w:color="auto"/>
            <w:right w:val="none" w:sz="0" w:space="0" w:color="auto"/>
          </w:divBdr>
        </w:div>
        <w:div w:id="1238832047">
          <w:marLeft w:val="0"/>
          <w:marRight w:val="0"/>
          <w:marTop w:val="0"/>
          <w:marBottom w:val="0"/>
          <w:divBdr>
            <w:top w:val="none" w:sz="0" w:space="0" w:color="auto"/>
            <w:left w:val="none" w:sz="0" w:space="0" w:color="auto"/>
            <w:bottom w:val="none" w:sz="0" w:space="0" w:color="auto"/>
            <w:right w:val="none" w:sz="0" w:space="0" w:color="auto"/>
          </w:divBdr>
        </w:div>
        <w:div w:id="516382849">
          <w:marLeft w:val="0"/>
          <w:marRight w:val="0"/>
          <w:marTop w:val="0"/>
          <w:marBottom w:val="0"/>
          <w:divBdr>
            <w:top w:val="none" w:sz="0" w:space="0" w:color="auto"/>
            <w:left w:val="none" w:sz="0" w:space="0" w:color="auto"/>
            <w:bottom w:val="none" w:sz="0" w:space="0" w:color="auto"/>
            <w:right w:val="none" w:sz="0" w:space="0" w:color="auto"/>
          </w:divBdr>
        </w:div>
      </w:divsChild>
    </w:div>
    <w:div w:id="1666517142">
      <w:bodyDiv w:val="1"/>
      <w:marLeft w:val="0"/>
      <w:marRight w:val="0"/>
      <w:marTop w:val="0"/>
      <w:marBottom w:val="0"/>
      <w:divBdr>
        <w:top w:val="none" w:sz="0" w:space="0" w:color="auto"/>
        <w:left w:val="none" w:sz="0" w:space="0" w:color="auto"/>
        <w:bottom w:val="none" w:sz="0" w:space="0" w:color="auto"/>
        <w:right w:val="none" w:sz="0" w:space="0" w:color="auto"/>
      </w:divBdr>
      <w:divsChild>
        <w:div w:id="54940510">
          <w:marLeft w:val="0"/>
          <w:marRight w:val="0"/>
          <w:marTop w:val="0"/>
          <w:marBottom w:val="0"/>
          <w:divBdr>
            <w:top w:val="none" w:sz="0" w:space="0" w:color="auto"/>
            <w:left w:val="none" w:sz="0" w:space="0" w:color="auto"/>
            <w:bottom w:val="none" w:sz="0" w:space="0" w:color="auto"/>
            <w:right w:val="none" w:sz="0" w:space="0" w:color="auto"/>
          </w:divBdr>
        </w:div>
        <w:div w:id="1531914051">
          <w:marLeft w:val="0"/>
          <w:marRight w:val="0"/>
          <w:marTop w:val="0"/>
          <w:marBottom w:val="0"/>
          <w:divBdr>
            <w:top w:val="none" w:sz="0" w:space="0" w:color="auto"/>
            <w:left w:val="none" w:sz="0" w:space="0" w:color="auto"/>
            <w:bottom w:val="none" w:sz="0" w:space="0" w:color="auto"/>
            <w:right w:val="none" w:sz="0" w:space="0" w:color="auto"/>
          </w:divBdr>
        </w:div>
        <w:div w:id="1318337249">
          <w:marLeft w:val="0"/>
          <w:marRight w:val="0"/>
          <w:marTop w:val="0"/>
          <w:marBottom w:val="0"/>
          <w:divBdr>
            <w:top w:val="none" w:sz="0" w:space="0" w:color="auto"/>
            <w:left w:val="none" w:sz="0" w:space="0" w:color="auto"/>
            <w:bottom w:val="none" w:sz="0" w:space="0" w:color="auto"/>
            <w:right w:val="none" w:sz="0" w:space="0" w:color="auto"/>
          </w:divBdr>
        </w:div>
      </w:divsChild>
    </w:div>
    <w:div w:id="1699742853">
      <w:bodyDiv w:val="1"/>
      <w:marLeft w:val="0"/>
      <w:marRight w:val="0"/>
      <w:marTop w:val="0"/>
      <w:marBottom w:val="0"/>
      <w:divBdr>
        <w:top w:val="none" w:sz="0" w:space="0" w:color="auto"/>
        <w:left w:val="none" w:sz="0" w:space="0" w:color="auto"/>
        <w:bottom w:val="none" w:sz="0" w:space="0" w:color="auto"/>
        <w:right w:val="none" w:sz="0" w:space="0" w:color="auto"/>
      </w:divBdr>
      <w:divsChild>
        <w:div w:id="2052074181">
          <w:marLeft w:val="0"/>
          <w:marRight w:val="0"/>
          <w:marTop w:val="0"/>
          <w:marBottom w:val="0"/>
          <w:divBdr>
            <w:top w:val="none" w:sz="0" w:space="0" w:color="auto"/>
            <w:left w:val="none" w:sz="0" w:space="0" w:color="auto"/>
            <w:bottom w:val="none" w:sz="0" w:space="0" w:color="auto"/>
            <w:right w:val="none" w:sz="0" w:space="0" w:color="auto"/>
          </w:divBdr>
        </w:div>
        <w:div w:id="1672294259">
          <w:marLeft w:val="0"/>
          <w:marRight w:val="0"/>
          <w:marTop w:val="0"/>
          <w:marBottom w:val="0"/>
          <w:divBdr>
            <w:top w:val="none" w:sz="0" w:space="0" w:color="auto"/>
            <w:left w:val="none" w:sz="0" w:space="0" w:color="auto"/>
            <w:bottom w:val="none" w:sz="0" w:space="0" w:color="auto"/>
            <w:right w:val="none" w:sz="0" w:space="0" w:color="auto"/>
          </w:divBdr>
        </w:div>
        <w:div w:id="1893729215">
          <w:marLeft w:val="0"/>
          <w:marRight w:val="0"/>
          <w:marTop w:val="0"/>
          <w:marBottom w:val="0"/>
          <w:divBdr>
            <w:top w:val="none" w:sz="0" w:space="0" w:color="auto"/>
            <w:left w:val="none" w:sz="0" w:space="0" w:color="auto"/>
            <w:bottom w:val="none" w:sz="0" w:space="0" w:color="auto"/>
            <w:right w:val="none" w:sz="0" w:space="0" w:color="auto"/>
          </w:divBdr>
        </w:div>
        <w:div w:id="979069268">
          <w:marLeft w:val="0"/>
          <w:marRight w:val="0"/>
          <w:marTop w:val="0"/>
          <w:marBottom w:val="0"/>
          <w:divBdr>
            <w:top w:val="none" w:sz="0" w:space="0" w:color="auto"/>
            <w:left w:val="none" w:sz="0" w:space="0" w:color="auto"/>
            <w:bottom w:val="none" w:sz="0" w:space="0" w:color="auto"/>
            <w:right w:val="none" w:sz="0" w:space="0" w:color="auto"/>
          </w:divBdr>
        </w:div>
      </w:divsChild>
    </w:div>
    <w:div w:id="1722247870">
      <w:bodyDiv w:val="1"/>
      <w:marLeft w:val="0"/>
      <w:marRight w:val="0"/>
      <w:marTop w:val="0"/>
      <w:marBottom w:val="0"/>
      <w:divBdr>
        <w:top w:val="none" w:sz="0" w:space="0" w:color="auto"/>
        <w:left w:val="none" w:sz="0" w:space="0" w:color="auto"/>
        <w:bottom w:val="none" w:sz="0" w:space="0" w:color="auto"/>
        <w:right w:val="none" w:sz="0" w:space="0" w:color="auto"/>
      </w:divBdr>
      <w:divsChild>
        <w:div w:id="1244144111">
          <w:marLeft w:val="0"/>
          <w:marRight w:val="0"/>
          <w:marTop w:val="0"/>
          <w:marBottom w:val="0"/>
          <w:divBdr>
            <w:top w:val="none" w:sz="0" w:space="0" w:color="auto"/>
            <w:left w:val="none" w:sz="0" w:space="0" w:color="auto"/>
            <w:bottom w:val="none" w:sz="0" w:space="0" w:color="auto"/>
            <w:right w:val="none" w:sz="0" w:space="0" w:color="auto"/>
          </w:divBdr>
        </w:div>
        <w:div w:id="1848249584">
          <w:marLeft w:val="0"/>
          <w:marRight w:val="0"/>
          <w:marTop w:val="0"/>
          <w:marBottom w:val="0"/>
          <w:divBdr>
            <w:top w:val="none" w:sz="0" w:space="0" w:color="auto"/>
            <w:left w:val="none" w:sz="0" w:space="0" w:color="auto"/>
            <w:bottom w:val="none" w:sz="0" w:space="0" w:color="auto"/>
            <w:right w:val="none" w:sz="0" w:space="0" w:color="auto"/>
          </w:divBdr>
        </w:div>
      </w:divsChild>
    </w:div>
    <w:div w:id="1736539260">
      <w:bodyDiv w:val="1"/>
      <w:marLeft w:val="0"/>
      <w:marRight w:val="0"/>
      <w:marTop w:val="0"/>
      <w:marBottom w:val="0"/>
      <w:divBdr>
        <w:top w:val="none" w:sz="0" w:space="0" w:color="auto"/>
        <w:left w:val="none" w:sz="0" w:space="0" w:color="auto"/>
        <w:bottom w:val="none" w:sz="0" w:space="0" w:color="auto"/>
        <w:right w:val="none" w:sz="0" w:space="0" w:color="auto"/>
      </w:divBdr>
      <w:divsChild>
        <w:div w:id="1501963935">
          <w:marLeft w:val="0"/>
          <w:marRight w:val="0"/>
          <w:marTop w:val="0"/>
          <w:marBottom w:val="0"/>
          <w:divBdr>
            <w:top w:val="none" w:sz="0" w:space="0" w:color="auto"/>
            <w:left w:val="none" w:sz="0" w:space="0" w:color="auto"/>
            <w:bottom w:val="none" w:sz="0" w:space="0" w:color="auto"/>
            <w:right w:val="none" w:sz="0" w:space="0" w:color="auto"/>
          </w:divBdr>
        </w:div>
        <w:div w:id="625358590">
          <w:marLeft w:val="0"/>
          <w:marRight w:val="0"/>
          <w:marTop w:val="0"/>
          <w:marBottom w:val="0"/>
          <w:divBdr>
            <w:top w:val="none" w:sz="0" w:space="0" w:color="auto"/>
            <w:left w:val="none" w:sz="0" w:space="0" w:color="auto"/>
            <w:bottom w:val="none" w:sz="0" w:space="0" w:color="auto"/>
            <w:right w:val="none" w:sz="0" w:space="0" w:color="auto"/>
          </w:divBdr>
        </w:div>
        <w:div w:id="1415475314">
          <w:marLeft w:val="0"/>
          <w:marRight w:val="0"/>
          <w:marTop w:val="0"/>
          <w:marBottom w:val="0"/>
          <w:divBdr>
            <w:top w:val="none" w:sz="0" w:space="0" w:color="auto"/>
            <w:left w:val="none" w:sz="0" w:space="0" w:color="auto"/>
            <w:bottom w:val="none" w:sz="0" w:space="0" w:color="auto"/>
            <w:right w:val="none" w:sz="0" w:space="0" w:color="auto"/>
          </w:divBdr>
        </w:div>
      </w:divsChild>
    </w:div>
    <w:div w:id="1769542584">
      <w:bodyDiv w:val="1"/>
      <w:marLeft w:val="0"/>
      <w:marRight w:val="0"/>
      <w:marTop w:val="0"/>
      <w:marBottom w:val="0"/>
      <w:divBdr>
        <w:top w:val="none" w:sz="0" w:space="0" w:color="auto"/>
        <w:left w:val="none" w:sz="0" w:space="0" w:color="auto"/>
        <w:bottom w:val="none" w:sz="0" w:space="0" w:color="auto"/>
        <w:right w:val="none" w:sz="0" w:space="0" w:color="auto"/>
      </w:divBdr>
      <w:divsChild>
        <w:div w:id="348914104">
          <w:marLeft w:val="0"/>
          <w:marRight w:val="0"/>
          <w:marTop w:val="0"/>
          <w:marBottom w:val="0"/>
          <w:divBdr>
            <w:top w:val="none" w:sz="0" w:space="0" w:color="auto"/>
            <w:left w:val="none" w:sz="0" w:space="0" w:color="auto"/>
            <w:bottom w:val="none" w:sz="0" w:space="0" w:color="auto"/>
            <w:right w:val="none" w:sz="0" w:space="0" w:color="auto"/>
          </w:divBdr>
        </w:div>
        <w:div w:id="2108580497">
          <w:marLeft w:val="0"/>
          <w:marRight w:val="0"/>
          <w:marTop w:val="0"/>
          <w:marBottom w:val="0"/>
          <w:divBdr>
            <w:top w:val="none" w:sz="0" w:space="0" w:color="auto"/>
            <w:left w:val="none" w:sz="0" w:space="0" w:color="auto"/>
            <w:bottom w:val="none" w:sz="0" w:space="0" w:color="auto"/>
            <w:right w:val="none" w:sz="0" w:space="0" w:color="auto"/>
          </w:divBdr>
        </w:div>
        <w:div w:id="1965772711">
          <w:marLeft w:val="0"/>
          <w:marRight w:val="0"/>
          <w:marTop w:val="0"/>
          <w:marBottom w:val="0"/>
          <w:divBdr>
            <w:top w:val="none" w:sz="0" w:space="0" w:color="auto"/>
            <w:left w:val="none" w:sz="0" w:space="0" w:color="auto"/>
            <w:bottom w:val="none" w:sz="0" w:space="0" w:color="auto"/>
            <w:right w:val="none" w:sz="0" w:space="0" w:color="auto"/>
          </w:divBdr>
        </w:div>
        <w:div w:id="1796369822">
          <w:marLeft w:val="0"/>
          <w:marRight w:val="0"/>
          <w:marTop w:val="0"/>
          <w:marBottom w:val="0"/>
          <w:divBdr>
            <w:top w:val="none" w:sz="0" w:space="0" w:color="auto"/>
            <w:left w:val="none" w:sz="0" w:space="0" w:color="auto"/>
            <w:bottom w:val="none" w:sz="0" w:space="0" w:color="auto"/>
            <w:right w:val="none" w:sz="0" w:space="0" w:color="auto"/>
          </w:divBdr>
        </w:div>
        <w:div w:id="1983657593">
          <w:marLeft w:val="0"/>
          <w:marRight w:val="0"/>
          <w:marTop w:val="0"/>
          <w:marBottom w:val="0"/>
          <w:divBdr>
            <w:top w:val="none" w:sz="0" w:space="0" w:color="auto"/>
            <w:left w:val="none" w:sz="0" w:space="0" w:color="auto"/>
            <w:bottom w:val="none" w:sz="0" w:space="0" w:color="auto"/>
            <w:right w:val="none" w:sz="0" w:space="0" w:color="auto"/>
          </w:divBdr>
        </w:div>
        <w:div w:id="1191913678">
          <w:marLeft w:val="0"/>
          <w:marRight w:val="0"/>
          <w:marTop w:val="0"/>
          <w:marBottom w:val="0"/>
          <w:divBdr>
            <w:top w:val="none" w:sz="0" w:space="0" w:color="auto"/>
            <w:left w:val="none" w:sz="0" w:space="0" w:color="auto"/>
            <w:bottom w:val="none" w:sz="0" w:space="0" w:color="auto"/>
            <w:right w:val="none" w:sz="0" w:space="0" w:color="auto"/>
          </w:divBdr>
        </w:div>
        <w:div w:id="1941647063">
          <w:marLeft w:val="0"/>
          <w:marRight w:val="0"/>
          <w:marTop w:val="0"/>
          <w:marBottom w:val="0"/>
          <w:divBdr>
            <w:top w:val="none" w:sz="0" w:space="0" w:color="auto"/>
            <w:left w:val="none" w:sz="0" w:space="0" w:color="auto"/>
            <w:bottom w:val="none" w:sz="0" w:space="0" w:color="auto"/>
            <w:right w:val="none" w:sz="0" w:space="0" w:color="auto"/>
          </w:divBdr>
        </w:div>
        <w:div w:id="109865798">
          <w:marLeft w:val="0"/>
          <w:marRight w:val="0"/>
          <w:marTop w:val="0"/>
          <w:marBottom w:val="0"/>
          <w:divBdr>
            <w:top w:val="none" w:sz="0" w:space="0" w:color="auto"/>
            <w:left w:val="none" w:sz="0" w:space="0" w:color="auto"/>
            <w:bottom w:val="none" w:sz="0" w:space="0" w:color="auto"/>
            <w:right w:val="none" w:sz="0" w:space="0" w:color="auto"/>
          </w:divBdr>
        </w:div>
        <w:div w:id="2041008540">
          <w:marLeft w:val="0"/>
          <w:marRight w:val="0"/>
          <w:marTop w:val="0"/>
          <w:marBottom w:val="0"/>
          <w:divBdr>
            <w:top w:val="none" w:sz="0" w:space="0" w:color="auto"/>
            <w:left w:val="none" w:sz="0" w:space="0" w:color="auto"/>
            <w:bottom w:val="none" w:sz="0" w:space="0" w:color="auto"/>
            <w:right w:val="none" w:sz="0" w:space="0" w:color="auto"/>
          </w:divBdr>
        </w:div>
        <w:div w:id="1956521200">
          <w:marLeft w:val="0"/>
          <w:marRight w:val="0"/>
          <w:marTop w:val="0"/>
          <w:marBottom w:val="0"/>
          <w:divBdr>
            <w:top w:val="none" w:sz="0" w:space="0" w:color="auto"/>
            <w:left w:val="none" w:sz="0" w:space="0" w:color="auto"/>
            <w:bottom w:val="none" w:sz="0" w:space="0" w:color="auto"/>
            <w:right w:val="none" w:sz="0" w:space="0" w:color="auto"/>
          </w:divBdr>
        </w:div>
        <w:div w:id="265503947">
          <w:marLeft w:val="0"/>
          <w:marRight w:val="0"/>
          <w:marTop w:val="0"/>
          <w:marBottom w:val="0"/>
          <w:divBdr>
            <w:top w:val="none" w:sz="0" w:space="0" w:color="auto"/>
            <w:left w:val="none" w:sz="0" w:space="0" w:color="auto"/>
            <w:bottom w:val="none" w:sz="0" w:space="0" w:color="auto"/>
            <w:right w:val="none" w:sz="0" w:space="0" w:color="auto"/>
          </w:divBdr>
        </w:div>
        <w:div w:id="1012295003">
          <w:marLeft w:val="0"/>
          <w:marRight w:val="0"/>
          <w:marTop w:val="0"/>
          <w:marBottom w:val="0"/>
          <w:divBdr>
            <w:top w:val="none" w:sz="0" w:space="0" w:color="auto"/>
            <w:left w:val="none" w:sz="0" w:space="0" w:color="auto"/>
            <w:bottom w:val="none" w:sz="0" w:space="0" w:color="auto"/>
            <w:right w:val="none" w:sz="0" w:space="0" w:color="auto"/>
          </w:divBdr>
        </w:div>
      </w:divsChild>
    </w:div>
    <w:div w:id="1811245696">
      <w:bodyDiv w:val="1"/>
      <w:marLeft w:val="0"/>
      <w:marRight w:val="0"/>
      <w:marTop w:val="0"/>
      <w:marBottom w:val="0"/>
      <w:divBdr>
        <w:top w:val="none" w:sz="0" w:space="0" w:color="auto"/>
        <w:left w:val="none" w:sz="0" w:space="0" w:color="auto"/>
        <w:bottom w:val="none" w:sz="0" w:space="0" w:color="auto"/>
        <w:right w:val="none" w:sz="0" w:space="0" w:color="auto"/>
      </w:divBdr>
      <w:divsChild>
        <w:div w:id="1472554696">
          <w:marLeft w:val="0"/>
          <w:marRight w:val="0"/>
          <w:marTop w:val="0"/>
          <w:marBottom w:val="0"/>
          <w:divBdr>
            <w:top w:val="none" w:sz="0" w:space="0" w:color="auto"/>
            <w:left w:val="none" w:sz="0" w:space="0" w:color="auto"/>
            <w:bottom w:val="none" w:sz="0" w:space="0" w:color="auto"/>
            <w:right w:val="none" w:sz="0" w:space="0" w:color="auto"/>
          </w:divBdr>
        </w:div>
        <w:div w:id="610825348">
          <w:marLeft w:val="0"/>
          <w:marRight w:val="0"/>
          <w:marTop w:val="0"/>
          <w:marBottom w:val="0"/>
          <w:divBdr>
            <w:top w:val="none" w:sz="0" w:space="0" w:color="auto"/>
            <w:left w:val="none" w:sz="0" w:space="0" w:color="auto"/>
            <w:bottom w:val="none" w:sz="0" w:space="0" w:color="auto"/>
            <w:right w:val="none" w:sz="0" w:space="0" w:color="auto"/>
          </w:divBdr>
        </w:div>
        <w:div w:id="394084523">
          <w:marLeft w:val="0"/>
          <w:marRight w:val="0"/>
          <w:marTop w:val="0"/>
          <w:marBottom w:val="0"/>
          <w:divBdr>
            <w:top w:val="none" w:sz="0" w:space="0" w:color="auto"/>
            <w:left w:val="none" w:sz="0" w:space="0" w:color="auto"/>
            <w:bottom w:val="none" w:sz="0" w:space="0" w:color="auto"/>
            <w:right w:val="none" w:sz="0" w:space="0" w:color="auto"/>
          </w:divBdr>
        </w:div>
      </w:divsChild>
    </w:div>
    <w:div w:id="1837069235">
      <w:bodyDiv w:val="1"/>
      <w:marLeft w:val="0"/>
      <w:marRight w:val="0"/>
      <w:marTop w:val="0"/>
      <w:marBottom w:val="0"/>
      <w:divBdr>
        <w:top w:val="none" w:sz="0" w:space="0" w:color="auto"/>
        <w:left w:val="none" w:sz="0" w:space="0" w:color="auto"/>
        <w:bottom w:val="none" w:sz="0" w:space="0" w:color="auto"/>
        <w:right w:val="none" w:sz="0" w:space="0" w:color="auto"/>
      </w:divBdr>
      <w:divsChild>
        <w:div w:id="1345284101">
          <w:marLeft w:val="0"/>
          <w:marRight w:val="0"/>
          <w:marTop w:val="0"/>
          <w:marBottom w:val="0"/>
          <w:divBdr>
            <w:top w:val="none" w:sz="0" w:space="0" w:color="auto"/>
            <w:left w:val="none" w:sz="0" w:space="0" w:color="auto"/>
            <w:bottom w:val="none" w:sz="0" w:space="0" w:color="auto"/>
            <w:right w:val="none" w:sz="0" w:space="0" w:color="auto"/>
          </w:divBdr>
        </w:div>
        <w:div w:id="672417869">
          <w:marLeft w:val="0"/>
          <w:marRight w:val="0"/>
          <w:marTop w:val="0"/>
          <w:marBottom w:val="0"/>
          <w:divBdr>
            <w:top w:val="none" w:sz="0" w:space="0" w:color="auto"/>
            <w:left w:val="none" w:sz="0" w:space="0" w:color="auto"/>
            <w:bottom w:val="none" w:sz="0" w:space="0" w:color="auto"/>
            <w:right w:val="none" w:sz="0" w:space="0" w:color="auto"/>
          </w:divBdr>
        </w:div>
        <w:div w:id="1164275816">
          <w:marLeft w:val="0"/>
          <w:marRight w:val="0"/>
          <w:marTop w:val="0"/>
          <w:marBottom w:val="0"/>
          <w:divBdr>
            <w:top w:val="none" w:sz="0" w:space="0" w:color="auto"/>
            <w:left w:val="none" w:sz="0" w:space="0" w:color="auto"/>
            <w:bottom w:val="none" w:sz="0" w:space="0" w:color="auto"/>
            <w:right w:val="none" w:sz="0" w:space="0" w:color="auto"/>
          </w:divBdr>
        </w:div>
        <w:div w:id="1683818528">
          <w:marLeft w:val="0"/>
          <w:marRight w:val="0"/>
          <w:marTop w:val="0"/>
          <w:marBottom w:val="0"/>
          <w:divBdr>
            <w:top w:val="none" w:sz="0" w:space="0" w:color="auto"/>
            <w:left w:val="none" w:sz="0" w:space="0" w:color="auto"/>
            <w:bottom w:val="none" w:sz="0" w:space="0" w:color="auto"/>
            <w:right w:val="none" w:sz="0" w:space="0" w:color="auto"/>
          </w:divBdr>
        </w:div>
        <w:div w:id="889075098">
          <w:marLeft w:val="0"/>
          <w:marRight w:val="0"/>
          <w:marTop w:val="0"/>
          <w:marBottom w:val="0"/>
          <w:divBdr>
            <w:top w:val="none" w:sz="0" w:space="0" w:color="auto"/>
            <w:left w:val="none" w:sz="0" w:space="0" w:color="auto"/>
            <w:bottom w:val="none" w:sz="0" w:space="0" w:color="auto"/>
            <w:right w:val="none" w:sz="0" w:space="0" w:color="auto"/>
          </w:divBdr>
        </w:div>
      </w:divsChild>
    </w:div>
    <w:div w:id="1867132063">
      <w:bodyDiv w:val="1"/>
      <w:marLeft w:val="0"/>
      <w:marRight w:val="0"/>
      <w:marTop w:val="0"/>
      <w:marBottom w:val="0"/>
      <w:divBdr>
        <w:top w:val="none" w:sz="0" w:space="0" w:color="auto"/>
        <w:left w:val="none" w:sz="0" w:space="0" w:color="auto"/>
        <w:bottom w:val="none" w:sz="0" w:space="0" w:color="auto"/>
        <w:right w:val="none" w:sz="0" w:space="0" w:color="auto"/>
      </w:divBdr>
      <w:divsChild>
        <w:div w:id="1528449607">
          <w:marLeft w:val="0"/>
          <w:marRight w:val="0"/>
          <w:marTop w:val="0"/>
          <w:marBottom w:val="0"/>
          <w:divBdr>
            <w:top w:val="none" w:sz="0" w:space="0" w:color="auto"/>
            <w:left w:val="none" w:sz="0" w:space="0" w:color="auto"/>
            <w:bottom w:val="none" w:sz="0" w:space="0" w:color="auto"/>
            <w:right w:val="none" w:sz="0" w:space="0" w:color="auto"/>
          </w:divBdr>
        </w:div>
        <w:div w:id="771096879">
          <w:marLeft w:val="0"/>
          <w:marRight w:val="0"/>
          <w:marTop w:val="0"/>
          <w:marBottom w:val="0"/>
          <w:divBdr>
            <w:top w:val="none" w:sz="0" w:space="0" w:color="auto"/>
            <w:left w:val="none" w:sz="0" w:space="0" w:color="auto"/>
            <w:bottom w:val="none" w:sz="0" w:space="0" w:color="auto"/>
            <w:right w:val="none" w:sz="0" w:space="0" w:color="auto"/>
          </w:divBdr>
        </w:div>
        <w:div w:id="1682854000">
          <w:marLeft w:val="0"/>
          <w:marRight w:val="0"/>
          <w:marTop w:val="0"/>
          <w:marBottom w:val="0"/>
          <w:divBdr>
            <w:top w:val="none" w:sz="0" w:space="0" w:color="auto"/>
            <w:left w:val="none" w:sz="0" w:space="0" w:color="auto"/>
            <w:bottom w:val="none" w:sz="0" w:space="0" w:color="auto"/>
            <w:right w:val="none" w:sz="0" w:space="0" w:color="auto"/>
          </w:divBdr>
        </w:div>
      </w:divsChild>
    </w:div>
    <w:div w:id="1902322783">
      <w:bodyDiv w:val="1"/>
      <w:marLeft w:val="0"/>
      <w:marRight w:val="0"/>
      <w:marTop w:val="0"/>
      <w:marBottom w:val="0"/>
      <w:divBdr>
        <w:top w:val="none" w:sz="0" w:space="0" w:color="auto"/>
        <w:left w:val="none" w:sz="0" w:space="0" w:color="auto"/>
        <w:bottom w:val="none" w:sz="0" w:space="0" w:color="auto"/>
        <w:right w:val="none" w:sz="0" w:space="0" w:color="auto"/>
      </w:divBdr>
      <w:divsChild>
        <w:div w:id="1317103306">
          <w:marLeft w:val="0"/>
          <w:marRight w:val="0"/>
          <w:marTop w:val="0"/>
          <w:marBottom w:val="0"/>
          <w:divBdr>
            <w:top w:val="none" w:sz="0" w:space="0" w:color="auto"/>
            <w:left w:val="none" w:sz="0" w:space="0" w:color="auto"/>
            <w:bottom w:val="none" w:sz="0" w:space="0" w:color="auto"/>
            <w:right w:val="none" w:sz="0" w:space="0" w:color="auto"/>
          </w:divBdr>
        </w:div>
        <w:div w:id="1852335524">
          <w:marLeft w:val="0"/>
          <w:marRight w:val="0"/>
          <w:marTop w:val="0"/>
          <w:marBottom w:val="0"/>
          <w:divBdr>
            <w:top w:val="none" w:sz="0" w:space="0" w:color="auto"/>
            <w:left w:val="none" w:sz="0" w:space="0" w:color="auto"/>
            <w:bottom w:val="none" w:sz="0" w:space="0" w:color="auto"/>
            <w:right w:val="none" w:sz="0" w:space="0" w:color="auto"/>
          </w:divBdr>
        </w:div>
        <w:div w:id="1922251703">
          <w:marLeft w:val="0"/>
          <w:marRight w:val="0"/>
          <w:marTop w:val="0"/>
          <w:marBottom w:val="0"/>
          <w:divBdr>
            <w:top w:val="none" w:sz="0" w:space="0" w:color="auto"/>
            <w:left w:val="none" w:sz="0" w:space="0" w:color="auto"/>
            <w:bottom w:val="none" w:sz="0" w:space="0" w:color="auto"/>
            <w:right w:val="none" w:sz="0" w:space="0" w:color="auto"/>
          </w:divBdr>
        </w:div>
        <w:div w:id="1769306326">
          <w:marLeft w:val="0"/>
          <w:marRight w:val="0"/>
          <w:marTop w:val="0"/>
          <w:marBottom w:val="0"/>
          <w:divBdr>
            <w:top w:val="none" w:sz="0" w:space="0" w:color="auto"/>
            <w:left w:val="none" w:sz="0" w:space="0" w:color="auto"/>
            <w:bottom w:val="none" w:sz="0" w:space="0" w:color="auto"/>
            <w:right w:val="none" w:sz="0" w:space="0" w:color="auto"/>
          </w:divBdr>
        </w:div>
        <w:div w:id="1377392492">
          <w:marLeft w:val="0"/>
          <w:marRight w:val="0"/>
          <w:marTop w:val="0"/>
          <w:marBottom w:val="0"/>
          <w:divBdr>
            <w:top w:val="none" w:sz="0" w:space="0" w:color="auto"/>
            <w:left w:val="none" w:sz="0" w:space="0" w:color="auto"/>
            <w:bottom w:val="none" w:sz="0" w:space="0" w:color="auto"/>
            <w:right w:val="none" w:sz="0" w:space="0" w:color="auto"/>
          </w:divBdr>
        </w:div>
      </w:divsChild>
    </w:div>
    <w:div w:id="1947230104">
      <w:bodyDiv w:val="1"/>
      <w:marLeft w:val="0"/>
      <w:marRight w:val="0"/>
      <w:marTop w:val="0"/>
      <w:marBottom w:val="0"/>
      <w:divBdr>
        <w:top w:val="none" w:sz="0" w:space="0" w:color="auto"/>
        <w:left w:val="none" w:sz="0" w:space="0" w:color="auto"/>
        <w:bottom w:val="none" w:sz="0" w:space="0" w:color="auto"/>
        <w:right w:val="none" w:sz="0" w:space="0" w:color="auto"/>
      </w:divBdr>
      <w:divsChild>
        <w:div w:id="1858810666">
          <w:marLeft w:val="0"/>
          <w:marRight w:val="0"/>
          <w:marTop w:val="0"/>
          <w:marBottom w:val="0"/>
          <w:divBdr>
            <w:top w:val="none" w:sz="0" w:space="0" w:color="auto"/>
            <w:left w:val="none" w:sz="0" w:space="0" w:color="auto"/>
            <w:bottom w:val="none" w:sz="0" w:space="0" w:color="auto"/>
            <w:right w:val="none" w:sz="0" w:space="0" w:color="auto"/>
          </w:divBdr>
          <w:divsChild>
            <w:div w:id="160734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805110">
      <w:bodyDiv w:val="1"/>
      <w:marLeft w:val="0"/>
      <w:marRight w:val="0"/>
      <w:marTop w:val="0"/>
      <w:marBottom w:val="0"/>
      <w:divBdr>
        <w:top w:val="none" w:sz="0" w:space="0" w:color="auto"/>
        <w:left w:val="none" w:sz="0" w:space="0" w:color="auto"/>
        <w:bottom w:val="none" w:sz="0" w:space="0" w:color="auto"/>
        <w:right w:val="none" w:sz="0" w:space="0" w:color="auto"/>
      </w:divBdr>
      <w:divsChild>
        <w:div w:id="621575471">
          <w:marLeft w:val="0"/>
          <w:marRight w:val="0"/>
          <w:marTop w:val="0"/>
          <w:marBottom w:val="0"/>
          <w:divBdr>
            <w:top w:val="none" w:sz="0" w:space="0" w:color="auto"/>
            <w:left w:val="none" w:sz="0" w:space="0" w:color="auto"/>
            <w:bottom w:val="none" w:sz="0" w:space="0" w:color="auto"/>
            <w:right w:val="none" w:sz="0" w:space="0" w:color="auto"/>
          </w:divBdr>
        </w:div>
        <w:div w:id="584340778">
          <w:marLeft w:val="0"/>
          <w:marRight w:val="0"/>
          <w:marTop w:val="0"/>
          <w:marBottom w:val="0"/>
          <w:divBdr>
            <w:top w:val="none" w:sz="0" w:space="0" w:color="auto"/>
            <w:left w:val="none" w:sz="0" w:space="0" w:color="auto"/>
            <w:bottom w:val="none" w:sz="0" w:space="0" w:color="auto"/>
            <w:right w:val="none" w:sz="0" w:space="0" w:color="auto"/>
          </w:divBdr>
        </w:div>
        <w:div w:id="1581333523">
          <w:marLeft w:val="0"/>
          <w:marRight w:val="0"/>
          <w:marTop w:val="0"/>
          <w:marBottom w:val="0"/>
          <w:divBdr>
            <w:top w:val="none" w:sz="0" w:space="0" w:color="auto"/>
            <w:left w:val="none" w:sz="0" w:space="0" w:color="auto"/>
            <w:bottom w:val="none" w:sz="0" w:space="0" w:color="auto"/>
            <w:right w:val="none" w:sz="0" w:space="0" w:color="auto"/>
          </w:divBdr>
        </w:div>
        <w:div w:id="1219973118">
          <w:marLeft w:val="0"/>
          <w:marRight w:val="0"/>
          <w:marTop w:val="0"/>
          <w:marBottom w:val="0"/>
          <w:divBdr>
            <w:top w:val="none" w:sz="0" w:space="0" w:color="auto"/>
            <w:left w:val="none" w:sz="0" w:space="0" w:color="auto"/>
            <w:bottom w:val="none" w:sz="0" w:space="0" w:color="auto"/>
            <w:right w:val="none" w:sz="0" w:space="0" w:color="auto"/>
          </w:divBdr>
        </w:div>
        <w:div w:id="1820464032">
          <w:marLeft w:val="0"/>
          <w:marRight w:val="0"/>
          <w:marTop w:val="0"/>
          <w:marBottom w:val="0"/>
          <w:divBdr>
            <w:top w:val="none" w:sz="0" w:space="0" w:color="auto"/>
            <w:left w:val="none" w:sz="0" w:space="0" w:color="auto"/>
            <w:bottom w:val="none" w:sz="0" w:space="0" w:color="auto"/>
            <w:right w:val="none" w:sz="0" w:space="0" w:color="auto"/>
          </w:divBdr>
        </w:div>
      </w:divsChild>
    </w:div>
    <w:div w:id="2078820081">
      <w:bodyDiv w:val="1"/>
      <w:marLeft w:val="0"/>
      <w:marRight w:val="0"/>
      <w:marTop w:val="0"/>
      <w:marBottom w:val="0"/>
      <w:divBdr>
        <w:top w:val="none" w:sz="0" w:space="0" w:color="auto"/>
        <w:left w:val="none" w:sz="0" w:space="0" w:color="auto"/>
        <w:bottom w:val="none" w:sz="0" w:space="0" w:color="auto"/>
        <w:right w:val="none" w:sz="0" w:space="0" w:color="auto"/>
      </w:divBdr>
      <w:divsChild>
        <w:div w:id="1490755482">
          <w:marLeft w:val="0"/>
          <w:marRight w:val="0"/>
          <w:marTop w:val="0"/>
          <w:marBottom w:val="0"/>
          <w:divBdr>
            <w:top w:val="none" w:sz="0" w:space="0" w:color="auto"/>
            <w:left w:val="none" w:sz="0" w:space="0" w:color="auto"/>
            <w:bottom w:val="none" w:sz="0" w:space="0" w:color="auto"/>
            <w:right w:val="none" w:sz="0" w:space="0" w:color="auto"/>
          </w:divBdr>
        </w:div>
        <w:div w:id="1752579941">
          <w:marLeft w:val="0"/>
          <w:marRight w:val="0"/>
          <w:marTop w:val="0"/>
          <w:marBottom w:val="0"/>
          <w:divBdr>
            <w:top w:val="none" w:sz="0" w:space="0" w:color="auto"/>
            <w:left w:val="none" w:sz="0" w:space="0" w:color="auto"/>
            <w:bottom w:val="none" w:sz="0" w:space="0" w:color="auto"/>
            <w:right w:val="none" w:sz="0" w:space="0" w:color="auto"/>
          </w:divBdr>
        </w:div>
        <w:div w:id="530918186">
          <w:marLeft w:val="0"/>
          <w:marRight w:val="0"/>
          <w:marTop w:val="0"/>
          <w:marBottom w:val="0"/>
          <w:divBdr>
            <w:top w:val="none" w:sz="0" w:space="0" w:color="auto"/>
            <w:left w:val="none" w:sz="0" w:space="0" w:color="auto"/>
            <w:bottom w:val="none" w:sz="0" w:space="0" w:color="auto"/>
            <w:right w:val="none" w:sz="0" w:space="0" w:color="auto"/>
          </w:divBdr>
        </w:div>
      </w:divsChild>
    </w:div>
    <w:div w:id="2092461841">
      <w:bodyDiv w:val="1"/>
      <w:marLeft w:val="0"/>
      <w:marRight w:val="0"/>
      <w:marTop w:val="0"/>
      <w:marBottom w:val="0"/>
      <w:divBdr>
        <w:top w:val="none" w:sz="0" w:space="0" w:color="auto"/>
        <w:left w:val="none" w:sz="0" w:space="0" w:color="auto"/>
        <w:bottom w:val="none" w:sz="0" w:space="0" w:color="auto"/>
        <w:right w:val="none" w:sz="0" w:space="0" w:color="auto"/>
      </w:divBdr>
      <w:divsChild>
        <w:div w:id="1209730825">
          <w:marLeft w:val="0"/>
          <w:marRight w:val="0"/>
          <w:marTop w:val="0"/>
          <w:marBottom w:val="0"/>
          <w:divBdr>
            <w:top w:val="none" w:sz="0" w:space="0" w:color="auto"/>
            <w:left w:val="none" w:sz="0" w:space="0" w:color="auto"/>
            <w:bottom w:val="none" w:sz="0" w:space="0" w:color="auto"/>
            <w:right w:val="none" w:sz="0" w:space="0" w:color="auto"/>
          </w:divBdr>
        </w:div>
        <w:div w:id="1852842004">
          <w:marLeft w:val="0"/>
          <w:marRight w:val="0"/>
          <w:marTop w:val="0"/>
          <w:marBottom w:val="0"/>
          <w:divBdr>
            <w:top w:val="none" w:sz="0" w:space="0" w:color="auto"/>
            <w:left w:val="none" w:sz="0" w:space="0" w:color="auto"/>
            <w:bottom w:val="none" w:sz="0" w:space="0" w:color="auto"/>
            <w:right w:val="none" w:sz="0" w:space="0" w:color="auto"/>
          </w:divBdr>
        </w:div>
        <w:div w:id="865750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https://doi.org/10.1053/j.jrn.2023.12.002" TargetMode="External"/><Relationship Id="rId21" Type="http://schemas.openxmlformats.org/officeDocument/2006/relationships/hyperlink" Target="https://doi.org/https://doi.org/10.1007/s00467-022-05809-6" TargetMode="External"/><Relationship Id="rId42" Type="http://schemas.openxmlformats.org/officeDocument/2006/relationships/hyperlink" Target="https://doi.org/https://doi.org/10.1007/s00467-022-05828-3" TargetMode="External"/><Relationship Id="rId63" Type="http://schemas.openxmlformats.org/officeDocument/2006/relationships/hyperlink" Target="https://doi.org/https://doi.org/10.1007/s00467-004-1583-0" TargetMode="External"/><Relationship Id="rId84" Type="http://schemas.openxmlformats.org/officeDocument/2006/relationships/hyperlink" Target="https://doi.org/10.1016/j.kint.2022.09.026" TargetMode="External"/><Relationship Id="rId138" Type="http://schemas.openxmlformats.org/officeDocument/2006/relationships/hyperlink" Target="https://doi.org/10.1053/j.ajkd.2009.09.021" TargetMode="External"/><Relationship Id="rId159" Type="http://schemas.openxmlformats.org/officeDocument/2006/relationships/hyperlink" Target="https://doi.org/10.1177/15269248241268718" TargetMode="External"/><Relationship Id="rId170" Type="http://schemas.openxmlformats.org/officeDocument/2006/relationships/theme" Target="theme/theme1.xml"/><Relationship Id="rId107" Type="http://schemas.openxmlformats.org/officeDocument/2006/relationships/hyperlink" Target="https://doi.org/https://doi.org/10.22038/EBCJ.2021.53217.2405" TargetMode="External"/><Relationship Id="rId11" Type="http://schemas.openxmlformats.org/officeDocument/2006/relationships/hyperlink" Target="https://doi.org/https://doi.org/10.1007/s00467-021-04986-0" TargetMode="External"/><Relationship Id="rId32" Type="http://schemas.openxmlformats.org/officeDocument/2006/relationships/hyperlink" Target="https://doi.org/https://doi.org/10.1007/s00467-022-05774-0" TargetMode="External"/><Relationship Id="rId53" Type="http://schemas.openxmlformats.org/officeDocument/2006/relationships/hyperlink" Target="https://doi.org/https://doi.org/10.1016/j.transproceed.2023.04.022" TargetMode="External"/><Relationship Id="rId74" Type="http://schemas.openxmlformats.org/officeDocument/2006/relationships/hyperlink" Target="https://doi.org/10.1136/archdischild-2018-314934" TargetMode="External"/><Relationship Id="rId128" Type="http://schemas.openxmlformats.org/officeDocument/2006/relationships/hyperlink" Target="https://doi.org/https://dx.doi.org/10.1007/s00467-012-2313-7" TargetMode="External"/><Relationship Id="rId149" Type="http://schemas.openxmlformats.org/officeDocument/2006/relationships/hyperlink" Target="https://doi.org/10.14238/pi59.6.2019.325-30" TargetMode="External"/><Relationship Id="rId5" Type="http://schemas.openxmlformats.org/officeDocument/2006/relationships/webSettings" Target="webSettings.xml"/><Relationship Id="rId95" Type="http://schemas.openxmlformats.org/officeDocument/2006/relationships/hyperlink" Target="https://doi.org/https://doi.org/10.1186/s12955-023-02197-9" TargetMode="External"/><Relationship Id="rId160" Type="http://schemas.openxmlformats.org/officeDocument/2006/relationships/hyperlink" Target="https://doi.org/https://dx.doi.org/10.1136/bmj.l1800" TargetMode="External"/><Relationship Id="rId22" Type="http://schemas.openxmlformats.org/officeDocument/2006/relationships/hyperlink" Target="https://doi.org/https://doi.org/10.1007/s00467-015-3155-x" TargetMode="External"/><Relationship Id="rId43" Type="http://schemas.openxmlformats.org/officeDocument/2006/relationships/hyperlink" Target="https://doi.org/https://doi.org/10.7759/cureus.63367" TargetMode="External"/><Relationship Id="rId64" Type="http://schemas.openxmlformats.org/officeDocument/2006/relationships/hyperlink" Target="https://doi.org/https://doi.org/10.1155/2018/8565498" TargetMode="External"/><Relationship Id="rId118" Type="http://schemas.openxmlformats.org/officeDocument/2006/relationships/hyperlink" Target="https://doi.org/https://doi.org/10.1007/s00467-014-2769-8" TargetMode="External"/><Relationship Id="rId139" Type="http://schemas.openxmlformats.org/officeDocument/2006/relationships/hyperlink" Target="https://doi.org/https://dx.doi.org/10.1111/apa.14912" TargetMode="External"/><Relationship Id="rId85" Type="http://schemas.openxmlformats.org/officeDocument/2006/relationships/hyperlink" Target="https://doi.org/https://doi.org/10.1037/a0023024" TargetMode="External"/><Relationship Id="rId150" Type="http://schemas.openxmlformats.org/officeDocument/2006/relationships/hyperlink" Target="https://doi.org/10.1007/s00467-022-05621-2" TargetMode="External"/><Relationship Id="rId12" Type="http://schemas.openxmlformats.org/officeDocument/2006/relationships/hyperlink" Target="https://doi.org/https://doi.org/10.1590/S0080-623420140000400005" TargetMode="External"/><Relationship Id="rId33" Type="http://schemas.openxmlformats.org/officeDocument/2006/relationships/hyperlink" Target="https://doi.org/https://doi.org/10.1155/2016/1685362" TargetMode="External"/><Relationship Id="rId108" Type="http://schemas.openxmlformats.org/officeDocument/2006/relationships/hyperlink" Target="https://doi.org/https://doi.org/10.1111/ped.13026" TargetMode="External"/><Relationship Id="rId129" Type="http://schemas.openxmlformats.org/officeDocument/2006/relationships/hyperlink" Target="https://doi.org/10.1007/s00467-020-04542-2" TargetMode="External"/><Relationship Id="rId54" Type="http://schemas.openxmlformats.org/officeDocument/2006/relationships/hyperlink" Target="https://doi.org/https://doi.org/10.1007/s11136-015-0953-3" TargetMode="External"/><Relationship Id="rId70" Type="http://schemas.openxmlformats.org/officeDocument/2006/relationships/hyperlink" Target="https://doi.org/https://doi.org/10.1007/s00467-008-0798-x" TargetMode="External"/><Relationship Id="rId75" Type="http://schemas.openxmlformats.org/officeDocument/2006/relationships/hyperlink" Target="https://doi.org/https://doi.org/10.1053/j.ajkd.2004.08.024" TargetMode="External"/><Relationship Id="rId91" Type="http://schemas.openxmlformats.org/officeDocument/2006/relationships/hyperlink" Target="https://doi.org/https://doi.org/10.1007/s00467-011-1784-2" TargetMode="External"/><Relationship Id="rId96" Type="http://schemas.openxmlformats.org/officeDocument/2006/relationships/hyperlink" Target="https://doi.org/https://doi.org/10.1007/s00467-020-04705-1" TargetMode="External"/><Relationship Id="rId140" Type="http://schemas.openxmlformats.org/officeDocument/2006/relationships/hyperlink" Target="https://doi.org/10.1111/apa.13763" TargetMode="External"/><Relationship Id="rId145" Type="http://schemas.openxmlformats.org/officeDocument/2006/relationships/hyperlink" Target="https://doi.org/https://dx.doi.org/10.1007/s11136-019-02196-8" TargetMode="External"/><Relationship Id="rId161" Type="http://schemas.openxmlformats.org/officeDocument/2006/relationships/hyperlink" Target="https://doi.org/https://dx.doi.org/10.1111/petr.13630" TargetMode="External"/><Relationship Id="rId166" Type="http://schemas.openxmlformats.org/officeDocument/2006/relationships/hyperlink" Target="https://doi.org/10.1007/s00467-023-05991-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https://doi.org/10.1007/s00467-008-1012-x" TargetMode="External"/><Relationship Id="rId28" Type="http://schemas.openxmlformats.org/officeDocument/2006/relationships/hyperlink" Target="https://doi.org/https://doi.org/10.1007/s00467-016-3321-9" TargetMode="External"/><Relationship Id="rId49" Type="http://schemas.openxmlformats.org/officeDocument/2006/relationships/hyperlink" Target="https://doi.org/https://doi.org/10.1007/s00467-022-05780-2" TargetMode="External"/><Relationship Id="rId114" Type="http://schemas.openxmlformats.org/officeDocument/2006/relationships/hyperlink" Target="https://doi.org/https://doi.org/10.1007/s00467-024-06506-2" TargetMode="External"/><Relationship Id="rId119" Type="http://schemas.openxmlformats.org/officeDocument/2006/relationships/hyperlink" Target="https://doi.org/https://doi.org/10.5935/0101-2800.20150026" TargetMode="External"/><Relationship Id="rId44" Type="http://schemas.openxmlformats.org/officeDocument/2006/relationships/hyperlink" Target="https://doi.org/https://doi.org/10.1177/2333794X15585994" TargetMode="External"/><Relationship Id="rId60" Type="http://schemas.openxmlformats.org/officeDocument/2006/relationships/hyperlink" Target="https://doi.org/https://doi.org/10.1016/j.juro.2008.03.117" TargetMode="External"/><Relationship Id="rId65" Type="http://schemas.openxmlformats.org/officeDocument/2006/relationships/hyperlink" Target="https://doi.org/https://doi.org/10.1007/s00431-020-03611-w" TargetMode="External"/><Relationship Id="rId81" Type="http://schemas.openxmlformats.org/officeDocument/2006/relationships/hyperlink" Target="https://doi.org/https://doi.org/10.1007/s00467-009-1174-1" TargetMode="External"/><Relationship Id="rId86" Type="http://schemas.openxmlformats.org/officeDocument/2006/relationships/hyperlink" Target="https://doi.org/https://doi.org/10.21134/rpcna.2022.09.2.3" TargetMode="External"/><Relationship Id="rId130" Type="http://schemas.openxmlformats.org/officeDocument/2006/relationships/hyperlink" Target="https://doi.org/10.4103/sjkdt.sjkdt_231_22" TargetMode="External"/><Relationship Id="rId135" Type="http://schemas.openxmlformats.org/officeDocument/2006/relationships/hyperlink" Target="https://doi.org/https://dx.doi.org/10.1007/s00467-013-2408-9" TargetMode="External"/><Relationship Id="rId151" Type="http://schemas.openxmlformats.org/officeDocument/2006/relationships/hyperlink" Target="https://doi.org/https://dx.doi.org/10.1111/apa.15516" TargetMode="External"/><Relationship Id="rId156" Type="http://schemas.openxmlformats.org/officeDocument/2006/relationships/hyperlink" Target="https://doi.org/https://dx.doi.org/10.1111/petr.13734" TargetMode="External"/><Relationship Id="rId13" Type="http://schemas.openxmlformats.org/officeDocument/2006/relationships/hyperlink" Target="https://doi.org/https://doi.org/10.4103/1319-2442.206452" TargetMode="External"/><Relationship Id="rId18" Type="http://schemas.openxmlformats.org/officeDocument/2006/relationships/hyperlink" Target="https://doi.org/https://doi.org/10.15537/smj.2019.8.12747" TargetMode="External"/><Relationship Id="rId39" Type="http://schemas.openxmlformats.org/officeDocument/2006/relationships/hyperlink" Target="https://doi.org/https://doi.org/10.1007/s00467-020-04569-5" TargetMode="External"/><Relationship Id="rId109" Type="http://schemas.openxmlformats.org/officeDocument/2006/relationships/hyperlink" Target="https://doi.org/https://doi.org/10.1007/s00467-013-2532-6" TargetMode="External"/><Relationship Id="rId34" Type="http://schemas.openxmlformats.org/officeDocument/2006/relationships/hyperlink" Target="https://doi.org/10.1007/s00467-021-05149-x" TargetMode="External"/><Relationship Id="rId50" Type="http://schemas.openxmlformats.org/officeDocument/2006/relationships/hyperlink" Target="https://doi.org/https://doi.org/10.1007/s00467-011-2010-y" TargetMode="External"/><Relationship Id="rId55" Type="http://schemas.openxmlformats.org/officeDocument/2006/relationships/hyperlink" Target="https://doi.org/https://doi.org/10.1007/s00467-021-04919-x" TargetMode="External"/><Relationship Id="rId76" Type="http://schemas.openxmlformats.org/officeDocument/2006/relationships/hyperlink" Target="https://doi.org/https://doi.org/10.1681/asn.2004040258" TargetMode="External"/><Relationship Id="rId97" Type="http://schemas.openxmlformats.org/officeDocument/2006/relationships/hyperlink" Target="https://doi.org/https://doi.org/10.1186/s12889-018-6239-2" TargetMode="External"/><Relationship Id="rId104" Type="http://schemas.openxmlformats.org/officeDocument/2006/relationships/hyperlink" Target="https://doi.org/https://doi.org/10.1007/s00467-024-06398-2" TargetMode="External"/><Relationship Id="rId120" Type="http://schemas.openxmlformats.org/officeDocument/2006/relationships/hyperlink" Target="https://doi.org/https://doi.org/10.1111/petr.13745" TargetMode="External"/><Relationship Id="rId125" Type="http://schemas.openxmlformats.org/officeDocument/2006/relationships/hyperlink" Target="https://doi.org/https://dx.doi.org/10.7182/pit2015551" TargetMode="External"/><Relationship Id="rId141" Type="http://schemas.openxmlformats.org/officeDocument/2006/relationships/hyperlink" Target="https://doi.org/10.1007/s00467-014-2858-8" TargetMode="External"/><Relationship Id="rId146" Type="http://schemas.openxmlformats.org/officeDocument/2006/relationships/hyperlink" Target="https://doi.org/https://dx.doi.org/10.1001/archpediatrics.2009.149" TargetMode="External"/><Relationship Id="rId167" Type="http://schemas.openxmlformats.org/officeDocument/2006/relationships/hyperlink" Target="https://doi.org/https://doi.org/10.1111/j.1399-3046.2007.00886.x" TargetMode="External"/><Relationship Id="rId7" Type="http://schemas.openxmlformats.org/officeDocument/2006/relationships/endnotes" Target="endnotes.xml"/><Relationship Id="rId71" Type="http://schemas.openxmlformats.org/officeDocument/2006/relationships/hyperlink" Target="https://doi.org/https://doi.org/10.1590/1984-0462/2020/38/2018221" TargetMode="External"/><Relationship Id="rId92" Type="http://schemas.openxmlformats.org/officeDocument/2006/relationships/hyperlink" Target="https://doi.org/https://doi.org/10.1007/s11136-017-1605-6" TargetMode="External"/><Relationship Id="rId162" Type="http://schemas.openxmlformats.org/officeDocument/2006/relationships/hyperlink" Target="https://doi.org/https://dx.doi.org/10.1007/s00467-015-3262-8" TargetMode="External"/><Relationship Id="rId2" Type="http://schemas.openxmlformats.org/officeDocument/2006/relationships/numbering" Target="numbering.xml"/><Relationship Id="rId29" Type="http://schemas.openxmlformats.org/officeDocument/2006/relationships/hyperlink" Target="https://doi.org/https://doi.org/10.3390/children10071245" TargetMode="External"/><Relationship Id="rId24" Type="http://schemas.openxmlformats.org/officeDocument/2006/relationships/hyperlink" Target="https://doi.org/https://doi.org/10.1111/j.1399-3046.2009.01214.x" TargetMode="External"/><Relationship Id="rId40" Type="http://schemas.openxmlformats.org/officeDocument/2006/relationships/hyperlink" Target="https://doi.org/https://doi.org/10.1007/s00467-023-06069-8" TargetMode="External"/><Relationship Id="rId45" Type="http://schemas.openxmlformats.org/officeDocument/2006/relationships/hyperlink" Target="https://doi.org/https://doi.org/10.1093/intqhc/mzy011" TargetMode="External"/><Relationship Id="rId66" Type="http://schemas.openxmlformats.org/officeDocument/2006/relationships/hyperlink" Target="https://doi.org/https://doi.org/10.1016/j.ijpam.2017.01.001" TargetMode="External"/><Relationship Id="rId87" Type="http://schemas.openxmlformats.org/officeDocument/2006/relationships/hyperlink" Target="https://doi.org/https://doi.org/10.1111/petr.12054" TargetMode="External"/><Relationship Id="rId110" Type="http://schemas.openxmlformats.org/officeDocument/2006/relationships/hyperlink" Target="https://doi.org/https://doi.org/10.5604/12321966.1129951" TargetMode="External"/><Relationship Id="rId115" Type="http://schemas.openxmlformats.org/officeDocument/2006/relationships/hyperlink" Target="https://doi.org/https://doi.org/10.1007/s00467-020-04503-9" TargetMode="External"/><Relationship Id="rId131" Type="http://schemas.openxmlformats.org/officeDocument/2006/relationships/hyperlink" Target="https://doi.org/https://dx.doi.org/10.4103/1319-2442.265456" TargetMode="External"/><Relationship Id="rId136" Type="http://schemas.openxmlformats.org/officeDocument/2006/relationships/hyperlink" Target="https://doi.org/10.1111/petr.13591" TargetMode="External"/><Relationship Id="rId157" Type="http://schemas.openxmlformats.org/officeDocument/2006/relationships/hyperlink" Target="https://doi.org/10.3390/ijerph19095338" TargetMode="External"/><Relationship Id="rId61" Type="http://schemas.openxmlformats.org/officeDocument/2006/relationships/hyperlink" Target="https://doi.org/https://doi.org/10.1007/s00467-016-3457-7" TargetMode="External"/><Relationship Id="rId82" Type="http://schemas.openxmlformats.org/officeDocument/2006/relationships/hyperlink" Target="https://doi.org/https://doi.org/10.1016/j.sleep.2016.12.010" TargetMode="External"/><Relationship Id="rId152" Type="http://schemas.openxmlformats.org/officeDocument/2006/relationships/hyperlink" Target="https://doi.org/https://dx.doi.org/10.1016/j.jped.2014.03.002" TargetMode="External"/><Relationship Id="rId19" Type="http://schemas.openxmlformats.org/officeDocument/2006/relationships/hyperlink" Target="https://doi.org/https://doi.org/10.1111/bcp.13911" TargetMode="External"/><Relationship Id="rId14" Type="http://schemas.openxmlformats.org/officeDocument/2006/relationships/hyperlink" Target="https://doi.org/https://doi.org/10.1111/petr.14128" TargetMode="External"/><Relationship Id="rId30" Type="http://schemas.openxmlformats.org/officeDocument/2006/relationships/hyperlink" Target="https://doi.org/10.1007/s00467-017-3721-5" TargetMode="External"/><Relationship Id="rId35" Type="http://schemas.openxmlformats.org/officeDocument/2006/relationships/hyperlink" Target="https://doi.org/https://doi.org/10.1111/j.1399-3046.2008.01053.x" TargetMode="External"/><Relationship Id="rId56" Type="http://schemas.openxmlformats.org/officeDocument/2006/relationships/hyperlink" Target="https://doi.org/10.1007/s00467-019-04209-7" TargetMode="External"/><Relationship Id="rId77" Type="http://schemas.openxmlformats.org/officeDocument/2006/relationships/hyperlink" Target="https://doi.org/10.1542/peds.2009-0085" TargetMode="External"/><Relationship Id="rId100" Type="http://schemas.openxmlformats.org/officeDocument/2006/relationships/hyperlink" Target="https://doi.org/https://doi.org/10.1007/s00467-019-04292-w" TargetMode="External"/><Relationship Id="rId105" Type="http://schemas.openxmlformats.org/officeDocument/2006/relationships/hyperlink" Target="https://doi.org/https://doi.org/10.37506/ijone.v12i4.11263" TargetMode="External"/><Relationship Id="rId126" Type="http://schemas.openxmlformats.org/officeDocument/2006/relationships/hyperlink" Target="https://doi.org/https://dx.doi.org/10.1111/hdi.12526" TargetMode="External"/><Relationship Id="rId147" Type="http://schemas.openxmlformats.org/officeDocument/2006/relationships/hyperlink" Target="https://doi.org/10.1016/j.sleep.2018.11.020" TargetMode="External"/><Relationship Id="rId168" Type="http://schemas.openxmlformats.org/officeDocument/2006/relationships/fontTable" Target="fontTable.xml"/><Relationship Id="rId8" Type="http://schemas.openxmlformats.org/officeDocument/2006/relationships/hyperlink" Target="https://orcid.org/0009-0008-7253-5449" TargetMode="External"/><Relationship Id="rId51" Type="http://schemas.openxmlformats.org/officeDocument/2006/relationships/hyperlink" Target="https://doi.org/https://doi.org/10.1007/s00467-021-05224-3" TargetMode="External"/><Relationship Id="rId72" Type="http://schemas.openxmlformats.org/officeDocument/2006/relationships/hyperlink" Target="https://doi.org/https://doi.org/10.3233/PRM-150314" TargetMode="External"/><Relationship Id="rId93" Type="http://schemas.openxmlformats.org/officeDocument/2006/relationships/hyperlink" Target="https://doi.org/https://doi.org/10.1002/1097-4679%28198607%2942:4%3C552::AID-JCLP2270420403%3E3.0.CO;2-8" TargetMode="External"/><Relationship Id="rId98" Type="http://schemas.openxmlformats.org/officeDocument/2006/relationships/hyperlink" Target="https://doi.org/https://doi.org/10.1007/s00467-021-05269-4" TargetMode="External"/><Relationship Id="rId121" Type="http://schemas.openxmlformats.org/officeDocument/2006/relationships/hyperlink" Target="https://doi.org/https://doi.org/10.1111/petr.14093" TargetMode="External"/><Relationship Id="rId142" Type="http://schemas.openxmlformats.org/officeDocument/2006/relationships/hyperlink" Target="https://doi.org/https://dx.doi.org/10.1007/s00467-015-3074-x" TargetMode="External"/><Relationship Id="rId163" Type="http://schemas.openxmlformats.org/officeDocument/2006/relationships/hyperlink" Target="https://doi.org/10.1016/j.kint.2024.05.031" TargetMode="External"/><Relationship Id="rId3" Type="http://schemas.openxmlformats.org/officeDocument/2006/relationships/styles" Target="styles.xml"/><Relationship Id="rId25" Type="http://schemas.openxmlformats.org/officeDocument/2006/relationships/hyperlink" Target="https://doi.org/https://doi.org/10.3265/Nefrologia.pre2009.Dic.5683" TargetMode="External"/><Relationship Id="rId46" Type="http://schemas.openxmlformats.org/officeDocument/2006/relationships/hyperlink" Target="https://doi.org/https://doi.org/10.1007/s00467-015-3287-z" TargetMode="External"/><Relationship Id="rId67" Type="http://schemas.openxmlformats.org/officeDocument/2006/relationships/hyperlink" Target="https://doi.org/https://doi.org/10.4103/1319-2442.113862" TargetMode="External"/><Relationship Id="rId116" Type="http://schemas.openxmlformats.org/officeDocument/2006/relationships/hyperlink" Target="https://doi.org/https://doi.org/10.1007/s40273-017-0600-7" TargetMode="External"/><Relationship Id="rId137" Type="http://schemas.openxmlformats.org/officeDocument/2006/relationships/hyperlink" Target="https://doi.org/https://dx.doi.org/10.1590/1984-0462/2020/38/2018221" TargetMode="External"/><Relationship Id="rId158" Type="http://schemas.openxmlformats.org/officeDocument/2006/relationships/hyperlink" Target="https://doi.org/10.1007/s00467-023-06106-6" TargetMode="External"/><Relationship Id="rId20" Type="http://schemas.openxmlformats.org/officeDocument/2006/relationships/hyperlink" Target="https://doi.org/https://doi.org/10.5958/0976-5506.2019.03268.6" TargetMode="External"/><Relationship Id="rId41" Type="http://schemas.openxmlformats.org/officeDocument/2006/relationships/hyperlink" Target="https://doi.org/https://doi.org/10.1097/MRR.0000000000000554" TargetMode="External"/><Relationship Id="rId62" Type="http://schemas.openxmlformats.org/officeDocument/2006/relationships/hyperlink" Target="https://doi.org/https://doi.org/10.1007/s11136-020-02438-0" TargetMode="External"/><Relationship Id="rId83" Type="http://schemas.openxmlformats.org/officeDocument/2006/relationships/hyperlink" Target="https://doi.org/https://doi.org/10.1007/s00467-022-05772-2" TargetMode="External"/><Relationship Id="rId88" Type="http://schemas.openxmlformats.org/officeDocument/2006/relationships/hyperlink" Target="https://doi.org/https://doi.org/10.1177/08968608241241177" TargetMode="External"/><Relationship Id="rId111" Type="http://schemas.openxmlformats.org/officeDocument/2006/relationships/hyperlink" Target="https://doi.org/https://doi.org/10.1016/j.jpeds.2017.06.044" TargetMode="External"/><Relationship Id="rId132" Type="http://schemas.openxmlformats.org/officeDocument/2006/relationships/hyperlink" Target="https://doi.org/https://dx.doi.org/10.1177/089686080402400310" TargetMode="External"/><Relationship Id="rId153" Type="http://schemas.openxmlformats.org/officeDocument/2006/relationships/hyperlink" Target="https://doi.org/10.5958/0974-9357.2015.00092.6" TargetMode="External"/><Relationship Id="rId15" Type="http://schemas.openxmlformats.org/officeDocument/2006/relationships/hyperlink" Target="https://doi.org/https://doi.org/10.1016/j.jpeds.2013.03.016" TargetMode="External"/><Relationship Id="rId36" Type="http://schemas.openxmlformats.org/officeDocument/2006/relationships/hyperlink" Target="https://doi.org/https://doi.org/10.1007/s11255-011-0047-2" TargetMode="External"/><Relationship Id="rId57" Type="http://schemas.openxmlformats.org/officeDocument/2006/relationships/hyperlink" Target="https://doi.org/https://doi.org/10.1111/j.1399-3046.2009.01197.x" TargetMode="External"/><Relationship Id="rId106" Type="http://schemas.openxmlformats.org/officeDocument/2006/relationships/hyperlink" Target="https://doi.org/https://doi.org/10.4103/jfmpc.jfmpc_176_18" TargetMode="External"/><Relationship Id="rId127" Type="http://schemas.openxmlformats.org/officeDocument/2006/relationships/hyperlink" Target="https://doi.org/10.1007/s00467-015-3159-6" TargetMode="External"/><Relationship Id="rId10" Type="http://schemas.openxmlformats.org/officeDocument/2006/relationships/hyperlink" Target="https://doi.org/https://doi.org/10.5812/ijp-118426" TargetMode="External"/><Relationship Id="rId31" Type="http://schemas.openxmlformats.org/officeDocument/2006/relationships/hyperlink" Target="https://doi.org/https://doi.org/10.1111/nep.13083" TargetMode="External"/><Relationship Id="rId52" Type="http://schemas.openxmlformats.org/officeDocument/2006/relationships/hyperlink" Target="https://doi.org/https://doi.org/10.1007/s00467-021-05009-8" TargetMode="External"/><Relationship Id="rId73" Type="http://schemas.openxmlformats.org/officeDocument/2006/relationships/hyperlink" Target="https://doi.org/https://doi.org/10.1186/s41687-020-0178-2" TargetMode="External"/><Relationship Id="rId78" Type="http://schemas.openxmlformats.org/officeDocument/2006/relationships/hyperlink" Target="https://doi.org/https://doi.org/10.1186/1477-7525-11-30" TargetMode="External"/><Relationship Id="rId94" Type="http://schemas.openxmlformats.org/officeDocument/2006/relationships/hyperlink" Target="https://doi.org/https://doi.org/10.1016/j.pedn.2022.10.006" TargetMode="External"/><Relationship Id="rId99" Type="http://schemas.openxmlformats.org/officeDocument/2006/relationships/hyperlink" Target="https://doi.org/https://doi.org/10.1007/s00467-020-04511-9" TargetMode="External"/><Relationship Id="rId101" Type="http://schemas.openxmlformats.org/officeDocument/2006/relationships/hyperlink" Target="https://doi.org/https://doi.org/10.3390/children9091414" TargetMode="External"/><Relationship Id="rId122" Type="http://schemas.openxmlformats.org/officeDocument/2006/relationships/hyperlink" Target="https://doi.org/https://doi.org/10.1046/j.1365-2214.2002.00273.x" TargetMode="External"/><Relationship Id="rId143" Type="http://schemas.openxmlformats.org/officeDocument/2006/relationships/hyperlink" Target="https://doi.org/10.1016/j.arcped.2019.05.013" TargetMode="External"/><Relationship Id="rId148" Type="http://schemas.openxmlformats.org/officeDocument/2006/relationships/hyperlink" Target="https://doi.org/https://dx.doi.org/10.1016/j.xkme.2022.100451" TargetMode="External"/><Relationship Id="rId164" Type="http://schemas.openxmlformats.org/officeDocument/2006/relationships/hyperlink" Target="https://doi.org/https://dx.doi.org/10.1111/petr.13001" TargetMode="External"/><Relationship Id="rId16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doi.org/https://doi.org/10.3265/Nefrologia.pre2009.Dic.5684" TargetMode="External"/><Relationship Id="rId47" Type="http://schemas.openxmlformats.org/officeDocument/2006/relationships/hyperlink" Target="https://doi.org/https://doi.org/10.1186/s12882-019-1365-3" TargetMode="External"/><Relationship Id="rId68" Type="http://schemas.openxmlformats.org/officeDocument/2006/relationships/hyperlink" Target="https://doi.org/https://doi.org/10.15640/ijn.v2n2a13" TargetMode="External"/><Relationship Id="rId89" Type="http://schemas.openxmlformats.org/officeDocument/2006/relationships/hyperlink" Target="https://doi.org/https://doi.org/10.1053/j.jrn.2021.03.009" TargetMode="External"/><Relationship Id="rId112" Type="http://schemas.openxmlformats.org/officeDocument/2006/relationships/hyperlink" Target="https://doi.org/https://doi.org/10.1016/j.jpeds.2015.09.040" TargetMode="External"/><Relationship Id="rId133" Type="http://schemas.openxmlformats.org/officeDocument/2006/relationships/hyperlink" Target="https://doi.org/https://dx.doi.org/10.1007/s11136-016-1390-7" TargetMode="External"/><Relationship Id="rId154" Type="http://schemas.openxmlformats.org/officeDocument/2006/relationships/hyperlink" Target="https://doi.org/https://dx.doi.org/10.1037/hea0000679" TargetMode="External"/><Relationship Id="rId16" Type="http://schemas.openxmlformats.org/officeDocument/2006/relationships/hyperlink" Target="https://doi.org/https://doi.org/10.1186/s12882-024-03710-y" TargetMode="External"/><Relationship Id="rId37" Type="http://schemas.openxmlformats.org/officeDocument/2006/relationships/hyperlink" Target="https://doi.org/https://doi.org/10.1007/s00467-010-1486-1" TargetMode="External"/><Relationship Id="rId58" Type="http://schemas.openxmlformats.org/officeDocument/2006/relationships/hyperlink" Target="https://doi.org/https://doi.org/10.1016/j.juro.2009.06.012" TargetMode="External"/><Relationship Id="rId79" Type="http://schemas.openxmlformats.org/officeDocument/2006/relationships/hyperlink" Target="https://doi.org/https://doi.org/10.1007/s00467-006-0081-y" TargetMode="External"/><Relationship Id="rId102" Type="http://schemas.openxmlformats.org/officeDocument/2006/relationships/hyperlink" Target="https://doi.org/https://doi.org/10.1007/s12098-013-1236-z" TargetMode="External"/><Relationship Id="rId123" Type="http://schemas.openxmlformats.org/officeDocument/2006/relationships/hyperlink" Target="https://doi.org/https://dx.doi.org/10.1007/s00467-010-1683-y" TargetMode="External"/><Relationship Id="rId144" Type="http://schemas.openxmlformats.org/officeDocument/2006/relationships/hyperlink" Target="https://doi.org/10.1007/s00467-023-06236-x" TargetMode="External"/><Relationship Id="rId90" Type="http://schemas.openxmlformats.org/officeDocument/2006/relationships/hyperlink" Target="https://doi.org/https://doi.org/10.1007/s11136-019-02104-0" TargetMode="External"/><Relationship Id="rId165" Type="http://schemas.openxmlformats.org/officeDocument/2006/relationships/hyperlink" Target="https://doi.org/10.1007/s00467-023-06204-5" TargetMode="External"/><Relationship Id="rId27" Type="http://schemas.openxmlformats.org/officeDocument/2006/relationships/hyperlink" Target="https://doi.org/https://doi.org/10.3265/Nefrologia.pre2012.Jul.11484" TargetMode="External"/><Relationship Id="rId48" Type="http://schemas.openxmlformats.org/officeDocument/2006/relationships/hyperlink" Target="https://doi.org/https://doi.org/10.1053/jren.2002.35317" TargetMode="External"/><Relationship Id="rId69" Type="http://schemas.openxmlformats.org/officeDocument/2006/relationships/hyperlink" Target="https://doi.org/https://doi.org/10.1007/s00467-005-2122-3" TargetMode="External"/><Relationship Id="rId113" Type="http://schemas.openxmlformats.org/officeDocument/2006/relationships/hyperlink" Target="https://doi.org/https://doi.org/10.1097/01.tp.0000226160.40527.5f" TargetMode="External"/><Relationship Id="rId134" Type="http://schemas.openxmlformats.org/officeDocument/2006/relationships/hyperlink" Target="https://doi.org/10.1136/adc.66.4.508" TargetMode="External"/><Relationship Id="rId80" Type="http://schemas.openxmlformats.org/officeDocument/2006/relationships/hyperlink" Target="https://doi.org/https://doi.org/10.1053/j.ajkd.2007.09.021" TargetMode="External"/><Relationship Id="rId155" Type="http://schemas.openxmlformats.org/officeDocument/2006/relationships/hyperlink" Target="https://doi.org/10.1007/s00467-019-04295-7" TargetMode="External"/><Relationship Id="rId17" Type="http://schemas.openxmlformats.org/officeDocument/2006/relationships/hyperlink" Target="https://doi.org/https://doi.org/10.1111/cch.12946" TargetMode="External"/><Relationship Id="rId38" Type="http://schemas.openxmlformats.org/officeDocument/2006/relationships/hyperlink" Target="https://doi.org/https://doi.org/10.3906/sag-1505-18" TargetMode="External"/><Relationship Id="rId59" Type="http://schemas.openxmlformats.org/officeDocument/2006/relationships/hyperlink" Target="https://doi.org/https://doi.org/10.1016/j.juro.2007.04.008" TargetMode="External"/><Relationship Id="rId103" Type="http://schemas.openxmlformats.org/officeDocument/2006/relationships/hyperlink" Target="https://doi.org/https://doi.org/10.1097/MD.0000000000022240" TargetMode="External"/><Relationship Id="rId124" Type="http://schemas.openxmlformats.org/officeDocument/2006/relationships/hyperlink" Target="https://doi.org/10.2215/cjn.000000000000046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BB4415869A1B49803F8E27D214EB88"/>
        <w:category>
          <w:name w:val="General"/>
          <w:gallery w:val="placeholder"/>
        </w:category>
        <w:types>
          <w:type w:val="bbPlcHdr"/>
        </w:types>
        <w:behaviors>
          <w:behavior w:val="content"/>
        </w:behaviors>
        <w:guid w:val="{10E4E377-EA2D-D249-AABA-1880FC528A11}"/>
      </w:docPartPr>
      <w:docPartBody>
        <w:p w:rsidR="00794D1C" w:rsidRDefault="00F93265" w:rsidP="00F93265">
          <w:pPr>
            <w:pStyle w:val="BBBB4415869A1B49803F8E27D214EB88"/>
          </w:pPr>
          <w:r w:rsidRPr="003A2F5F">
            <w:rPr>
              <w:rStyle w:val="PlaceholderText"/>
            </w:rPr>
            <w:t>Click here to enter text.</w:t>
          </w:r>
        </w:p>
      </w:docPartBody>
    </w:docPart>
    <w:docPart>
      <w:docPartPr>
        <w:name w:val="660DA082B4E3A347A4F5F3C9BD782C44"/>
        <w:category>
          <w:name w:val="General"/>
          <w:gallery w:val="placeholder"/>
        </w:category>
        <w:types>
          <w:type w:val="bbPlcHdr"/>
        </w:types>
        <w:behaviors>
          <w:behavior w:val="content"/>
        </w:behaviors>
        <w:guid w:val="{B1E40D70-9942-B245-B6D9-279B780268B2}"/>
      </w:docPartPr>
      <w:docPartBody>
        <w:p w:rsidR="005423C0" w:rsidRDefault="00074C86" w:rsidP="00074C86">
          <w:pPr>
            <w:pStyle w:val="660DA082B4E3A347A4F5F3C9BD782C44"/>
          </w:pPr>
          <w:r w:rsidRPr="003A2F5F">
            <w:rPr>
              <w:rStyle w:val="PlaceholderText"/>
            </w:rPr>
            <w:t>Click here to enter text.</w:t>
          </w:r>
        </w:p>
      </w:docPartBody>
    </w:docPart>
    <w:docPart>
      <w:docPartPr>
        <w:name w:val="F7AD52F90829CD46949EC126FE21E6A8"/>
        <w:category>
          <w:name w:val="General"/>
          <w:gallery w:val="placeholder"/>
        </w:category>
        <w:types>
          <w:type w:val="bbPlcHdr"/>
        </w:types>
        <w:behaviors>
          <w:behavior w:val="content"/>
        </w:behaviors>
        <w:guid w:val="{E35134E2-A776-F941-B2EE-7DDBB7D541F7}"/>
      </w:docPartPr>
      <w:docPartBody>
        <w:p w:rsidR="005423C0" w:rsidRDefault="00074C86" w:rsidP="00074C86">
          <w:pPr>
            <w:pStyle w:val="F7AD52F90829CD46949EC126FE21E6A8"/>
          </w:pPr>
          <w:r w:rsidRPr="003A2F5F">
            <w:rPr>
              <w:rStyle w:val="PlaceholderText"/>
            </w:rPr>
            <w:t>Click here to enter text.</w:t>
          </w:r>
        </w:p>
      </w:docPartBody>
    </w:docPart>
    <w:docPart>
      <w:docPartPr>
        <w:name w:val="A2D21F326F33624EA8FD1C78695F7814"/>
        <w:category>
          <w:name w:val="General"/>
          <w:gallery w:val="placeholder"/>
        </w:category>
        <w:types>
          <w:type w:val="bbPlcHdr"/>
        </w:types>
        <w:behaviors>
          <w:behavior w:val="content"/>
        </w:behaviors>
        <w:guid w:val="{2B8301B1-0B4D-714F-B12D-C0D7931E7FD2}"/>
      </w:docPartPr>
      <w:docPartBody>
        <w:p w:rsidR="005423C0" w:rsidRDefault="00074C86" w:rsidP="00074C86">
          <w:pPr>
            <w:pStyle w:val="A2D21F326F33624EA8FD1C78695F7814"/>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265"/>
    <w:rsid w:val="00027AB9"/>
    <w:rsid w:val="00046777"/>
    <w:rsid w:val="00066EF9"/>
    <w:rsid w:val="00074C86"/>
    <w:rsid w:val="000806A1"/>
    <w:rsid w:val="0012405F"/>
    <w:rsid w:val="00140710"/>
    <w:rsid w:val="00144520"/>
    <w:rsid w:val="001C4C20"/>
    <w:rsid w:val="0020298D"/>
    <w:rsid w:val="00252998"/>
    <w:rsid w:val="003342BB"/>
    <w:rsid w:val="00363A47"/>
    <w:rsid w:val="003C668B"/>
    <w:rsid w:val="003D6325"/>
    <w:rsid w:val="004267D4"/>
    <w:rsid w:val="00430DD0"/>
    <w:rsid w:val="004419DA"/>
    <w:rsid w:val="004A53FD"/>
    <w:rsid w:val="004F7478"/>
    <w:rsid w:val="00522157"/>
    <w:rsid w:val="005423C0"/>
    <w:rsid w:val="005521FA"/>
    <w:rsid w:val="0055553D"/>
    <w:rsid w:val="005B1AB2"/>
    <w:rsid w:val="005C5B93"/>
    <w:rsid w:val="005E0378"/>
    <w:rsid w:val="005F4355"/>
    <w:rsid w:val="0062430D"/>
    <w:rsid w:val="006863D4"/>
    <w:rsid w:val="00794D1C"/>
    <w:rsid w:val="007E56EF"/>
    <w:rsid w:val="00827AEE"/>
    <w:rsid w:val="00895B0F"/>
    <w:rsid w:val="0093258B"/>
    <w:rsid w:val="00996E10"/>
    <w:rsid w:val="009E025C"/>
    <w:rsid w:val="009E5BB5"/>
    <w:rsid w:val="00A122F0"/>
    <w:rsid w:val="00A27641"/>
    <w:rsid w:val="00D07FB6"/>
    <w:rsid w:val="00D42677"/>
    <w:rsid w:val="00D56A9A"/>
    <w:rsid w:val="00DC7819"/>
    <w:rsid w:val="00ED5508"/>
    <w:rsid w:val="00F718C5"/>
    <w:rsid w:val="00F932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4C86"/>
    <w:rPr>
      <w:color w:val="808080"/>
    </w:rPr>
  </w:style>
  <w:style w:type="paragraph" w:customStyle="1" w:styleId="BBBB4415869A1B49803F8E27D214EB88">
    <w:name w:val="BBBB4415869A1B49803F8E27D214EB88"/>
    <w:rsid w:val="00F93265"/>
  </w:style>
  <w:style w:type="paragraph" w:customStyle="1" w:styleId="660DA082B4E3A347A4F5F3C9BD782C44">
    <w:name w:val="660DA082B4E3A347A4F5F3C9BD782C44"/>
    <w:rsid w:val="00074C86"/>
  </w:style>
  <w:style w:type="paragraph" w:customStyle="1" w:styleId="F7AD52F90829CD46949EC126FE21E6A8">
    <w:name w:val="F7AD52F90829CD46949EC126FE21E6A8"/>
    <w:rsid w:val="00074C86"/>
  </w:style>
  <w:style w:type="paragraph" w:customStyle="1" w:styleId="A2D21F326F33624EA8FD1C78695F7814">
    <w:name w:val="A2D21F326F33624EA8FD1C78695F7814"/>
    <w:rsid w:val="00074C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12B54-1C11-4E4C-9F4D-2667E8C26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4304</TotalTime>
  <Pages>6</Pages>
  <Words>28538</Words>
  <Characters>168091</Characters>
  <Application>Microsoft Office Word</Application>
  <DocSecurity>0</DocSecurity>
  <Lines>11206</Lines>
  <Paragraphs>4915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Rejuso</dc:creator>
  <cp:keywords/>
  <dc:description/>
  <cp:lastModifiedBy>Angela Rejuso</cp:lastModifiedBy>
  <cp:revision>246</cp:revision>
  <dcterms:created xsi:type="dcterms:W3CDTF">2025-07-02T01:42:00Z</dcterms:created>
  <dcterms:modified xsi:type="dcterms:W3CDTF">2026-03-20T07:56:00Z</dcterms:modified>
</cp:coreProperties>
</file>