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52A48" w14:textId="77777777" w:rsidR="00BD619F" w:rsidRPr="00BD619F" w:rsidRDefault="00BD619F" w:rsidP="00BD619F">
      <w:pPr>
        <w:widowControl w:val="0"/>
        <w:autoSpaceDE w:val="0"/>
        <w:autoSpaceDN w:val="0"/>
        <w:spacing w:before="82" w:after="0" w:line="240" w:lineRule="auto"/>
        <w:ind w:left="120" w:right="1104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Supplemental</w:t>
      </w:r>
      <w:r w:rsidRPr="00BD619F">
        <w:rPr>
          <w:rFonts w:ascii="Arial" w:eastAsia="Arial" w:hAnsi="Arial" w:cs="Arial"/>
          <w:spacing w:val="-5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Table</w:t>
      </w:r>
      <w:r w:rsidRPr="00BD619F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1. Univariable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associations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between</w:t>
      </w:r>
      <w:r w:rsidRPr="00BD619F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CMR</w:t>
      </w:r>
      <w:r w:rsidRPr="00BD619F">
        <w:rPr>
          <w:rFonts w:ascii="Arial" w:eastAsia="Arial" w:hAnsi="Arial" w:cs="Arial"/>
          <w:spacing w:val="-4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LV</w:t>
      </w:r>
      <w:r w:rsidRPr="00BD619F">
        <w:rPr>
          <w:rFonts w:ascii="Arial" w:eastAsia="Arial" w:hAnsi="Arial" w:cs="Arial"/>
          <w:spacing w:val="-4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mass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and</w:t>
      </w:r>
      <w:r w:rsidRPr="00BD619F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global</w:t>
      </w:r>
      <w:r w:rsidRPr="00BD619F">
        <w:rPr>
          <w:rFonts w:ascii="Arial" w:eastAsia="Arial" w:hAnsi="Arial" w:cs="Arial"/>
          <w:spacing w:val="-5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strain</w:t>
      </w:r>
      <w:r w:rsidRPr="00BD619F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(absolute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values) with risk factors of interest in pre-KRT CKiD participants contributing CMR data.</w:t>
      </w:r>
    </w:p>
    <w:p w14:paraId="469409D0" w14:textId="77777777" w:rsidR="00BD619F" w:rsidRPr="00BD619F" w:rsidRDefault="00BD619F" w:rsidP="00BD619F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7"/>
          <w14:ligatures w14:val="none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8"/>
        <w:gridCol w:w="528"/>
        <w:gridCol w:w="1822"/>
        <w:gridCol w:w="547"/>
        <w:gridCol w:w="2021"/>
        <w:gridCol w:w="659"/>
        <w:gridCol w:w="2022"/>
        <w:gridCol w:w="767"/>
      </w:tblGrid>
      <w:tr w:rsidR="00BD619F" w:rsidRPr="00BD619F" w14:paraId="3AAFA7DD" w14:textId="77777777" w:rsidTr="003E216C">
        <w:trPr>
          <w:trHeight w:val="475"/>
        </w:trPr>
        <w:tc>
          <w:tcPr>
            <w:tcW w:w="1918" w:type="dxa"/>
            <w:tcBorders>
              <w:top w:val="single" w:sz="4" w:space="0" w:color="000000"/>
            </w:tcBorders>
          </w:tcPr>
          <w:p w14:paraId="38493B7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528" w:type="dxa"/>
            <w:tcBorders>
              <w:top w:val="single" w:sz="4" w:space="0" w:color="000000"/>
            </w:tcBorders>
          </w:tcPr>
          <w:p w14:paraId="6C7C1CD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bottom w:val="single" w:sz="4" w:space="0" w:color="000000"/>
            </w:tcBorders>
          </w:tcPr>
          <w:p w14:paraId="706AB28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8" w:after="0" w:line="240" w:lineRule="auto"/>
              <w:ind w:left="550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position w:val="1"/>
                <w:sz w:val="18"/>
                <w:szCs w:val="22"/>
                <w14:ligatures w14:val="none"/>
              </w:rPr>
              <w:t>LVMI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2"/>
                <w:szCs w:val="22"/>
                <w14:ligatures w14:val="none"/>
              </w:rPr>
              <w:t>BSA</w:t>
            </w:r>
            <w:r w:rsidRPr="00BD619F">
              <w:rPr>
                <w:rFonts w:ascii="Arial" w:eastAsia="Arial" w:hAnsi="Arial" w:cs="Arial"/>
                <w:i/>
                <w:color w:val="333333"/>
                <w:spacing w:val="12"/>
                <w:kern w:val="0"/>
                <w:sz w:val="12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position w:val="7"/>
                <w:sz w:val="12"/>
                <w:szCs w:val="22"/>
                <w14:ligatures w14:val="none"/>
              </w:rPr>
              <w:t>a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position w:val="1"/>
                <w:sz w:val="18"/>
                <w:szCs w:val="22"/>
                <w14:ligatures w14:val="none"/>
              </w:rPr>
              <w:t>,</w:t>
            </w:r>
            <w:r w:rsidRPr="00BD619F">
              <w:rPr>
                <w:rFonts w:ascii="Arial" w:eastAsia="Arial" w:hAnsi="Arial" w:cs="Arial"/>
                <w:i/>
                <w:color w:val="333333"/>
                <w:spacing w:val="-4"/>
                <w:kern w:val="0"/>
                <w:position w:val="1"/>
                <w:sz w:val="18"/>
                <w:szCs w:val="22"/>
                <w14:ligatures w14:val="none"/>
              </w:rPr>
              <w:t xml:space="preserve"> g/m</w:t>
            </w:r>
            <w:r w:rsidRPr="00BD619F">
              <w:rPr>
                <w:rFonts w:ascii="Arial" w:eastAsia="Arial" w:hAnsi="Arial" w:cs="Arial"/>
                <w:i/>
                <w:color w:val="333333"/>
                <w:spacing w:val="-4"/>
                <w:kern w:val="0"/>
                <w:position w:val="1"/>
                <w:sz w:val="18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14:paraId="484ECF6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277D32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41" w:after="0" w:line="240" w:lineRule="auto"/>
              <w:ind w:left="297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Global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9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Longitudinal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9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Strain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9ED2BA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41" w:after="0" w:line="240" w:lineRule="auto"/>
              <w:ind w:left="243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Global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Circumferential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Strain</w:t>
            </w:r>
          </w:p>
        </w:tc>
      </w:tr>
      <w:tr w:rsidR="00BD619F" w:rsidRPr="00BD619F" w14:paraId="4FD517C3" w14:textId="77777777" w:rsidTr="003E216C">
        <w:trPr>
          <w:trHeight w:val="550"/>
        </w:trPr>
        <w:tc>
          <w:tcPr>
            <w:tcW w:w="1918" w:type="dxa"/>
            <w:tcBorders>
              <w:bottom w:val="single" w:sz="4" w:space="0" w:color="000000"/>
            </w:tcBorders>
          </w:tcPr>
          <w:p w14:paraId="7FC7A41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28EF329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left="125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 xml:space="preserve">Risk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factors</w:t>
            </w:r>
          </w:p>
        </w:tc>
        <w:tc>
          <w:tcPr>
            <w:tcW w:w="528" w:type="dxa"/>
            <w:tcBorders>
              <w:bottom w:val="single" w:sz="4" w:space="0" w:color="000000"/>
            </w:tcBorders>
          </w:tcPr>
          <w:p w14:paraId="7B75A1A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6AC75DB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right="1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>N</w:t>
            </w:r>
          </w:p>
        </w:tc>
        <w:tc>
          <w:tcPr>
            <w:tcW w:w="1822" w:type="dxa"/>
            <w:tcBorders>
              <w:top w:val="single" w:sz="4" w:space="0" w:color="000000"/>
              <w:bottom w:val="single" w:sz="4" w:space="0" w:color="000000"/>
            </w:tcBorders>
          </w:tcPr>
          <w:p w14:paraId="7D63B5A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6" w:after="0" w:line="242" w:lineRule="auto"/>
              <w:ind w:left="500" w:right="330" w:hanging="276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Percent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change (95% CI)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14:paraId="753CEF6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3DBA437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right="136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>P</w:t>
            </w:r>
          </w:p>
        </w:tc>
        <w:tc>
          <w:tcPr>
            <w:tcW w:w="2021" w:type="dxa"/>
            <w:tcBorders>
              <w:top w:val="single" w:sz="4" w:space="0" w:color="000000"/>
              <w:bottom w:val="single" w:sz="4" w:space="0" w:color="000000"/>
            </w:tcBorders>
          </w:tcPr>
          <w:p w14:paraId="2DBB642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08FF0FC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left="3" w:right="1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Estimate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(95%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CI)</w:t>
            </w:r>
          </w:p>
        </w:tc>
        <w:tc>
          <w:tcPr>
            <w:tcW w:w="659" w:type="dxa"/>
            <w:tcBorders>
              <w:top w:val="single" w:sz="4" w:space="0" w:color="000000"/>
              <w:bottom w:val="single" w:sz="4" w:space="0" w:color="000000"/>
            </w:tcBorders>
          </w:tcPr>
          <w:p w14:paraId="3C0D21A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5ED1E8A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left="14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>P</w:t>
            </w:r>
          </w:p>
        </w:tc>
        <w:tc>
          <w:tcPr>
            <w:tcW w:w="2022" w:type="dxa"/>
            <w:tcBorders>
              <w:top w:val="single" w:sz="4" w:space="0" w:color="000000"/>
              <w:bottom w:val="single" w:sz="4" w:space="0" w:color="000000"/>
            </w:tcBorders>
          </w:tcPr>
          <w:p w14:paraId="35D628D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73EA0E2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right="43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Estimate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(95%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CI)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</w:tcBorders>
          </w:tcPr>
          <w:p w14:paraId="752E020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74" w:after="0" w:line="240" w:lineRule="auto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</w:p>
          <w:p w14:paraId="010FA26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ind w:right="51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>P</w:t>
            </w:r>
          </w:p>
        </w:tc>
      </w:tr>
      <w:tr w:rsidR="00BD619F" w:rsidRPr="00BD619F" w14:paraId="432A7BCB" w14:textId="77777777" w:rsidTr="003E216C">
        <w:trPr>
          <w:trHeight w:val="552"/>
        </w:trPr>
        <w:tc>
          <w:tcPr>
            <w:tcW w:w="1918" w:type="dxa"/>
            <w:tcBorders>
              <w:top w:val="single" w:sz="4" w:space="0" w:color="000000"/>
            </w:tcBorders>
          </w:tcPr>
          <w:p w14:paraId="3CFD7A5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6" w:after="0" w:line="242" w:lineRule="auto"/>
              <w:ind w:left="125" w:right="20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Glomerular diagnosis</w:t>
            </w:r>
          </w:p>
        </w:tc>
        <w:tc>
          <w:tcPr>
            <w:tcW w:w="528" w:type="dxa"/>
            <w:tcBorders>
              <w:top w:val="single" w:sz="4" w:space="0" w:color="000000"/>
            </w:tcBorders>
          </w:tcPr>
          <w:p w14:paraId="634B537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  <w:tcBorders>
              <w:top w:val="single" w:sz="4" w:space="0" w:color="000000"/>
            </w:tcBorders>
          </w:tcPr>
          <w:p w14:paraId="5BCED43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left="14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17.3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38.2)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14:paraId="28B08B8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0.06</w:t>
            </w:r>
          </w:p>
        </w:tc>
        <w:tc>
          <w:tcPr>
            <w:tcW w:w="2021" w:type="dxa"/>
            <w:tcBorders>
              <w:top w:val="single" w:sz="4" w:space="0" w:color="000000"/>
            </w:tcBorders>
          </w:tcPr>
          <w:p w14:paraId="17E5F82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left="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-0.003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(-1.93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1.92)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14:paraId="6C6D29B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0.99</w:t>
            </w:r>
          </w:p>
        </w:tc>
        <w:tc>
          <w:tcPr>
            <w:tcW w:w="2022" w:type="dxa"/>
            <w:tcBorders>
              <w:top w:val="single" w:sz="4" w:space="0" w:color="000000"/>
            </w:tcBorders>
          </w:tcPr>
          <w:p w14:paraId="32E6F507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0.25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(-1.34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1.83)</w:t>
            </w:r>
          </w:p>
        </w:tc>
        <w:tc>
          <w:tcPr>
            <w:tcW w:w="767" w:type="dxa"/>
            <w:tcBorders>
              <w:top w:val="single" w:sz="4" w:space="0" w:color="000000"/>
            </w:tcBorders>
          </w:tcPr>
          <w:p w14:paraId="6152DE6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6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0.76</w:t>
            </w:r>
          </w:p>
        </w:tc>
      </w:tr>
      <w:tr w:rsidR="00BD619F" w:rsidRPr="00BD619F" w14:paraId="09647F73" w14:textId="77777777" w:rsidTr="003E216C">
        <w:trPr>
          <w:trHeight w:val="587"/>
        </w:trPr>
        <w:tc>
          <w:tcPr>
            <w:tcW w:w="1918" w:type="dxa"/>
          </w:tcPr>
          <w:p w14:paraId="4FDBEFF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4" w:after="0" w:line="242" w:lineRule="auto"/>
              <w:ind w:left="125" w:right="20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Age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year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528" w:type="dxa"/>
          </w:tcPr>
          <w:p w14:paraId="4390B82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21F6AF6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16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(-1.8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1.8)</w:t>
            </w:r>
          </w:p>
        </w:tc>
        <w:tc>
          <w:tcPr>
            <w:tcW w:w="547" w:type="dxa"/>
          </w:tcPr>
          <w:p w14:paraId="0FB4C5F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0.98</w:t>
            </w:r>
          </w:p>
        </w:tc>
        <w:tc>
          <w:tcPr>
            <w:tcW w:w="2021" w:type="dxa"/>
          </w:tcPr>
          <w:p w14:paraId="251B2E4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-0.18</w:t>
            </w: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(-0.38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0.02)</w:t>
            </w:r>
          </w:p>
        </w:tc>
        <w:tc>
          <w:tcPr>
            <w:tcW w:w="659" w:type="dxa"/>
          </w:tcPr>
          <w:p w14:paraId="1ECB57A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0.07</w:t>
            </w:r>
          </w:p>
        </w:tc>
        <w:tc>
          <w:tcPr>
            <w:tcW w:w="2022" w:type="dxa"/>
          </w:tcPr>
          <w:p w14:paraId="79EF415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-0.14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(-0.30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0.03)</w:t>
            </w:r>
          </w:p>
        </w:tc>
        <w:tc>
          <w:tcPr>
            <w:tcW w:w="767" w:type="dxa"/>
          </w:tcPr>
          <w:p w14:paraId="6AA9A67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0.10</w:t>
            </w:r>
          </w:p>
        </w:tc>
      </w:tr>
      <w:tr w:rsidR="00BD619F" w:rsidRPr="00BD619F" w14:paraId="09CC720A" w14:textId="77777777" w:rsidTr="003E216C">
        <w:trPr>
          <w:trHeight w:val="404"/>
        </w:trPr>
        <w:tc>
          <w:tcPr>
            <w:tcW w:w="1918" w:type="dxa"/>
          </w:tcPr>
          <w:p w14:paraId="6F7A0C2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Male vs.</w:t>
            </w:r>
            <w:r w:rsidRPr="00BD619F">
              <w:rPr>
                <w:rFonts w:ascii="Arial" w:eastAsia="Arial" w:hAnsi="Arial" w:cs="Arial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Female</w:t>
            </w:r>
          </w:p>
        </w:tc>
        <w:tc>
          <w:tcPr>
            <w:tcW w:w="528" w:type="dxa"/>
          </w:tcPr>
          <w:p w14:paraId="383243C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7B5E5DD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left="19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5.6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(-9.6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23.3)</w:t>
            </w:r>
          </w:p>
        </w:tc>
        <w:tc>
          <w:tcPr>
            <w:tcW w:w="547" w:type="dxa"/>
          </w:tcPr>
          <w:p w14:paraId="6E42DE5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0.48</w:t>
            </w:r>
          </w:p>
        </w:tc>
        <w:tc>
          <w:tcPr>
            <w:tcW w:w="2021" w:type="dxa"/>
          </w:tcPr>
          <w:p w14:paraId="1657A1C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left="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-0.81</w:t>
            </w: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(-2.55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0.93)</w:t>
            </w:r>
          </w:p>
        </w:tc>
        <w:tc>
          <w:tcPr>
            <w:tcW w:w="659" w:type="dxa"/>
          </w:tcPr>
          <w:p w14:paraId="3AE5BC0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0.35</w:t>
            </w:r>
          </w:p>
        </w:tc>
        <w:tc>
          <w:tcPr>
            <w:tcW w:w="2022" w:type="dxa"/>
          </w:tcPr>
          <w:p w14:paraId="1A6B8B5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-1.08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(-2.49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0.34)</w:t>
            </w:r>
          </w:p>
        </w:tc>
        <w:tc>
          <w:tcPr>
            <w:tcW w:w="767" w:type="dxa"/>
          </w:tcPr>
          <w:p w14:paraId="2ACCB1C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01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0.13</w:t>
            </w:r>
          </w:p>
        </w:tc>
      </w:tr>
      <w:tr w:rsidR="00BD619F" w:rsidRPr="00BD619F" w14:paraId="10AF4965" w14:textId="77777777" w:rsidTr="003E216C">
        <w:trPr>
          <w:trHeight w:val="582"/>
        </w:trPr>
        <w:tc>
          <w:tcPr>
            <w:tcW w:w="1918" w:type="dxa"/>
          </w:tcPr>
          <w:p w14:paraId="033FA83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2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BMI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kg/m</w:t>
            </w:r>
            <w:r w:rsidRPr="00BD619F">
              <w:rPr>
                <w:rFonts w:ascii="Arial" w:eastAsia="Arial" w:hAnsi="Arial" w:cs="Arial"/>
                <w:kern w:val="0"/>
                <w:position w:val="6"/>
                <w:sz w:val="12"/>
                <w:szCs w:val="22"/>
                <w14:ligatures w14:val="none"/>
              </w:rPr>
              <w:t>2</w:t>
            </w:r>
            <w:r w:rsidRPr="00BD619F">
              <w:rPr>
                <w:rFonts w:ascii="Arial" w:eastAsia="Arial" w:hAnsi="Arial" w:cs="Arial"/>
                <w:spacing w:val="40"/>
                <w:kern w:val="0"/>
                <w:position w:val="6"/>
                <w:sz w:val="12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528" w:type="dxa"/>
          </w:tcPr>
          <w:p w14:paraId="3C2479B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5E5DCBA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21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0.2)</w:t>
            </w:r>
          </w:p>
        </w:tc>
        <w:tc>
          <w:tcPr>
            <w:tcW w:w="547" w:type="dxa"/>
          </w:tcPr>
          <w:p w14:paraId="4F5BA22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0.11</w:t>
            </w:r>
          </w:p>
        </w:tc>
        <w:tc>
          <w:tcPr>
            <w:tcW w:w="2021" w:type="dxa"/>
          </w:tcPr>
          <w:p w14:paraId="0968D17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-0.04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0.08)</w:t>
            </w:r>
          </w:p>
        </w:tc>
        <w:tc>
          <w:tcPr>
            <w:tcW w:w="659" w:type="dxa"/>
          </w:tcPr>
          <w:p w14:paraId="1538A28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0.51</w:t>
            </w:r>
          </w:p>
        </w:tc>
        <w:tc>
          <w:tcPr>
            <w:tcW w:w="2022" w:type="dxa"/>
          </w:tcPr>
          <w:p w14:paraId="38BF6517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-0.07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(-0.17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0.03)</w:t>
            </w:r>
          </w:p>
        </w:tc>
        <w:tc>
          <w:tcPr>
            <w:tcW w:w="767" w:type="dxa"/>
          </w:tcPr>
          <w:p w14:paraId="2195F39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0.14</w:t>
            </w:r>
          </w:p>
        </w:tc>
      </w:tr>
      <w:tr w:rsidR="00BD619F" w:rsidRPr="00BD619F" w14:paraId="7C84F96D" w14:textId="77777777" w:rsidTr="003E216C">
        <w:trPr>
          <w:trHeight w:val="550"/>
        </w:trPr>
        <w:tc>
          <w:tcPr>
            <w:tcW w:w="1918" w:type="dxa"/>
          </w:tcPr>
          <w:p w14:paraId="2F9F512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4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eGFR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10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ml/min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decrease</w:t>
            </w:r>
          </w:p>
        </w:tc>
        <w:tc>
          <w:tcPr>
            <w:tcW w:w="528" w:type="dxa"/>
          </w:tcPr>
          <w:p w14:paraId="0DF823A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037B734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19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1.3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(-8.7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12.4)</w:t>
            </w:r>
          </w:p>
        </w:tc>
        <w:tc>
          <w:tcPr>
            <w:tcW w:w="547" w:type="dxa"/>
          </w:tcPr>
          <w:p w14:paraId="3202A04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0.80</w:t>
            </w:r>
          </w:p>
        </w:tc>
        <w:tc>
          <w:tcPr>
            <w:tcW w:w="2021" w:type="dxa"/>
          </w:tcPr>
          <w:p w14:paraId="29CB4E5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-0.13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(-1.30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1.04)</w:t>
            </w:r>
          </w:p>
        </w:tc>
        <w:tc>
          <w:tcPr>
            <w:tcW w:w="659" w:type="dxa"/>
          </w:tcPr>
          <w:p w14:paraId="7789EA5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0.83</w:t>
            </w:r>
          </w:p>
        </w:tc>
        <w:tc>
          <w:tcPr>
            <w:tcW w:w="2022" w:type="dxa"/>
          </w:tcPr>
          <w:p w14:paraId="00F04AC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(-0.93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1.00)</w:t>
            </w:r>
          </w:p>
        </w:tc>
        <w:tc>
          <w:tcPr>
            <w:tcW w:w="767" w:type="dxa"/>
          </w:tcPr>
          <w:p w14:paraId="1D70695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0.94</w:t>
            </w:r>
          </w:p>
        </w:tc>
      </w:tr>
      <w:tr w:rsidR="00BD619F" w:rsidRPr="00BD619F" w14:paraId="4CC16E22" w14:textId="77777777" w:rsidTr="003E216C">
        <w:trPr>
          <w:trHeight w:val="550"/>
        </w:trPr>
        <w:tc>
          <w:tcPr>
            <w:tcW w:w="1918" w:type="dxa"/>
          </w:tcPr>
          <w:p w14:paraId="1461CE5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Proteinuria</w:t>
            </w:r>
            <w:r w:rsidRPr="00BD619F">
              <w:rPr>
                <w:rFonts w:ascii="Arial" w:eastAsia="Arial" w:hAnsi="Arial" w:cs="Arial"/>
                <w:spacing w:val="-1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 mg/mg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increase</w:t>
            </w:r>
          </w:p>
        </w:tc>
        <w:tc>
          <w:tcPr>
            <w:tcW w:w="528" w:type="dxa"/>
          </w:tcPr>
          <w:p w14:paraId="0736761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4F5E167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1.1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(-2.5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4.9)</w:t>
            </w:r>
          </w:p>
        </w:tc>
        <w:tc>
          <w:tcPr>
            <w:tcW w:w="547" w:type="dxa"/>
          </w:tcPr>
          <w:p w14:paraId="678FDA1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0.53</w:t>
            </w:r>
          </w:p>
        </w:tc>
        <w:tc>
          <w:tcPr>
            <w:tcW w:w="2021" w:type="dxa"/>
          </w:tcPr>
          <w:p w14:paraId="14ADC96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0.19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(-0.22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0.59)</w:t>
            </w:r>
          </w:p>
        </w:tc>
        <w:tc>
          <w:tcPr>
            <w:tcW w:w="659" w:type="dxa"/>
          </w:tcPr>
          <w:p w14:paraId="6A13EDE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0.36</w:t>
            </w:r>
          </w:p>
        </w:tc>
        <w:tc>
          <w:tcPr>
            <w:tcW w:w="2022" w:type="dxa"/>
          </w:tcPr>
          <w:p w14:paraId="199A71F7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(-0.37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0.31)</w:t>
            </w:r>
          </w:p>
        </w:tc>
        <w:tc>
          <w:tcPr>
            <w:tcW w:w="767" w:type="dxa"/>
          </w:tcPr>
          <w:p w14:paraId="5512C94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0.86</w:t>
            </w:r>
          </w:p>
        </w:tc>
      </w:tr>
      <w:tr w:rsidR="00BD619F" w:rsidRPr="00BD619F" w14:paraId="6E3DB6EE" w14:textId="77777777" w:rsidTr="003E216C">
        <w:trPr>
          <w:trHeight w:val="550"/>
        </w:trPr>
        <w:tc>
          <w:tcPr>
            <w:tcW w:w="1918" w:type="dxa"/>
          </w:tcPr>
          <w:p w14:paraId="33AADC0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proofErr w:type="spell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iPTH</w:t>
            </w:r>
            <w:proofErr w:type="spellEnd"/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mg/mL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528" w:type="dxa"/>
          </w:tcPr>
          <w:p w14:paraId="3CC8C66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45</w:t>
            </w:r>
          </w:p>
        </w:tc>
        <w:tc>
          <w:tcPr>
            <w:tcW w:w="1822" w:type="dxa"/>
          </w:tcPr>
          <w:p w14:paraId="7D71060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1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0.04)</w:t>
            </w:r>
          </w:p>
        </w:tc>
        <w:tc>
          <w:tcPr>
            <w:tcW w:w="547" w:type="dxa"/>
          </w:tcPr>
          <w:p w14:paraId="74024BB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0.42</w:t>
            </w:r>
          </w:p>
        </w:tc>
        <w:tc>
          <w:tcPr>
            <w:tcW w:w="2021" w:type="dxa"/>
          </w:tcPr>
          <w:p w14:paraId="171F4C1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0.01)</w:t>
            </w:r>
          </w:p>
        </w:tc>
        <w:tc>
          <w:tcPr>
            <w:tcW w:w="659" w:type="dxa"/>
          </w:tcPr>
          <w:p w14:paraId="26B64F5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0.88</w:t>
            </w:r>
          </w:p>
        </w:tc>
        <w:tc>
          <w:tcPr>
            <w:tcW w:w="2022" w:type="dxa"/>
          </w:tcPr>
          <w:p w14:paraId="3B0E9FA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-0.001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0.01)</w:t>
            </w:r>
          </w:p>
        </w:tc>
        <w:tc>
          <w:tcPr>
            <w:tcW w:w="767" w:type="dxa"/>
          </w:tcPr>
          <w:p w14:paraId="3B0FF52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0.79</w:t>
            </w:r>
          </w:p>
        </w:tc>
      </w:tr>
      <w:tr w:rsidR="00BD619F" w:rsidRPr="00BD619F" w14:paraId="252266C7" w14:textId="77777777" w:rsidTr="003E216C">
        <w:trPr>
          <w:trHeight w:val="550"/>
        </w:trPr>
        <w:tc>
          <w:tcPr>
            <w:tcW w:w="1918" w:type="dxa"/>
          </w:tcPr>
          <w:p w14:paraId="509FC4C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 w:right="20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Phosphate</w:t>
            </w:r>
            <w:r w:rsidRPr="00BD619F">
              <w:rPr>
                <w:rFonts w:ascii="Arial" w:eastAsia="Arial" w:hAnsi="Arial" w:cs="Arial"/>
                <w:spacing w:val="-1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 mg/dL increase</w:t>
            </w:r>
          </w:p>
        </w:tc>
        <w:tc>
          <w:tcPr>
            <w:tcW w:w="528" w:type="dxa"/>
          </w:tcPr>
          <w:p w14:paraId="1C4C7A3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3CF9F9E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9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4.4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(-2.8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12.1)</w:t>
            </w:r>
          </w:p>
        </w:tc>
        <w:tc>
          <w:tcPr>
            <w:tcW w:w="547" w:type="dxa"/>
          </w:tcPr>
          <w:p w14:paraId="5CF5164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0.23</w:t>
            </w:r>
          </w:p>
        </w:tc>
        <w:tc>
          <w:tcPr>
            <w:tcW w:w="2021" w:type="dxa"/>
          </w:tcPr>
          <w:p w14:paraId="4164188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0.51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(-0.29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1.32)</w:t>
            </w:r>
          </w:p>
        </w:tc>
        <w:tc>
          <w:tcPr>
            <w:tcW w:w="659" w:type="dxa"/>
          </w:tcPr>
          <w:p w14:paraId="380CD29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0.20</w:t>
            </w:r>
          </w:p>
        </w:tc>
        <w:tc>
          <w:tcPr>
            <w:tcW w:w="2022" w:type="dxa"/>
          </w:tcPr>
          <w:p w14:paraId="5EF8FBB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0.31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(-0.36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0.98)</w:t>
            </w:r>
          </w:p>
        </w:tc>
        <w:tc>
          <w:tcPr>
            <w:tcW w:w="767" w:type="dxa"/>
          </w:tcPr>
          <w:p w14:paraId="10DDB98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0.36</w:t>
            </w:r>
          </w:p>
        </w:tc>
      </w:tr>
      <w:tr w:rsidR="00BD619F" w:rsidRPr="00BD619F" w14:paraId="6571E5F6" w14:textId="77777777" w:rsidTr="003E216C">
        <w:trPr>
          <w:trHeight w:val="550"/>
        </w:trPr>
        <w:tc>
          <w:tcPr>
            <w:tcW w:w="1918" w:type="dxa"/>
          </w:tcPr>
          <w:p w14:paraId="33CD9CC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Calcium-Phosphate product</w:t>
            </w:r>
          </w:p>
        </w:tc>
        <w:tc>
          <w:tcPr>
            <w:tcW w:w="528" w:type="dxa"/>
          </w:tcPr>
          <w:p w14:paraId="7203AEB7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1252A66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1.3)</w:t>
            </w:r>
          </w:p>
        </w:tc>
        <w:tc>
          <w:tcPr>
            <w:tcW w:w="547" w:type="dxa"/>
          </w:tcPr>
          <w:p w14:paraId="07C79ED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0.14</w:t>
            </w:r>
          </w:p>
        </w:tc>
        <w:tc>
          <w:tcPr>
            <w:tcW w:w="2021" w:type="dxa"/>
          </w:tcPr>
          <w:p w14:paraId="102609A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0.05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0.14)</w:t>
            </w:r>
          </w:p>
        </w:tc>
        <w:tc>
          <w:tcPr>
            <w:tcW w:w="659" w:type="dxa"/>
          </w:tcPr>
          <w:p w14:paraId="1E4E350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0.22</w:t>
            </w:r>
          </w:p>
        </w:tc>
        <w:tc>
          <w:tcPr>
            <w:tcW w:w="2022" w:type="dxa"/>
          </w:tcPr>
          <w:p w14:paraId="3955E93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0.02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(-0.05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0.09)</w:t>
            </w:r>
          </w:p>
        </w:tc>
        <w:tc>
          <w:tcPr>
            <w:tcW w:w="767" w:type="dxa"/>
          </w:tcPr>
          <w:p w14:paraId="2FE0FDB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0.56</w:t>
            </w:r>
          </w:p>
        </w:tc>
      </w:tr>
      <w:tr w:rsidR="00BD619F" w:rsidRPr="00BD619F" w14:paraId="71D56D31" w14:textId="77777777" w:rsidTr="003E216C">
        <w:trPr>
          <w:trHeight w:val="550"/>
        </w:trPr>
        <w:tc>
          <w:tcPr>
            <w:tcW w:w="1918" w:type="dxa"/>
          </w:tcPr>
          <w:p w14:paraId="5D900D1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CRP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mg/L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528" w:type="dxa"/>
          </w:tcPr>
          <w:p w14:paraId="7A524B4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45</w:t>
            </w:r>
          </w:p>
        </w:tc>
        <w:tc>
          <w:tcPr>
            <w:tcW w:w="1822" w:type="dxa"/>
          </w:tcPr>
          <w:p w14:paraId="421F81B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8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-1.5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(-2.6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0.4)</w:t>
            </w:r>
          </w:p>
        </w:tc>
        <w:tc>
          <w:tcPr>
            <w:tcW w:w="547" w:type="dxa"/>
          </w:tcPr>
          <w:p w14:paraId="4DBF507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0.01</w:t>
            </w:r>
          </w:p>
        </w:tc>
        <w:tc>
          <w:tcPr>
            <w:tcW w:w="2021" w:type="dxa"/>
          </w:tcPr>
          <w:p w14:paraId="3F7EFE6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0.02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0.15)</w:t>
            </w:r>
          </w:p>
        </w:tc>
        <w:tc>
          <w:tcPr>
            <w:tcW w:w="659" w:type="dxa"/>
          </w:tcPr>
          <w:p w14:paraId="05F1D9E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0.76</w:t>
            </w:r>
          </w:p>
        </w:tc>
        <w:tc>
          <w:tcPr>
            <w:tcW w:w="2022" w:type="dxa"/>
          </w:tcPr>
          <w:p w14:paraId="2A42619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-0.10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(-0.21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0.01)</w:t>
            </w:r>
          </w:p>
        </w:tc>
        <w:tc>
          <w:tcPr>
            <w:tcW w:w="767" w:type="dxa"/>
          </w:tcPr>
          <w:p w14:paraId="4FA7C24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0.07</w:t>
            </w:r>
          </w:p>
        </w:tc>
      </w:tr>
      <w:tr w:rsidR="00BD619F" w:rsidRPr="00BD619F" w14:paraId="36CF1170" w14:textId="77777777" w:rsidTr="003E216C">
        <w:trPr>
          <w:trHeight w:val="550"/>
        </w:trPr>
        <w:tc>
          <w:tcPr>
            <w:tcW w:w="1918" w:type="dxa"/>
          </w:tcPr>
          <w:p w14:paraId="23CAE89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4" w:after="0" w:line="242" w:lineRule="auto"/>
              <w:ind w:left="125" w:right="8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Total</w:t>
            </w:r>
            <w:r w:rsidRPr="00BD619F">
              <w:rPr>
                <w:rFonts w:ascii="Arial" w:eastAsia="Arial" w:hAnsi="Arial" w:cs="Arial"/>
                <w:spacing w:val="-1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cholesterol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 10 mg/dL increase</w:t>
            </w:r>
          </w:p>
        </w:tc>
        <w:tc>
          <w:tcPr>
            <w:tcW w:w="528" w:type="dxa"/>
          </w:tcPr>
          <w:p w14:paraId="3A4A939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46</w:t>
            </w:r>
          </w:p>
        </w:tc>
        <w:tc>
          <w:tcPr>
            <w:tcW w:w="1822" w:type="dxa"/>
          </w:tcPr>
          <w:p w14:paraId="5A0D0FC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21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1.0)</w:t>
            </w:r>
          </w:p>
        </w:tc>
        <w:tc>
          <w:tcPr>
            <w:tcW w:w="547" w:type="dxa"/>
          </w:tcPr>
          <w:p w14:paraId="42230BC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0.64</w:t>
            </w:r>
          </w:p>
        </w:tc>
        <w:tc>
          <w:tcPr>
            <w:tcW w:w="2021" w:type="dxa"/>
          </w:tcPr>
          <w:p w14:paraId="55888E6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0.16)</w:t>
            </w:r>
          </w:p>
        </w:tc>
        <w:tc>
          <w:tcPr>
            <w:tcW w:w="659" w:type="dxa"/>
          </w:tcPr>
          <w:p w14:paraId="72CB60C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0.80</w:t>
            </w:r>
          </w:p>
        </w:tc>
        <w:tc>
          <w:tcPr>
            <w:tcW w:w="2022" w:type="dxa"/>
          </w:tcPr>
          <w:p w14:paraId="7F4C92F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0.13)</w:t>
            </w:r>
          </w:p>
        </w:tc>
        <w:tc>
          <w:tcPr>
            <w:tcW w:w="767" w:type="dxa"/>
          </w:tcPr>
          <w:p w14:paraId="37AE5A6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4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0.76</w:t>
            </w:r>
          </w:p>
        </w:tc>
      </w:tr>
      <w:tr w:rsidR="00BD619F" w:rsidRPr="00BD619F" w14:paraId="3BD8A0A0" w14:textId="77777777" w:rsidTr="003E216C">
        <w:trPr>
          <w:trHeight w:val="550"/>
        </w:trPr>
        <w:tc>
          <w:tcPr>
            <w:tcW w:w="1918" w:type="dxa"/>
          </w:tcPr>
          <w:p w14:paraId="40DCBE5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HDL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10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mg/dL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528" w:type="dxa"/>
          </w:tcPr>
          <w:p w14:paraId="6F7FFD5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46</w:t>
            </w:r>
          </w:p>
        </w:tc>
        <w:tc>
          <w:tcPr>
            <w:tcW w:w="1822" w:type="dxa"/>
          </w:tcPr>
          <w:p w14:paraId="1C266FE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1.7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(-1.8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5.3)</w:t>
            </w:r>
          </w:p>
        </w:tc>
        <w:tc>
          <w:tcPr>
            <w:tcW w:w="547" w:type="dxa"/>
          </w:tcPr>
          <w:p w14:paraId="09A002C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0.33</w:t>
            </w:r>
          </w:p>
        </w:tc>
        <w:tc>
          <w:tcPr>
            <w:tcW w:w="2021" w:type="dxa"/>
          </w:tcPr>
          <w:p w14:paraId="5A98656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9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0.001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(-0.39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0.40)</w:t>
            </w:r>
          </w:p>
        </w:tc>
        <w:tc>
          <w:tcPr>
            <w:tcW w:w="659" w:type="dxa"/>
          </w:tcPr>
          <w:p w14:paraId="23775F6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0.99</w:t>
            </w:r>
          </w:p>
        </w:tc>
        <w:tc>
          <w:tcPr>
            <w:tcW w:w="2022" w:type="dxa"/>
          </w:tcPr>
          <w:p w14:paraId="3594190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(-0.28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0.35)</w:t>
            </w:r>
          </w:p>
        </w:tc>
        <w:tc>
          <w:tcPr>
            <w:tcW w:w="767" w:type="dxa"/>
          </w:tcPr>
          <w:p w14:paraId="0D922D1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0.82</w:t>
            </w:r>
          </w:p>
        </w:tc>
      </w:tr>
      <w:tr w:rsidR="00BD619F" w:rsidRPr="00BD619F" w14:paraId="093BB74D" w14:textId="77777777" w:rsidTr="003E216C">
        <w:trPr>
          <w:trHeight w:val="550"/>
        </w:trPr>
        <w:tc>
          <w:tcPr>
            <w:tcW w:w="1918" w:type="dxa"/>
          </w:tcPr>
          <w:p w14:paraId="0096E8B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 w:right="20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non-HDL</w:t>
            </w:r>
            <w:r w:rsidRPr="00BD619F">
              <w:rPr>
                <w:rFonts w:ascii="Arial" w:eastAsia="Arial" w:hAnsi="Arial" w:cs="Arial"/>
                <w:spacing w:val="-1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10 mg/dL</w:t>
            </w:r>
            <w:r w:rsidRPr="00BD619F">
              <w:rPr>
                <w:rFonts w:ascii="Arial" w:eastAsia="Arial" w:hAnsi="Arial" w:cs="Arial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528" w:type="dxa"/>
          </w:tcPr>
          <w:p w14:paraId="386AEFC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46</w:t>
            </w:r>
          </w:p>
        </w:tc>
        <w:tc>
          <w:tcPr>
            <w:tcW w:w="1822" w:type="dxa"/>
          </w:tcPr>
          <w:p w14:paraId="797E693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1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-0.6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(-1.9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0.8)</w:t>
            </w:r>
          </w:p>
        </w:tc>
        <w:tc>
          <w:tcPr>
            <w:tcW w:w="547" w:type="dxa"/>
          </w:tcPr>
          <w:p w14:paraId="0197047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0.39</w:t>
            </w:r>
          </w:p>
        </w:tc>
        <w:tc>
          <w:tcPr>
            <w:tcW w:w="2021" w:type="dxa"/>
          </w:tcPr>
          <w:p w14:paraId="1993774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0.17)</w:t>
            </w:r>
          </w:p>
        </w:tc>
        <w:tc>
          <w:tcPr>
            <w:tcW w:w="659" w:type="dxa"/>
          </w:tcPr>
          <w:p w14:paraId="495429D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0.80</w:t>
            </w:r>
          </w:p>
        </w:tc>
        <w:tc>
          <w:tcPr>
            <w:tcW w:w="2022" w:type="dxa"/>
          </w:tcPr>
          <w:p w14:paraId="3CD6589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0.14)</w:t>
            </w:r>
          </w:p>
        </w:tc>
        <w:tc>
          <w:tcPr>
            <w:tcW w:w="767" w:type="dxa"/>
          </w:tcPr>
          <w:p w14:paraId="06125B0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0.82</w:t>
            </w:r>
          </w:p>
        </w:tc>
      </w:tr>
      <w:tr w:rsidR="00BD619F" w:rsidRPr="00BD619F" w14:paraId="20F0144D" w14:textId="77777777" w:rsidTr="003E216C">
        <w:trPr>
          <w:trHeight w:val="550"/>
        </w:trPr>
        <w:tc>
          <w:tcPr>
            <w:tcW w:w="1918" w:type="dxa"/>
          </w:tcPr>
          <w:p w14:paraId="52F3B39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Triglycerides</w:t>
            </w:r>
            <w:r w:rsidRPr="00BD619F">
              <w:rPr>
                <w:rFonts w:ascii="Arial" w:eastAsia="Arial" w:hAnsi="Arial" w:cs="Arial"/>
                <w:spacing w:val="-15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10 mg/dL increase</w:t>
            </w:r>
          </w:p>
        </w:tc>
        <w:tc>
          <w:tcPr>
            <w:tcW w:w="528" w:type="dxa"/>
          </w:tcPr>
          <w:p w14:paraId="6A3D0DD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46</w:t>
            </w:r>
          </w:p>
        </w:tc>
        <w:tc>
          <w:tcPr>
            <w:tcW w:w="1822" w:type="dxa"/>
          </w:tcPr>
          <w:p w14:paraId="4349634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1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-0.5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(-1.2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0.3)</w:t>
            </w:r>
          </w:p>
        </w:tc>
        <w:tc>
          <w:tcPr>
            <w:tcW w:w="547" w:type="dxa"/>
          </w:tcPr>
          <w:p w14:paraId="717250A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0.23</w:t>
            </w:r>
          </w:p>
        </w:tc>
        <w:tc>
          <w:tcPr>
            <w:tcW w:w="2021" w:type="dxa"/>
          </w:tcPr>
          <w:p w14:paraId="498D7A9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0.05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0.13)</w:t>
            </w:r>
          </w:p>
        </w:tc>
        <w:tc>
          <w:tcPr>
            <w:tcW w:w="659" w:type="dxa"/>
          </w:tcPr>
          <w:p w14:paraId="53A52EB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0.28</w:t>
            </w:r>
          </w:p>
        </w:tc>
        <w:tc>
          <w:tcPr>
            <w:tcW w:w="2022" w:type="dxa"/>
          </w:tcPr>
          <w:p w14:paraId="02FD712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0.11)</w:t>
            </w:r>
          </w:p>
        </w:tc>
        <w:tc>
          <w:tcPr>
            <w:tcW w:w="767" w:type="dxa"/>
          </w:tcPr>
          <w:p w14:paraId="4FEBB79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0.21</w:t>
            </w:r>
          </w:p>
        </w:tc>
      </w:tr>
      <w:tr w:rsidR="00BD619F" w:rsidRPr="00BD619F" w14:paraId="1955B6F9" w14:textId="77777777" w:rsidTr="003E216C">
        <w:trPr>
          <w:trHeight w:val="549"/>
        </w:trPr>
        <w:tc>
          <w:tcPr>
            <w:tcW w:w="1918" w:type="dxa"/>
          </w:tcPr>
          <w:p w14:paraId="354787A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2" w:lineRule="auto"/>
              <w:ind w:left="125" w:right="20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SBP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index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proofErr w:type="gram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0.1 unit</w:t>
            </w:r>
            <w:proofErr w:type="gramEnd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 increase</w:t>
            </w:r>
          </w:p>
        </w:tc>
        <w:tc>
          <w:tcPr>
            <w:tcW w:w="528" w:type="dxa"/>
          </w:tcPr>
          <w:p w14:paraId="142C7FB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0A2C6C1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9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5.4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12.0)</w:t>
            </w:r>
          </w:p>
        </w:tc>
        <w:tc>
          <w:tcPr>
            <w:tcW w:w="547" w:type="dxa"/>
          </w:tcPr>
          <w:p w14:paraId="653B9BA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0.09</w:t>
            </w:r>
          </w:p>
        </w:tc>
        <w:tc>
          <w:tcPr>
            <w:tcW w:w="2021" w:type="dxa"/>
          </w:tcPr>
          <w:p w14:paraId="3AD0163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-0.09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(-0.80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0.62)</w:t>
            </w:r>
          </w:p>
        </w:tc>
        <w:tc>
          <w:tcPr>
            <w:tcW w:w="659" w:type="dxa"/>
          </w:tcPr>
          <w:p w14:paraId="5BF0F1B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0.80</w:t>
            </w:r>
          </w:p>
        </w:tc>
        <w:tc>
          <w:tcPr>
            <w:tcW w:w="2022" w:type="dxa"/>
          </w:tcPr>
          <w:p w14:paraId="4575694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0.07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(-0.52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0.65)</w:t>
            </w:r>
          </w:p>
        </w:tc>
        <w:tc>
          <w:tcPr>
            <w:tcW w:w="767" w:type="dxa"/>
          </w:tcPr>
          <w:p w14:paraId="4455597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0.82</w:t>
            </w:r>
          </w:p>
        </w:tc>
      </w:tr>
      <w:tr w:rsidR="00BD619F" w:rsidRPr="00BD619F" w14:paraId="0504C771" w14:textId="77777777" w:rsidTr="003E216C">
        <w:trPr>
          <w:trHeight w:val="585"/>
        </w:trPr>
        <w:tc>
          <w:tcPr>
            <w:tcW w:w="1918" w:type="dxa"/>
          </w:tcPr>
          <w:p w14:paraId="08591D4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63" w:after="0" w:line="244" w:lineRule="auto"/>
              <w:ind w:left="125" w:right="20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DBP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index</w:t>
            </w:r>
            <w:r w:rsidRPr="00BD619F">
              <w:rPr>
                <w:rFonts w:ascii="Arial" w:eastAsia="Arial" w:hAnsi="Arial" w:cs="Arial"/>
                <w:spacing w:val="-1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proofErr w:type="gram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0.1 unit</w:t>
            </w:r>
            <w:proofErr w:type="gramEnd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 xml:space="preserve"> increase</w:t>
            </w:r>
          </w:p>
        </w:tc>
        <w:tc>
          <w:tcPr>
            <w:tcW w:w="528" w:type="dxa"/>
          </w:tcPr>
          <w:p w14:paraId="5DC5678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</w:tcPr>
          <w:p w14:paraId="7920FF4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1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-1.0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(-4.9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3.1)</w:t>
            </w:r>
          </w:p>
        </w:tc>
        <w:tc>
          <w:tcPr>
            <w:tcW w:w="547" w:type="dxa"/>
          </w:tcPr>
          <w:p w14:paraId="01EF30B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0.62</w:t>
            </w:r>
          </w:p>
        </w:tc>
        <w:tc>
          <w:tcPr>
            <w:tcW w:w="2021" w:type="dxa"/>
          </w:tcPr>
          <w:p w14:paraId="502C0317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0.04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(-0.42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0.49)</w:t>
            </w:r>
          </w:p>
        </w:tc>
        <w:tc>
          <w:tcPr>
            <w:tcW w:w="659" w:type="dxa"/>
          </w:tcPr>
          <w:p w14:paraId="437F6ED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0.88</w:t>
            </w:r>
          </w:p>
        </w:tc>
        <w:tc>
          <w:tcPr>
            <w:tcW w:w="2022" w:type="dxa"/>
          </w:tcPr>
          <w:p w14:paraId="0ACAE9C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left="1" w:right="43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-0.33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(-0.69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0.03)</w:t>
            </w:r>
          </w:p>
        </w:tc>
        <w:tc>
          <w:tcPr>
            <w:tcW w:w="767" w:type="dxa"/>
          </w:tcPr>
          <w:p w14:paraId="2577EE7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73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0.08</w:t>
            </w:r>
          </w:p>
        </w:tc>
      </w:tr>
      <w:tr w:rsidR="00BD619F" w:rsidRPr="00BD619F" w14:paraId="1541874A" w14:textId="77777777" w:rsidTr="003E216C">
        <w:trPr>
          <w:trHeight w:val="437"/>
        </w:trPr>
        <w:tc>
          <w:tcPr>
            <w:tcW w:w="1918" w:type="dxa"/>
            <w:tcBorders>
              <w:bottom w:val="single" w:sz="4" w:space="0" w:color="000000"/>
            </w:tcBorders>
          </w:tcPr>
          <w:p w14:paraId="2363FCF7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proofErr w:type="spell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ACEi</w:t>
            </w:r>
            <w:proofErr w:type="spellEnd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/ARB</w:t>
            </w:r>
            <w:r w:rsidRPr="00BD619F">
              <w:rPr>
                <w:rFonts w:ascii="Arial" w:eastAsia="Arial" w:hAnsi="Arial" w:cs="Arial"/>
                <w:spacing w:val="-8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5"/>
                <w:kern w:val="0"/>
                <w:sz w:val="18"/>
                <w:szCs w:val="22"/>
                <w14:ligatures w14:val="none"/>
              </w:rPr>
              <w:t>use</w:t>
            </w:r>
          </w:p>
        </w:tc>
        <w:tc>
          <w:tcPr>
            <w:tcW w:w="528" w:type="dxa"/>
            <w:tcBorders>
              <w:bottom w:val="single" w:sz="4" w:space="0" w:color="000000"/>
            </w:tcBorders>
          </w:tcPr>
          <w:p w14:paraId="4DEC4B1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47</w:t>
            </w:r>
          </w:p>
        </w:tc>
        <w:tc>
          <w:tcPr>
            <w:tcW w:w="1822" w:type="dxa"/>
            <w:tcBorders>
              <w:bottom w:val="single" w:sz="4" w:space="0" w:color="000000"/>
            </w:tcBorders>
          </w:tcPr>
          <w:p w14:paraId="7D08EC5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190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9.9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(-5.4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27.7)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5A5FE10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right="136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0.21</w:t>
            </w:r>
          </w:p>
        </w:tc>
        <w:tc>
          <w:tcPr>
            <w:tcW w:w="2021" w:type="dxa"/>
            <w:tcBorders>
              <w:bottom w:val="single" w:sz="4" w:space="0" w:color="000000"/>
            </w:tcBorders>
          </w:tcPr>
          <w:p w14:paraId="2B47D91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247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1.17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(-0.52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2.86)</w:t>
            </w:r>
          </w:p>
        </w:tc>
        <w:tc>
          <w:tcPr>
            <w:tcW w:w="659" w:type="dxa"/>
            <w:tcBorders>
              <w:bottom w:val="single" w:sz="4" w:space="0" w:color="000000"/>
            </w:tcBorders>
          </w:tcPr>
          <w:p w14:paraId="7E5F957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0.17</w:t>
            </w:r>
          </w:p>
        </w:tc>
        <w:tc>
          <w:tcPr>
            <w:tcW w:w="2022" w:type="dxa"/>
            <w:tcBorders>
              <w:bottom w:val="single" w:sz="4" w:space="0" w:color="000000"/>
            </w:tcBorders>
          </w:tcPr>
          <w:p w14:paraId="33F55E0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223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1.30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(-0.07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2.66)</w:t>
            </w:r>
          </w:p>
        </w:tc>
        <w:tc>
          <w:tcPr>
            <w:tcW w:w="767" w:type="dxa"/>
            <w:tcBorders>
              <w:bottom w:val="single" w:sz="4" w:space="0" w:color="000000"/>
            </w:tcBorders>
          </w:tcPr>
          <w:p w14:paraId="6725191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right="5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0.06</w:t>
            </w:r>
          </w:p>
        </w:tc>
      </w:tr>
    </w:tbl>
    <w:p w14:paraId="0DEFF13C" w14:textId="77777777" w:rsidR="00BD619F" w:rsidRPr="00BD619F" w:rsidRDefault="00BD619F" w:rsidP="00BD619F">
      <w:pPr>
        <w:widowControl w:val="0"/>
        <w:autoSpaceDE w:val="0"/>
        <w:autoSpaceDN w:val="0"/>
        <w:spacing w:before="78" w:after="0" w:line="232" w:lineRule="auto"/>
        <w:ind w:left="120" w:right="1104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BD619F">
        <w:rPr>
          <w:rFonts w:ascii="Arial" w:eastAsia="Arial" w:hAnsi="Arial" w:cs="Arial"/>
          <w:color w:val="333333"/>
          <w:kern w:val="0"/>
          <w:sz w:val="18"/>
          <w:szCs w:val="22"/>
          <w:vertAlign w:val="superscript"/>
          <w14:ligatures w14:val="none"/>
        </w:rPr>
        <w:t>a</w:t>
      </w:r>
      <w:r w:rsidRPr="00BD619F">
        <w:rPr>
          <w:rFonts w:ascii="Arial" w:eastAsia="Arial" w:hAnsi="Arial" w:cs="Arial"/>
          <w:color w:val="333333"/>
          <w:spacing w:val="-4"/>
          <w:kern w:val="0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LVMI</w:t>
      </w:r>
      <w:r w:rsidRPr="00BD619F">
        <w:rPr>
          <w:rFonts w:ascii="Arial" w:eastAsia="Arial" w:hAnsi="Arial" w:cs="Arial"/>
          <w:kern w:val="0"/>
          <w:sz w:val="12"/>
          <w:szCs w:val="22"/>
          <w14:ligatures w14:val="none"/>
        </w:rPr>
        <w:t>BSA</w:t>
      </w:r>
      <w:r w:rsidRPr="00BD619F">
        <w:rPr>
          <w:rFonts w:ascii="Arial" w:eastAsia="Arial" w:hAnsi="Arial" w:cs="Arial"/>
          <w:spacing w:val="14"/>
          <w:kern w:val="0"/>
          <w:sz w:val="12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defined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as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LV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proofErr w:type="spellStart"/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MyoMass</w:t>
      </w:r>
      <w:proofErr w:type="spellEnd"/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Diastole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(LVMM)</w:t>
      </w:r>
      <w:r w:rsidRPr="00BD619F">
        <w:rPr>
          <w:rFonts w:ascii="Arial" w:eastAsia="Arial" w:hAnsi="Arial" w:cs="Arial"/>
          <w:spacing w:val="-1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indexed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to body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surface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area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(BSA).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LVMI</w:t>
      </w:r>
      <w:r w:rsidRPr="00BD619F">
        <w:rPr>
          <w:rFonts w:ascii="Arial" w:eastAsia="Arial" w:hAnsi="Arial" w:cs="Arial"/>
          <w:kern w:val="0"/>
          <w:sz w:val="12"/>
          <w:szCs w:val="22"/>
          <w14:ligatures w14:val="none"/>
        </w:rPr>
        <w:t>BSA</w:t>
      </w:r>
      <w:r w:rsidRPr="00BD619F">
        <w:rPr>
          <w:rFonts w:ascii="Arial" w:eastAsia="Arial" w:hAnsi="Arial" w:cs="Arial"/>
          <w:spacing w:val="14"/>
          <w:kern w:val="0"/>
          <w:sz w:val="12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was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 xml:space="preserve">log- </w:t>
      </w:r>
      <w:r w:rsidRPr="00BD619F">
        <w:rPr>
          <w:rFonts w:ascii="Arial" w:eastAsia="Arial" w:hAnsi="Arial" w:cs="Arial"/>
          <w:kern w:val="0"/>
          <w:sz w:val="18"/>
          <w:szCs w:val="22"/>
          <w14:ligatures w14:val="none"/>
        </w:rPr>
        <w:t>transformed to meet assumptions of normality. Thus, estimates are presented as percent change.</w:t>
      </w:r>
    </w:p>
    <w:p w14:paraId="49064BFC" w14:textId="77777777" w:rsidR="00BD619F" w:rsidRPr="00BD619F" w:rsidRDefault="00BD619F" w:rsidP="00BD619F">
      <w:pPr>
        <w:widowControl w:val="0"/>
        <w:autoSpaceDE w:val="0"/>
        <w:autoSpaceDN w:val="0"/>
        <w:spacing w:after="0" w:line="232" w:lineRule="auto"/>
        <w:rPr>
          <w:rFonts w:ascii="Arial" w:eastAsia="Arial" w:hAnsi="Arial" w:cs="Arial"/>
          <w:kern w:val="0"/>
          <w:sz w:val="18"/>
          <w:szCs w:val="22"/>
          <w14:ligatures w14:val="none"/>
        </w:rPr>
        <w:sectPr w:rsidR="00BD619F" w:rsidRPr="00BD619F" w:rsidSect="00BD619F">
          <w:pgSz w:w="12240" w:h="15840"/>
          <w:pgMar w:top="1360" w:right="420" w:bottom="280" w:left="1320" w:header="720" w:footer="720" w:gutter="0"/>
          <w:cols w:space="720"/>
        </w:sectPr>
      </w:pPr>
    </w:p>
    <w:p w14:paraId="119DDD70" w14:textId="77777777" w:rsidR="00BD619F" w:rsidRPr="00BD619F" w:rsidRDefault="00BD619F" w:rsidP="00BD619F">
      <w:pPr>
        <w:widowControl w:val="0"/>
        <w:autoSpaceDE w:val="0"/>
        <w:autoSpaceDN w:val="0"/>
        <w:spacing w:before="82" w:after="0" w:line="240" w:lineRule="auto"/>
        <w:ind w:left="120" w:right="101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lastRenderedPageBreak/>
        <w:t>Supplemental</w:t>
      </w:r>
      <w:r w:rsidRPr="00BD619F">
        <w:rPr>
          <w:rFonts w:ascii="Arial" w:eastAsia="Arial" w:hAnsi="Arial" w:cs="Arial"/>
          <w:spacing w:val="-4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Table</w:t>
      </w:r>
      <w:r w:rsidRPr="00BD619F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2. Multivariable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associations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between</w:t>
      </w:r>
      <w:r w:rsidRPr="00BD619F">
        <w:rPr>
          <w:rFonts w:ascii="Arial" w:eastAsia="Arial" w:hAnsi="Arial" w:cs="Arial"/>
          <w:spacing w:val="-1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CMR</w:t>
      </w:r>
      <w:r w:rsidRPr="00BD619F">
        <w:rPr>
          <w:rFonts w:ascii="Arial" w:eastAsia="Arial" w:hAnsi="Arial" w:cs="Arial"/>
          <w:spacing w:val="-4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global</w:t>
      </w:r>
      <w:r w:rsidRPr="00BD619F">
        <w:rPr>
          <w:rFonts w:ascii="Arial" w:eastAsia="Arial" w:hAnsi="Arial" w:cs="Arial"/>
          <w:spacing w:val="-5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strain</w:t>
      </w:r>
      <w:r w:rsidRPr="00BD619F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(absolute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values) with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risk</w:t>
      </w:r>
      <w:r w:rsidRPr="00BD619F">
        <w:rPr>
          <w:rFonts w:ascii="Arial" w:eastAsia="Arial" w:hAnsi="Arial" w:cs="Arial"/>
          <w:spacing w:val="-3"/>
          <w:kern w:val="0"/>
          <w:sz w:val="19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sz w:val="19"/>
          <w:szCs w:val="22"/>
          <w14:ligatures w14:val="none"/>
        </w:rPr>
        <w:t>factors of interest in pre-KRT CKiD participants contributing CMR data.</w:t>
      </w:r>
    </w:p>
    <w:p w14:paraId="7044D1D3" w14:textId="77777777" w:rsidR="00BD619F" w:rsidRPr="00BD619F" w:rsidRDefault="00BD619F" w:rsidP="00BD619F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7"/>
          <w14:ligatures w14:val="none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7"/>
        <w:gridCol w:w="2231"/>
        <w:gridCol w:w="1071"/>
        <w:gridCol w:w="2231"/>
        <w:gridCol w:w="1041"/>
      </w:tblGrid>
      <w:tr w:rsidR="00BD619F" w:rsidRPr="00BD619F" w14:paraId="688FB78E" w14:textId="77777777" w:rsidTr="003E216C">
        <w:trPr>
          <w:trHeight w:val="475"/>
        </w:trPr>
        <w:tc>
          <w:tcPr>
            <w:tcW w:w="6109" w:type="dxa"/>
            <w:gridSpan w:val="3"/>
            <w:tcBorders>
              <w:top w:val="single" w:sz="4" w:space="0" w:color="000000"/>
            </w:tcBorders>
          </w:tcPr>
          <w:p w14:paraId="1B32781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8" w:after="0" w:line="240" w:lineRule="auto"/>
              <w:ind w:left="3366"/>
              <w:rPr>
                <w:rFonts w:ascii="Arial" w:eastAsia="Arial" w:hAnsi="Arial" w:cs="Arial"/>
                <w:i/>
                <w:kern w:val="0"/>
                <w:sz w:val="12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Global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Longitudinal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Strain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position w:val="6"/>
                <w:sz w:val="12"/>
                <w:szCs w:val="22"/>
                <w14:ligatures w14:val="none"/>
              </w:rPr>
              <w:t>b</w:t>
            </w:r>
          </w:p>
        </w:tc>
        <w:tc>
          <w:tcPr>
            <w:tcW w:w="32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A35447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8" w:after="0" w:line="240" w:lineRule="auto"/>
              <w:ind w:left="424"/>
              <w:rPr>
                <w:rFonts w:ascii="Arial" w:eastAsia="Arial" w:hAnsi="Arial" w:cs="Arial"/>
                <w:i/>
                <w:kern w:val="0"/>
                <w:sz w:val="12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Global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9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Circumferential</w:t>
            </w:r>
            <w:r w:rsidRPr="00BD619F">
              <w:rPr>
                <w:rFonts w:ascii="Arial" w:eastAsia="Arial" w:hAnsi="Arial" w:cs="Arial"/>
                <w:i/>
                <w:color w:val="333333"/>
                <w:spacing w:val="-9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Strain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position w:val="6"/>
                <w:sz w:val="12"/>
                <w:szCs w:val="22"/>
                <w14:ligatures w14:val="none"/>
              </w:rPr>
              <w:t>c</w:t>
            </w:r>
          </w:p>
        </w:tc>
      </w:tr>
      <w:tr w:rsidR="00BD619F" w:rsidRPr="00BD619F" w14:paraId="15A059BF" w14:textId="77777777" w:rsidTr="003E216C">
        <w:trPr>
          <w:trHeight w:val="475"/>
        </w:trPr>
        <w:tc>
          <w:tcPr>
            <w:tcW w:w="2807" w:type="dxa"/>
            <w:tcBorders>
              <w:bottom w:val="single" w:sz="4" w:space="0" w:color="000000"/>
            </w:tcBorders>
          </w:tcPr>
          <w:p w14:paraId="6C81C36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125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 xml:space="preserve">Risk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factors</w:t>
            </w:r>
          </w:p>
        </w:tc>
        <w:tc>
          <w:tcPr>
            <w:tcW w:w="2231" w:type="dxa"/>
            <w:tcBorders>
              <w:top w:val="single" w:sz="4" w:space="0" w:color="000000"/>
              <w:bottom w:val="single" w:sz="4" w:space="0" w:color="000000"/>
            </w:tcBorders>
          </w:tcPr>
          <w:p w14:paraId="49319005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37" w:right="20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Estimate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(95%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CI)</w:t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</w:tcBorders>
          </w:tcPr>
          <w:p w14:paraId="0D6EEEC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right="1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>P</w:t>
            </w:r>
          </w:p>
        </w:tc>
        <w:tc>
          <w:tcPr>
            <w:tcW w:w="2231" w:type="dxa"/>
            <w:tcBorders>
              <w:top w:val="single" w:sz="4" w:space="0" w:color="000000"/>
              <w:bottom w:val="single" w:sz="4" w:space="0" w:color="000000"/>
            </w:tcBorders>
          </w:tcPr>
          <w:p w14:paraId="73CA1AE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37" w:right="1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Estimate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kern w:val="0"/>
                <w:sz w:val="18"/>
                <w:szCs w:val="22"/>
                <w14:ligatures w14:val="none"/>
              </w:rPr>
              <w:t>(95%</w:t>
            </w:r>
            <w:r w:rsidRPr="00BD619F">
              <w:rPr>
                <w:rFonts w:ascii="Arial" w:eastAsia="Arial" w:hAnsi="Arial" w:cs="Arial"/>
                <w:i/>
                <w:color w:val="333333"/>
                <w:spacing w:val="-6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i/>
                <w:color w:val="333333"/>
                <w:spacing w:val="-5"/>
                <w:kern w:val="0"/>
                <w:sz w:val="18"/>
                <w:szCs w:val="22"/>
                <w14:ligatures w14:val="none"/>
              </w:rPr>
              <w:t>CI)</w:t>
            </w:r>
          </w:p>
        </w:tc>
        <w:tc>
          <w:tcPr>
            <w:tcW w:w="1041" w:type="dxa"/>
            <w:tcBorders>
              <w:top w:val="single" w:sz="4" w:space="0" w:color="000000"/>
              <w:bottom w:val="single" w:sz="4" w:space="0" w:color="000000"/>
            </w:tcBorders>
          </w:tcPr>
          <w:p w14:paraId="2B772A5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50" w:right="4"/>
              <w:jc w:val="center"/>
              <w:rPr>
                <w:rFonts w:ascii="Arial" w:eastAsia="Arial" w:hAnsi="Arial" w:cs="Arial"/>
                <w:i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i/>
                <w:color w:val="333333"/>
                <w:spacing w:val="-10"/>
                <w:kern w:val="0"/>
                <w:sz w:val="18"/>
                <w:szCs w:val="22"/>
                <w14:ligatures w14:val="none"/>
              </w:rPr>
              <w:t>P</w:t>
            </w:r>
          </w:p>
        </w:tc>
      </w:tr>
      <w:tr w:rsidR="00BD619F" w:rsidRPr="00BD619F" w14:paraId="49B13C30" w14:textId="77777777" w:rsidTr="003E216C">
        <w:trPr>
          <w:trHeight w:val="517"/>
        </w:trPr>
        <w:tc>
          <w:tcPr>
            <w:tcW w:w="2807" w:type="dxa"/>
            <w:tcBorders>
              <w:top w:val="single" w:sz="4" w:space="0" w:color="000000"/>
            </w:tcBorders>
          </w:tcPr>
          <w:p w14:paraId="439FBDD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2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position w:val="1"/>
                <w:sz w:val="18"/>
                <w:szCs w:val="22"/>
                <w14:ligatures w14:val="none"/>
              </w:rPr>
              <w:t>LVMI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2"/>
                <w:szCs w:val="22"/>
                <w14:ligatures w14:val="none"/>
              </w:rPr>
              <w:t>BSA</w:t>
            </w:r>
            <w:r w:rsidRPr="00BD619F">
              <w:rPr>
                <w:rFonts w:ascii="Arial" w:eastAsia="Arial" w:hAnsi="Arial" w:cs="Arial"/>
                <w:color w:val="333333"/>
                <w:spacing w:val="14"/>
                <w:kern w:val="0"/>
                <w:sz w:val="12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position w:val="7"/>
                <w:sz w:val="12"/>
                <w:szCs w:val="22"/>
                <w14:ligatures w14:val="none"/>
              </w:rPr>
              <w:t>a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position w:val="7"/>
                <w:sz w:val="12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position w:val="1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position w:val="1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position w:val="1"/>
                <w:sz w:val="18"/>
                <w:szCs w:val="22"/>
                <w14:ligatures w14:val="none"/>
              </w:rPr>
              <w:t>1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position w:val="1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position w:val="1"/>
                <w:sz w:val="18"/>
                <w:szCs w:val="22"/>
                <w14:ligatures w14:val="none"/>
              </w:rPr>
              <w:t>g/m</w:t>
            </w:r>
            <w:r w:rsidRPr="00BD619F">
              <w:rPr>
                <w:rFonts w:ascii="Arial" w:eastAsia="Arial" w:hAnsi="Arial" w:cs="Arial"/>
                <w:color w:val="333333"/>
                <w:kern w:val="0"/>
                <w:position w:val="1"/>
                <w:sz w:val="18"/>
                <w:szCs w:val="22"/>
                <w:vertAlign w:val="superscript"/>
                <w14:ligatures w14:val="none"/>
              </w:rPr>
              <w:t>2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position w:val="1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position w:val="1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2231" w:type="dxa"/>
            <w:tcBorders>
              <w:top w:val="single" w:sz="4" w:space="0" w:color="000000"/>
            </w:tcBorders>
          </w:tcPr>
          <w:p w14:paraId="6241D51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37" w:right="19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-0.05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(-0.11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0.01)</w:t>
            </w:r>
          </w:p>
        </w:tc>
        <w:tc>
          <w:tcPr>
            <w:tcW w:w="1071" w:type="dxa"/>
            <w:tcBorders>
              <w:top w:val="single" w:sz="4" w:space="0" w:color="000000"/>
            </w:tcBorders>
          </w:tcPr>
          <w:p w14:paraId="1297B45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1"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>0.08</w:t>
            </w:r>
          </w:p>
        </w:tc>
        <w:tc>
          <w:tcPr>
            <w:tcW w:w="2231" w:type="dxa"/>
            <w:tcBorders>
              <w:top w:val="single" w:sz="4" w:space="0" w:color="000000"/>
            </w:tcBorders>
          </w:tcPr>
          <w:p w14:paraId="60EEF653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37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-0.08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(-0.13</w:t>
            </w:r>
            <w:r w:rsidRPr="00BD619F">
              <w:rPr>
                <w:rFonts w:ascii="Arial" w:eastAsia="Arial" w:hAnsi="Arial" w:cs="Arial"/>
                <w:color w:val="333333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color w:val="333333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color w:val="333333"/>
                <w:kern w:val="0"/>
                <w:sz w:val="18"/>
                <w:szCs w:val="22"/>
                <w14:ligatures w14:val="none"/>
              </w:rPr>
              <w:t>-</w:t>
            </w: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0.04)</w:t>
            </w:r>
          </w:p>
        </w:tc>
        <w:tc>
          <w:tcPr>
            <w:tcW w:w="1041" w:type="dxa"/>
            <w:tcBorders>
              <w:top w:val="single" w:sz="4" w:space="0" w:color="000000"/>
            </w:tcBorders>
          </w:tcPr>
          <w:p w14:paraId="4A6CC43D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206" w:after="0" w:line="240" w:lineRule="auto"/>
              <w:ind w:left="50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color w:val="333333"/>
                <w:spacing w:val="-2"/>
                <w:kern w:val="0"/>
                <w:sz w:val="18"/>
                <w:szCs w:val="22"/>
                <w14:ligatures w14:val="none"/>
              </w:rPr>
              <w:t>&lt;0.001</w:t>
            </w:r>
          </w:p>
        </w:tc>
      </w:tr>
      <w:tr w:rsidR="00BD619F" w:rsidRPr="00BD619F" w14:paraId="33C6FF41" w14:textId="77777777" w:rsidTr="003E216C">
        <w:trPr>
          <w:trHeight w:val="442"/>
        </w:trPr>
        <w:tc>
          <w:tcPr>
            <w:tcW w:w="2807" w:type="dxa"/>
          </w:tcPr>
          <w:p w14:paraId="2F5EEA16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Age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</w:t>
            </w:r>
            <w:r w:rsidRPr="00BD619F">
              <w:rPr>
                <w:rFonts w:ascii="Arial" w:eastAsia="Arial" w:hAnsi="Arial" w:cs="Arial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year</w:t>
            </w:r>
            <w:r w:rsidRPr="00BD619F">
              <w:rPr>
                <w:rFonts w:ascii="Arial" w:eastAsia="Arial" w:hAnsi="Arial" w:cs="Arial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2231" w:type="dxa"/>
          </w:tcPr>
          <w:p w14:paraId="6747100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37" w:right="19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-0.20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(-0.39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>0.02)</w:t>
            </w:r>
          </w:p>
        </w:tc>
        <w:tc>
          <w:tcPr>
            <w:tcW w:w="1071" w:type="dxa"/>
          </w:tcPr>
          <w:p w14:paraId="2C3DD12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1"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0.035</w:t>
            </w:r>
          </w:p>
        </w:tc>
        <w:tc>
          <w:tcPr>
            <w:tcW w:w="2231" w:type="dxa"/>
          </w:tcPr>
          <w:p w14:paraId="5A8E8AE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37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-0.21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(-0.35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>0.08)</w:t>
            </w:r>
          </w:p>
        </w:tc>
        <w:tc>
          <w:tcPr>
            <w:tcW w:w="1041" w:type="dxa"/>
          </w:tcPr>
          <w:p w14:paraId="2972CA48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98" w:after="0" w:line="240" w:lineRule="auto"/>
              <w:ind w:left="50" w:right="5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0.002</w:t>
            </w:r>
          </w:p>
        </w:tc>
      </w:tr>
      <w:tr w:rsidR="00BD619F" w:rsidRPr="00BD619F" w14:paraId="7E9D9072" w14:textId="77777777" w:rsidTr="003E216C">
        <w:trPr>
          <w:trHeight w:val="475"/>
        </w:trPr>
        <w:tc>
          <w:tcPr>
            <w:tcW w:w="2807" w:type="dxa"/>
          </w:tcPr>
          <w:p w14:paraId="743B24F2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proofErr w:type="spell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ACEi</w:t>
            </w:r>
            <w:proofErr w:type="spellEnd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/ARB</w:t>
            </w:r>
            <w:r w:rsidRPr="00BD619F">
              <w:rPr>
                <w:rFonts w:ascii="Arial" w:eastAsia="Arial" w:hAnsi="Arial" w:cs="Arial"/>
                <w:spacing w:val="-8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5"/>
                <w:kern w:val="0"/>
                <w:sz w:val="18"/>
                <w:szCs w:val="22"/>
                <w14:ligatures w14:val="none"/>
              </w:rPr>
              <w:t>use</w:t>
            </w:r>
          </w:p>
        </w:tc>
        <w:tc>
          <w:tcPr>
            <w:tcW w:w="2231" w:type="dxa"/>
          </w:tcPr>
          <w:p w14:paraId="1C054AE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359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1.50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(-0.13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>3.10)</w:t>
            </w:r>
          </w:p>
        </w:tc>
        <w:tc>
          <w:tcPr>
            <w:tcW w:w="1071" w:type="dxa"/>
          </w:tcPr>
          <w:p w14:paraId="12185F69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1" w:right="1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>0.07</w:t>
            </w:r>
          </w:p>
        </w:tc>
        <w:tc>
          <w:tcPr>
            <w:tcW w:w="2231" w:type="dxa"/>
          </w:tcPr>
          <w:p w14:paraId="4C10F58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399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1.40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(0.32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 xml:space="preserve"> 2.60)</w:t>
            </w:r>
          </w:p>
        </w:tc>
        <w:tc>
          <w:tcPr>
            <w:tcW w:w="1041" w:type="dxa"/>
          </w:tcPr>
          <w:p w14:paraId="41A8AA6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50" w:right="4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0.013</w:t>
            </w:r>
          </w:p>
        </w:tc>
      </w:tr>
      <w:tr w:rsidR="00BD619F" w:rsidRPr="00BD619F" w14:paraId="6BC4AC1B" w14:textId="77777777" w:rsidTr="003E216C">
        <w:trPr>
          <w:trHeight w:val="475"/>
        </w:trPr>
        <w:tc>
          <w:tcPr>
            <w:tcW w:w="2807" w:type="dxa"/>
          </w:tcPr>
          <w:p w14:paraId="7DBB689C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SBP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index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per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proofErr w:type="gram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0.1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unit</w:t>
            </w:r>
            <w:proofErr w:type="gramEnd"/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2231" w:type="dxa"/>
          </w:tcPr>
          <w:p w14:paraId="19A92AF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37" w:right="19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</w:t>
            </w:r>
            <w:r w:rsidRPr="00BD619F">
              <w:rPr>
                <w:rFonts w:ascii="Arial" w:eastAsia="Arial" w:hAnsi="Arial" w:cs="Arial"/>
                <w:spacing w:val="-10"/>
                <w:kern w:val="0"/>
                <w:sz w:val="18"/>
                <w:szCs w:val="22"/>
                <w14:ligatures w14:val="none"/>
              </w:rPr>
              <w:t>-</w:t>
            </w:r>
          </w:p>
        </w:tc>
        <w:tc>
          <w:tcPr>
            <w:tcW w:w="1071" w:type="dxa"/>
          </w:tcPr>
          <w:p w14:paraId="09E26781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31" w:type="dxa"/>
          </w:tcPr>
          <w:p w14:paraId="4DA9798F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399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1.00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(0.45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1.60)</w:t>
            </w:r>
          </w:p>
        </w:tc>
        <w:tc>
          <w:tcPr>
            <w:tcW w:w="1041" w:type="dxa"/>
          </w:tcPr>
          <w:p w14:paraId="79A9378A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50" w:right="5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0.001</w:t>
            </w:r>
          </w:p>
        </w:tc>
      </w:tr>
      <w:tr w:rsidR="00BD619F" w:rsidRPr="00BD619F" w14:paraId="51385EEE" w14:textId="77777777" w:rsidTr="003E216C">
        <w:trPr>
          <w:trHeight w:val="464"/>
        </w:trPr>
        <w:tc>
          <w:tcPr>
            <w:tcW w:w="2807" w:type="dxa"/>
            <w:tcBorders>
              <w:bottom w:val="single" w:sz="4" w:space="0" w:color="000000"/>
            </w:tcBorders>
          </w:tcPr>
          <w:p w14:paraId="730B752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125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DBP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index per</w:t>
            </w:r>
            <w:r w:rsidRPr="00BD619F">
              <w:rPr>
                <w:rFonts w:ascii="Arial" w:eastAsia="Arial" w:hAnsi="Arial" w:cs="Arial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proofErr w:type="gramStart"/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0.1 unit</w:t>
            </w:r>
            <w:proofErr w:type="gramEnd"/>
            <w:r w:rsidRPr="00BD619F">
              <w:rPr>
                <w:rFonts w:ascii="Arial" w:eastAsia="Arial" w:hAnsi="Arial" w:cs="Arial"/>
                <w:spacing w:val="-1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increase</w:t>
            </w:r>
          </w:p>
        </w:tc>
        <w:tc>
          <w:tcPr>
            <w:tcW w:w="2231" w:type="dxa"/>
            <w:tcBorders>
              <w:bottom w:val="single" w:sz="4" w:space="0" w:color="000000"/>
            </w:tcBorders>
          </w:tcPr>
          <w:p w14:paraId="19994D6E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37" w:right="19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</w:t>
            </w:r>
            <w:r w:rsidRPr="00BD619F">
              <w:rPr>
                <w:rFonts w:ascii="Arial" w:eastAsia="Arial" w:hAnsi="Arial" w:cs="Arial"/>
                <w:spacing w:val="-10"/>
                <w:kern w:val="0"/>
                <w:sz w:val="18"/>
                <w:szCs w:val="22"/>
                <w14:ligatures w14:val="none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000000"/>
            </w:tcBorders>
          </w:tcPr>
          <w:p w14:paraId="293C31BB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31" w:type="dxa"/>
            <w:tcBorders>
              <w:bottom w:val="single" w:sz="4" w:space="0" w:color="000000"/>
            </w:tcBorders>
          </w:tcPr>
          <w:p w14:paraId="054C9254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37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-0.65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(-1.00</w:t>
            </w:r>
            <w:r w:rsidRPr="00BD619F">
              <w:rPr>
                <w:rFonts w:ascii="Arial" w:eastAsia="Arial" w:hAnsi="Arial" w:cs="Arial"/>
                <w:spacing w:val="-4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to</w:t>
            </w:r>
            <w:r w:rsidRPr="00BD619F">
              <w:rPr>
                <w:rFonts w:ascii="Arial" w:eastAsia="Arial" w:hAnsi="Arial" w:cs="Arial"/>
                <w:spacing w:val="-3"/>
                <w:kern w:val="0"/>
                <w:sz w:val="18"/>
                <w:szCs w:val="22"/>
                <w14:ligatures w14:val="none"/>
              </w:rPr>
              <w:t xml:space="preserve"> </w:t>
            </w:r>
            <w:r w:rsidRPr="00BD619F"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  <w:t>-</w:t>
            </w: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0.28)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</w:tcPr>
          <w:p w14:paraId="65964740" w14:textId="77777777" w:rsidR="00BD619F" w:rsidRPr="00BD619F" w:rsidRDefault="00BD619F" w:rsidP="00BD619F">
            <w:pPr>
              <w:widowControl w:val="0"/>
              <w:autoSpaceDE w:val="0"/>
              <w:autoSpaceDN w:val="0"/>
              <w:spacing w:before="131" w:after="0" w:line="240" w:lineRule="auto"/>
              <w:ind w:left="50"/>
              <w:jc w:val="center"/>
              <w:rPr>
                <w:rFonts w:ascii="Arial" w:eastAsia="Arial" w:hAnsi="Arial" w:cs="Arial"/>
                <w:kern w:val="0"/>
                <w:sz w:val="18"/>
                <w:szCs w:val="22"/>
                <w14:ligatures w14:val="none"/>
              </w:rPr>
            </w:pPr>
            <w:r w:rsidRPr="00BD619F">
              <w:rPr>
                <w:rFonts w:ascii="Arial" w:eastAsia="Arial" w:hAnsi="Arial" w:cs="Arial"/>
                <w:spacing w:val="-2"/>
                <w:kern w:val="0"/>
                <w:sz w:val="18"/>
                <w:szCs w:val="22"/>
                <w14:ligatures w14:val="none"/>
              </w:rPr>
              <w:t>&lt;0.001</w:t>
            </w:r>
          </w:p>
        </w:tc>
      </w:tr>
    </w:tbl>
    <w:p w14:paraId="7A9EB3E3" w14:textId="77777777" w:rsidR="00BD619F" w:rsidRPr="00BD619F" w:rsidRDefault="00BD619F" w:rsidP="00BD619F">
      <w:pPr>
        <w:widowControl w:val="0"/>
        <w:autoSpaceDE w:val="0"/>
        <w:autoSpaceDN w:val="0"/>
        <w:spacing w:before="74" w:after="0" w:line="240" w:lineRule="auto"/>
        <w:ind w:left="120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BD619F">
        <w:rPr>
          <w:rFonts w:ascii="Arial" w:eastAsia="Arial" w:hAnsi="Arial" w:cs="Arial"/>
          <w:color w:val="333333"/>
          <w:kern w:val="0"/>
          <w:sz w:val="18"/>
          <w:szCs w:val="22"/>
          <w:vertAlign w:val="superscript"/>
          <w14:ligatures w14:val="none"/>
        </w:rPr>
        <w:t>a</w:t>
      </w:r>
      <w:r w:rsidRPr="00BD619F">
        <w:rPr>
          <w:rFonts w:ascii="Arial" w:eastAsia="Arial" w:hAnsi="Arial" w:cs="Arial"/>
          <w:color w:val="333333"/>
          <w:spacing w:val="-7"/>
          <w:kern w:val="0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LVMI</w:t>
      </w:r>
      <w:r w:rsidRPr="00BD619F">
        <w:rPr>
          <w:rFonts w:ascii="Arial" w:eastAsia="Arial" w:hAnsi="Arial" w:cs="Arial"/>
          <w:kern w:val="0"/>
          <w:sz w:val="12"/>
          <w:szCs w:val="22"/>
          <w14:ligatures w14:val="none"/>
        </w:rPr>
        <w:t>BSA</w:t>
      </w:r>
      <w:r w:rsidRPr="00BD619F">
        <w:rPr>
          <w:rFonts w:ascii="Arial" w:eastAsia="Arial" w:hAnsi="Arial" w:cs="Arial"/>
          <w:spacing w:val="14"/>
          <w:kern w:val="0"/>
          <w:sz w:val="12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defined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as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LV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proofErr w:type="spellStart"/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MyoMass</w:t>
      </w:r>
      <w:proofErr w:type="spellEnd"/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Diastole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(LVMM)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indexed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to</w:t>
      </w:r>
      <w:r w:rsidRPr="00BD619F">
        <w:rPr>
          <w:rFonts w:ascii="Arial" w:eastAsia="Arial" w:hAnsi="Arial" w:cs="Arial"/>
          <w:spacing w:val="1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body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surface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area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 xml:space="preserve"> (BSA).</w:t>
      </w:r>
    </w:p>
    <w:p w14:paraId="35680D17" w14:textId="77777777" w:rsidR="00BD619F" w:rsidRPr="00BD619F" w:rsidRDefault="00BD619F" w:rsidP="00BD619F">
      <w:pPr>
        <w:widowControl w:val="0"/>
        <w:autoSpaceDE w:val="0"/>
        <w:autoSpaceDN w:val="0"/>
        <w:spacing w:before="58" w:after="0" w:line="240" w:lineRule="auto"/>
        <w:ind w:left="120"/>
        <w:rPr>
          <w:rFonts w:ascii="Arial" w:eastAsia="Arial" w:hAnsi="Arial" w:cs="Arial"/>
          <w:kern w:val="0"/>
          <w:sz w:val="18"/>
          <w:szCs w:val="22"/>
          <w14:ligatures w14:val="none"/>
        </w:rPr>
      </w:pPr>
      <w:r w:rsidRPr="00BD619F">
        <w:rPr>
          <w:rFonts w:ascii="Arial" w:eastAsia="Arial" w:hAnsi="Arial" w:cs="Arial"/>
          <w:color w:val="333333"/>
          <w:kern w:val="0"/>
          <w:sz w:val="18"/>
          <w:szCs w:val="22"/>
          <w:vertAlign w:val="superscript"/>
          <w14:ligatures w14:val="none"/>
        </w:rPr>
        <w:t>b</w:t>
      </w:r>
      <w:r w:rsidRPr="00BD619F">
        <w:rPr>
          <w:rFonts w:ascii="Arial" w:eastAsia="Arial" w:hAnsi="Arial" w:cs="Arial"/>
          <w:color w:val="333333"/>
          <w:spacing w:val="-8"/>
          <w:kern w:val="0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Estimates</w:t>
      </w:r>
      <w:r w:rsidRPr="00BD619F">
        <w:rPr>
          <w:rFonts w:ascii="Arial" w:eastAsia="Arial" w:hAnsi="Arial" w:cs="Arial"/>
          <w:spacing w:val="-5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adjusted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for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age,</w:t>
      </w:r>
      <w:r w:rsidRPr="00BD619F">
        <w:rPr>
          <w:rFonts w:ascii="Arial" w:eastAsia="Arial" w:hAnsi="Arial" w:cs="Arial"/>
          <w:spacing w:val="-5"/>
          <w:kern w:val="0"/>
          <w:position w:val="1"/>
          <w:sz w:val="18"/>
          <w:szCs w:val="22"/>
          <w14:ligatures w14:val="none"/>
        </w:rPr>
        <w:t xml:space="preserve"> </w:t>
      </w:r>
      <w:proofErr w:type="spellStart"/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ACEi</w:t>
      </w:r>
      <w:proofErr w:type="spellEnd"/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/ARB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use,</w:t>
      </w:r>
      <w:r w:rsidRPr="00BD619F">
        <w:rPr>
          <w:rFonts w:ascii="Arial" w:eastAsia="Arial" w:hAnsi="Arial" w:cs="Arial"/>
          <w:spacing w:val="-5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and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>LVMI</w:t>
      </w:r>
      <w:r w:rsidRPr="00BD619F">
        <w:rPr>
          <w:rFonts w:ascii="Arial" w:eastAsia="Arial" w:hAnsi="Arial" w:cs="Arial"/>
          <w:spacing w:val="-2"/>
          <w:kern w:val="0"/>
          <w:sz w:val="12"/>
          <w:szCs w:val="22"/>
          <w14:ligatures w14:val="none"/>
        </w:rPr>
        <w:t>BSA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>.</w:t>
      </w:r>
    </w:p>
    <w:p w14:paraId="73CB0E7C" w14:textId="77777777" w:rsidR="00BD619F" w:rsidRPr="00BD619F" w:rsidRDefault="00BD619F" w:rsidP="00BD619F">
      <w:pPr>
        <w:widowControl w:val="0"/>
        <w:autoSpaceDE w:val="0"/>
        <w:autoSpaceDN w:val="0"/>
        <w:spacing w:before="58" w:after="0" w:line="240" w:lineRule="auto"/>
        <w:ind w:left="120"/>
        <w:rPr>
          <w:rFonts w:ascii="Arial" w:eastAsia="Arial" w:hAnsi="Arial" w:cs="Arial"/>
          <w:kern w:val="0"/>
          <w:sz w:val="12"/>
          <w:szCs w:val="22"/>
          <w14:ligatures w14:val="none"/>
        </w:rPr>
      </w:pPr>
      <w:r w:rsidRPr="00BD619F">
        <w:rPr>
          <w:rFonts w:ascii="Arial" w:eastAsia="Arial" w:hAnsi="Arial" w:cs="Arial"/>
          <w:color w:val="333333"/>
          <w:kern w:val="0"/>
          <w:sz w:val="18"/>
          <w:szCs w:val="22"/>
          <w:vertAlign w:val="superscript"/>
          <w14:ligatures w14:val="none"/>
        </w:rPr>
        <w:t>c</w:t>
      </w:r>
      <w:r w:rsidRPr="00BD619F">
        <w:rPr>
          <w:rFonts w:ascii="Arial" w:eastAsia="Arial" w:hAnsi="Arial" w:cs="Arial"/>
          <w:color w:val="333333"/>
          <w:spacing w:val="-6"/>
          <w:kern w:val="0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Estimates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adjusted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for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age,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proofErr w:type="spellStart"/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ACEi</w:t>
      </w:r>
      <w:proofErr w:type="spellEnd"/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/ARB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use,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SBP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index,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DBP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index</w:t>
      </w:r>
      <w:r w:rsidRPr="00BD619F">
        <w:rPr>
          <w:rFonts w:ascii="Arial" w:eastAsia="Arial" w:hAnsi="Arial" w:cs="Arial"/>
          <w:spacing w:val="-4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kern w:val="0"/>
          <w:position w:val="1"/>
          <w:sz w:val="18"/>
          <w:szCs w:val="22"/>
          <w14:ligatures w14:val="none"/>
        </w:rPr>
        <w:t>and</w:t>
      </w:r>
      <w:r w:rsidRPr="00BD619F">
        <w:rPr>
          <w:rFonts w:ascii="Arial" w:eastAsia="Arial" w:hAnsi="Arial" w:cs="Arial"/>
          <w:spacing w:val="-3"/>
          <w:kern w:val="0"/>
          <w:position w:val="1"/>
          <w:sz w:val="18"/>
          <w:szCs w:val="22"/>
          <w14:ligatures w14:val="none"/>
        </w:rPr>
        <w:t xml:space="preserve"> </w:t>
      </w:r>
      <w:r w:rsidRPr="00BD619F">
        <w:rPr>
          <w:rFonts w:ascii="Arial" w:eastAsia="Arial" w:hAnsi="Arial" w:cs="Arial"/>
          <w:spacing w:val="-2"/>
          <w:kern w:val="0"/>
          <w:position w:val="1"/>
          <w:sz w:val="18"/>
          <w:szCs w:val="22"/>
          <w14:ligatures w14:val="none"/>
        </w:rPr>
        <w:t>LVMI</w:t>
      </w:r>
      <w:r w:rsidRPr="00BD619F">
        <w:rPr>
          <w:rFonts w:ascii="Arial" w:eastAsia="Arial" w:hAnsi="Arial" w:cs="Arial"/>
          <w:spacing w:val="-2"/>
          <w:kern w:val="0"/>
          <w:sz w:val="12"/>
          <w:szCs w:val="22"/>
          <w14:ligatures w14:val="none"/>
        </w:rPr>
        <w:t>BSA.</w:t>
      </w:r>
    </w:p>
    <w:p w14:paraId="13D91A72" w14:textId="77777777" w:rsidR="00BD619F" w:rsidRDefault="00BD619F"/>
    <w:sectPr w:rsidR="00BD6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9F"/>
    <w:rsid w:val="006D4D2B"/>
    <w:rsid w:val="00BD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7DF0D"/>
  <w15:chartTrackingRefBased/>
  <w15:docId w15:val="{3D5149A5-638C-4212-B876-93E4E489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1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Company>University of New Mexico Health Sciences Center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Z Reyes</dc:creator>
  <cp:keywords/>
  <dc:description/>
  <cp:lastModifiedBy>Loretta Z Reyes</cp:lastModifiedBy>
  <cp:revision>1</cp:revision>
  <dcterms:created xsi:type="dcterms:W3CDTF">2026-09-17T14:58:00Z</dcterms:created>
  <dcterms:modified xsi:type="dcterms:W3CDTF">2026-09-17T14:59:00Z</dcterms:modified>
</cp:coreProperties>
</file>