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eastAsia="宋体" w:hAnsi="Times New Roman" w:cstheme="minorBidi"/>
          <w:color w:val="auto"/>
          <w:kern w:val="2"/>
          <w:sz w:val="21"/>
          <w:szCs w:val="22"/>
          <w:lang w:val="zh-CN"/>
          <w14:ligatures w14:val="standardContextual"/>
        </w:rPr>
        <w:id w:val="-1004284074"/>
        <w:docPartObj>
          <w:docPartGallery w:val="Table of Contents"/>
          <w:docPartUnique/>
        </w:docPartObj>
      </w:sdtPr>
      <w:sdtEndPr>
        <w:rPr>
          <w:b/>
          <w:bCs/>
        </w:rPr>
      </w:sdtEndPr>
      <w:sdtContent>
        <w:p w14:paraId="5154AFE8" w14:textId="6C31E720" w:rsidR="00B94196" w:rsidRPr="00B94196" w:rsidRDefault="00B94196" w:rsidP="00B94196">
          <w:pPr>
            <w:pStyle w:val="TOC"/>
            <w:spacing w:line="276" w:lineRule="auto"/>
            <w:jc w:val="center"/>
            <w:rPr>
              <w:rFonts w:ascii="Times New Roman" w:hAnsi="Times New Roman" w:cs="Times New Roman"/>
              <w:b/>
              <w:bCs/>
              <w:color w:val="auto"/>
              <w:sz w:val="21"/>
              <w:szCs w:val="21"/>
            </w:rPr>
          </w:pPr>
          <w:r w:rsidRPr="00B94196">
            <w:rPr>
              <w:rFonts w:ascii="Times New Roman" w:hAnsi="Times New Roman" w:cs="Times New Roman"/>
              <w:b/>
              <w:bCs/>
              <w:color w:val="auto"/>
              <w:sz w:val="21"/>
              <w:szCs w:val="21"/>
              <w:lang w:val="zh-CN"/>
            </w:rPr>
            <w:t>Supplementary file contents</w:t>
          </w:r>
        </w:p>
        <w:p w14:paraId="12B358DA" w14:textId="2AB6A663" w:rsidR="00E22848" w:rsidRDefault="00B94196">
          <w:pPr>
            <w:pStyle w:val="TOC1"/>
            <w:tabs>
              <w:tab w:val="right" w:leader="dot" w:pos="8296"/>
            </w:tabs>
            <w:rPr>
              <w:rFonts w:asciiTheme="minorHAnsi" w:eastAsiaTheme="minorEastAsia" w:hAnsiTheme="minorHAnsi" w:hint="eastAsia"/>
              <w:noProof/>
              <w:sz w:val="22"/>
              <w:szCs w:val="24"/>
            </w:rPr>
          </w:pPr>
          <w:r w:rsidRPr="00B94196">
            <w:rPr>
              <w:rFonts w:cs="Times New Roman"/>
              <w:szCs w:val="21"/>
            </w:rPr>
            <w:fldChar w:fldCharType="begin"/>
          </w:r>
          <w:r w:rsidRPr="00B94196">
            <w:rPr>
              <w:rFonts w:cs="Times New Roman"/>
              <w:szCs w:val="21"/>
            </w:rPr>
            <w:instrText xml:space="preserve"> TOC \o "1-3" \h \z \u </w:instrText>
          </w:r>
          <w:r w:rsidRPr="00B94196">
            <w:rPr>
              <w:rFonts w:cs="Times New Roman"/>
              <w:szCs w:val="21"/>
            </w:rPr>
            <w:fldChar w:fldCharType="separate"/>
          </w:r>
          <w:hyperlink w:anchor="_Toc204346147" w:history="1">
            <w:r w:rsidR="00E22848" w:rsidRPr="005A106F">
              <w:rPr>
                <w:rStyle w:val="a8"/>
                <w:rFonts w:hint="eastAsia"/>
                <w:noProof/>
              </w:rPr>
              <w:t>Supplementary Table 1 Summary statistics of the city-specific characteristics for the 7 prefecture-level regions in Tibet Autonomous Region, China.</w:t>
            </w:r>
            <w:r w:rsidR="00E22848">
              <w:rPr>
                <w:rFonts w:hint="eastAsia"/>
                <w:noProof/>
                <w:webHidden/>
              </w:rPr>
              <w:tab/>
            </w:r>
            <w:r w:rsidR="00E22848">
              <w:rPr>
                <w:rFonts w:hint="eastAsia"/>
                <w:noProof/>
                <w:webHidden/>
              </w:rPr>
              <w:fldChar w:fldCharType="begin"/>
            </w:r>
            <w:r w:rsidR="00E22848">
              <w:rPr>
                <w:rFonts w:hint="eastAsia"/>
                <w:noProof/>
                <w:webHidden/>
              </w:rPr>
              <w:instrText xml:space="preserve"> </w:instrText>
            </w:r>
            <w:r w:rsidR="00E22848">
              <w:rPr>
                <w:noProof/>
                <w:webHidden/>
              </w:rPr>
              <w:instrText>PAGEREF _Toc204346147 \h</w:instrText>
            </w:r>
            <w:r w:rsidR="00E22848">
              <w:rPr>
                <w:rFonts w:hint="eastAsia"/>
                <w:noProof/>
                <w:webHidden/>
              </w:rPr>
              <w:instrText xml:space="preserve"> </w:instrText>
            </w:r>
            <w:r w:rsidR="00E22848">
              <w:rPr>
                <w:rFonts w:hint="eastAsia"/>
                <w:noProof/>
                <w:webHidden/>
              </w:rPr>
            </w:r>
            <w:r w:rsidR="00E22848">
              <w:rPr>
                <w:rFonts w:hint="eastAsia"/>
                <w:noProof/>
                <w:webHidden/>
              </w:rPr>
              <w:fldChar w:fldCharType="separate"/>
            </w:r>
            <w:r w:rsidR="00E22848">
              <w:rPr>
                <w:noProof/>
                <w:webHidden/>
              </w:rPr>
              <w:t>3</w:t>
            </w:r>
            <w:r w:rsidR="00E22848">
              <w:rPr>
                <w:rFonts w:hint="eastAsia"/>
                <w:noProof/>
                <w:webHidden/>
              </w:rPr>
              <w:fldChar w:fldCharType="end"/>
            </w:r>
          </w:hyperlink>
        </w:p>
        <w:p w14:paraId="05645002" w14:textId="4BDA1D21" w:rsidR="00E22848" w:rsidRDefault="00E22848">
          <w:pPr>
            <w:pStyle w:val="TOC1"/>
            <w:tabs>
              <w:tab w:val="right" w:leader="dot" w:pos="8296"/>
            </w:tabs>
            <w:rPr>
              <w:rFonts w:asciiTheme="minorHAnsi" w:eastAsiaTheme="minorEastAsia" w:hAnsiTheme="minorHAnsi" w:hint="eastAsia"/>
              <w:noProof/>
              <w:sz w:val="22"/>
              <w:szCs w:val="24"/>
            </w:rPr>
          </w:pPr>
          <w:hyperlink w:anchor="_Toc204346148" w:history="1">
            <w:r w:rsidRPr="005A106F">
              <w:rPr>
                <w:rStyle w:val="a8"/>
                <w:rFonts w:hint="eastAsia"/>
                <w:noProof/>
              </w:rPr>
              <w:t>Supplementary Table 2 Combined effect of air pollution mixtures and meteorological factors on the number of tuberculosis cases in the WQS model</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_Toc204346148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4</w:t>
            </w:r>
            <w:r>
              <w:rPr>
                <w:rFonts w:hint="eastAsia"/>
                <w:noProof/>
                <w:webHidden/>
              </w:rPr>
              <w:fldChar w:fldCharType="end"/>
            </w:r>
          </w:hyperlink>
        </w:p>
        <w:p w14:paraId="745E01AA" w14:textId="4D695AF2" w:rsidR="00E22848" w:rsidRDefault="00E22848">
          <w:pPr>
            <w:pStyle w:val="TOC1"/>
            <w:tabs>
              <w:tab w:val="right" w:leader="dot" w:pos="8296"/>
            </w:tabs>
            <w:rPr>
              <w:rFonts w:asciiTheme="minorHAnsi" w:eastAsiaTheme="minorEastAsia" w:hAnsiTheme="minorHAnsi" w:hint="eastAsia"/>
              <w:noProof/>
              <w:sz w:val="22"/>
              <w:szCs w:val="24"/>
            </w:rPr>
          </w:pPr>
          <w:hyperlink w:anchor="_Toc204346149" w:history="1">
            <w:r w:rsidRPr="005A106F">
              <w:rPr>
                <w:rStyle w:val="a8"/>
                <w:rFonts w:hint="eastAsia"/>
                <w:noProof/>
              </w:rPr>
              <w:t>Supplementary Table 3 PIPs of air pollution mixtures and meteorological factors for the number of tuberculosis cases in BKMR model.</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_Toc204346149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5</w:t>
            </w:r>
            <w:r>
              <w:rPr>
                <w:rFonts w:hint="eastAsia"/>
                <w:noProof/>
                <w:webHidden/>
              </w:rPr>
              <w:fldChar w:fldCharType="end"/>
            </w:r>
          </w:hyperlink>
        </w:p>
        <w:p w14:paraId="5572C5A7" w14:textId="7CA3E355" w:rsidR="00E22848" w:rsidRDefault="00E22848">
          <w:pPr>
            <w:pStyle w:val="TOC1"/>
            <w:tabs>
              <w:tab w:val="right" w:leader="dot" w:pos="8296"/>
            </w:tabs>
            <w:rPr>
              <w:rFonts w:asciiTheme="minorHAnsi" w:eastAsiaTheme="minorEastAsia" w:hAnsiTheme="minorHAnsi" w:hint="eastAsia"/>
              <w:noProof/>
              <w:sz w:val="22"/>
              <w:szCs w:val="24"/>
            </w:rPr>
          </w:pPr>
          <w:hyperlink w:anchor="_Toc204346150" w:history="1">
            <w:r w:rsidRPr="005A106F">
              <w:rPr>
                <w:rStyle w:val="a8"/>
                <w:rFonts w:hint="eastAsia"/>
                <w:noProof/>
              </w:rPr>
              <w:t>Supplementary Table 4 Combined effect of air pollution mixtures and meteorological factors on the number of tuberculosis cases in the WQS model *(Sex)</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_Toc204346150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6</w:t>
            </w:r>
            <w:r>
              <w:rPr>
                <w:rFonts w:hint="eastAsia"/>
                <w:noProof/>
                <w:webHidden/>
              </w:rPr>
              <w:fldChar w:fldCharType="end"/>
            </w:r>
          </w:hyperlink>
        </w:p>
        <w:p w14:paraId="2F156AEA" w14:textId="7CADA787" w:rsidR="00E22848" w:rsidRDefault="00E22848">
          <w:pPr>
            <w:pStyle w:val="TOC1"/>
            <w:tabs>
              <w:tab w:val="right" w:leader="dot" w:pos="8296"/>
            </w:tabs>
            <w:rPr>
              <w:rFonts w:asciiTheme="minorHAnsi" w:eastAsiaTheme="minorEastAsia" w:hAnsiTheme="minorHAnsi" w:hint="eastAsia"/>
              <w:noProof/>
              <w:sz w:val="22"/>
              <w:szCs w:val="24"/>
            </w:rPr>
          </w:pPr>
          <w:hyperlink w:anchor="_Toc204346151" w:history="1">
            <w:r w:rsidRPr="005A106F">
              <w:rPr>
                <w:rStyle w:val="a8"/>
                <w:rFonts w:hint="eastAsia"/>
                <w:noProof/>
              </w:rPr>
              <w:t>Supplementary Table 5 Combined effect of air pollution mixtures and meteorological factors on the number of tuberculosis cases in the WQS model *(Work)</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_Toc204346151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7</w:t>
            </w:r>
            <w:r>
              <w:rPr>
                <w:rFonts w:hint="eastAsia"/>
                <w:noProof/>
                <w:webHidden/>
              </w:rPr>
              <w:fldChar w:fldCharType="end"/>
            </w:r>
          </w:hyperlink>
        </w:p>
        <w:p w14:paraId="63B36547" w14:textId="18179ED8" w:rsidR="00E22848" w:rsidRDefault="00E22848">
          <w:pPr>
            <w:pStyle w:val="TOC1"/>
            <w:tabs>
              <w:tab w:val="right" w:leader="dot" w:pos="8296"/>
            </w:tabs>
            <w:rPr>
              <w:rFonts w:asciiTheme="minorHAnsi" w:eastAsiaTheme="minorEastAsia" w:hAnsiTheme="minorHAnsi" w:hint="eastAsia"/>
              <w:noProof/>
              <w:sz w:val="22"/>
              <w:szCs w:val="24"/>
            </w:rPr>
          </w:pPr>
          <w:hyperlink w:anchor="_Toc204346152" w:history="1">
            <w:r w:rsidRPr="005A106F">
              <w:rPr>
                <w:rStyle w:val="a8"/>
                <w:rFonts w:hint="eastAsia"/>
                <w:noProof/>
              </w:rPr>
              <w:t>Supplementary Table 6 Combined effect of air pollution mixtures and meteorological factors on the number of tuberculosis cases in the WQS model *(Year)</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_Toc204346152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8</w:t>
            </w:r>
            <w:r>
              <w:rPr>
                <w:rFonts w:hint="eastAsia"/>
                <w:noProof/>
                <w:webHidden/>
              </w:rPr>
              <w:fldChar w:fldCharType="end"/>
            </w:r>
          </w:hyperlink>
        </w:p>
        <w:p w14:paraId="74413F90" w14:textId="68D6DE9C" w:rsidR="00E22848" w:rsidRDefault="00E22848">
          <w:pPr>
            <w:pStyle w:val="TOC1"/>
            <w:tabs>
              <w:tab w:val="right" w:leader="dot" w:pos="8296"/>
            </w:tabs>
            <w:rPr>
              <w:rFonts w:asciiTheme="minorHAnsi" w:eastAsiaTheme="minorEastAsia" w:hAnsiTheme="minorHAnsi" w:hint="eastAsia"/>
              <w:noProof/>
              <w:sz w:val="22"/>
              <w:szCs w:val="24"/>
            </w:rPr>
          </w:pPr>
          <w:hyperlink w:anchor="_Toc204346153" w:history="1">
            <w:r w:rsidRPr="005A106F">
              <w:rPr>
                <w:rStyle w:val="a8"/>
                <w:rFonts w:eastAsia="等线" w:hint="eastAsia"/>
                <w:noProof/>
              </w:rPr>
              <w:t>Supplementary Table 7</w:t>
            </w:r>
            <w:r w:rsidRPr="005A106F">
              <w:rPr>
                <w:rStyle w:val="a8"/>
                <w:rFonts w:hint="eastAsia"/>
                <w:noProof/>
              </w:rPr>
              <w:t xml:space="preserve"> PIPs of air pollution mixtures and meteorological factors for the number of tuberculosis cases in BKMR model.</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_Toc204346153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9</w:t>
            </w:r>
            <w:r>
              <w:rPr>
                <w:rFonts w:hint="eastAsia"/>
                <w:noProof/>
                <w:webHidden/>
              </w:rPr>
              <w:fldChar w:fldCharType="end"/>
            </w:r>
          </w:hyperlink>
        </w:p>
        <w:p w14:paraId="0630714D" w14:textId="6CD32F82" w:rsidR="00E22848" w:rsidRDefault="00E22848">
          <w:pPr>
            <w:pStyle w:val="TOC1"/>
            <w:tabs>
              <w:tab w:val="right" w:leader="dot" w:pos="8296"/>
            </w:tabs>
            <w:rPr>
              <w:rFonts w:asciiTheme="minorHAnsi" w:eastAsiaTheme="minorEastAsia" w:hAnsiTheme="minorHAnsi" w:hint="eastAsia"/>
              <w:noProof/>
              <w:sz w:val="22"/>
              <w:szCs w:val="24"/>
            </w:rPr>
          </w:pPr>
          <w:hyperlink w:anchor="_Toc204346154" w:history="1">
            <w:r w:rsidRPr="005A106F">
              <w:rPr>
                <w:rStyle w:val="a8"/>
                <w:rFonts w:hint="eastAsia"/>
                <w:noProof/>
              </w:rPr>
              <w:t>Supplementary Figure 1 Correlation between daily air pollutant concentrations and meteorological variables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_Toc204346154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10</w:t>
            </w:r>
            <w:r>
              <w:rPr>
                <w:rFonts w:hint="eastAsia"/>
                <w:noProof/>
                <w:webHidden/>
              </w:rPr>
              <w:fldChar w:fldCharType="end"/>
            </w:r>
          </w:hyperlink>
        </w:p>
        <w:p w14:paraId="0B773F5D" w14:textId="33F40C31" w:rsidR="00E22848" w:rsidRDefault="00E22848">
          <w:pPr>
            <w:pStyle w:val="TOC1"/>
            <w:tabs>
              <w:tab w:val="right" w:leader="dot" w:pos="8296"/>
            </w:tabs>
            <w:rPr>
              <w:rFonts w:asciiTheme="minorHAnsi" w:eastAsiaTheme="minorEastAsia" w:hAnsiTheme="minorHAnsi" w:hint="eastAsia"/>
              <w:noProof/>
              <w:sz w:val="22"/>
              <w:szCs w:val="24"/>
            </w:rPr>
          </w:pPr>
          <w:hyperlink w:anchor="_Toc204346155" w:history="1">
            <w:r w:rsidRPr="005A106F">
              <w:rPr>
                <w:rStyle w:val="a8"/>
                <w:rFonts w:cs="Times New Roman" w:hint="eastAsia"/>
                <w:noProof/>
              </w:rPr>
              <w:t>Supplementary Figure 2</w:t>
            </w:r>
            <w:r w:rsidRPr="005A106F">
              <w:rPr>
                <w:rStyle w:val="a8"/>
                <w:rFonts w:hint="eastAsia"/>
                <w:noProof/>
              </w:rPr>
              <w:t xml:space="preserve"> The WQS model weights of air pollution mixtures and meteorological factors on the number of tuberculosis cases in positive direction. The model was adjusted for all covariates.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_Toc204346155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11</w:t>
            </w:r>
            <w:r>
              <w:rPr>
                <w:rFonts w:hint="eastAsia"/>
                <w:noProof/>
                <w:webHidden/>
              </w:rPr>
              <w:fldChar w:fldCharType="end"/>
            </w:r>
          </w:hyperlink>
        </w:p>
        <w:p w14:paraId="78C68296" w14:textId="58694A38" w:rsidR="00E22848" w:rsidRDefault="00E22848">
          <w:pPr>
            <w:pStyle w:val="TOC1"/>
            <w:tabs>
              <w:tab w:val="right" w:leader="dot" w:pos="8296"/>
            </w:tabs>
            <w:rPr>
              <w:rFonts w:asciiTheme="minorHAnsi" w:eastAsiaTheme="minorEastAsia" w:hAnsiTheme="minorHAnsi" w:hint="eastAsia"/>
              <w:noProof/>
              <w:sz w:val="22"/>
              <w:szCs w:val="24"/>
            </w:rPr>
          </w:pPr>
          <w:hyperlink w:anchor="_Toc204346156" w:history="1">
            <w:r w:rsidRPr="005A106F">
              <w:rPr>
                <w:rStyle w:val="a8"/>
                <w:rFonts w:cs="Times New Roman" w:hint="eastAsia"/>
                <w:noProof/>
              </w:rPr>
              <w:t xml:space="preserve">Supplementary </w:t>
            </w:r>
            <w:r w:rsidRPr="005A106F">
              <w:rPr>
                <w:rStyle w:val="a8"/>
                <w:rFonts w:hint="eastAsia"/>
                <w:noProof/>
              </w:rPr>
              <w:t>Figure 3 The BKMR model for joint effect analysis of meteorological factors on the number of tuberculosis cases. The model adjusted for all covariates.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_Toc204346156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12</w:t>
            </w:r>
            <w:r>
              <w:rPr>
                <w:rFonts w:hint="eastAsia"/>
                <w:noProof/>
                <w:webHidden/>
              </w:rPr>
              <w:fldChar w:fldCharType="end"/>
            </w:r>
          </w:hyperlink>
        </w:p>
        <w:p w14:paraId="728CB059" w14:textId="783D9ADC" w:rsidR="00E22848" w:rsidRDefault="00E22848">
          <w:pPr>
            <w:pStyle w:val="TOC1"/>
            <w:tabs>
              <w:tab w:val="right" w:leader="dot" w:pos="8296"/>
            </w:tabs>
            <w:rPr>
              <w:rFonts w:asciiTheme="minorHAnsi" w:eastAsiaTheme="minorEastAsia" w:hAnsiTheme="minorHAnsi" w:hint="eastAsia"/>
              <w:noProof/>
              <w:sz w:val="22"/>
              <w:szCs w:val="24"/>
            </w:rPr>
          </w:pPr>
          <w:hyperlink w:anchor="_Toc204346157" w:history="1">
            <w:r w:rsidRPr="005A106F">
              <w:rPr>
                <w:rStyle w:val="a8"/>
                <w:rFonts w:cs="Times New Roman" w:hint="eastAsia"/>
                <w:noProof/>
              </w:rPr>
              <w:t xml:space="preserve">Supplementary </w:t>
            </w:r>
            <w:r w:rsidRPr="005A106F">
              <w:rPr>
                <w:rStyle w:val="a8"/>
                <w:rFonts w:hint="eastAsia"/>
                <w:noProof/>
              </w:rPr>
              <w:t>Figure 4 The BKMR model for joint effect analysis of air pollutants on the number of tuberculosis cases. The model adjusted for all covariates.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_Toc204346157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13</w:t>
            </w:r>
            <w:r>
              <w:rPr>
                <w:rFonts w:hint="eastAsia"/>
                <w:noProof/>
                <w:webHidden/>
              </w:rPr>
              <w:fldChar w:fldCharType="end"/>
            </w:r>
          </w:hyperlink>
        </w:p>
        <w:p w14:paraId="1A5629EA" w14:textId="15BEA9B9" w:rsidR="00E22848" w:rsidRDefault="00E22848">
          <w:pPr>
            <w:pStyle w:val="TOC1"/>
            <w:tabs>
              <w:tab w:val="right" w:leader="dot" w:pos="8296"/>
            </w:tabs>
            <w:rPr>
              <w:rFonts w:asciiTheme="minorHAnsi" w:eastAsiaTheme="minorEastAsia" w:hAnsiTheme="minorHAnsi" w:hint="eastAsia"/>
              <w:noProof/>
              <w:sz w:val="22"/>
              <w:szCs w:val="24"/>
            </w:rPr>
          </w:pPr>
          <w:hyperlink w:anchor="_Toc204346158" w:history="1">
            <w:r w:rsidRPr="005A106F">
              <w:rPr>
                <w:rStyle w:val="a8"/>
                <w:rFonts w:cs="Times New Roman" w:hint="eastAsia"/>
                <w:noProof/>
              </w:rPr>
              <w:t>Supplementary Figure 5</w:t>
            </w:r>
            <w:r w:rsidRPr="005A106F">
              <w:rPr>
                <w:rStyle w:val="a8"/>
                <w:rFonts w:hint="eastAsia"/>
                <w:noProof/>
              </w:rPr>
              <w:t xml:space="preserve"> The WQS model weights of the effects of air pollution mixture and meteorological factors on the number of tuberculosis cases in the male subgroup are positive. The model A and B were adjusted for all covariates and the model C was not adjusted for covariates.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_Toc204346158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14</w:t>
            </w:r>
            <w:r>
              <w:rPr>
                <w:rFonts w:hint="eastAsia"/>
                <w:noProof/>
                <w:webHidden/>
              </w:rPr>
              <w:fldChar w:fldCharType="end"/>
            </w:r>
          </w:hyperlink>
        </w:p>
        <w:p w14:paraId="7692B8EA" w14:textId="63FD07C3" w:rsidR="00E22848" w:rsidRDefault="00E22848">
          <w:pPr>
            <w:pStyle w:val="TOC1"/>
            <w:tabs>
              <w:tab w:val="right" w:leader="dot" w:pos="8296"/>
            </w:tabs>
            <w:rPr>
              <w:rFonts w:asciiTheme="minorHAnsi" w:eastAsiaTheme="minorEastAsia" w:hAnsiTheme="minorHAnsi" w:hint="eastAsia"/>
              <w:noProof/>
              <w:sz w:val="22"/>
              <w:szCs w:val="24"/>
            </w:rPr>
          </w:pPr>
          <w:hyperlink w:anchor="_Toc204346159" w:history="1">
            <w:r w:rsidRPr="005A106F">
              <w:rPr>
                <w:rStyle w:val="a8"/>
                <w:rFonts w:cs="Times New Roman" w:hint="eastAsia"/>
                <w:noProof/>
              </w:rPr>
              <w:t>Supplementary Figure 6</w:t>
            </w:r>
            <w:r w:rsidRPr="005A106F">
              <w:rPr>
                <w:rStyle w:val="a8"/>
                <w:rFonts w:hint="eastAsia"/>
                <w:noProof/>
              </w:rPr>
              <w:t xml:space="preserve"> The WQS model weights of the effects of air pollution mixture and meteorological factors on the number of tuberculosis cases in the female subgroup are positive. The model A and B were adjusted for all covariates and the model C was not adjusted for covariates.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_Toc204346159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15</w:t>
            </w:r>
            <w:r>
              <w:rPr>
                <w:rFonts w:hint="eastAsia"/>
                <w:noProof/>
                <w:webHidden/>
              </w:rPr>
              <w:fldChar w:fldCharType="end"/>
            </w:r>
          </w:hyperlink>
        </w:p>
        <w:p w14:paraId="75CCF113" w14:textId="45FE73B0" w:rsidR="00E22848" w:rsidRDefault="00E22848">
          <w:pPr>
            <w:pStyle w:val="TOC1"/>
            <w:tabs>
              <w:tab w:val="right" w:leader="dot" w:pos="8296"/>
            </w:tabs>
            <w:rPr>
              <w:rFonts w:asciiTheme="minorHAnsi" w:eastAsiaTheme="minorEastAsia" w:hAnsiTheme="minorHAnsi" w:hint="eastAsia"/>
              <w:noProof/>
              <w:sz w:val="22"/>
              <w:szCs w:val="24"/>
            </w:rPr>
          </w:pPr>
          <w:hyperlink w:anchor="_Toc204346160" w:history="1">
            <w:r w:rsidRPr="005A106F">
              <w:rPr>
                <w:rStyle w:val="a8"/>
                <w:rFonts w:cs="Times New Roman" w:hint="eastAsia"/>
                <w:noProof/>
              </w:rPr>
              <w:t>Supplementary Figure 7</w:t>
            </w:r>
            <w:r w:rsidRPr="005A106F">
              <w:rPr>
                <w:rStyle w:val="a8"/>
                <w:rFonts w:hint="eastAsia"/>
                <w:noProof/>
              </w:rPr>
              <w:t xml:space="preserve"> The WQS model weights of the effects of air pollution mixture and meteorological factors on the number of tuberculosis cases in the nomad subgroup are positive. The model A and B were adjusted for all covariates and the model C was not adjusted for covariates.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_Toc204346160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16</w:t>
            </w:r>
            <w:r>
              <w:rPr>
                <w:rFonts w:hint="eastAsia"/>
                <w:noProof/>
                <w:webHidden/>
              </w:rPr>
              <w:fldChar w:fldCharType="end"/>
            </w:r>
          </w:hyperlink>
        </w:p>
        <w:p w14:paraId="524960B6" w14:textId="658A3B3E" w:rsidR="00E22848" w:rsidRDefault="00E22848">
          <w:pPr>
            <w:pStyle w:val="TOC1"/>
            <w:tabs>
              <w:tab w:val="right" w:leader="dot" w:pos="8296"/>
            </w:tabs>
            <w:rPr>
              <w:rFonts w:asciiTheme="minorHAnsi" w:eastAsiaTheme="minorEastAsia" w:hAnsiTheme="minorHAnsi" w:hint="eastAsia"/>
              <w:noProof/>
              <w:sz w:val="22"/>
              <w:szCs w:val="24"/>
            </w:rPr>
          </w:pPr>
          <w:hyperlink w:anchor="_Toc204346161" w:history="1">
            <w:r w:rsidRPr="005A106F">
              <w:rPr>
                <w:rStyle w:val="a8"/>
                <w:rFonts w:cs="Times New Roman" w:hint="eastAsia"/>
                <w:noProof/>
              </w:rPr>
              <w:t>Supplementary Figure 8</w:t>
            </w:r>
            <w:r w:rsidRPr="005A106F">
              <w:rPr>
                <w:rStyle w:val="a8"/>
                <w:rFonts w:hint="eastAsia"/>
                <w:noProof/>
              </w:rPr>
              <w:t xml:space="preserve"> The WQS model weights of the effects of air pollution mixture and meteorological factors on the number of tuberculosis cases in the student subgroup are positive. The model A and B were adjusted for all covariates and the model C was not adjusted for covariates.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_Toc204346161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17</w:t>
            </w:r>
            <w:r>
              <w:rPr>
                <w:rFonts w:hint="eastAsia"/>
                <w:noProof/>
                <w:webHidden/>
              </w:rPr>
              <w:fldChar w:fldCharType="end"/>
            </w:r>
          </w:hyperlink>
        </w:p>
        <w:p w14:paraId="640FF4DD" w14:textId="097252FE" w:rsidR="00E22848" w:rsidRDefault="00E22848">
          <w:pPr>
            <w:pStyle w:val="TOC1"/>
            <w:tabs>
              <w:tab w:val="right" w:leader="dot" w:pos="8296"/>
            </w:tabs>
            <w:rPr>
              <w:rFonts w:asciiTheme="minorHAnsi" w:eastAsiaTheme="minorEastAsia" w:hAnsiTheme="minorHAnsi" w:hint="eastAsia"/>
              <w:noProof/>
              <w:sz w:val="22"/>
              <w:szCs w:val="24"/>
            </w:rPr>
          </w:pPr>
          <w:hyperlink w:anchor="_Toc204346162" w:history="1">
            <w:r w:rsidRPr="005A106F">
              <w:rPr>
                <w:rStyle w:val="a8"/>
                <w:rFonts w:cs="Times New Roman" w:hint="eastAsia"/>
                <w:noProof/>
              </w:rPr>
              <w:t>Supplementary Figure 9</w:t>
            </w:r>
            <w:r w:rsidRPr="005A106F">
              <w:rPr>
                <w:rStyle w:val="a8"/>
                <w:rFonts w:hint="eastAsia"/>
                <w:noProof/>
              </w:rPr>
              <w:t xml:space="preserve"> The WQS model weights of the effects of air pollution mixture and meteorological factors on the number of tuberculosis cases in the other occupations subgroup are positive. The model A and B were adjusted for all covariates and the model C was not adjusted for covariates.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_Toc204346162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18</w:t>
            </w:r>
            <w:r>
              <w:rPr>
                <w:rFonts w:hint="eastAsia"/>
                <w:noProof/>
                <w:webHidden/>
              </w:rPr>
              <w:fldChar w:fldCharType="end"/>
            </w:r>
          </w:hyperlink>
        </w:p>
        <w:p w14:paraId="5331BED1" w14:textId="05BEDD13" w:rsidR="00E22848" w:rsidRDefault="00E22848">
          <w:pPr>
            <w:pStyle w:val="TOC1"/>
            <w:tabs>
              <w:tab w:val="right" w:leader="dot" w:pos="8296"/>
            </w:tabs>
            <w:rPr>
              <w:rFonts w:asciiTheme="minorHAnsi" w:eastAsiaTheme="minorEastAsia" w:hAnsiTheme="minorHAnsi" w:hint="eastAsia"/>
              <w:noProof/>
              <w:sz w:val="22"/>
              <w:szCs w:val="24"/>
            </w:rPr>
          </w:pPr>
          <w:hyperlink w:anchor="_Toc204346163" w:history="1">
            <w:r w:rsidRPr="005A106F">
              <w:rPr>
                <w:rStyle w:val="a8"/>
                <w:rFonts w:cs="Times New Roman" w:hint="eastAsia"/>
                <w:noProof/>
              </w:rPr>
              <w:t>Supplementary Figure 10</w:t>
            </w:r>
            <w:r w:rsidRPr="005A106F">
              <w:rPr>
                <w:rStyle w:val="a8"/>
                <w:rFonts w:hint="eastAsia"/>
                <w:noProof/>
              </w:rPr>
              <w:t xml:space="preserve"> The WQS model weights of the effects of air pollution mixture and meteorological factors on the number of tuberculosis cases between year of 2019 and 2021 subgroup are positive. The model A and B were adjusted for all covariates and the model C was not adjusted </w:t>
            </w:r>
            <w:r w:rsidRPr="005A106F">
              <w:rPr>
                <w:rStyle w:val="a8"/>
                <w:rFonts w:hint="eastAsia"/>
                <w:noProof/>
              </w:rPr>
              <w:lastRenderedPageBreak/>
              <w:t>for covariates.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_Toc204346163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19</w:t>
            </w:r>
            <w:r>
              <w:rPr>
                <w:rFonts w:hint="eastAsia"/>
                <w:noProof/>
                <w:webHidden/>
              </w:rPr>
              <w:fldChar w:fldCharType="end"/>
            </w:r>
          </w:hyperlink>
        </w:p>
        <w:p w14:paraId="36722D6B" w14:textId="0C2D56C4" w:rsidR="00E22848" w:rsidRDefault="00E22848">
          <w:pPr>
            <w:pStyle w:val="TOC1"/>
            <w:tabs>
              <w:tab w:val="right" w:leader="dot" w:pos="8296"/>
            </w:tabs>
            <w:rPr>
              <w:rFonts w:asciiTheme="minorHAnsi" w:eastAsiaTheme="minorEastAsia" w:hAnsiTheme="minorHAnsi" w:hint="eastAsia"/>
              <w:noProof/>
              <w:sz w:val="22"/>
              <w:szCs w:val="24"/>
            </w:rPr>
          </w:pPr>
          <w:hyperlink w:anchor="_Toc204346164" w:history="1">
            <w:r w:rsidRPr="005A106F">
              <w:rPr>
                <w:rStyle w:val="a8"/>
                <w:rFonts w:hint="eastAsia"/>
                <w:noProof/>
              </w:rPr>
              <w:t>Supplementary Figure 11 The WQS model weights of the effects of air pollution mixture and meteorological factors on the number of tuberculosis cases between year of 2022 and 2023 subgroup are positive. The model A and B were adjusted for all covariates and the model C was not adjusted for covariates.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_Toc204346164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20</w:t>
            </w:r>
            <w:r>
              <w:rPr>
                <w:rFonts w:hint="eastAsia"/>
                <w:noProof/>
                <w:webHidden/>
              </w:rPr>
              <w:fldChar w:fldCharType="end"/>
            </w:r>
          </w:hyperlink>
        </w:p>
        <w:p w14:paraId="55454560" w14:textId="6B1172D3" w:rsidR="00E22848" w:rsidRDefault="00E22848">
          <w:pPr>
            <w:pStyle w:val="TOC1"/>
            <w:tabs>
              <w:tab w:val="right" w:leader="dot" w:pos="8296"/>
            </w:tabs>
            <w:rPr>
              <w:rFonts w:asciiTheme="minorHAnsi" w:eastAsiaTheme="minorEastAsia" w:hAnsiTheme="minorHAnsi" w:hint="eastAsia"/>
              <w:noProof/>
              <w:sz w:val="22"/>
              <w:szCs w:val="24"/>
            </w:rPr>
          </w:pPr>
          <w:hyperlink w:anchor="_Toc204346165" w:history="1">
            <w:r w:rsidRPr="005A106F">
              <w:rPr>
                <w:rStyle w:val="a8"/>
                <w:rFonts w:hint="eastAsia"/>
                <w:noProof/>
              </w:rPr>
              <w:t>Supplementary Figure 12 The WQS model weights of the effects of air pollution mixture and meteorological factors on the number of tuberculosis cases by monthly. The model A and B were adjusted for all covariates and the model C was not adjusted for covariates.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_Toc204346165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21</w:t>
            </w:r>
            <w:r>
              <w:rPr>
                <w:rFonts w:hint="eastAsia"/>
                <w:noProof/>
                <w:webHidden/>
              </w:rPr>
              <w:fldChar w:fldCharType="end"/>
            </w:r>
          </w:hyperlink>
        </w:p>
        <w:p w14:paraId="5D83561B" w14:textId="190CD2CF" w:rsidR="00E22848" w:rsidRDefault="00E22848">
          <w:pPr>
            <w:pStyle w:val="TOC1"/>
            <w:tabs>
              <w:tab w:val="right" w:leader="dot" w:pos="8296"/>
            </w:tabs>
            <w:rPr>
              <w:rFonts w:asciiTheme="minorHAnsi" w:eastAsiaTheme="minorEastAsia" w:hAnsiTheme="minorHAnsi" w:hint="eastAsia"/>
              <w:noProof/>
              <w:sz w:val="22"/>
              <w:szCs w:val="24"/>
            </w:rPr>
          </w:pPr>
          <w:hyperlink w:anchor="_Toc204346166" w:history="1">
            <w:r w:rsidRPr="005A106F">
              <w:rPr>
                <w:rStyle w:val="a8"/>
                <w:rFonts w:hint="eastAsia"/>
                <w:noProof/>
              </w:rPr>
              <w:t>Supplementary Figure 13 The WQS model weights of the effects of air pollution mixture and meteorological factors on the number of tuberculosis cases when adjusting for time trends. The model A and B were adjusted for all covariates and the model C was just adjusted for time trends.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_Toc204346166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22</w:t>
            </w:r>
            <w:r>
              <w:rPr>
                <w:rFonts w:hint="eastAsia"/>
                <w:noProof/>
                <w:webHidden/>
              </w:rPr>
              <w:fldChar w:fldCharType="end"/>
            </w:r>
          </w:hyperlink>
        </w:p>
        <w:p w14:paraId="128B28AC" w14:textId="49C0BE02" w:rsidR="00E22848" w:rsidRDefault="00E22848">
          <w:pPr>
            <w:pStyle w:val="TOC1"/>
            <w:tabs>
              <w:tab w:val="right" w:leader="dot" w:pos="8296"/>
            </w:tabs>
            <w:rPr>
              <w:rFonts w:asciiTheme="minorHAnsi" w:eastAsiaTheme="minorEastAsia" w:hAnsiTheme="minorHAnsi" w:hint="eastAsia"/>
              <w:noProof/>
              <w:sz w:val="22"/>
              <w:szCs w:val="24"/>
            </w:rPr>
          </w:pPr>
          <w:hyperlink w:anchor="_Toc204346167" w:history="1">
            <w:r w:rsidRPr="005A106F">
              <w:rPr>
                <w:rStyle w:val="a8"/>
                <w:rFonts w:hint="eastAsia"/>
                <w:noProof/>
              </w:rPr>
              <w:t>Supplementary Figure 14 The WQS model weights of air pollution mixtures and meteorological factors on the number of tuberculosis cases in positive direction (With different regions)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_Toc204346167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23</w:t>
            </w:r>
            <w:r>
              <w:rPr>
                <w:rFonts w:hint="eastAsia"/>
                <w:noProof/>
                <w:webHidden/>
              </w:rPr>
              <w:fldChar w:fldCharType="end"/>
            </w:r>
          </w:hyperlink>
        </w:p>
        <w:p w14:paraId="7FA4004F" w14:textId="58F7AA8C" w:rsidR="00E22848" w:rsidRDefault="00E22848">
          <w:pPr>
            <w:pStyle w:val="TOC1"/>
            <w:tabs>
              <w:tab w:val="right" w:leader="dot" w:pos="8296"/>
            </w:tabs>
            <w:rPr>
              <w:rFonts w:asciiTheme="minorHAnsi" w:eastAsiaTheme="minorEastAsia" w:hAnsiTheme="minorHAnsi" w:hint="eastAsia"/>
              <w:noProof/>
              <w:sz w:val="22"/>
              <w:szCs w:val="24"/>
            </w:rPr>
          </w:pPr>
          <w:hyperlink w:anchor="_Toc204346168" w:history="1">
            <w:r w:rsidRPr="005A106F">
              <w:rPr>
                <w:rStyle w:val="a8"/>
                <w:rFonts w:cs="Times New Roman" w:hint="eastAsia"/>
                <w:noProof/>
              </w:rPr>
              <w:t xml:space="preserve">Supplementary </w:t>
            </w:r>
            <w:r w:rsidRPr="005A106F">
              <w:rPr>
                <w:rStyle w:val="a8"/>
                <w:rFonts w:hint="eastAsia"/>
                <w:noProof/>
              </w:rPr>
              <w:t>Figure 15 The BKMR model for joint effect analysis of air pollutants on the number of tuberculosis cases in the male subgroup. The model was not adjusted for covariates.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_Toc204346168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24</w:t>
            </w:r>
            <w:r>
              <w:rPr>
                <w:rFonts w:hint="eastAsia"/>
                <w:noProof/>
                <w:webHidden/>
              </w:rPr>
              <w:fldChar w:fldCharType="end"/>
            </w:r>
          </w:hyperlink>
        </w:p>
        <w:p w14:paraId="51ACCEE2" w14:textId="03CF25FE" w:rsidR="00E22848" w:rsidRDefault="00E22848">
          <w:pPr>
            <w:pStyle w:val="TOC1"/>
            <w:tabs>
              <w:tab w:val="right" w:leader="dot" w:pos="8296"/>
            </w:tabs>
            <w:rPr>
              <w:rFonts w:asciiTheme="minorHAnsi" w:eastAsiaTheme="minorEastAsia" w:hAnsiTheme="minorHAnsi" w:hint="eastAsia"/>
              <w:noProof/>
              <w:sz w:val="22"/>
              <w:szCs w:val="24"/>
            </w:rPr>
          </w:pPr>
          <w:hyperlink w:anchor="_Toc204346169" w:history="1">
            <w:r w:rsidRPr="005A106F">
              <w:rPr>
                <w:rStyle w:val="a8"/>
                <w:rFonts w:hint="eastAsia"/>
                <w:noProof/>
              </w:rPr>
              <w:t>Supplementary Figure 16 The BKMR model for joint effect analysis of air pollutants on the number of tuberculosis cases in the female subgroup. The model was not adjusted for covariates.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_Toc204346169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25</w:t>
            </w:r>
            <w:r>
              <w:rPr>
                <w:rFonts w:hint="eastAsia"/>
                <w:noProof/>
                <w:webHidden/>
              </w:rPr>
              <w:fldChar w:fldCharType="end"/>
            </w:r>
          </w:hyperlink>
        </w:p>
        <w:p w14:paraId="6D899B6D" w14:textId="0C423E45" w:rsidR="00E22848" w:rsidRDefault="00E22848">
          <w:pPr>
            <w:pStyle w:val="TOC1"/>
            <w:tabs>
              <w:tab w:val="right" w:leader="dot" w:pos="8296"/>
            </w:tabs>
            <w:rPr>
              <w:rFonts w:asciiTheme="minorHAnsi" w:eastAsiaTheme="minorEastAsia" w:hAnsiTheme="minorHAnsi" w:hint="eastAsia"/>
              <w:noProof/>
              <w:sz w:val="22"/>
              <w:szCs w:val="24"/>
            </w:rPr>
          </w:pPr>
          <w:hyperlink w:anchor="_Toc204346170" w:history="1">
            <w:r w:rsidRPr="005A106F">
              <w:rPr>
                <w:rStyle w:val="a8"/>
                <w:rFonts w:hint="eastAsia"/>
                <w:noProof/>
              </w:rPr>
              <w:t>Supplementary Figure 17 The BKMR model for joint effect analysis of air pollutants on the number of tuberculosis cases in the nomad subgroup. The model was not adjusted for covariates.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_Toc204346170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26</w:t>
            </w:r>
            <w:r>
              <w:rPr>
                <w:rFonts w:hint="eastAsia"/>
                <w:noProof/>
                <w:webHidden/>
              </w:rPr>
              <w:fldChar w:fldCharType="end"/>
            </w:r>
          </w:hyperlink>
        </w:p>
        <w:p w14:paraId="531C90F1" w14:textId="29CA5EE4" w:rsidR="00E22848" w:rsidRDefault="00E22848">
          <w:pPr>
            <w:pStyle w:val="TOC1"/>
            <w:tabs>
              <w:tab w:val="right" w:leader="dot" w:pos="8296"/>
            </w:tabs>
            <w:rPr>
              <w:rFonts w:asciiTheme="minorHAnsi" w:eastAsiaTheme="minorEastAsia" w:hAnsiTheme="minorHAnsi" w:hint="eastAsia"/>
              <w:noProof/>
              <w:sz w:val="22"/>
              <w:szCs w:val="24"/>
            </w:rPr>
          </w:pPr>
          <w:hyperlink w:anchor="_Toc204346171" w:history="1">
            <w:r w:rsidRPr="005A106F">
              <w:rPr>
                <w:rStyle w:val="a8"/>
                <w:rFonts w:hint="eastAsia"/>
                <w:noProof/>
              </w:rPr>
              <w:t>Supplementary Figure 18 The BKMR model for joint effect analysis of air pollutants on the number of tuberculosis cases in the student subgroup. The model was not adjusted for covariates.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_Toc204346171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27</w:t>
            </w:r>
            <w:r>
              <w:rPr>
                <w:rFonts w:hint="eastAsia"/>
                <w:noProof/>
                <w:webHidden/>
              </w:rPr>
              <w:fldChar w:fldCharType="end"/>
            </w:r>
          </w:hyperlink>
        </w:p>
        <w:p w14:paraId="09F16092" w14:textId="4D1D0AD0" w:rsidR="00E22848" w:rsidRDefault="00E22848">
          <w:pPr>
            <w:pStyle w:val="TOC1"/>
            <w:tabs>
              <w:tab w:val="right" w:leader="dot" w:pos="8296"/>
            </w:tabs>
            <w:rPr>
              <w:rFonts w:asciiTheme="minorHAnsi" w:eastAsiaTheme="minorEastAsia" w:hAnsiTheme="minorHAnsi" w:hint="eastAsia"/>
              <w:noProof/>
              <w:sz w:val="22"/>
              <w:szCs w:val="24"/>
            </w:rPr>
          </w:pPr>
          <w:hyperlink w:anchor="_Toc204346172" w:history="1">
            <w:r w:rsidRPr="005A106F">
              <w:rPr>
                <w:rStyle w:val="a8"/>
                <w:rFonts w:hint="eastAsia"/>
                <w:noProof/>
              </w:rPr>
              <w:t>Supplementary Figure 19 The BKMR model for joint effect analysis of air pollutants on the number of tuberculosis cases in the other occupation subgroup. The model was not adjusted for covariates.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_Toc204346172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28</w:t>
            </w:r>
            <w:r>
              <w:rPr>
                <w:rFonts w:hint="eastAsia"/>
                <w:noProof/>
                <w:webHidden/>
              </w:rPr>
              <w:fldChar w:fldCharType="end"/>
            </w:r>
          </w:hyperlink>
        </w:p>
        <w:p w14:paraId="0C126D8D" w14:textId="75A7E4D8" w:rsidR="00E22848" w:rsidRDefault="00E22848">
          <w:pPr>
            <w:pStyle w:val="TOC1"/>
            <w:tabs>
              <w:tab w:val="right" w:leader="dot" w:pos="8296"/>
            </w:tabs>
            <w:rPr>
              <w:rFonts w:asciiTheme="minorHAnsi" w:eastAsiaTheme="minorEastAsia" w:hAnsiTheme="minorHAnsi" w:hint="eastAsia"/>
              <w:noProof/>
              <w:sz w:val="22"/>
              <w:szCs w:val="24"/>
            </w:rPr>
          </w:pPr>
          <w:hyperlink w:anchor="_Toc204346173" w:history="1">
            <w:r w:rsidRPr="005A106F">
              <w:rPr>
                <w:rStyle w:val="a8"/>
                <w:rFonts w:hint="eastAsia"/>
                <w:noProof/>
              </w:rPr>
              <w:t>Supplementary Figure 20 The BKMR model for joint effect analysis of air pollutants on the number of tuberculosis cases between the year of 2019 to 2021. The model was not adjusted for covariates.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_Toc204346173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29</w:t>
            </w:r>
            <w:r>
              <w:rPr>
                <w:rFonts w:hint="eastAsia"/>
                <w:noProof/>
                <w:webHidden/>
              </w:rPr>
              <w:fldChar w:fldCharType="end"/>
            </w:r>
          </w:hyperlink>
        </w:p>
        <w:p w14:paraId="3A0169A7" w14:textId="269943C9" w:rsidR="00E22848" w:rsidRDefault="00E22848">
          <w:pPr>
            <w:pStyle w:val="TOC1"/>
            <w:tabs>
              <w:tab w:val="right" w:leader="dot" w:pos="8296"/>
            </w:tabs>
            <w:rPr>
              <w:rFonts w:asciiTheme="minorHAnsi" w:eastAsiaTheme="minorEastAsia" w:hAnsiTheme="minorHAnsi" w:hint="eastAsia"/>
              <w:noProof/>
              <w:sz w:val="22"/>
              <w:szCs w:val="24"/>
            </w:rPr>
          </w:pPr>
          <w:hyperlink w:anchor="_Toc204346174" w:history="1">
            <w:r w:rsidRPr="005A106F">
              <w:rPr>
                <w:rStyle w:val="a8"/>
                <w:rFonts w:hint="eastAsia"/>
                <w:noProof/>
              </w:rPr>
              <w:t>Supplementary Figure 21 The BKMR model for joint effect analysis of air pollutants on the number of tuberculosis cases between the year of 2022 to 2023. The model was not adjusted for covariates.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_Toc204346174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30</w:t>
            </w:r>
            <w:r>
              <w:rPr>
                <w:rFonts w:hint="eastAsia"/>
                <w:noProof/>
                <w:webHidden/>
              </w:rPr>
              <w:fldChar w:fldCharType="end"/>
            </w:r>
          </w:hyperlink>
        </w:p>
        <w:p w14:paraId="633F04AE" w14:textId="494A406B" w:rsidR="00E22848" w:rsidRDefault="00E22848">
          <w:pPr>
            <w:pStyle w:val="TOC1"/>
            <w:tabs>
              <w:tab w:val="right" w:leader="dot" w:pos="8296"/>
            </w:tabs>
            <w:rPr>
              <w:rFonts w:asciiTheme="minorHAnsi" w:eastAsiaTheme="minorEastAsia" w:hAnsiTheme="minorHAnsi" w:hint="eastAsia"/>
              <w:noProof/>
              <w:sz w:val="22"/>
              <w:szCs w:val="24"/>
            </w:rPr>
          </w:pPr>
          <w:hyperlink w:anchor="_Toc204346175" w:history="1">
            <w:r w:rsidRPr="005A106F">
              <w:rPr>
                <w:rStyle w:val="a8"/>
                <w:rFonts w:hint="eastAsia"/>
                <w:noProof/>
              </w:rPr>
              <w:t>Supplementary Figure 22 The BKMR model for joint effect analysis of air pollutants on the number of tuberculosis cases by monthly.</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_Toc204346175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31</w:t>
            </w:r>
            <w:r>
              <w:rPr>
                <w:rFonts w:hint="eastAsia"/>
                <w:noProof/>
                <w:webHidden/>
              </w:rPr>
              <w:fldChar w:fldCharType="end"/>
            </w:r>
          </w:hyperlink>
        </w:p>
        <w:p w14:paraId="03A37F53" w14:textId="5945E2BB" w:rsidR="00E22848" w:rsidRDefault="00E22848">
          <w:pPr>
            <w:pStyle w:val="TOC1"/>
            <w:tabs>
              <w:tab w:val="right" w:leader="dot" w:pos="8296"/>
            </w:tabs>
            <w:rPr>
              <w:rFonts w:asciiTheme="minorHAnsi" w:eastAsiaTheme="minorEastAsia" w:hAnsiTheme="minorHAnsi" w:hint="eastAsia"/>
              <w:noProof/>
              <w:sz w:val="22"/>
              <w:szCs w:val="24"/>
            </w:rPr>
          </w:pPr>
          <w:hyperlink w:anchor="_Toc204346176" w:history="1">
            <w:r w:rsidRPr="005A106F">
              <w:rPr>
                <w:rStyle w:val="a8"/>
                <w:rFonts w:hint="eastAsia"/>
                <w:noProof/>
              </w:rPr>
              <w:t>Supplementary Figure 23 The BKMR model for joint effect analysis of air pollutants on the number of tuberculosis cases when adjusting for time trends.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_Toc204346176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32</w:t>
            </w:r>
            <w:r>
              <w:rPr>
                <w:rFonts w:hint="eastAsia"/>
                <w:noProof/>
                <w:webHidden/>
              </w:rPr>
              <w:fldChar w:fldCharType="end"/>
            </w:r>
          </w:hyperlink>
        </w:p>
        <w:p w14:paraId="32584D26" w14:textId="582F0E97" w:rsidR="00E22848" w:rsidRDefault="00E22848">
          <w:pPr>
            <w:pStyle w:val="TOC1"/>
            <w:tabs>
              <w:tab w:val="right" w:leader="dot" w:pos="8296"/>
            </w:tabs>
            <w:rPr>
              <w:rFonts w:asciiTheme="minorHAnsi" w:eastAsiaTheme="minorEastAsia" w:hAnsiTheme="minorHAnsi" w:hint="eastAsia"/>
              <w:noProof/>
              <w:sz w:val="22"/>
              <w:szCs w:val="24"/>
            </w:rPr>
          </w:pPr>
          <w:hyperlink w:anchor="_Toc204346177" w:history="1">
            <w:r w:rsidRPr="005A106F">
              <w:rPr>
                <w:rStyle w:val="a8"/>
                <w:rFonts w:hint="eastAsia"/>
                <w:noProof/>
              </w:rPr>
              <w:t xml:space="preserve">Supplementary Figure 24 </w:t>
            </w:r>
            <w:r w:rsidRPr="005A106F">
              <w:rPr>
                <w:rStyle w:val="a8"/>
                <w:rFonts w:cs="Times New Roman" w:hint="eastAsia"/>
                <w:noProof/>
              </w:rPr>
              <w:t>Overall effect of environment mixtures on the number of tuberculosis cases in BKMR model (With different regions).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_Toc204346177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33</w:t>
            </w:r>
            <w:r>
              <w:rPr>
                <w:rFonts w:hint="eastAsia"/>
                <w:noProof/>
                <w:webHidden/>
              </w:rPr>
              <w:fldChar w:fldCharType="end"/>
            </w:r>
          </w:hyperlink>
        </w:p>
        <w:p w14:paraId="38ACD57C" w14:textId="009474EA" w:rsidR="00B94196" w:rsidRDefault="00B94196" w:rsidP="00B94196">
          <w:pPr>
            <w:spacing w:line="276" w:lineRule="auto"/>
            <w:rPr>
              <w:b/>
              <w:bCs/>
              <w:lang w:val="zh-CN"/>
            </w:rPr>
          </w:pPr>
          <w:r w:rsidRPr="00B94196">
            <w:rPr>
              <w:rFonts w:cs="Times New Roman"/>
              <w:b/>
              <w:bCs/>
              <w:szCs w:val="21"/>
              <w:lang w:val="zh-CN"/>
            </w:rPr>
            <w:fldChar w:fldCharType="end"/>
          </w:r>
        </w:p>
      </w:sdtContent>
    </w:sdt>
    <w:p w14:paraId="784CB0EA" w14:textId="77777777" w:rsidR="003B37A8" w:rsidRDefault="003B37A8" w:rsidP="00B94196">
      <w:pPr>
        <w:sectPr w:rsidR="003B37A8">
          <w:pgSz w:w="11906" w:h="16838"/>
          <w:pgMar w:top="1440" w:right="1800" w:bottom="1440" w:left="1800" w:header="851" w:footer="992" w:gutter="0"/>
          <w:cols w:space="425"/>
          <w:docGrid w:type="lines" w:linePitch="312"/>
        </w:sectPr>
      </w:pPr>
    </w:p>
    <w:p w14:paraId="3371A7DD" w14:textId="19317FF1" w:rsidR="003B37A8" w:rsidRPr="003B37A8" w:rsidRDefault="003B37A8" w:rsidP="003B37A8">
      <w:pPr>
        <w:pStyle w:val="1"/>
        <w:rPr>
          <w:b w:val="0"/>
          <w:bCs w:val="0"/>
        </w:rPr>
      </w:pPr>
      <w:bookmarkStart w:id="0" w:name="_Toc204346147"/>
      <w:r w:rsidRPr="00054406">
        <w:lastRenderedPageBreak/>
        <w:t xml:space="preserve">Supplementary Table </w:t>
      </w:r>
      <w:r w:rsidRPr="00054406">
        <w:rPr>
          <w:rFonts w:hint="eastAsia"/>
        </w:rPr>
        <w:t>1</w:t>
      </w:r>
      <w:r w:rsidRPr="00B363BD">
        <w:t xml:space="preserve"> </w:t>
      </w:r>
      <w:r w:rsidRPr="003B37A8">
        <w:rPr>
          <w:b w:val="0"/>
          <w:bCs w:val="0"/>
        </w:rPr>
        <w:t>Summary statistics of the city-specific characteristics for the 7 prefecture-level regions in Tibet Autonomous Region, China.</w:t>
      </w:r>
      <w:bookmarkEnd w:id="0"/>
    </w:p>
    <w:tbl>
      <w:tblPr>
        <w:tblStyle w:val="a7"/>
        <w:tblW w:w="15876" w:type="dxa"/>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4"/>
        <w:gridCol w:w="1418"/>
        <w:gridCol w:w="1275"/>
        <w:gridCol w:w="1276"/>
        <w:gridCol w:w="1134"/>
        <w:gridCol w:w="1276"/>
        <w:gridCol w:w="1276"/>
        <w:gridCol w:w="1275"/>
        <w:gridCol w:w="1276"/>
        <w:gridCol w:w="1134"/>
        <w:gridCol w:w="1134"/>
        <w:gridCol w:w="1134"/>
        <w:gridCol w:w="1134"/>
      </w:tblGrid>
      <w:tr w:rsidR="003B37A8" w:rsidRPr="003C062D" w14:paraId="000945FB" w14:textId="77777777" w:rsidTr="0019476D">
        <w:trPr>
          <w:jc w:val="center"/>
        </w:trPr>
        <w:tc>
          <w:tcPr>
            <w:tcW w:w="1134" w:type="dxa"/>
            <w:vMerge w:val="restart"/>
            <w:vAlign w:val="center"/>
          </w:tcPr>
          <w:p w14:paraId="09731448" w14:textId="77777777" w:rsidR="003B37A8" w:rsidRPr="003C062D" w:rsidRDefault="003B37A8" w:rsidP="0019476D">
            <w:pPr>
              <w:spacing w:line="360" w:lineRule="auto"/>
              <w:rPr>
                <w:rFonts w:cs="Times New Roman"/>
                <w:sz w:val="18"/>
                <w:szCs w:val="18"/>
              </w:rPr>
            </w:pPr>
            <w:r w:rsidRPr="003C062D">
              <w:rPr>
                <w:rFonts w:cs="Times New Roman"/>
                <w:b/>
                <w:bCs/>
                <w:sz w:val="18"/>
                <w:szCs w:val="18"/>
              </w:rPr>
              <w:t>Regions</w:t>
            </w:r>
          </w:p>
        </w:tc>
        <w:tc>
          <w:tcPr>
            <w:tcW w:w="1418" w:type="dxa"/>
            <w:vMerge w:val="restart"/>
            <w:vAlign w:val="center"/>
          </w:tcPr>
          <w:p w14:paraId="1EDDBC8A" w14:textId="77777777" w:rsidR="003B37A8" w:rsidRPr="003C062D" w:rsidRDefault="003B37A8" w:rsidP="0019476D">
            <w:pPr>
              <w:spacing w:line="360" w:lineRule="auto"/>
              <w:rPr>
                <w:rFonts w:cs="Times New Roman"/>
                <w:sz w:val="18"/>
                <w:szCs w:val="18"/>
              </w:rPr>
            </w:pPr>
            <w:r w:rsidRPr="003C062D">
              <w:rPr>
                <w:rFonts w:cs="Times New Roman"/>
                <w:sz w:val="18"/>
                <w:szCs w:val="18"/>
              </w:rPr>
              <w:t>TB cases, N (%)</w:t>
            </w:r>
          </w:p>
        </w:tc>
        <w:tc>
          <w:tcPr>
            <w:tcW w:w="7512" w:type="dxa"/>
            <w:gridSpan w:val="6"/>
            <w:tcBorders>
              <w:bottom w:val="single" w:sz="6" w:space="0" w:color="auto"/>
            </w:tcBorders>
            <w:vAlign w:val="center"/>
          </w:tcPr>
          <w:p w14:paraId="3B96BE51" w14:textId="77777777" w:rsidR="003B37A8" w:rsidRPr="003C062D" w:rsidRDefault="003B37A8" w:rsidP="0019476D">
            <w:pPr>
              <w:spacing w:line="360" w:lineRule="auto"/>
              <w:jc w:val="center"/>
              <w:rPr>
                <w:rFonts w:cs="Times New Roman"/>
                <w:sz w:val="18"/>
                <w:szCs w:val="18"/>
              </w:rPr>
            </w:pPr>
            <w:r w:rsidRPr="003C062D">
              <w:rPr>
                <w:rFonts w:cs="Times New Roman"/>
                <w:sz w:val="18"/>
                <w:szCs w:val="18"/>
              </w:rPr>
              <w:t>Air pollutants indicators, Mean ± SD</w:t>
            </w:r>
          </w:p>
        </w:tc>
        <w:tc>
          <w:tcPr>
            <w:tcW w:w="5812" w:type="dxa"/>
            <w:gridSpan w:val="5"/>
            <w:tcBorders>
              <w:bottom w:val="single" w:sz="6" w:space="0" w:color="auto"/>
            </w:tcBorders>
            <w:vAlign w:val="center"/>
          </w:tcPr>
          <w:p w14:paraId="21100E82" w14:textId="77777777" w:rsidR="003B37A8" w:rsidRPr="003C062D" w:rsidRDefault="003B37A8" w:rsidP="0019476D">
            <w:pPr>
              <w:spacing w:line="360" w:lineRule="auto"/>
              <w:jc w:val="center"/>
              <w:rPr>
                <w:rFonts w:cs="Times New Roman"/>
                <w:sz w:val="18"/>
                <w:szCs w:val="18"/>
              </w:rPr>
            </w:pPr>
            <w:r w:rsidRPr="003C062D">
              <w:rPr>
                <w:rFonts w:cs="Times New Roman"/>
                <w:sz w:val="18"/>
                <w:szCs w:val="18"/>
              </w:rPr>
              <w:t>Meteorological factors, Mean ± SD</w:t>
            </w:r>
          </w:p>
        </w:tc>
      </w:tr>
      <w:tr w:rsidR="003B37A8" w:rsidRPr="003C062D" w14:paraId="47B42B70" w14:textId="77777777" w:rsidTr="0019476D">
        <w:trPr>
          <w:trHeight w:val="167"/>
          <w:jc w:val="center"/>
        </w:trPr>
        <w:tc>
          <w:tcPr>
            <w:tcW w:w="1134" w:type="dxa"/>
            <w:vMerge/>
            <w:tcBorders>
              <w:bottom w:val="single" w:sz="6" w:space="0" w:color="auto"/>
            </w:tcBorders>
            <w:vAlign w:val="center"/>
          </w:tcPr>
          <w:p w14:paraId="7ECE5CDC" w14:textId="77777777" w:rsidR="003B37A8" w:rsidRPr="003C062D" w:rsidRDefault="003B37A8" w:rsidP="0019476D">
            <w:pPr>
              <w:spacing w:line="360" w:lineRule="auto"/>
              <w:rPr>
                <w:rFonts w:cs="Times New Roman"/>
                <w:sz w:val="18"/>
                <w:szCs w:val="18"/>
              </w:rPr>
            </w:pPr>
          </w:p>
        </w:tc>
        <w:tc>
          <w:tcPr>
            <w:tcW w:w="1418" w:type="dxa"/>
            <w:vMerge/>
            <w:tcBorders>
              <w:bottom w:val="single" w:sz="6" w:space="0" w:color="auto"/>
            </w:tcBorders>
            <w:vAlign w:val="center"/>
          </w:tcPr>
          <w:p w14:paraId="4DCD6A58" w14:textId="77777777" w:rsidR="003B37A8" w:rsidRPr="003C062D" w:rsidRDefault="003B37A8" w:rsidP="0019476D">
            <w:pPr>
              <w:spacing w:line="360" w:lineRule="auto"/>
              <w:rPr>
                <w:rFonts w:cs="Times New Roman"/>
                <w:sz w:val="18"/>
                <w:szCs w:val="18"/>
              </w:rPr>
            </w:pPr>
          </w:p>
        </w:tc>
        <w:tc>
          <w:tcPr>
            <w:tcW w:w="1275" w:type="dxa"/>
            <w:tcBorders>
              <w:top w:val="single" w:sz="6" w:space="0" w:color="auto"/>
              <w:bottom w:val="single" w:sz="6" w:space="0" w:color="auto"/>
            </w:tcBorders>
            <w:vAlign w:val="center"/>
          </w:tcPr>
          <w:p w14:paraId="5C759459" w14:textId="77777777" w:rsidR="003B37A8" w:rsidRPr="003C062D" w:rsidRDefault="003B37A8" w:rsidP="0019476D">
            <w:pPr>
              <w:spacing w:line="360" w:lineRule="auto"/>
              <w:jc w:val="left"/>
              <w:rPr>
                <w:rFonts w:cs="Times New Roman"/>
                <w:sz w:val="18"/>
                <w:szCs w:val="18"/>
              </w:rPr>
            </w:pPr>
            <w:r w:rsidRPr="003C062D">
              <w:rPr>
                <w:rFonts w:cs="Times New Roman"/>
                <w:sz w:val="18"/>
                <w:szCs w:val="18"/>
              </w:rPr>
              <w:t>PM</w:t>
            </w:r>
            <w:r w:rsidRPr="003C062D">
              <w:rPr>
                <w:rFonts w:cs="Times New Roman"/>
                <w:sz w:val="18"/>
                <w:szCs w:val="18"/>
                <w:vertAlign w:val="subscript"/>
              </w:rPr>
              <w:t>10</w:t>
            </w:r>
          </w:p>
        </w:tc>
        <w:tc>
          <w:tcPr>
            <w:tcW w:w="1276" w:type="dxa"/>
            <w:tcBorders>
              <w:top w:val="single" w:sz="6" w:space="0" w:color="auto"/>
              <w:bottom w:val="single" w:sz="6" w:space="0" w:color="auto"/>
            </w:tcBorders>
            <w:vAlign w:val="center"/>
          </w:tcPr>
          <w:p w14:paraId="25C90721" w14:textId="77777777" w:rsidR="003B37A8" w:rsidRPr="003C062D" w:rsidRDefault="003B37A8" w:rsidP="0019476D">
            <w:pPr>
              <w:spacing w:line="360" w:lineRule="auto"/>
              <w:jc w:val="left"/>
              <w:rPr>
                <w:rFonts w:cs="Times New Roman"/>
                <w:sz w:val="18"/>
                <w:szCs w:val="18"/>
              </w:rPr>
            </w:pPr>
            <w:r w:rsidRPr="003C062D">
              <w:rPr>
                <w:rFonts w:cs="Times New Roman"/>
                <w:sz w:val="18"/>
                <w:szCs w:val="18"/>
              </w:rPr>
              <w:t>PM</w:t>
            </w:r>
            <w:r w:rsidRPr="003C062D">
              <w:rPr>
                <w:rFonts w:cs="Times New Roman"/>
                <w:sz w:val="18"/>
                <w:szCs w:val="18"/>
                <w:vertAlign w:val="subscript"/>
              </w:rPr>
              <w:t>2.5</w:t>
            </w:r>
          </w:p>
        </w:tc>
        <w:tc>
          <w:tcPr>
            <w:tcW w:w="1134" w:type="dxa"/>
            <w:tcBorders>
              <w:top w:val="single" w:sz="6" w:space="0" w:color="auto"/>
              <w:bottom w:val="single" w:sz="6" w:space="0" w:color="auto"/>
            </w:tcBorders>
            <w:vAlign w:val="center"/>
          </w:tcPr>
          <w:p w14:paraId="2C234CF0" w14:textId="77777777" w:rsidR="003B37A8" w:rsidRPr="003C062D" w:rsidRDefault="003B37A8" w:rsidP="0019476D">
            <w:pPr>
              <w:spacing w:line="360" w:lineRule="auto"/>
              <w:jc w:val="left"/>
              <w:rPr>
                <w:rFonts w:cs="Times New Roman"/>
                <w:sz w:val="18"/>
                <w:szCs w:val="18"/>
              </w:rPr>
            </w:pPr>
            <w:r w:rsidRPr="003C062D">
              <w:rPr>
                <w:rFonts w:cs="Times New Roman"/>
                <w:sz w:val="18"/>
                <w:szCs w:val="18"/>
              </w:rPr>
              <w:t>SO</w:t>
            </w:r>
            <w:r w:rsidRPr="003C062D">
              <w:rPr>
                <w:rFonts w:cs="Times New Roman"/>
                <w:sz w:val="18"/>
                <w:szCs w:val="18"/>
                <w:vertAlign w:val="subscript"/>
              </w:rPr>
              <w:t>2</w:t>
            </w:r>
          </w:p>
        </w:tc>
        <w:tc>
          <w:tcPr>
            <w:tcW w:w="1276" w:type="dxa"/>
            <w:tcBorders>
              <w:top w:val="single" w:sz="6" w:space="0" w:color="auto"/>
              <w:bottom w:val="single" w:sz="6" w:space="0" w:color="auto"/>
            </w:tcBorders>
            <w:vAlign w:val="center"/>
          </w:tcPr>
          <w:p w14:paraId="614B65C2" w14:textId="77777777" w:rsidR="003B37A8" w:rsidRPr="003C062D" w:rsidRDefault="003B37A8" w:rsidP="0019476D">
            <w:pPr>
              <w:spacing w:line="360" w:lineRule="auto"/>
              <w:jc w:val="left"/>
              <w:rPr>
                <w:rFonts w:cs="Times New Roman"/>
                <w:sz w:val="18"/>
                <w:szCs w:val="18"/>
              </w:rPr>
            </w:pPr>
            <w:r w:rsidRPr="003C062D">
              <w:rPr>
                <w:rFonts w:cs="Times New Roman"/>
                <w:sz w:val="18"/>
                <w:szCs w:val="18"/>
              </w:rPr>
              <w:t>NO</w:t>
            </w:r>
            <w:r w:rsidRPr="003C062D">
              <w:rPr>
                <w:rFonts w:cs="Times New Roman"/>
                <w:sz w:val="18"/>
                <w:szCs w:val="18"/>
                <w:vertAlign w:val="subscript"/>
              </w:rPr>
              <w:t>2</w:t>
            </w:r>
          </w:p>
        </w:tc>
        <w:tc>
          <w:tcPr>
            <w:tcW w:w="1276" w:type="dxa"/>
            <w:tcBorders>
              <w:top w:val="single" w:sz="6" w:space="0" w:color="auto"/>
              <w:bottom w:val="single" w:sz="6" w:space="0" w:color="auto"/>
            </w:tcBorders>
            <w:vAlign w:val="center"/>
          </w:tcPr>
          <w:p w14:paraId="248BA3C3" w14:textId="77777777" w:rsidR="003B37A8" w:rsidRPr="003C062D" w:rsidRDefault="003B37A8" w:rsidP="0019476D">
            <w:pPr>
              <w:spacing w:line="360" w:lineRule="auto"/>
              <w:jc w:val="left"/>
              <w:rPr>
                <w:rFonts w:cs="Times New Roman"/>
                <w:sz w:val="18"/>
                <w:szCs w:val="18"/>
              </w:rPr>
            </w:pPr>
            <w:r w:rsidRPr="003C062D">
              <w:rPr>
                <w:rFonts w:cs="Times New Roman"/>
                <w:sz w:val="18"/>
                <w:szCs w:val="18"/>
              </w:rPr>
              <w:t>CO</w:t>
            </w:r>
          </w:p>
        </w:tc>
        <w:tc>
          <w:tcPr>
            <w:tcW w:w="1275" w:type="dxa"/>
            <w:tcBorders>
              <w:top w:val="single" w:sz="6" w:space="0" w:color="auto"/>
              <w:bottom w:val="single" w:sz="6" w:space="0" w:color="auto"/>
            </w:tcBorders>
            <w:vAlign w:val="center"/>
          </w:tcPr>
          <w:p w14:paraId="1C1632FA" w14:textId="77777777" w:rsidR="003B37A8" w:rsidRPr="003C062D" w:rsidRDefault="003B37A8" w:rsidP="0019476D">
            <w:pPr>
              <w:spacing w:line="360" w:lineRule="auto"/>
              <w:jc w:val="left"/>
              <w:rPr>
                <w:rFonts w:cs="Times New Roman"/>
                <w:sz w:val="18"/>
                <w:szCs w:val="18"/>
              </w:rPr>
            </w:pPr>
            <w:r w:rsidRPr="003C062D">
              <w:rPr>
                <w:rFonts w:cs="Times New Roman"/>
                <w:sz w:val="18"/>
                <w:szCs w:val="18"/>
              </w:rPr>
              <w:t>O</w:t>
            </w:r>
            <w:r w:rsidRPr="003C062D">
              <w:rPr>
                <w:rFonts w:cs="Times New Roman"/>
                <w:sz w:val="18"/>
                <w:szCs w:val="18"/>
                <w:vertAlign w:val="subscript"/>
              </w:rPr>
              <w:t>3</w:t>
            </w:r>
          </w:p>
        </w:tc>
        <w:tc>
          <w:tcPr>
            <w:tcW w:w="1276" w:type="dxa"/>
            <w:tcBorders>
              <w:top w:val="single" w:sz="6" w:space="0" w:color="auto"/>
              <w:bottom w:val="single" w:sz="6" w:space="0" w:color="auto"/>
            </w:tcBorders>
            <w:vAlign w:val="center"/>
          </w:tcPr>
          <w:p w14:paraId="1AAE7112" w14:textId="77777777" w:rsidR="003B37A8" w:rsidRPr="003C062D" w:rsidRDefault="003B37A8" w:rsidP="0019476D">
            <w:pPr>
              <w:spacing w:line="360" w:lineRule="auto"/>
              <w:jc w:val="left"/>
              <w:rPr>
                <w:rFonts w:cs="Times New Roman"/>
                <w:sz w:val="18"/>
                <w:szCs w:val="18"/>
              </w:rPr>
            </w:pPr>
            <w:proofErr w:type="spellStart"/>
            <w:r w:rsidRPr="003C062D">
              <w:rPr>
                <w:rFonts w:cs="Times New Roman"/>
                <w:sz w:val="18"/>
                <w:szCs w:val="18"/>
              </w:rPr>
              <w:t>Tavg</w:t>
            </w:r>
            <w:proofErr w:type="spellEnd"/>
          </w:p>
        </w:tc>
        <w:tc>
          <w:tcPr>
            <w:tcW w:w="1134" w:type="dxa"/>
            <w:tcBorders>
              <w:top w:val="single" w:sz="6" w:space="0" w:color="auto"/>
              <w:bottom w:val="single" w:sz="6" w:space="0" w:color="auto"/>
            </w:tcBorders>
            <w:vAlign w:val="center"/>
          </w:tcPr>
          <w:p w14:paraId="3134879F" w14:textId="77777777" w:rsidR="003B37A8" w:rsidRPr="003C062D" w:rsidRDefault="003B37A8" w:rsidP="0019476D">
            <w:pPr>
              <w:spacing w:line="360" w:lineRule="auto"/>
              <w:jc w:val="left"/>
              <w:rPr>
                <w:rFonts w:cs="Times New Roman"/>
                <w:sz w:val="18"/>
                <w:szCs w:val="18"/>
              </w:rPr>
            </w:pPr>
            <w:proofErr w:type="spellStart"/>
            <w:r w:rsidRPr="003C062D">
              <w:rPr>
                <w:rFonts w:cs="Times New Roman"/>
                <w:sz w:val="18"/>
                <w:szCs w:val="18"/>
              </w:rPr>
              <w:t>Tmax</w:t>
            </w:r>
            <w:proofErr w:type="spellEnd"/>
          </w:p>
        </w:tc>
        <w:tc>
          <w:tcPr>
            <w:tcW w:w="1134" w:type="dxa"/>
            <w:tcBorders>
              <w:top w:val="single" w:sz="6" w:space="0" w:color="auto"/>
              <w:bottom w:val="single" w:sz="6" w:space="0" w:color="auto"/>
            </w:tcBorders>
            <w:vAlign w:val="center"/>
          </w:tcPr>
          <w:p w14:paraId="4743AE8F" w14:textId="77777777" w:rsidR="003B37A8" w:rsidRPr="003C062D" w:rsidRDefault="003B37A8" w:rsidP="0019476D">
            <w:pPr>
              <w:spacing w:line="360" w:lineRule="auto"/>
              <w:jc w:val="left"/>
              <w:rPr>
                <w:rFonts w:cs="Times New Roman"/>
                <w:sz w:val="18"/>
                <w:szCs w:val="18"/>
              </w:rPr>
            </w:pPr>
            <w:proofErr w:type="spellStart"/>
            <w:r w:rsidRPr="003C062D">
              <w:rPr>
                <w:rFonts w:cs="Times New Roman"/>
                <w:sz w:val="18"/>
                <w:szCs w:val="18"/>
              </w:rPr>
              <w:t>Tmin</w:t>
            </w:r>
            <w:proofErr w:type="spellEnd"/>
          </w:p>
        </w:tc>
        <w:tc>
          <w:tcPr>
            <w:tcW w:w="1134" w:type="dxa"/>
            <w:tcBorders>
              <w:top w:val="single" w:sz="6" w:space="0" w:color="auto"/>
              <w:bottom w:val="single" w:sz="6" w:space="0" w:color="auto"/>
            </w:tcBorders>
            <w:vAlign w:val="center"/>
          </w:tcPr>
          <w:p w14:paraId="0A8C8EF3" w14:textId="77777777" w:rsidR="003B37A8" w:rsidRPr="003C062D" w:rsidRDefault="003B37A8" w:rsidP="0019476D">
            <w:pPr>
              <w:spacing w:line="360" w:lineRule="auto"/>
              <w:jc w:val="left"/>
              <w:rPr>
                <w:rFonts w:cs="Times New Roman"/>
                <w:sz w:val="18"/>
                <w:szCs w:val="18"/>
              </w:rPr>
            </w:pPr>
            <w:proofErr w:type="spellStart"/>
            <w:r w:rsidRPr="003C062D">
              <w:rPr>
                <w:rFonts w:cs="Times New Roman"/>
                <w:sz w:val="18"/>
                <w:szCs w:val="18"/>
              </w:rPr>
              <w:t>Wspd</w:t>
            </w:r>
            <w:proofErr w:type="spellEnd"/>
          </w:p>
        </w:tc>
        <w:tc>
          <w:tcPr>
            <w:tcW w:w="1134" w:type="dxa"/>
            <w:tcBorders>
              <w:top w:val="single" w:sz="6" w:space="0" w:color="auto"/>
              <w:bottom w:val="single" w:sz="6" w:space="0" w:color="auto"/>
            </w:tcBorders>
            <w:vAlign w:val="center"/>
          </w:tcPr>
          <w:p w14:paraId="4D54C270" w14:textId="77777777" w:rsidR="003B37A8" w:rsidRPr="003C062D" w:rsidRDefault="003B37A8" w:rsidP="0019476D">
            <w:pPr>
              <w:spacing w:line="360" w:lineRule="auto"/>
              <w:jc w:val="left"/>
              <w:rPr>
                <w:rFonts w:cs="Times New Roman"/>
                <w:sz w:val="18"/>
                <w:szCs w:val="18"/>
              </w:rPr>
            </w:pPr>
            <w:proofErr w:type="spellStart"/>
            <w:r w:rsidRPr="003C062D">
              <w:rPr>
                <w:rFonts w:cs="Times New Roman"/>
                <w:sz w:val="18"/>
                <w:szCs w:val="18"/>
              </w:rPr>
              <w:t>Prcp</w:t>
            </w:r>
            <w:proofErr w:type="spellEnd"/>
          </w:p>
        </w:tc>
      </w:tr>
      <w:tr w:rsidR="003B37A8" w:rsidRPr="003C062D" w14:paraId="6225D6D9" w14:textId="77777777" w:rsidTr="0019476D">
        <w:trPr>
          <w:jc w:val="center"/>
        </w:trPr>
        <w:tc>
          <w:tcPr>
            <w:tcW w:w="1134" w:type="dxa"/>
            <w:tcBorders>
              <w:top w:val="single" w:sz="6" w:space="0" w:color="auto"/>
              <w:bottom w:val="nil"/>
            </w:tcBorders>
            <w:vAlign w:val="center"/>
          </w:tcPr>
          <w:p w14:paraId="65F33EFA" w14:textId="77777777" w:rsidR="003B37A8" w:rsidRPr="003C062D" w:rsidRDefault="003B37A8" w:rsidP="0019476D">
            <w:pPr>
              <w:spacing w:line="360" w:lineRule="auto"/>
              <w:rPr>
                <w:rFonts w:cs="Times New Roman"/>
                <w:sz w:val="18"/>
                <w:szCs w:val="18"/>
              </w:rPr>
            </w:pPr>
            <w:r w:rsidRPr="003C062D">
              <w:rPr>
                <w:rFonts w:cs="Times New Roman"/>
                <w:sz w:val="18"/>
                <w:szCs w:val="18"/>
              </w:rPr>
              <w:t>Total</w:t>
            </w:r>
          </w:p>
        </w:tc>
        <w:tc>
          <w:tcPr>
            <w:tcW w:w="1418" w:type="dxa"/>
            <w:tcBorders>
              <w:top w:val="single" w:sz="6" w:space="0" w:color="auto"/>
              <w:bottom w:val="nil"/>
            </w:tcBorders>
            <w:vAlign w:val="center"/>
          </w:tcPr>
          <w:p w14:paraId="3FC3EE1D" w14:textId="77777777" w:rsidR="003B37A8" w:rsidRPr="003C062D" w:rsidRDefault="003B37A8" w:rsidP="0019476D">
            <w:pPr>
              <w:spacing w:line="360" w:lineRule="auto"/>
              <w:jc w:val="right"/>
              <w:rPr>
                <w:rFonts w:cs="Times New Roman"/>
                <w:sz w:val="18"/>
                <w:szCs w:val="18"/>
              </w:rPr>
            </w:pPr>
            <w:r w:rsidRPr="003C062D">
              <w:rPr>
                <w:rFonts w:cs="Times New Roman"/>
                <w:sz w:val="18"/>
                <w:szCs w:val="18"/>
              </w:rPr>
              <w:t>18347 (100.00)</w:t>
            </w:r>
          </w:p>
        </w:tc>
        <w:tc>
          <w:tcPr>
            <w:tcW w:w="1275" w:type="dxa"/>
            <w:tcBorders>
              <w:top w:val="single" w:sz="6" w:space="0" w:color="auto"/>
              <w:bottom w:val="nil"/>
            </w:tcBorders>
            <w:vAlign w:val="center"/>
          </w:tcPr>
          <w:p w14:paraId="5A929A96" w14:textId="77777777" w:rsidR="003B37A8" w:rsidRPr="003C062D" w:rsidRDefault="003B37A8" w:rsidP="0019476D">
            <w:pPr>
              <w:spacing w:line="360" w:lineRule="auto"/>
              <w:jc w:val="right"/>
              <w:rPr>
                <w:rFonts w:cs="Times New Roman"/>
                <w:sz w:val="18"/>
                <w:szCs w:val="18"/>
              </w:rPr>
            </w:pPr>
            <w:r w:rsidRPr="003C062D">
              <w:rPr>
                <w:rFonts w:cs="Times New Roman"/>
                <w:sz w:val="18"/>
                <w:szCs w:val="18"/>
              </w:rPr>
              <w:t>21.62 ± 8.85</w:t>
            </w:r>
          </w:p>
        </w:tc>
        <w:tc>
          <w:tcPr>
            <w:tcW w:w="1276" w:type="dxa"/>
            <w:tcBorders>
              <w:top w:val="single" w:sz="6" w:space="0" w:color="auto"/>
              <w:bottom w:val="nil"/>
            </w:tcBorders>
            <w:vAlign w:val="center"/>
          </w:tcPr>
          <w:p w14:paraId="45415458" w14:textId="77777777" w:rsidR="003B37A8" w:rsidRPr="003C062D" w:rsidRDefault="003B37A8" w:rsidP="0019476D">
            <w:pPr>
              <w:spacing w:line="360" w:lineRule="auto"/>
              <w:jc w:val="right"/>
              <w:rPr>
                <w:rFonts w:cs="Times New Roman"/>
                <w:sz w:val="18"/>
                <w:szCs w:val="18"/>
              </w:rPr>
            </w:pPr>
            <w:r w:rsidRPr="003C062D">
              <w:rPr>
                <w:rFonts w:cs="Times New Roman"/>
                <w:sz w:val="18"/>
                <w:szCs w:val="18"/>
              </w:rPr>
              <w:t>10.59 ± 4.54</w:t>
            </w:r>
          </w:p>
        </w:tc>
        <w:tc>
          <w:tcPr>
            <w:tcW w:w="1134" w:type="dxa"/>
            <w:tcBorders>
              <w:top w:val="single" w:sz="6" w:space="0" w:color="auto"/>
              <w:bottom w:val="nil"/>
            </w:tcBorders>
            <w:vAlign w:val="center"/>
          </w:tcPr>
          <w:p w14:paraId="764D845D" w14:textId="77777777" w:rsidR="003B37A8" w:rsidRPr="003C062D" w:rsidRDefault="003B37A8" w:rsidP="0019476D">
            <w:pPr>
              <w:spacing w:line="360" w:lineRule="auto"/>
              <w:jc w:val="right"/>
              <w:rPr>
                <w:rFonts w:cs="Times New Roman"/>
                <w:sz w:val="18"/>
                <w:szCs w:val="18"/>
              </w:rPr>
            </w:pPr>
            <w:r w:rsidRPr="003C062D">
              <w:rPr>
                <w:rFonts w:cs="Times New Roman"/>
                <w:sz w:val="18"/>
                <w:szCs w:val="18"/>
              </w:rPr>
              <w:t>7.26 ± 1.15</w:t>
            </w:r>
          </w:p>
        </w:tc>
        <w:tc>
          <w:tcPr>
            <w:tcW w:w="1276" w:type="dxa"/>
            <w:tcBorders>
              <w:top w:val="single" w:sz="6" w:space="0" w:color="auto"/>
              <w:bottom w:val="nil"/>
            </w:tcBorders>
            <w:vAlign w:val="center"/>
          </w:tcPr>
          <w:p w14:paraId="16DBE02B" w14:textId="77777777" w:rsidR="003B37A8" w:rsidRPr="003C062D" w:rsidRDefault="003B37A8" w:rsidP="0019476D">
            <w:pPr>
              <w:spacing w:line="360" w:lineRule="auto"/>
              <w:jc w:val="right"/>
              <w:rPr>
                <w:rFonts w:cs="Times New Roman"/>
                <w:sz w:val="18"/>
                <w:szCs w:val="18"/>
              </w:rPr>
            </w:pPr>
            <w:r w:rsidRPr="003C062D">
              <w:rPr>
                <w:rFonts w:cs="Times New Roman"/>
                <w:sz w:val="18"/>
                <w:szCs w:val="18"/>
              </w:rPr>
              <w:t>11.01 ± 4.53</w:t>
            </w:r>
          </w:p>
        </w:tc>
        <w:tc>
          <w:tcPr>
            <w:tcW w:w="1276" w:type="dxa"/>
            <w:tcBorders>
              <w:top w:val="single" w:sz="6" w:space="0" w:color="auto"/>
              <w:bottom w:val="nil"/>
            </w:tcBorders>
            <w:vAlign w:val="center"/>
          </w:tcPr>
          <w:p w14:paraId="0C33992E" w14:textId="77777777" w:rsidR="003B37A8" w:rsidRPr="003C062D" w:rsidRDefault="003B37A8" w:rsidP="0019476D">
            <w:pPr>
              <w:spacing w:line="360" w:lineRule="auto"/>
              <w:jc w:val="right"/>
              <w:rPr>
                <w:rFonts w:cs="Times New Roman"/>
                <w:sz w:val="18"/>
                <w:szCs w:val="18"/>
              </w:rPr>
            </w:pPr>
            <w:r w:rsidRPr="003C062D">
              <w:rPr>
                <w:rFonts w:cs="Times New Roman"/>
                <w:sz w:val="18"/>
                <w:szCs w:val="18"/>
              </w:rPr>
              <w:t>0.55 ± 0.14</w:t>
            </w:r>
          </w:p>
        </w:tc>
        <w:tc>
          <w:tcPr>
            <w:tcW w:w="1275" w:type="dxa"/>
            <w:tcBorders>
              <w:top w:val="single" w:sz="6" w:space="0" w:color="auto"/>
              <w:bottom w:val="nil"/>
            </w:tcBorders>
            <w:vAlign w:val="center"/>
          </w:tcPr>
          <w:p w14:paraId="32883F18" w14:textId="77777777" w:rsidR="003B37A8" w:rsidRPr="003C062D" w:rsidRDefault="003B37A8" w:rsidP="0019476D">
            <w:pPr>
              <w:spacing w:line="360" w:lineRule="auto"/>
              <w:jc w:val="right"/>
              <w:rPr>
                <w:rFonts w:cs="Times New Roman"/>
                <w:sz w:val="18"/>
                <w:szCs w:val="18"/>
              </w:rPr>
            </w:pPr>
            <w:r w:rsidRPr="003C062D">
              <w:rPr>
                <w:rFonts w:cs="Times New Roman"/>
                <w:sz w:val="18"/>
                <w:szCs w:val="18"/>
              </w:rPr>
              <w:t>74.94 ± 18.10</w:t>
            </w:r>
          </w:p>
        </w:tc>
        <w:tc>
          <w:tcPr>
            <w:tcW w:w="1276" w:type="dxa"/>
            <w:tcBorders>
              <w:top w:val="single" w:sz="6" w:space="0" w:color="auto"/>
              <w:bottom w:val="nil"/>
            </w:tcBorders>
            <w:vAlign w:val="center"/>
          </w:tcPr>
          <w:p w14:paraId="2FE95D34" w14:textId="77777777" w:rsidR="003B37A8" w:rsidRPr="003C062D" w:rsidRDefault="003B37A8" w:rsidP="0019476D">
            <w:pPr>
              <w:spacing w:line="360" w:lineRule="auto"/>
              <w:jc w:val="right"/>
              <w:rPr>
                <w:rFonts w:cs="Times New Roman"/>
                <w:sz w:val="18"/>
                <w:szCs w:val="18"/>
              </w:rPr>
            </w:pPr>
            <w:r w:rsidRPr="003C062D">
              <w:rPr>
                <w:rFonts w:cs="Times New Roman"/>
                <w:sz w:val="18"/>
                <w:szCs w:val="18"/>
              </w:rPr>
              <w:t>11.17 ± 6.63</w:t>
            </w:r>
          </w:p>
        </w:tc>
        <w:tc>
          <w:tcPr>
            <w:tcW w:w="1134" w:type="dxa"/>
            <w:tcBorders>
              <w:top w:val="single" w:sz="6" w:space="0" w:color="auto"/>
              <w:bottom w:val="nil"/>
            </w:tcBorders>
            <w:vAlign w:val="center"/>
          </w:tcPr>
          <w:p w14:paraId="26A9536F" w14:textId="77777777" w:rsidR="003B37A8" w:rsidRPr="003C062D" w:rsidRDefault="003B37A8" w:rsidP="0019476D">
            <w:pPr>
              <w:spacing w:line="360" w:lineRule="auto"/>
              <w:jc w:val="right"/>
              <w:rPr>
                <w:rFonts w:cs="Times New Roman"/>
                <w:sz w:val="18"/>
                <w:szCs w:val="18"/>
              </w:rPr>
            </w:pPr>
            <w:r w:rsidRPr="003C062D">
              <w:rPr>
                <w:rFonts w:cs="Times New Roman"/>
                <w:sz w:val="18"/>
                <w:szCs w:val="18"/>
              </w:rPr>
              <w:t>18.19 ± 5.93</w:t>
            </w:r>
          </w:p>
        </w:tc>
        <w:tc>
          <w:tcPr>
            <w:tcW w:w="1134" w:type="dxa"/>
            <w:tcBorders>
              <w:top w:val="single" w:sz="6" w:space="0" w:color="auto"/>
              <w:bottom w:val="nil"/>
            </w:tcBorders>
            <w:vAlign w:val="center"/>
          </w:tcPr>
          <w:p w14:paraId="48F27E00" w14:textId="77777777" w:rsidR="003B37A8" w:rsidRPr="003C062D" w:rsidRDefault="003B37A8" w:rsidP="0019476D">
            <w:pPr>
              <w:spacing w:line="360" w:lineRule="auto"/>
              <w:jc w:val="right"/>
              <w:rPr>
                <w:rFonts w:cs="Times New Roman"/>
                <w:sz w:val="18"/>
                <w:szCs w:val="18"/>
              </w:rPr>
            </w:pPr>
            <w:r w:rsidRPr="003C062D">
              <w:rPr>
                <w:rFonts w:cs="Times New Roman"/>
                <w:sz w:val="18"/>
                <w:szCs w:val="18"/>
              </w:rPr>
              <w:t>4.23 ± 7.69</w:t>
            </w:r>
          </w:p>
        </w:tc>
        <w:tc>
          <w:tcPr>
            <w:tcW w:w="1134" w:type="dxa"/>
            <w:tcBorders>
              <w:top w:val="single" w:sz="6" w:space="0" w:color="auto"/>
              <w:bottom w:val="nil"/>
            </w:tcBorders>
            <w:vAlign w:val="center"/>
          </w:tcPr>
          <w:p w14:paraId="19D89414" w14:textId="77777777" w:rsidR="003B37A8" w:rsidRPr="003C062D" w:rsidRDefault="003B37A8" w:rsidP="0019476D">
            <w:pPr>
              <w:spacing w:line="360" w:lineRule="auto"/>
              <w:jc w:val="right"/>
              <w:rPr>
                <w:rFonts w:cs="Times New Roman"/>
                <w:sz w:val="18"/>
                <w:szCs w:val="18"/>
              </w:rPr>
            </w:pPr>
            <w:r w:rsidRPr="003C062D">
              <w:rPr>
                <w:rFonts w:cs="Times New Roman"/>
                <w:sz w:val="18"/>
                <w:szCs w:val="18"/>
              </w:rPr>
              <w:t>7.48 ± 1.28</w:t>
            </w:r>
          </w:p>
        </w:tc>
        <w:tc>
          <w:tcPr>
            <w:tcW w:w="1134" w:type="dxa"/>
            <w:tcBorders>
              <w:top w:val="single" w:sz="6" w:space="0" w:color="auto"/>
              <w:bottom w:val="nil"/>
            </w:tcBorders>
            <w:vAlign w:val="center"/>
          </w:tcPr>
          <w:p w14:paraId="24B58115" w14:textId="77777777" w:rsidR="003B37A8" w:rsidRPr="003C062D" w:rsidRDefault="003B37A8" w:rsidP="0019476D">
            <w:pPr>
              <w:spacing w:line="360" w:lineRule="auto"/>
              <w:jc w:val="right"/>
              <w:rPr>
                <w:rFonts w:cs="Times New Roman"/>
                <w:sz w:val="18"/>
                <w:szCs w:val="18"/>
              </w:rPr>
            </w:pPr>
            <w:r w:rsidRPr="003C062D">
              <w:rPr>
                <w:rFonts w:cs="Times New Roman"/>
                <w:sz w:val="18"/>
                <w:szCs w:val="18"/>
              </w:rPr>
              <w:t>3.01 ± 3.65</w:t>
            </w:r>
          </w:p>
        </w:tc>
      </w:tr>
      <w:tr w:rsidR="003B37A8" w:rsidRPr="003C062D" w14:paraId="5FB85CE5" w14:textId="77777777" w:rsidTr="0019476D">
        <w:trPr>
          <w:jc w:val="center"/>
        </w:trPr>
        <w:tc>
          <w:tcPr>
            <w:tcW w:w="1134" w:type="dxa"/>
            <w:tcBorders>
              <w:top w:val="nil"/>
              <w:bottom w:val="nil"/>
            </w:tcBorders>
            <w:vAlign w:val="center"/>
          </w:tcPr>
          <w:p w14:paraId="60B022F7" w14:textId="77777777" w:rsidR="003B37A8" w:rsidRPr="003C062D" w:rsidRDefault="003B37A8" w:rsidP="0019476D">
            <w:pPr>
              <w:spacing w:line="360" w:lineRule="auto"/>
              <w:ind w:firstLineChars="100" w:firstLine="180"/>
              <w:rPr>
                <w:rFonts w:cs="Times New Roman"/>
                <w:sz w:val="18"/>
                <w:szCs w:val="18"/>
              </w:rPr>
            </w:pPr>
            <w:r w:rsidRPr="003C062D">
              <w:rPr>
                <w:rFonts w:cs="Times New Roman"/>
                <w:sz w:val="18"/>
                <w:szCs w:val="18"/>
              </w:rPr>
              <w:t>Lhasa</w:t>
            </w:r>
          </w:p>
        </w:tc>
        <w:tc>
          <w:tcPr>
            <w:tcW w:w="1418" w:type="dxa"/>
            <w:tcBorders>
              <w:top w:val="nil"/>
              <w:bottom w:val="nil"/>
            </w:tcBorders>
            <w:vAlign w:val="center"/>
          </w:tcPr>
          <w:p w14:paraId="603A394B" w14:textId="77777777" w:rsidR="003B37A8" w:rsidRPr="003C062D" w:rsidRDefault="003B37A8" w:rsidP="0019476D">
            <w:pPr>
              <w:spacing w:line="360" w:lineRule="auto"/>
              <w:jc w:val="right"/>
              <w:rPr>
                <w:rFonts w:cs="Times New Roman"/>
                <w:sz w:val="18"/>
                <w:szCs w:val="18"/>
              </w:rPr>
            </w:pPr>
            <w:r w:rsidRPr="003C062D">
              <w:rPr>
                <w:rFonts w:cs="Times New Roman"/>
                <w:sz w:val="18"/>
                <w:szCs w:val="18"/>
              </w:rPr>
              <w:t>1453 (7.92)</w:t>
            </w:r>
          </w:p>
        </w:tc>
        <w:tc>
          <w:tcPr>
            <w:tcW w:w="1275" w:type="dxa"/>
            <w:tcBorders>
              <w:top w:val="nil"/>
              <w:bottom w:val="nil"/>
            </w:tcBorders>
            <w:vAlign w:val="center"/>
          </w:tcPr>
          <w:p w14:paraId="34B4CABD" w14:textId="77777777" w:rsidR="003B37A8" w:rsidRPr="003C062D" w:rsidRDefault="003B37A8" w:rsidP="0019476D">
            <w:pPr>
              <w:spacing w:line="360" w:lineRule="auto"/>
              <w:jc w:val="right"/>
              <w:rPr>
                <w:rFonts w:cs="Times New Roman"/>
                <w:sz w:val="18"/>
                <w:szCs w:val="18"/>
              </w:rPr>
            </w:pPr>
            <w:r w:rsidRPr="003C062D">
              <w:rPr>
                <w:rFonts w:cs="Times New Roman"/>
                <w:sz w:val="18"/>
                <w:szCs w:val="18"/>
              </w:rPr>
              <w:t>19.61 ± 13.35</w:t>
            </w:r>
          </w:p>
        </w:tc>
        <w:tc>
          <w:tcPr>
            <w:tcW w:w="1276" w:type="dxa"/>
            <w:tcBorders>
              <w:top w:val="nil"/>
              <w:bottom w:val="nil"/>
            </w:tcBorders>
            <w:vAlign w:val="center"/>
          </w:tcPr>
          <w:p w14:paraId="16D27BFF" w14:textId="77777777" w:rsidR="003B37A8" w:rsidRPr="003C062D" w:rsidRDefault="003B37A8" w:rsidP="0019476D">
            <w:pPr>
              <w:spacing w:line="360" w:lineRule="auto"/>
              <w:jc w:val="right"/>
              <w:rPr>
                <w:rFonts w:cs="Times New Roman"/>
                <w:sz w:val="18"/>
                <w:szCs w:val="18"/>
              </w:rPr>
            </w:pPr>
            <w:r w:rsidRPr="003C062D">
              <w:rPr>
                <w:rFonts w:cs="Times New Roman"/>
                <w:sz w:val="18"/>
                <w:szCs w:val="18"/>
              </w:rPr>
              <w:t>8.24 ± 5.63</w:t>
            </w:r>
          </w:p>
        </w:tc>
        <w:tc>
          <w:tcPr>
            <w:tcW w:w="1134" w:type="dxa"/>
            <w:tcBorders>
              <w:top w:val="nil"/>
              <w:bottom w:val="nil"/>
            </w:tcBorders>
            <w:vAlign w:val="center"/>
          </w:tcPr>
          <w:p w14:paraId="23EB961E" w14:textId="77777777" w:rsidR="003B37A8" w:rsidRPr="003C062D" w:rsidRDefault="003B37A8" w:rsidP="0019476D">
            <w:pPr>
              <w:spacing w:line="360" w:lineRule="auto"/>
              <w:jc w:val="right"/>
              <w:rPr>
                <w:rFonts w:cs="Times New Roman"/>
                <w:sz w:val="18"/>
                <w:szCs w:val="18"/>
              </w:rPr>
            </w:pPr>
            <w:r w:rsidRPr="003C062D">
              <w:rPr>
                <w:rFonts w:cs="Times New Roman"/>
                <w:sz w:val="18"/>
                <w:szCs w:val="18"/>
              </w:rPr>
              <w:t>6.08 ± 2.79</w:t>
            </w:r>
          </w:p>
        </w:tc>
        <w:tc>
          <w:tcPr>
            <w:tcW w:w="1276" w:type="dxa"/>
            <w:tcBorders>
              <w:top w:val="nil"/>
              <w:bottom w:val="nil"/>
            </w:tcBorders>
            <w:vAlign w:val="center"/>
          </w:tcPr>
          <w:p w14:paraId="1FEAC462" w14:textId="77777777" w:rsidR="003B37A8" w:rsidRPr="003C062D" w:rsidRDefault="003B37A8" w:rsidP="0019476D">
            <w:pPr>
              <w:spacing w:line="360" w:lineRule="auto"/>
              <w:jc w:val="right"/>
              <w:rPr>
                <w:rFonts w:cs="Times New Roman"/>
                <w:sz w:val="18"/>
                <w:szCs w:val="18"/>
              </w:rPr>
            </w:pPr>
            <w:r w:rsidRPr="003C062D">
              <w:rPr>
                <w:rFonts w:cs="Times New Roman"/>
                <w:sz w:val="18"/>
                <w:szCs w:val="18"/>
              </w:rPr>
              <w:t>9.71 ± 4.61</w:t>
            </w:r>
          </w:p>
        </w:tc>
        <w:tc>
          <w:tcPr>
            <w:tcW w:w="1276" w:type="dxa"/>
            <w:tcBorders>
              <w:top w:val="nil"/>
              <w:bottom w:val="nil"/>
            </w:tcBorders>
            <w:vAlign w:val="center"/>
          </w:tcPr>
          <w:p w14:paraId="0C7CA205" w14:textId="77777777" w:rsidR="003B37A8" w:rsidRPr="003C062D" w:rsidRDefault="003B37A8" w:rsidP="0019476D">
            <w:pPr>
              <w:spacing w:line="360" w:lineRule="auto"/>
              <w:jc w:val="right"/>
              <w:rPr>
                <w:rFonts w:cs="Times New Roman"/>
                <w:sz w:val="18"/>
                <w:szCs w:val="18"/>
              </w:rPr>
            </w:pPr>
            <w:r w:rsidRPr="003C062D">
              <w:rPr>
                <w:rFonts w:cs="Times New Roman"/>
                <w:sz w:val="18"/>
                <w:szCs w:val="18"/>
              </w:rPr>
              <w:t>0.43 ± 0.12</w:t>
            </w:r>
          </w:p>
        </w:tc>
        <w:tc>
          <w:tcPr>
            <w:tcW w:w="1275" w:type="dxa"/>
            <w:tcBorders>
              <w:top w:val="nil"/>
              <w:bottom w:val="nil"/>
            </w:tcBorders>
            <w:vAlign w:val="center"/>
          </w:tcPr>
          <w:p w14:paraId="2460590F" w14:textId="77777777" w:rsidR="003B37A8" w:rsidRPr="003C062D" w:rsidRDefault="003B37A8" w:rsidP="0019476D">
            <w:pPr>
              <w:spacing w:line="360" w:lineRule="auto"/>
              <w:jc w:val="right"/>
              <w:rPr>
                <w:rFonts w:cs="Times New Roman"/>
                <w:sz w:val="18"/>
                <w:szCs w:val="18"/>
              </w:rPr>
            </w:pPr>
            <w:r w:rsidRPr="003C062D">
              <w:rPr>
                <w:rFonts w:cs="Times New Roman"/>
                <w:sz w:val="18"/>
                <w:szCs w:val="18"/>
              </w:rPr>
              <w:t>78.00 ± 21.49</w:t>
            </w:r>
          </w:p>
        </w:tc>
        <w:tc>
          <w:tcPr>
            <w:tcW w:w="1276" w:type="dxa"/>
            <w:tcBorders>
              <w:top w:val="nil"/>
              <w:bottom w:val="nil"/>
            </w:tcBorders>
            <w:vAlign w:val="center"/>
          </w:tcPr>
          <w:p w14:paraId="1F45539E" w14:textId="77777777" w:rsidR="003B37A8" w:rsidRPr="003C062D" w:rsidRDefault="003B37A8" w:rsidP="0019476D">
            <w:pPr>
              <w:spacing w:line="360" w:lineRule="auto"/>
              <w:jc w:val="right"/>
              <w:rPr>
                <w:rFonts w:cs="Times New Roman"/>
                <w:sz w:val="18"/>
                <w:szCs w:val="18"/>
              </w:rPr>
            </w:pPr>
            <w:r w:rsidRPr="003C062D">
              <w:rPr>
                <w:rFonts w:cs="Times New Roman"/>
                <w:sz w:val="18"/>
                <w:szCs w:val="18"/>
              </w:rPr>
              <w:t>8.19 ± 7.00</w:t>
            </w:r>
          </w:p>
        </w:tc>
        <w:tc>
          <w:tcPr>
            <w:tcW w:w="1134" w:type="dxa"/>
            <w:tcBorders>
              <w:top w:val="nil"/>
              <w:bottom w:val="nil"/>
            </w:tcBorders>
            <w:vAlign w:val="center"/>
          </w:tcPr>
          <w:p w14:paraId="41A58C98" w14:textId="77777777" w:rsidR="003B37A8" w:rsidRPr="003C062D" w:rsidRDefault="003B37A8" w:rsidP="0019476D">
            <w:pPr>
              <w:spacing w:line="360" w:lineRule="auto"/>
              <w:jc w:val="right"/>
              <w:rPr>
                <w:rFonts w:cs="Times New Roman"/>
                <w:sz w:val="18"/>
                <w:szCs w:val="18"/>
              </w:rPr>
            </w:pPr>
            <w:r w:rsidRPr="003C062D">
              <w:rPr>
                <w:rFonts w:cs="Times New Roman"/>
                <w:sz w:val="18"/>
                <w:szCs w:val="18"/>
              </w:rPr>
              <w:t>15.62 ± 6.38</w:t>
            </w:r>
          </w:p>
        </w:tc>
        <w:tc>
          <w:tcPr>
            <w:tcW w:w="1134" w:type="dxa"/>
            <w:tcBorders>
              <w:top w:val="nil"/>
              <w:bottom w:val="nil"/>
            </w:tcBorders>
            <w:vAlign w:val="center"/>
          </w:tcPr>
          <w:p w14:paraId="070F85E7" w14:textId="77777777" w:rsidR="003B37A8" w:rsidRPr="003C062D" w:rsidRDefault="003B37A8" w:rsidP="0019476D">
            <w:pPr>
              <w:spacing w:line="360" w:lineRule="auto"/>
              <w:jc w:val="right"/>
              <w:rPr>
                <w:rFonts w:cs="Times New Roman"/>
                <w:sz w:val="18"/>
                <w:szCs w:val="18"/>
              </w:rPr>
            </w:pPr>
            <w:r w:rsidRPr="003C062D">
              <w:rPr>
                <w:rFonts w:cs="Times New Roman"/>
                <w:sz w:val="18"/>
                <w:szCs w:val="18"/>
              </w:rPr>
              <w:t>1.20 ± 7.99</w:t>
            </w:r>
          </w:p>
        </w:tc>
        <w:tc>
          <w:tcPr>
            <w:tcW w:w="1134" w:type="dxa"/>
            <w:tcBorders>
              <w:top w:val="nil"/>
              <w:bottom w:val="nil"/>
            </w:tcBorders>
            <w:vAlign w:val="center"/>
          </w:tcPr>
          <w:p w14:paraId="7990AADB" w14:textId="77777777" w:rsidR="003B37A8" w:rsidRPr="003C062D" w:rsidRDefault="003B37A8" w:rsidP="0019476D">
            <w:pPr>
              <w:spacing w:line="360" w:lineRule="auto"/>
              <w:jc w:val="right"/>
              <w:rPr>
                <w:rFonts w:cs="Times New Roman"/>
                <w:sz w:val="18"/>
                <w:szCs w:val="18"/>
              </w:rPr>
            </w:pPr>
            <w:r w:rsidRPr="003C062D">
              <w:rPr>
                <w:rFonts w:cs="Times New Roman"/>
                <w:sz w:val="18"/>
                <w:szCs w:val="18"/>
              </w:rPr>
              <w:t>8.38 ± 1.72</w:t>
            </w:r>
          </w:p>
        </w:tc>
        <w:tc>
          <w:tcPr>
            <w:tcW w:w="1134" w:type="dxa"/>
            <w:tcBorders>
              <w:top w:val="nil"/>
              <w:bottom w:val="nil"/>
            </w:tcBorders>
            <w:vAlign w:val="center"/>
          </w:tcPr>
          <w:p w14:paraId="3DF79FC0" w14:textId="77777777" w:rsidR="003B37A8" w:rsidRPr="003C062D" w:rsidRDefault="003B37A8" w:rsidP="0019476D">
            <w:pPr>
              <w:spacing w:line="360" w:lineRule="auto"/>
              <w:jc w:val="right"/>
              <w:rPr>
                <w:rFonts w:cs="Times New Roman"/>
                <w:sz w:val="18"/>
                <w:szCs w:val="18"/>
              </w:rPr>
            </w:pPr>
            <w:r w:rsidRPr="003C062D">
              <w:rPr>
                <w:rFonts w:cs="Times New Roman"/>
                <w:sz w:val="18"/>
                <w:szCs w:val="18"/>
              </w:rPr>
              <w:t>2.05 ± 3.37</w:t>
            </w:r>
          </w:p>
        </w:tc>
      </w:tr>
      <w:tr w:rsidR="003B37A8" w:rsidRPr="003C062D" w14:paraId="69835624" w14:textId="77777777" w:rsidTr="0019476D">
        <w:trPr>
          <w:jc w:val="center"/>
        </w:trPr>
        <w:tc>
          <w:tcPr>
            <w:tcW w:w="1134" w:type="dxa"/>
            <w:tcBorders>
              <w:top w:val="nil"/>
            </w:tcBorders>
            <w:vAlign w:val="center"/>
          </w:tcPr>
          <w:p w14:paraId="3ED0965B" w14:textId="77777777" w:rsidR="003B37A8" w:rsidRPr="003C062D" w:rsidRDefault="003B37A8" w:rsidP="0019476D">
            <w:pPr>
              <w:spacing w:line="360" w:lineRule="auto"/>
              <w:ind w:firstLineChars="100" w:firstLine="180"/>
              <w:rPr>
                <w:rFonts w:cs="Times New Roman"/>
                <w:sz w:val="18"/>
                <w:szCs w:val="18"/>
              </w:rPr>
            </w:pPr>
            <w:proofErr w:type="spellStart"/>
            <w:r w:rsidRPr="003C062D">
              <w:rPr>
                <w:rFonts w:cs="Times New Roman"/>
                <w:sz w:val="18"/>
                <w:szCs w:val="18"/>
              </w:rPr>
              <w:t>Shigatse</w:t>
            </w:r>
            <w:proofErr w:type="spellEnd"/>
          </w:p>
        </w:tc>
        <w:tc>
          <w:tcPr>
            <w:tcW w:w="1418" w:type="dxa"/>
            <w:tcBorders>
              <w:top w:val="nil"/>
            </w:tcBorders>
            <w:vAlign w:val="center"/>
          </w:tcPr>
          <w:p w14:paraId="632500BD" w14:textId="77777777" w:rsidR="003B37A8" w:rsidRPr="003C062D" w:rsidRDefault="003B37A8" w:rsidP="0019476D">
            <w:pPr>
              <w:spacing w:line="360" w:lineRule="auto"/>
              <w:jc w:val="right"/>
              <w:rPr>
                <w:rFonts w:cs="Times New Roman"/>
                <w:sz w:val="18"/>
                <w:szCs w:val="18"/>
              </w:rPr>
            </w:pPr>
            <w:r w:rsidRPr="003C062D">
              <w:rPr>
                <w:rFonts w:cs="Times New Roman"/>
                <w:sz w:val="18"/>
                <w:szCs w:val="18"/>
              </w:rPr>
              <w:t>3772 (20.56)</w:t>
            </w:r>
          </w:p>
        </w:tc>
        <w:tc>
          <w:tcPr>
            <w:tcW w:w="1275" w:type="dxa"/>
            <w:tcBorders>
              <w:top w:val="nil"/>
            </w:tcBorders>
            <w:vAlign w:val="center"/>
          </w:tcPr>
          <w:p w14:paraId="1D9A5124" w14:textId="77777777" w:rsidR="003B37A8" w:rsidRPr="003C062D" w:rsidRDefault="003B37A8" w:rsidP="0019476D">
            <w:pPr>
              <w:spacing w:line="360" w:lineRule="auto"/>
              <w:jc w:val="right"/>
              <w:rPr>
                <w:rFonts w:cs="Times New Roman"/>
                <w:sz w:val="18"/>
                <w:szCs w:val="18"/>
              </w:rPr>
            </w:pPr>
            <w:r w:rsidRPr="003C062D">
              <w:rPr>
                <w:rFonts w:cs="Times New Roman"/>
                <w:sz w:val="18"/>
                <w:szCs w:val="18"/>
              </w:rPr>
              <w:t>13.00 ± 6.97</w:t>
            </w:r>
          </w:p>
        </w:tc>
        <w:tc>
          <w:tcPr>
            <w:tcW w:w="1276" w:type="dxa"/>
            <w:tcBorders>
              <w:top w:val="nil"/>
            </w:tcBorders>
            <w:vAlign w:val="center"/>
          </w:tcPr>
          <w:p w14:paraId="44279CEE" w14:textId="77777777" w:rsidR="003B37A8" w:rsidRPr="003C062D" w:rsidRDefault="003B37A8" w:rsidP="0019476D">
            <w:pPr>
              <w:spacing w:line="360" w:lineRule="auto"/>
              <w:jc w:val="right"/>
              <w:rPr>
                <w:rFonts w:cs="Times New Roman"/>
                <w:sz w:val="18"/>
                <w:szCs w:val="18"/>
              </w:rPr>
            </w:pPr>
            <w:r w:rsidRPr="003C062D">
              <w:rPr>
                <w:rFonts w:cs="Times New Roman"/>
                <w:sz w:val="18"/>
                <w:szCs w:val="18"/>
              </w:rPr>
              <w:t>6.24 ± 2.91</w:t>
            </w:r>
          </w:p>
        </w:tc>
        <w:tc>
          <w:tcPr>
            <w:tcW w:w="1134" w:type="dxa"/>
            <w:tcBorders>
              <w:top w:val="nil"/>
            </w:tcBorders>
            <w:vAlign w:val="center"/>
          </w:tcPr>
          <w:p w14:paraId="3EBC41E9" w14:textId="77777777" w:rsidR="003B37A8" w:rsidRPr="003C062D" w:rsidRDefault="003B37A8" w:rsidP="0019476D">
            <w:pPr>
              <w:spacing w:line="360" w:lineRule="auto"/>
              <w:jc w:val="right"/>
              <w:rPr>
                <w:rFonts w:cs="Times New Roman"/>
                <w:sz w:val="18"/>
                <w:szCs w:val="18"/>
              </w:rPr>
            </w:pPr>
            <w:r w:rsidRPr="003C062D">
              <w:rPr>
                <w:rFonts w:cs="Times New Roman"/>
                <w:sz w:val="18"/>
                <w:szCs w:val="18"/>
              </w:rPr>
              <w:t>9.46 ± 4.10</w:t>
            </w:r>
          </w:p>
        </w:tc>
        <w:tc>
          <w:tcPr>
            <w:tcW w:w="1276" w:type="dxa"/>
            <w:tcBorders>
              <w:top w:val="nil"/>
            </w:tcBorders>
            <w:vAlign w:val="center"/>
          </w:tcPr>
          <w:p w14:paraId="57394D40" w14:textId="77777777" w:rsidR="003B37A8" w:rsidRPr="003C062D" w:rsidRDefault="003B37A8" w:rsidP="0019476D">
            <w:pPr>
              <w:spacing w:line="360" w:lineRule="auto"/>
              <w:jc w:val="right"/>
              <w:rPr>
                <w:rFonts w:cs="Times New Roman"/>
                <w:sz w:val="18"/>
                <w:szCs w:val="18"/>
              </w:rPr>
            </w:pPr>
            <w:r w:rsidRPr="003C062D">
              <w:rPr>
                <w:rFonts w:cs="Times New Roman"/>
                <w:sz w:val="18"/>
                <w:szCs w:val="18"/>
              </w:rPr>
              <w:t>10.72 ± 6.28</w:t>
            </w:r>
          </w:p>
        </w:tc>
        <w:tc>
          <w:tcPr>
            <w:tcW w:w="1276" w:type="dxa"/>
            <w:tcBorders>
              <w:top w:val="nil"/>
            </w:tcBorders>
            <w:vAlign w:val="center"/>
          </w:tcPr>
          <w:p w14:paraId="4C5586A3" w14:textId="77777777" w:rsidR="003B37A8" w:rsidRPr="003C062D" w:rsidRDefault="003B37A8" w:rsidP="0019476D">
            <w:pPr>
              <w:spacing w:line="360" w:lineRule="auto"/>
              <w:jc w:val="right"/>
              <w:rPr>
                <w:rFonts w:cs="Times New Roman"/>
                <w:sz w:val="18"/>
                <w:szCs w:val="18"/>
              </w:rPr>
            </w:pPr>
            <w:r w:rsidRPr="003C062D">
              <w:rPr>
                <w:rFonts w:cs="Times New Roman"/>
                <w:sz w:val="18"/>
                <w:szCs w:val="18"/>
              </w:rPr>
              <w:t>0.43 ± 0.14</w:t>
            </w:r>
          </w:p>
        </w:tc>
        <w:tc>
          <w:tcPr>
            <w:tcW w:w="1275" w:type="dxa"/>
            <w:tcBorders>
              <w:top w:val="nil"/>
            </w:tcBorders>
            <w:vAlign w:val="center"/>
          </w:tcPr>
          <w:p w14:paraId="081AF4C2" w14:textId="77777777" w:rsidR="003B37A8" w:rsidRPr="003C062D" w:rsidRDefault="003B37A8" w:rsidP="0019476D">
            <w:pPr>
              <w:spacing w:line="360" w:lineRule="auto"/>
              <w:jc w:val="right"/>
              <w:rPr>
                <w:rFonts w:cs="Times New Roman"/>
                <w:sz w:val="18"/>
                <w:szCs w:val="18"/>
              </w:rPr>
            </w:pPr>
            <w:r w:rsidRPr="003C062D">
              <w:rPr>
                <w:rFonts w:cs="Times New Roman"/>
                <w:sz w:val="18"/>
                <w:szCs w:val="18"/>
              </w:rPr>
              <w:t>90.79 ± 26.53</w:t>
            </w:r>
          </w:p>
        </w:tc>
        <w:tc>
          <w:tcPr>
            <w:tcW w:w="1276" w:type="dxa"/>
            <w:tcBorders>
              <w:top w:val="nil"/>
            </w:tcBorders>
            <w:vAlign w:val="center"/>
          </w:tcPr>
          <w:p w14:paraId="0D2C6C47" w14:textId="77777777" w:rsidR="003B37A8" w:rsidRPr="003C062D" w:rsidRDefault="003B37A8" w:rsidP="0019476D">
            <w:pPr>
              <w:spacing w:line="360" w:lineRule="auto"/>
              <w:jc w:val="right"/>
              <w:rPr>
                <w:rFonts w:cs="Times New Roman"/>
                <w:sz w:val="18"/>
                <w:szCs w:val="18"/>
              </w:rPr>
            </w:pPr>
            <w:r w:rsidRPr="003C062D">
              <w:rPr>
                <w:rFonts w:cs="Times New Roman"/>
                <w:sz w:val="18"/>
                <w:szCs w:val="18"/>
              </w:rPr>
              <w:t>13.64 ± 6.13</w:t>
            </w:r>
          </w:p>
        </w:tc>
        <w:tc>
          <w:tcPr>
            <w:tcW w:w="1134" w:type="dxa"/>
            <w:tcBorders>
              <w:top w:val="nil"/>
            </w:tcBorders>
            <w:vAlign w:val="center"/>
          </w:tcPr>
          <w:p w14:paraId="7C42A34D" w14:textId="77777777" w:rsidR="003B37A8" w:rsidRPr="003C062D" w:rsidRDefault="003B37A8" w:rsidP="0019476D">
            <w:pPr>
              <w:spacing w:line="360" w:lineRule="auto"/>
              <w:jc w:val="right"/>
              <w:rPr>
                <w:rFonts w:cs="Times New Roman"/>
                <w:sz w:val="18"/>
                <w:szCs w:val="18"/>
              </w:rPr>
            </w:pPr>
            <w:r w:rsidRPr="003C062D">
              <w:rPr>
                <w:rFonts w:cs="Times New Roman"/>
                <w:sz w:val="18"/>
                <w:szCs w:val="18"/>
              </w:rPr>
              <w:t>20.19 ± 5.25</w:t>
            </w:r>
          </w:p>
        </w:tc>
        <w:tc>
          <w:tcPr>
            <w:tcW w:w="1134" w:type="dxa"/>
            <w:tcBorders>
              <w:top w:val="nil"/>
            </w:tcBorders>
            <w:vAlign w:val="center"/>
          </w:tcPr>
          <w:p w14:paraId="237FB411" w14:textId="77777777" w:rsidR="003B37A8" w:rsidRPr="003C062D" w:rsidRDefault="003B37A8" w:rsidP="0019476D">
            <w:pPr>
              <w:spacing w:line="360" w:lineRule="auto"/>
              <w:jc w:val="right"/>
              <w:rPr>
                <w:rFonts w:cs="Times New Roman"/>
                <w:sz w:val="18"/>
                <w:szCs w:val="18"/>
              </w:rPr>
            </w:pPr>
            <w:r w:rsidRPr="003C062D">
              <w:rPr>
                <w:rFonts w:cs="Times New Roman"/>
                <w:sz w:val="18"/>
                <w:szCs w:val="18"/>
              </w:rPr>
              <w:t>6.70 ± 7.44</w:t>
            </w:r>
          </w:p>
        </w:tc>
        <w:tc>
          <w:tcPr>
            <w:tcW w:w="1134" w:type="dxa"/>
            <w:tcBorders>
              <w:top w:val="nil"/>
            </w:tcBorders>
            <w:vAlign w:val="center"/>
          </w:tcPr>
          <w:p w14:paraId="752BA3A6" w14:textId="77777777" w:rsidR="003B37A8" w:rsidRPr="003C062D" w:rsidRDefault="003B37A8" w:rsidP="0019476D">
            <w:pPr>
              <w:spacing w:line="360" w:lineRule="auto"/>
              <w:jc w:val="right"/>
              <w:rPr>
                <w:rFonts w:cs="Times New Roman"/>
                <w:sz w:val="18"/>
                <w:szCs w:val="18"/>
              </w:rPr>
            </w:pPr>
            <w:r w:rsidRPr="003C062D">
              <w:rPr>
                <w:rFonts w:cs="Times New Roman"/>
                <w:sz w:val="18"/>
                <w:szCs w:val="18"/>
              </w:rPr>
              <w:t>7.32 ± 1.52</w:t>
            </w:r>
          </w:p>
        </w:tc>
        <w:tc>
          <w:tcPr>
            <w:tcW w:w="1134" w:type="dxa"/>
            <w:tcBorders>
              <w:top w:val="nil"/>
            </w:tcBorders>
            <w:vAlign w:val="center"/>
          </w:tcPr>
          <w:p w14:paraId="26320F57" w14:textId="77777777" w:rsidR="003B37A8" w:rsidRPr="003C062D" w:rsidRDefault="003B37A8" w:rsidP="0019476D">
            <w:pPr>
              <w:spacing w:line="360" w:lineRule="auto"/>
              <w:jc w:val="right"/>
              <w:rPr>
                <w:rFonts w:cs="Times New Roman"/>
                <w:sz w:val="18"/>
                <w:szCs w:val="18"/>
              </w:rPr>
            </w:pPr>
            <w:r w:rsidRPr="003C062D">
              <w:rPr>
                <w:rFonts w:cs="Times New Roman"/>
                <w:sz w:val="18"/>
                <w:szCs w:val="18"/>
              </w:rPr>
              <w:t>3.48 ± 5.35</w:t>
            </w:r>
          </w:p>
        </w:tc>
      </w:tr>
      <w:tr w:rsidR="003B37A8" w:rsidRPr="003C062D" w14:paraId="24FFCEC4" w14:textId="77777777" w:rsidTr="0019476D">
        <w:trPr>
          <w:jc w:val="center"/>
        </w:trPr>
        <w:tc>
          <w:tcPr>
            <w:tcW w:w="1134" w:type="dxa"/>
            <w:vAlign w:val="center"/>
          </w:tcPr>
          <w:p w14:paraId="6E8CA59A" w14:textId="77777777" w:rsidR="003B37A8" w:rsidRPr="003C062D" w:rsidRDefault="003B37A8" w:rsidP="0019476D">
            <w:pPr>
              <w:spacing w:line="360" w:lineRule="auto"/>
              <w:ind w:firstLineChars="100" w:firstLine="180"/>
              <w:rPr>
                <w:rFonts w:cs="Times New Roman"/>
                <w:sz w:val="18"/>
                <w:szCs w:val="18"/>
              </w:rPr>
            </w:pPr>
            <w:r w:rsidRPr="003C062D">
              <w:rPr>
                <w:rFonts w:cs="Times New Roman"/>
                <w:sz w:val="18"/>
                <w:szCs w:val="18"/>
              </w:rPr>
              <w:t>Shannan</w:t>
            </w:r>
          </w:p>
        </w:tc>
        <w:tc>
          <w:tcPr>
            <w:tcW w:w="1418" w:type="dxa"/>
            <w:vAlign w:val="center"/>
          </w:tcPr>
          <w:p w14:paraId="24B9EED2" w14:textId="77777777" w:rsidR="003B37A8" w:rsidRPr="003C062D" w:rsidRDefault="003B37A8" w:rsidP="0019476D">
            <w:pPr>
              <w:spacing w:line="360" w:lineRule="auto"/>
              <w:jc w:val="right"/>
              <w:rPr>
                <w:rFonts w:cs="Times New Roman"/>
                <w:sz w:val="18"/>
                <w:szCs w:val="18"/>
              </w:rPr>
            </w:pPr>
            <w:r w:rsidRPr="003C062D">
              <w:rPr>
                <w:rFonts w:cs="Times New Roman"/>
                <w:sz w:val="18"/>
                <w:szCs w:val="18"/>
              </w:rPr>
              <w:t>1558 (8.49)</w:t>
            </w:r>
          </w:p>
        </w:tc>
        <w:tc>
          <w:tcPr>
            <w:tcW w:w="1275" w:type="dxa"/>
            <w:vAlign w:val="center"/>
          </w:tcPr>
          <w:p w14:paraId="0C0BBB18" w14:textId="77777777" w:rsidR="003B37A8" w:rsidRPr="003C062D" w:rsidRDefault="003B37A8" w:rsidP="0019476D">
            <w:pPr>
              <w:spacing w:line="360" w:lineRule="auto"/>
              <w:jc w:val="right"/>
              <w:rPr>
                <w:rFonts w:cs="Times New Roman"/>
                <w:sz w:val="18"/>
                <w:szCs w:val="18"/>
              </w:rPr>
            </w:pPr>
            <w:r w:rsidRPr="003C062D">
              <w:rPr>
                <w:rFonts w:cs="Times New Roman"/>
                <w:sz w:val="18"/>
                <w:szCs w:val="18"/>
              </w:rPr>
              <w:t>12.79 ± 7.36</w:t>
            </w:r>
          </w:p>
        </w:tc>
        <w:tc>
          <w:tcPr>
            <w:tcW w:w="1276" w:type="dxa"/>
            <w:vAlign w:val="center"/>
          </w:tcPr>
          <w:p w14:paraId="3915422A" w14:textId="77777777" w:rsidR="003B37A8" w:rsidRPr="003C062D" w:rsidRDefault="003B37A8" w:rsidP="0019476D">
            <w:pPr>
              <w:spacing w:line="360" w:lineRule="auto"/>
              <w:jc w:val="right"/>
              <w:rPr>
                <w:rFonts w:cs="Times New Roman"/>
                <w:sz w:val="18"/>
                <w:szCs w:val="18"/>
              </w:rPr>
            </w:pPr>
            <w:r w:rsidRPr="003C062D">
              <w:rPr>
                <w:rFonts w:cs="Times New Roman"/>
                <w:sz w:val="18"/>
                <w:szCs w:val="18"/>
              </w:rPr>
              <w:t>7.52 ± 4.49</w:t>
            </w:r>
          </w:p>
        </w:tc>
        <w:tc>
          <w:tcPr>
            <w:tcW w:w="1134" w:type="dxa"/>
            <w:vAlign w:val="center"/>
          </w:tcPr>
          <w:p w14:paraId="7F9812CE" w14:textId="77777777" w:rsidR="003B37A8" w:rsidRPr="003C062D" w:rsidRDefault="003B37A8" w:rsidP="0019476D">
            <w:pPr>
              <w:spacing w:line="360" w:lineRule="auto"/>
              <w:jc w:val="right"/>
              <w:rPr>
                <w:rFonts w:cs="Times New Roman"/>
                <w:sz w:val="18"/>
                <w:szCs w:val="18"/>
              </w:rPr>
            </w:pPr>
            <w:r w:rsidRPr="003C062D">
              <w:rPr>
                <w:rFonts w:cs="Times New Roman"/>
                <w:sz w:val="18"/>
                <w:szCs w:val="18"/>
              </w:rPr>
              <w:t>7.70 ± 2.19</w:t>
            </w:r>
          </w:p>
        </w:tc>
        <w:tc>
          <w:tcPr>
            <w:tcW w:w="1276" w:type="dxa"/>
            <w:vAlign w:val="center"/>
          </w:tcPr>
          <w:p w14:paraId="081668F8" w14:textId="77777777" w:rsidR="003B37A8" w:rsidRPr="003C062D" w:rsidRDefault="003B37A8" w:rsidP="0019476D">
            <w:pPr>
              <w:spacing w:line="360" w:lineRule="auto"/>
              <w:jc w:val="right"/>
              <w:rPr>
                <w:rFonts w:cs="Times New Roman"/>
                <w:sz w:val="18"/>
                <w:szCs w:val="18"/>
              </w:rPr>
            </w:pPr>
            <w:r w:rsidRPr="003C062D">
              <w:rPr>
                <w:rFonts w:cs="Times New Roman"/>
                <w:sz w:val="18"/>
                <w:szCs w:val="18"/>
              </w:rPr>
              <w:t>9.71 ± 4.61</w:t>
            </w:r>
          </w:p>
        </w:tc>
        <w:tc>
          <w:tcPr>
            <w:tcW w:w="1276" w:type="dxa"/>
            <w:vAlign w:val="center"/>
          </w:tcPr>
          <w:p w14:paraId="5EC59695" w14:textId="77777777" w:rsidR="003B37A8" w:rsidRPr="003C062D" w:rsidRDefault="003B37A8" w:rsidP="0019476D">
            <w:pPr>
              <w:spacing w:line="360" w:lineRule="auto"/>
              <w:jc w:val="right"/>
              <w:rPr>
                <w:rFonts w:cs="Times New Roman"/>
                <w:sz w:val="18"/>
                <w:szCs w:val="18"/>
              </w:rPr>
            </w:pPr>
            <w:r w:rsidRPr="003C062D">
              <w:rPr>
                <w:rFonts w:cs="Times New Roman"/>
                <w:sz w:val="18"/>
                <w:szCs w:val="18"/>
              </w:rPr>
              <w:t xml:space="preserve">0.48 ± 0.18 </w:t>
            </w:r>
          </w:p>
        </w:tc>
        <w:tc>
          <w:tcPr>
            <w:tcW w:w="1275" w:type="dxa"/>
            <w:vAlign w:val="center"/>
          </w:tcPr>
          <w:p w14:paraId="5D2EBD93" w14:textId="77777777" w:rsidR="003B37A8" w:rsidRPr="003C062D" w:rsidRDefault="003B37A8" w:rsidP="0019476D">
            <w:pPr>
              <w:spacing w:line="360" w:lineRule="auto"/>
              <w:jc w:val="right"/>
              <w:rPr>
                <w:rFonts w:cs="Times New Roman"/>
                <w:sz w:val="18"/>
                <w:szCs w:val="18"/>
              </w:rPr>
            </w:pPr>
            <w:r w:rsidRPr="003C062D">
              <w:rPr>
                <w:rFonts w:cs="Times New Roman"/>
                <w:sz w:val="18"/>
                <w:szCs w:val="18"/>
              </w:rPr>
              <w:t>67.42 ± 22.06</w:t>
            </w:r>
          </w:p>
        </w:tc>
        <w:tc>
          <w:tcPr>
            <w:tcW w:w="1276" w:type="dxa"/>
            <w:vAlign w:val="center"/>
          </w:tcPr>
          <w:p w14:paraId="652B9C5F" w14:textId="77777777" w:rsidR="003B37A8" w:rsidRPr="003C062D" w:rsidRDefault="003B37A8" w:rsidP="0019476D">
            <w:pPr>
              <w:spacing w:line="360" w:lineRule="auto"/>
              <w:jc w:val="right"/>
              <w:rPr>
                <w:rFonts w:cs="Times New Roman"/>
                <w:sz w:val="18"/>
                <w:szCs w:val="18"/>
              </w:rPr>
            </w:pPr>
            <w:r w:rsidRPr="003C062D">
              <w:rPr>
                <w:rFonts w:cs="Times New Roman"/>
                <w:sz w:val="18"/>
                <w:szCs w:val="18"/>
              </w:rPr>
              <w:t>15.30 ± 5.87</w:t>
            </w:r>
          </w:p>
        </w:tc>
        <w:tc>
          <w:tcPr>
            <w:tcW w:w="1134" w:type="dxa"/>
            <w:vAlign w:val="center"/>
          </w:tcPr>
          <w:p w14:paraId="551ADEE6" w14:textId="77777777" w:rsidR="003B37A8" w:rsidRPr="003C062D" w:rsidRDefault="003B37A8" w:rsidP="0019476D">
            <w:pPr>
              <w:spacing w:line="360" w:lineRule="auto"/>
              <w:jc w:val="right"/>
              <w:rPr>
                <w:rFonts w:cs="Times New Roman"/>
                <w:sz w:val="18"/>
                <w:szCs w:val="18"/>
              </w:rPr>
            </w:pPr>
            <w:r w:rsidRPr="003C062D">
              <w:rPr>
                <w:rFonts w:cs="Times New Roman"/>
                <w:sz w:val="18"/>
                <w:szCs w:val="18"/>
              </w:rPr>
              <w:t>21.74 ± 4.85</w:t>
            </w:r>
          </w:p>
        </w:tc>
        <w:tc>
          <w:tcPr>
            <w:tcW w:w="1134" w:type="dxa"/>
            <w:vAlign w:val="center"/>
          </w:tcPr>
          <w:p w14:paraId="02E5F719" w14:textId="77777777" w:rsidR="003B37A8" w:rsidRPr="003C062D" w:rsidRDefault="003B37A8" w:rsidP="0019476D">
            <w:pPr>
              <w:spacing w:line="360" w:lineRule="auto"/>
              <w:jc w:val="right"/>
              <w:rPr>
                <w:rFonts w:cs="Times New Roman"/>
                <w:sz w:val="18"/>
                <w:szCs w:val="18"/>
              </w:rPr>
            </w:pPr>
            <w:r w:rsidRPr="003C062D">
              <w:rPr>
                <w:rFonts w:cs="Times New Roman"/>
                <w:sz w:val="18"/>
                <w:szCs w:val="18"/>
              </w:rPr>
              <w:t xml:space="preserve">8.39 ± 7.23 </w:t>
            </w:r>
          </w:p>
        </w:tc>
        <w:tc>
          <w:tcPr>
            <w:tcW w:w="1134" w:type="dxa"/>
            <w:vAlign w:val="center"/>
          </w:tcPr>
          <w:p w14:paraId="4B452FE1" w14:textId="77777777" w:rsidR="003B37A8" w:rsidRPr="003C062D" w:rsidRDefault="003B37A8" w:rsidP="0019476D">
            <w:pPr>
              <w:spacing w:line="360" w:lineRule="auto"/>
              <w:jc w:val="right"/>
              <w:rPr>
                <w:rFonts w:cs="Times New Roman"/>
                <w:sz w:val="18"/>
                <w:szCs w:val="18"/>
              </w:rPr>
            </w:pPr>
            <w:r w:rsidRPr="003C062D">
              <w:rPr>
                <w:rFonts w:cs="Times New Roman"/>
                <w:sz w:val="18"/>
                <w:szCs w:val="18"/>
              </w:rPr>
              <w:t>6.51 ± 1.37</w:t>
            </w:r>
          </w:p>
        </w:tc>
        <w:tc>
          <w:tcPr>
            <w:tcW w:w="1134" w:type="dxa"/>
            <w:vAlign w:val="center"/>
          </w:tcPr>
          <w:p w14:paraId="384AB49D" w14:textId="77777777" w:rsidR="003B37A8" w:rsidRPr="003C062D" w:rsidRDefault="003B37A8" w:rsidP="0019476D">
            <w:pPr>
              <w:spacing w:line="360" w:lineRule="auto"/>
              <w:jc w:val="right"/>
              <w:rPr>
                <w:rFonts w:cs="Times New Roman"/>
                <w:sz w:val="18"/>
                <w:szCs w:val="18"/>
              </w:rPr>
            </w:pPr>
            <w:r w:rsidRPr="003C062D">
              <w:rPr>
                <w:rFonts w:cs="Times New Roman"/>
                <w:sz w:val="18"/>
                <w:szCs w:val="18"/>
              </w:rPr>
              <w:t xml:space="preserve">4.24 ± 5.85 </w:t>
            </w:r>
          </w:p>
        </w:tc>
      </w:tr>
      <w:tr w:rsidR="003B37A8" w:rsidRPr="003C062D" w14:paraId="6E6567F4" w14:textId="77777777" w:rsidTr="0019476D">
        <w:trPr>
          <w:jc w:val="center"/>
        </w:trPr>
        <w:tc>
          <w:tcPr>
            <w:tcW w:w="1134" w:type="dxa"/>
            <w:vAlign w:val="center"/>
          </w:tcPr>
          <w:p w14:paraId="04AC05FB" w14:textId="77777777" w:rsidR="003B37A8" w:rsidRPr="003C062D" w:rsidRDefault="003B37A8" w:rsidP="0019476D">
            <w:pPr>
              <w:spacing w:line="360" w:lineRule="auto"/>
              <w:ind w:firstLineChars="100" w:firstLine="180"/>
              <w:rPr>
                <w:rFonts w:cs="Times New Roman"/>
                <w:sz w:val="18"/>
                <w:szCs w:val="18"/>
              </w:rPr>
            </w:pPr>
            <w:proofErr w:type="spellStart"/>
            <w:r w:rsidRPr="003C062D">
              <w:rPr>
                <w:rFonts w:cs="Times New Roman"/>
                <w:sz w:val="18"/>
                <w:szCs w:val="18"/>
              </w:rPr>
              <w:t>Nyingchi</w:t>
            </w:r>
            <w:proofErr w:type="spellEnd"/>
          </w:p>
        </w:tc>
        <w:tc>
          <w:tcPr>
            <w:tcW w:w="1418" w:type="dxa"/>
            <w:vAlign w:val="center"/>
          </w:tcPr>
          <w:p w14:paraId="566E1A51" w14:textId="77777777" w:rsidR="003B37A8" w:rsidRPr="003C062D" w:rsidRDefault="003B37A8" w:rsidP="0019476D">
            <w:pPr>
              <w:spacing w:line="360" w:lineRule="auto"/>
              <w:jc w:val="right"/>
              <w:rPr>
                <w:rFonts w:cs="Times New Roman"/>
                <w:sz w:val="18"/>
                <w:szCs w:val="18"/>
              </w:rPr>
            </w:pPr>
            <w:r w:rsidRPr="003C062D">
              <w:rPr>
                <w:rFonts w:cs="Times New Roman"/>
                <w:sz w:val="18"/>
                <w:szCs w:val="18"/>
              </w:rPr>
              <w:t>1360 (7.41)</w:t>
            </w:r>
          </w:p>
        </w:tc>
        <w:tc>
          <w:tcPr>
            <w:tcW w:w="1275" w:type="dxa"/>
            <w:vAlign w:val="center"/>
          </w:tcPr>
          <w:p w14:paraId="58F46EBD" w14:textId="77777777" w:rsidR="003B37A8" w:rsidRPr="003C062D" w:rsidRDefault="003B37A8" w:rsidP="0019476D">
            <w:pPr>
              <w:spacing w:line="360" w:lineRule="auto"/>
              <w:jc w:val="right"/>
              <w:rPr>
                <w:rFonts w:cs="Times New Roman"/>
                <w:sz w:val="18"/>
                <w:szCs w:val="18"/>
              </w:rPr>
            </w:pPr>
            <w:r w:rsidRPr="003C062D">
              <w:rPr>
                <w:rFonts w:cs="Times New Roman"/>
                <w:sz w:val="18"/>
                <w:szCs w:val="18"/>
              </w:rPr>
              <w:t>23.24 ± 13.94</w:t>
            </w:r>
          </w:p>
        </w:tc>
        <w:tc>
          <w:tcPr>
            <w:tcW w:w="1276" w:type="dxa"/>
            <w:vAlign w:val="center"/>
          </w:tcPr>
          <w:p w14:paraId="34493648" w14:textId="77777777" w:rsidR="003B37A8" w:rsidRPr="003C062D" w:rsidRDefault="003B37A8" w:rsidP="0019476D">
            <w:pPr>
              <w:spacing w:line="360" w:lineRule="auto"/>
              <w:jc w:val="right"/>
              <w:rPr>
                <w:rFonts w:cs="Times New Roman"/>
                <w:sz w:val="18"/>
                <w:szCs w:val="18"/>
              </w:rPr>
            </w:pPr>
            <w:r w:rsidRPr="003C062D">
              <w:rPr>
                <w:rFonts w:cs="Times New Roman"/>
                <w:sz w:val="18"/>
                <w:szCs w:val="18"/>
              </w:rPr>
              <w:t>10.42 ± 7.16</w:t>
            </w:r>
          </w:p>
        </w:tc>
        <w:tc>
          <w:tcPr>
            <w:tcW w:w="1134" w:type="dxa"/>
            <w:vAlign w:val="center"/>
          </w:tcPr>
          <w:p w14:paraId="77B43807" w14:textId="77777777" w:rsidR="003B37A8" w:rsidRPr="003C062D" w:rsidRDefault="003B37A8" w:rsidP="0019476D">
            <w:pPr>
              <w:spacing w:line="360" w:lineRule="auto"/>
              <w:jc w:val="right"/>
              <w:rPr>
                <w:rFonts w:cs="Times New Roman"/>
                <w:sz w:val="18"/>
                <w:szCs w:val="18"/>
              </w:rPr>
            </w:pPr>
            <w:r w:rsidRPr="003C062D">
              <w:rPr>
                <w:rFonts w:cs="Times New Roman"/>
                <w:sz w:val="18"/>
                <w:szCs w:val="18"/>
              </w:rPr>
              <w:t>4.61 ± 1.73</w:t>
            </w:r>
          </w:p>
        </w:tc>
        <w:tc>
          <w:tcPr>
            <w:tcW w:w="1276" w:type="dxa"/>
            <w:vAlign w:val="center"/>
          </w:tcPr>
          <w:p w14:paraId="57D65682" w14:textId="77777777" w:rsidR="003B37A8" w:rsidRPr="003C062D" w:rsidRDefault="003B37A8" w:rsidP="0019476D">
            <w:pPr>
              <w:spacing w:line="360" w:lineRule="auto"/>
              <w:jc w:val="right"/>
              <w:rPr>
                <w:rFonts w:cs="Times New Roman"/>
                <w:sz w:val="18"/>
                <w:szCs w:val="18"/>
              </w:rPr>
            </w:pPr>
            <w:r w:rsidRPr="003C062D">
              <w:rPr>
                <w:rFonts w:cs="Times New Roman"/>
                <w:sz w:val="18"/>
                <w:szCs w:val="18"/>
              </w:rPr>
              <w:t>11.15 ± 6.66</w:t>
            </w:r>
          </w:p>
        </w:tc>
        <w:tc>
          <w:tcPr>
            <w:tcW w:w="1276" w:type="dxa"/>
            <w:vAlign w:val="center"/>
          </w:tcPr>
          <w:p w14:paraId="54C19DB4" w14:textId="77777777" w:rsidR="003B37A8" w:rsidRPr="003C062D" w:rsidRDefault="003B37A8" w:rsidP="0019476D">
            <w:pPr>
              <w:spacing w:line="360" w:lineRule="auto"/>
              <w:jc w:val="right"/>
              <w:rPr>
                <w:rFonts w:cs="Times New Roman"/>
                <w:sz w:val="18"/>
                <w:szCs w:val="18"/>
              </w:rPr>
            </w:pPr>
            <w:r w:rsidRPr="003C062D">
              <w:rPr>
                <w:rFonts w:cs="Times New Roman"/>
                <w:sz w:val="18"/>
                <w:szCs w:val="18"/>
              </w:rPr>
              <w:t>0.56 ± 0.20</w:t>
            </w:r>
          </w:p>
        </w:tc>
        <w:tc>
          <w:tcPr>
            <w:tcW w:w="1275" w:type="dxa"/>
            <w:vAlign w:val="center"/>
          </w:tcPr>
          <w:p w14:paraId="22CBF27C" w14:textId="77777777" w:rsidR="003B37A8" w:rsidRPr="003C062D" w:rsidRDefault="003B37A8" w:rsidP="0019476D">
            <w:pPr>
              <w:spacing w:line="360" w:lineRule="auto"/>
              <w:jc w:val="right"/>
              <w:rPr>
                <w:rFonts w:cs="Times New Roman"/>
                <w:sz w:val="18"/>
                <w:szCs w:val="18"/>
              </w:rPr>
            </w:pPr>
            <w:r w:rsidRPr="003C062D">
              <w:rPr>
                <w:rFonts w:cs="Times New Roman"/>
                <w:sz w:val="18"/>
                <w:szCs w:val="18"/>
              </w:rPr>
              <w:t>80.31 ± 24.90</w:t>
            </w:r>
          </w:p>
        </w:tc>
        <w:tc>
          <w:tcPr>
            <w:tcW w:w="1276" w:type="dxa"/>
            <w:vAlign w:val="center"/>
          </w:tcPr>
          <w:p w14:paraId="05224EB3" w14:textId="77777777" w:rsidR="003B37A8" w:rsidRPr="003C062D" w:rsidRDefault="003B37A8" w:rsidP="0019476D">
            <w:pPr>
              <w:spacing w:line="360" w:lineRule="auto"/>
              <w:jc w:val="right"/>
              <w:rPr>
                <w:rFonts w:cs="Times New Roman"/>
                <w:sz w:val="18"/>
                <w:szCs w:val="18"/>
              </w:rPr>
            </w:pPr>
            <w:r w:rsidRPr="003C062D">
              <w:rPr>
                <w:rFonts w:cs="Times New Roman"/>
                <w:sz w:val="18"/>
                <w:szCs w:val="18"/>
              </w:rPr>
              <w:t>14.75 ± 5.59</w:t>
            </w:r>
          </w:p>
        </w:tc>
        <w:tc>
          <w:tcPr>
            <w:tcW w:w="1134" w:type="dxa"/>
            <w:vAlign w:val="center"/>
          </w:tcPr>
          <w:p w14:paraId="1031DFBA" w14:textId="77777777" w:rsidR="003B37A8" w:rsidRPr="003C062D" w:rsidRDefault="003B37A8" w:rsidP="0019476D">
            <w:pPr>
              <w:spacing w:line="360" w:lineRule="auto"/>
              <w:jc w:val="right"/>
              <w:rPr>
                <w:rFonts w:cs="Times New Roman"/>
                <w:sz w:val="18"/>
                <w:szCs w:val="18"/>
              </w:rPr>
            </w:pPr>
            <w:r w:rsidRPr="003C062D">
              <w:rPr>
                <w:rFonts w:cs="Times New Roman"/>
                <w:sz w:val="18"/>
                <w:szCs w:val="18"/>
              </w:rPr>
              <w:t>20.98 ± 5.11</w:t>
            </w:r>
          </w:p>
        </w:tc>
        <w:tc>
          <w:tcPr>
            <w:tcW w:w="1134" w:type="dxa"/>
            <w:vAlign w:val="center"/>
          </w:tcPr>
          <w:p w14:paraId="6460ACF9" w14:textId="77777777" w:rsidR="003B37A8" w:rsidRPr="003C062D" w:rsidRDefault="003B37A8" w:rsidP="0019476D">
            <w:pPr>
              <w:spacing w:line="360" w:lineRule="auto"/>
              <w:jc w:val="right"/>
              <w:rPr>
                <w:rFonts w:cs="Times New Roman"/>
                <w:sz w:val="18"/>
                <w:szCs w:val="18"/>
              </w:rPr>
            </w:pPr>
            <w:r w:rsidRPr="003C062D">
              <w:rPr>
                <w:rFonts w:cs="Times New Roman"/>
                <w:sz w:val="18"/>
                <w:szCs w:val="18"/>
              </w:rPr>
              <w:t>8.70 ± 6.57</w:t>
            </w:r>
          </w:p>
        </w:tc>
        <w:tc>
          <w:tcPr>
            <w:tcW w:w="1134" w:type="dxa"/>
            <w:vAlign w:val="center"/>
          </w:tcPr>
          <w:p w14:paraId="6BD8B475" w14:textId="77777777" w:rsidR="003B37A8" w:rsidRPr="003C062D" w:rsidRDefault="003B37A8" w:rsidP="0019476D">
            <w:pPr>
              <w:spacing w:line="360" w:lineRule="auto"/>
              <w:jc w:val="right"/>
              <w:rPr>
                <w:rFonts w:cs="Times New Roman"/>
                <w:sz w:val="18"/>
                <w:szCs w:val="18"/>
              </w:rPr>
            </w:pPr>
            <w:r w:rsidRPr="003C062D">
              <w:rPr>
                <w:rFonts w:cs="Times New Roman"/>
                <w:sz w:val="18"/>
                <w:szCs w:val="18"/>
              </w:rPr>
              <w:t>6.68 ± 1.40</w:t>
            </w:r>
          </w:p>
        </w:tc>
        <w:tc>
          <w:tcPr>
            <w:tcW w:w="1134" w:type="dxa"/>
            <w:vAlign w:val="center"/>
          </w:tcPr>
          <w:p w14:paraId="738FCAD6" w14:textId="77777777" w:rsidR="003B37A8" w:rsidRPr="003C062D" w:rsidRDefault="003B37A8" w:rsidP="0019476D">
            <w:pPr>
              <w:spacing w:line="360" w:lineRule="auto"/>
              <w:jc w:val="right"/>
              <w:rPr>
                <w:rFonts w:cs="Times New Roman"/>
                <w:sz w:val="18"/>
                <w:szCs w:val="18"/>
              </w:rPr>
            </w:pPr>
            <w:r w:rsidRPr="003C062D">
              <w:rPr>
                <w:rFonts w:cs="Times New Roman"/>
                <w:sz w:val="18"/>
                <w:szCs w:val="18"/>
              </w:rPr>
              <w:t>4.88 ± 7.48</w:t>
            </w:r>
          </w:p>
        </w:tc>
      </w:tr>
      <w:tr w:rsidR="003B37A8" w:rsidRPr="003C062D" w14:paraId="49D872DD" w14:textId="77777777" w:rsidTr="0019476D">
        <w:trPr>
          <w:jc w:val="center"/>
        </w:trPr>
        <w:tc>
          <w:tcPr>
            <w:tcW w:w="1134" w:type="dxa"/>
            <w:vAlign w:val="center"/>
          </w:tcPr>
          <w:p w14:paraId="4351F15A" w14:textId="77777777" w:rsidR="003B37A8" w:rsidRPr="003C062D" w:rsidRDefault="003B37A8" w:rsidP="0019476D">
            <w:pPr>
              <w:spacing w:line="360" w:lineRule="auto"/>
              <w:ind w:firstLineChars="100" w:firstLine="180"/>
              <w:rPr>
                <w:rFonts w:cs="Times New Roman"/>
                <w:sz w:val="18"/>
                <w:szCs w:val="18"/>
              </w:rPr>
            </w:pPr>
            <w:proofErr w:type="spellStart"/>
            <w:r w:rsidRPr="003C062D">
              <w:rPr>
                <w:rFonts w:cs="Times New Roman"/>
                <w:sz w:val="18"/>
                <w:szCs w:val="18"/>
              </w:rPr>
              <w:t>Chamdo</w:t>
            </w:r>
            <w:proofErr w:type="spellEnd"/>
          </w:p>
        </w:tc>
        <w:tc>
          <w:tcPr>
            <w:tcW w:w="1418" w:type="dxa"/>
            <w:vAlign w:val="center"/>
          </w:tcPr>
          <w:p w14:paraId="39A4F152" w14:textId="77777777" w:rsidR="003B37A8" w:rsidRPr="003C062D" w:rsidRDefault="003B37A8" w:rsidP="0019476D">
            <w:pPr>
              <w:spacing w:line="360" w:lineRule="auto"/>
              <w:jc w:val="right"/>
              <w:rPr>
                <w:rFonts w:cs="Times New Roman"/>
                <w:sz w:val="18"/>
                <w:szCs w:val="18"/>
              </w:rPr>
            </w:pPr>
            <w:r w:rsidRPr="003C062D">
              <w:rPr>
                <w:rFonts w:cs="Times New Roman"/>
                <w:sz w:val="18"/>
                <w:szCs w:val="18"/>
              </w:rPr>
              <w:t>6704 (36.54)</w:t>
            </w:r>
          </w:p>
        </w:tc>
        <w:tc>
          <w:tcPr>
            <w:tcW w:w="1275" w:type="dxa"/>
            <w:vAlign w:val="center"/>
          </w:tcPr>
          <w:p w14:paraId="07CAB8A6" w14:textId="77777777" w:rsidR="003B37A8" w:rsidRPr="003C062D" w:rsidRDefault="003B37A8" w:rsidP="0019476D">
            <w:pPr>
              <w:spacing w:line="360" w:lineRule="auto"/>
              <w:jc w:val="right"/>
              <w:rPr>
                <w:rFonts w:cs="Times New Roman"/>
                <w:sz w:val="18"/>
                <w:szCs w:val="18"/>
              </w:rPr>
            </w:pPr>
            <w:r w:rsidRPr="003C062D">
              <w:rPr>
                <w:rFonts w:cs="Times New Roman"/>
                <w:sz w:val="18"/>
                <w:szCs w:val="18"/>
              </w:rPr>
              <w:t>20.84 ± 13.23</w:t>
            </w:r>
          </w:p>
        </w:tc>
        <w:tc>
          <w:tcPr>
            <w:tcW w:w="1276" w:type="dxa"/>
            <w:vAlign w:val="center"/>
          </w:tcPr>
          <w:p w14:paraId="071A7453" w14:textId="77777777" w:rsidR="003B37A8" w:rsidRPr="003C062D" w:rsidRDefault="003B37A8" w:rsidP="0019476D">
            <w:pPr>
              <w:spacing w:line="360" w:lineRule="auto"/>
              <w:jc w:val="right"/>
              <w:rPr>
                <w:rFonts w:cs="Times New Roman"/>
                <w:sz w:val="18"/>
                <w:szCs w:val="18"/>
              </w:rPr>
            </w:pPr>
            <w:r w:rsidRPr="003C062D">
              <w:rPr>
                <w:rFonts w:cs="Times New Roman"/>
                <w:sz w:val="18"/>
                <w:szCs w:val="18"/>
              </w:rPr>
              <w:t>10.63 ± 6.67</w:t>
            </w:r>
          </w:p>
        </w:tc>
        <w:tc>
          <w:tcPr>
            <w:tcW w:w="1134" w:type="dxa"/>
            <w:vAlign w:val="center"/>
          </w:tcPr>
          <w:p w14:paraId="1CED5A96" w14:textId="77777777" w:rsidR="003B37A8" w:rsidRPr="003C062D" w:rsidRDefault="003B37A8" w:rsidP="0019476D">
            <w:pPr>
              <w:spacing w:line="360" w:lineRule="auto"/>
              <w:jc w:val="right"/>
              <w:rPr>
                <w:rFonts w:cs="Times New Roman"/>
                <w:sz w:val="18"/>
                <w:szCs w:val="18"/>
              </w:rPr>
            </w:pPr>
            <w:r w:rsidRPr="003C062D">
              <w:rPr>
                <w:rFonts w:cs="Times New Roman"/>
                <w:sz w:val="18"/>
                <w:szCs w:val="18"/>
              </w:rPr>
              <w:t>8.33 ± 2.79</w:t>
            </w:r>
          </w:p>
        </w:tc>
        <w:tc>
          <w:tcPr>
            <w:tcW w:w="1276" w:type="dxa"/>
            <w:vAlign w:val="center"/>
          </w:tcPr>
          <w:p w14:paraId="58B8FC71" w14:textId="77777777" w:rsidR="003B37A8" w:rsidRPr="003C062D" w:rsidRDefault="003B37A8" w:rsidP="0019476D">
            <w:pPr>
              <w:spacing w:line="360" w:lineRule="auto"/>
              <w:jc w:val="right"/>
              <w:rPr>
                <w:rFonts w:cs="Times New Roman"/>
                <w:sz w:val="18"/>
                <w:szCs w:val="18"/>
              </w:rPr>
            </w:pPr>
            <w:r w:rsidRPr="003C062D">
              <w:rPr>
                <w:rFonts w:cs="Times New Roman"/>
                <w:sz w:val="18"/>
                <w:szCs w:val="18"/>
              </w:rPr>
              <w:t>11.59 ± 7.56</w:t>
            </w:r>
          </w:p>
        </w:tc>
        <w:tc>
          <w:tcPr>
            <w:tcW w:w="1276" w:type="dxa"/>
            <w:vAlign w:val="center"/>
          </w:tcPr>
          <w:p w14:paraId="4BB94D9F" w14:textId="77777777" w:rsidR="003B37A8" w:rsidRPr="003C062D" w:rsidRDefault="003B37A8" w:rsidP="0019476D">
            <w:pPr>
              <w:spacing w:line="360" w:lineRule="auto"/>
              <w:jc w:val="right"/>
              <w:rPr>
                <w:rFonts w:cs="Times New Roman"/>
                <w:sz w:val="18"/>
                <w:szCs w:val="18"/>
              </w:rPr>
            </w:pPr>
            <w:r w:rsidRPr="003C062D">
              <w:rPr>
                <w:rFonts w:cs="Times New Roman"/>
                <w:sz w:val="18"/>
                <w:szCs w:val="18"/>
              </w:rPr>
              <w:t>0.44 ± 0.21</w:t>
            </w:r>
          </w:p>
        </w:tc>
        <w:tc>
          <w:tcPr>
            <w:tcW w:w="1275" w:type="dxa"/>
            <w:vAlign w:val="center"/>
          </w:tcPr>
          <w:p w14:paraId="1EE3AD0C" w14:textId="77777777" w:rsidR="003B37A8" w:rsidRPr="003C062D" w:rsidRDefault="003B37A8" w:rsidP="0019476D">
            <w:pPr>
              <w:spacing w:line="360" w:lineRule="auto"/>
              <w:jc w:val="right"/>
              <w:rPr>
                <w:rFonts w:cs="Times New Roman"/>
                <w:sz w:val="18"/>
                <w:szCs w:val="18"/>
              </w:rPr>
            </w:pPr>
            <w:r w:rsidRPr="003C062D">
              <w:rPr>
                <w:rFonts w:cs="Times New Roman"/>
                <w:sz w:val="18"/>
                <w:szCs w:val="18"/>
              </w:rPr>
              <w:t>62.35 ± 20.61</w:t>
            </w:r>
          </w:p>
        </w:tc>
        <w:tc>
          <w:tcPr>
            <w:tcW w:w="1276" w:type="dxa"/>
            <w:vAlign w:val="center"/>
          </w:tcPr>
          <w:p w14:paraId="1F72687F" w14:textId="77777777" w:rsidR="003B37A8" w:rsidRPr="003C062D" w:rsidRDefault="003B37A8" w:rsidP="0019476D">
            <w:pPr>
              <w:spacing w:line="360" w:lineRule="auto"/>
              <w:jc w:val="right"/>
              <w:rPr>
                <w:rFonts w:cs="Times New Roman"/>
                <w:sz w:val="18"/>
                <w:szCs w:val="18"/>
              </w:rPr>
            </w:pPr>
            <w:r w:rsidRPr="003C062D">
              <w:rPr>
                <w:rFonts w:cs="Times New Roman"/>
                <w:sz w:val="18"/>
                <w:szCs w:val="18"/>
              </w:rPr>
              <w:t>8.31 ± 6.86</w:t>
            </w:r>
          </w:p>
        </w:tc>
        <w:tc>
          <w:tcPr>
            <w:tcW w:w="1134" w:type="dxa"/>
            <w:vAlign w:val="center"/>
          </w:tcPr>
          <w:p w14:paraId="031FA064" w14:textId="77777777" w:rsidR="003B37A8" w:rsidRPr="003C062D" w:rsidRDefault="003B37A8" w:rsidP="0019476D">
            <w:pPr>
              <w:spacing w:line="360" w:lineRule="auto"/>
              <w:jc w:val="right"/>
              <w:rPr>
                <w:rFonts w:cs="Times New Roman"/>
                <w:sz w:val="18"/>
                <w:szCs w:val="18"/>
              </w:rPr>
            </w:pPr>
            <w:r w:rsidRPr="003C062D">
              <w:rPr>
                <w:rFonts w:cs="Times New Roman"/>
                <w:sz w:val="18"/>
                <w:szCs w:val="18"/>
              </w:rPr>
              <w:t>16.68 ± 6.53</w:t>
            </w:r>
          </w:p>
        </w:tc>
        <w:tc>
          <w:tcPr>
            <w:tcW w:w="1134" w:type="dxa"/>
            <w:vAlign w:val="center"/>
          </w:tcPr>
          <w:p w14:paraId="6F58BE0B" w14:textId="77777777" w:rsidR="003B37A8" w:rsidRPr="003C062D" w:rsidRDefault="003B37A8" w:rsidP="0019476D">
            <w:pPr>
              <w:spacing w:line="360" w:lineRule="auto"/>
              <w:jc w:val="right"/>
              <w:rPr>
                <w:rFonts w:cs="Times New Roman"/>
                <w:sz w:val="18"/>
                <w:szCs w:val="18"/>
              </w:rPr>
            </w:pPr>
            <w:r w:rsidRPr="003C062D">
              <w:rPr>
                <w:rFonts w:cs="Times New Roman"/>
                <w:sz w:val="18"/>
                <w:szCs w:val="18"/>
              </w:rPr>
              <w:t>1.23 ± 7.83</w:t>
            </w:r>
          </w:p>
        </w:tc>
        <w:tc>
          <w:tcPr>
            <w:tcW w:w="1134" w:type="dxa"/>
            <w:vAlign w:val="center"/>
          </w:tcPr>
          <w:p w14:paraId="3A7FA229" w14:textId="77777777" w:rsidR="003B37A8" w:rsidRPr="003C062D" w:rsidRDefault="003B37A8" w:rsidP="0019476D">
            <w:pPr>
              <w:spacing w:line="360" w:lineRule="auto"/>
              <w:jc w:val="right"/>
              <w:rPr>
                <w:rFonts w:cs="Times New Roman"/>
                <w:sz w:val="18"/>
                <w:szCs w:val="18"/>
              </w:rPr>
            </w:pPr>
            <w:r w:rsidRPr="003C062D">
              <w:rPr>
                <w:rFonts w:cs="Times New Roman"/>
                <w:sz w:val="18"/>
                <w:szCs w:val="18"/>
              </w:rPr>
              <w:t>6.41 ± 1.13</w:t>
            </w:r>
          </w:p>
        </w:tc>
        <w:tc>
          <w:tcPr>
            <w:tcW w:w="1134" w:type="dxa"/>
            <w:vAlign w:val="center"/>
          </w:tcPr>
          <w:p w14:paraId="4D7CDA88" w14:textId="77777777" w:rsidR="003B37A8" w:rsidRPr="003C062D" w:rsidRDefault="003B37A8" w:rsidP="0019476D">
            <w:pPr>
              <w:spacing w:line="360" w:lineRule="auto"/>
              <w:jc w:val="right"/>
              <w:rPr>
                <w:rFonts w:cs="Times New Roman"/>
                <w:sz w:val="18"/>
                <w:szCs w:val="18"/>
              </w:rPr>
            </w:pPr>
            <w:r w:rsidRPr="003C062D">
              <w:rPr>
                <w:rFonts w:cs="Times New Roman"/>
                <w:sz w:val="18"/>
                <w:szCs w:val="18"/>
              </w:rPr>
              <w:t>2.22 ± 3.07</w:t>
            </w:r>
          </w:p>
        </w:tc>
      </w:tr>
      <w:tr w:rsidR="003B37A8" w:rsidRPr="003C062D" w14:paraId="16445170" w14:textId="77777777" w:rsidTr="0019476D">
        <w:trPr>
          <w:jc w:val="center"/>
        </w:trPr>
        <w:tc>
          <w:tcPr>
            <w:tcW w:w="1134" w:type="dxa"/>
            <w:vAlign w:val="center"/>
          </w:tcPr>
          <w:p w14:paraId="0FBB71DD" w14:textId="77777777" w:rsidR="003B37A8" w:rsidRPr="003C062D" w:rsidRDefault="003B37A8" w:rsidP="0019476D">
            <w:pPr>
              <w:spacing w:line="360" w:lineRule="auto"/>
              <w:ind w:firstLineChars="100" w:firstLine="180"/>
              <w:rPr>
                <w:rFonts w:cs="Times New Roman"/>
                <w:sz w:val="18"/>
                <w:szCs w:val="18"/>
              </w:rPr>
            </w:pPr>
            <w:proofErr w:type="spellStart"/>
            <w:r w:rsidRPr="003C062D">
              <w:rPr>
                <w:rFonts w:cs="Times New Roman"/>
                <w:sz w:val="18"/>
                <w:szCs w:val="18"/>
              </w:rPr>
              <w:t>Nagqu</w:t>
            </w:r>
            <w:proofErr w:type="spellEnd"/>
          </w:p>
        </w:tc>
        <w:tc>
          <w:tcPr>
            <w:tcW w:w="1418" w:type="dxa"/>
            <w:vAlign w:val="center"/>
          </w:tcPr>
          <w:p w14:paraId="250BDC24" w14:textId="77777777" w:rsidR="003B37A8" w:rsidRPr="003C062D" w:rsidRDefault="003B37A8" w:rsidP="0019476D">
            <w:pPr>
              <w:spacing w:line="360" w:lineRule="auto"/>
              <w:jc w:val="right"/>
              <w:rPr>
                <w:rFonts w:cs="Times New Roman"/>
                <w:sz w:val="18"/>
                <w:szCs w:val="18"/>
              </w:rPr>
            </w:pPr>
            <w:r w:rsidRPr="003C062D">
              <w:rPr>
                <w:rFonts w:cs="Times New Roman"/>
                <w:sz w:val="18"/>
                <w:szCs w:val="18"/>
              </w:rPr>
              <w:t>3044 (16.59)</w:t>
            </w:r>
          </w:p>
        </w:tc>
        <w:tc>
          <w:tcPr>
            <w:tcW w:w="1275" w:type="dxa"/>
            <w:vAlign w:val="center"/>
          </w:tcPr>
          <w:p w14:paraId="5309150A" w14:textId="77777777" w:rsidR="003B37A8" w:rsidRPr="003C062D" w:rsidRDefault="003B37A8" w:rsidP="0019476D">
            <w:pPr>
              <w:spacing w:line="360" w:lineRule="auto"/>
              <w:jc w:val="right"/>
              <w:rPr>
                <w:rFonts w:cs="Times New Roman"/>
                <w:sz w:val="18"/>
                <w:szCs w:val="18"/>
              </w:rPr>
            </w:pPr>
            <w:r w:rsidRPr="003C062D">
              <w:rPr>
                <w:rFonts w:cs="Times New Roman"/>
                <w:sz w:val="18"/>
                <w:szCs w:val="18"/>
              </w:rPr>
              <w:t>41.80 ± 20.87</w:t>
            </w:r>
          </w:p>
        </w:tc>
        <w:tc>
          <w:tcPr>
            <w:tcW w:w="1276" w:type="dxa"/>
            <w:vAlign w:val="center"/>
          </w:tcPr>
          <w:p w14:paraId="1E78F0CF" w14:textId="77777777" w:rsidR="003B37A8" w:rsidRPr="003C062D" w:rsidRDefault="003B37A8" w:rsidP="0019476D">
            <w:pPr>
              <w:spacing w:line="360" w:lineRule="auto"/>
              <w:jc w:val="right"/>
              <w:rPr>
                <w:rFonts w:cs="Times New Roman"/>
                <w:sz w:val="18"/>
                <w:szCs w:val="18"/>
              </w:rPr>
            </w:pPr>
            <w:r w:rsidRPr="003C062D">
              <w:rPr>
                <w:rFonts w:cs="Times New Roman"/>
                <w:sz w:val="18"/>
                <w:szCs w:val="18"/>
              </w:rPr>
              <w:t>23.02 ± 13.55</w:t>
            </w:r>
          </w:p>
        </w:tc>
        <w:tc>
          <w:tcPr>
            <w:tcW w:w="1134" w:type="dxa"/>
            <w:vAlign w:val="center"/>
          </w:tcPr>
          <w:p w14:paraId="20BAF650" w14:textId="77777777" w:rsidR="003B37A8" w:rsidRPr="003C062D" w:rsidRDefault="003B37A8" w:rsidP="0019476D">
            <w:pPr>
              <w:spacing w:line="360" w:lineRule="auto"/>
              <w:jc w:val="right"/>
              <w:rPr>
                <w:rFonts w:cs="Times New Roman"/>
                <w:sz w:val="18"/>
                <w:szCs w:val="18"/>
              </w:rPr>
            </w:pPr>
            <w:r w:rsidRPr="003C062D">
              <w:rPr>
                <w:rFonts w:cs="Times New Roman"/>
                <w:sz w:val="18"/>
                <w:szCs w:val="18"/>
              </w:rPr>
              <w:t>7.64 ± 3.05</w:t>
            </w:r>
          </w:p>
        </w:tc>
        <w:tc>
          <w:tcPr>
            <w:tcW w:w="1276" w:type="dxa"/>
            <w:vAlign w:val="center"/>
          </w:tcPr>
          <w:p w14:paraId="3F882EFC" w14:textId="77777777" w:rsidR="003B37A8" w:rsidRPr="003C062D" w:rsidRDefault="003B37A8" w:rsidP="0019476D">
            <w:pPr>
              <w:spacing w:line="360" w:lineRule="auto"/>
              <w:jc w:val="right"/>
              <w:rPr>
                <w:rFonts w:cs="Times New Roman"/>
                <w:sz w:val="18"/>
                <w:szCs w:val="18"/>
              </w:rPr>
            </w:pPr>
            <w:r w:rsidRPr="003C062D">
              <w:rPr>
                <w:rFonts w:cs="Times New Roman"/>
                <w:sz w:val="18"/>
                <w:szCs w:val="18"/>
              </w:rPr>
              <w:t>10.95 ± 5.48</w:t>
            </w:r>
          </w:p>
        </w:tc>
        <w:tc>
          <w:tcPr>
            <w:tcW w:w="1276" w:type="dxa"/>
            <w:vAlign w:val="center"/>
          </w:tcPr>
          <w:p w14:paraId="667F3DCE" w14:textId="77777777" w:rsidR="003B37A8" w:rsidRPr="003C062D" w:rsidRDefault="003B37A8" w:rsidP="0019476D">
            <w:pPr>
              <w:spacing w:line="360" w:lineRule="auto"/>
              <w:jc w:val="right"/>
              <w:rPr>
                <w:rFonts w:cs="Times New Roman"/>
                <w:sz w:val="18"/>
                <w:szCs w:val="18"/>
              </w:rPr>
            </w:pPr>
            <w:r w:rsidRPr="003C062D">
              <w:rPr>
                <w:rFonts w:cs="Times New Roman"/>
                <w:sz w:val="18"/>
                <w:szCs w:val="18"/>
              </w:rPr>
              <w:t>0.85 ± 0.39</w:t>
            </w:r>
          </w:p>
        </w:tc>
        <w:tc>
          <w:tcPr>
            <w:tcW w:w="1275" w:type="dxa"/>
            <w:vAlign w:val="center"/>
          </w:tcPr>
          <w:p w14:paraId="3A72F3E2" w14:textId="77777777" w:rsidR="003B37A8" w:rsidRPr="003C062D" w:rsidRDefault="003B37A8" w:rsidP="0019476D">
            <w:pPr>
              <w:spacing w:line="360" w:lineRule="auto"/>
              <w:jc w:val="right"/>
              <w:rPr>
                <w:rFonts w:cs="Times New Roman"/>
                <w:sz w:val="18"/>
                <w:szCs w:val="18"/>
              </w:rPr>
            </w:pPr>
            <w:r w:rsidRPr="003C062D">
              <w:rPr>
                <w:rFonts w:cs="Times New Roman"/>
                <w:sz w:val="18"/>
                <w:szCs w:val="18"/>
              </w:rPr>
              <w:t>66.60 ± 21.89</w:t>
            </w:r>
          </w:p>
        </w:tc>
        <w:tc>
          <w:tcPr>
            <w:tcW w:w="1276" w:type="dxa"/>
            <w:vAlign w:val="center"/>
          </w:tcPr>
          <w:p w14:paraId="6702FC17" w14:textId="77777777" w:rsidR="003B37A8" w:rsidRPr="003C062D" w:rsidRDefault="003B37A8" w:rsidP="0019476D">
            <w:pPr>
              <w:spacing w:line="360" w:lineRule="auto"/>
              <w:jc w:val="right"/>
              <w:rPr>
                <w:rFonts w:cs="Times New Roman"/>
                <w:sz w:val="18"/>
                <w:szCs w:val="18"/>
              </w:rPr>
            </w:pPr>
            <w:r w:rsidRPr="003C062D">
              <w:rPr>
                <w:rFonts w:cs="Times New Roman"/>
                <w:sz w:val="18"/>
                <w:szCs w:val="18"/>
              </w:rPr>
              <w:t>4.81 ± 8.03</w:t>
            </w:r>
          </w:p>
        </w:tc>
        <w:tc>
          <w:tcPr>
            <w:tcW w:w="1134" w:type="dxa"/>
            <w:vAlign w:val="center"/>
          </w:tcPr>
          <w:p w14:paraId="788DFA22" w14:textId="77777777" w:rsidR="003B37A8" w:rsidRPr="003C062D" w:rsidRDefault="003B37A8" w:rsidP="0019476D">
            <w:pPr>
              <w:spacing w:line="360" w:lineRule="auto"/>
              <w:jc w:val="right"/>
              <w:rPr>
                <w:rFonts w:cs="Times New Roman"/>
                <w:sz w:val="18"/>
                <w:szCs w:val="18"/>
              </w:rPr>
            </w:pPr>
            <w:r w:rsidRPr="003C062D">
              <w:rPr>
                <w:rFonts w:cs="Times New Roman"/>
                <w:sz w:val="18"/>
                <w:szCs w:val="18"/>
              </w:rPr>
              <w:t>12.30 ± 7.48</w:t>
            </w:r>
          </w:p>
        </w:tc>
        <w:tc>
          <w:tcPr>
            <w:tcW w:w="1134" w:type="dxa"/>
            <w:vAlign w:val="center"/>
          </w:tcPr>
          <w:p w14:paraId="79C1ED40" w14:textId="77777777" w:rsidR="003B37A8" w:rsidRPr="003C062D" w:rsidRDefault="003B37A8" w:rsidP="0019476D">
            <w:pPr>
              <w:spacing w:line="360" w:lineRule="auto"/>
              <w:jc w:val="right"/>
              <w:rPr>
                <w:rFonts w:cs="Times New Roman"/>
                <w:sz w:val="18"/>
                <w:szCs w:val="18"/>
              </w:rPr>
            </w:pPr>
            <w:r w:rsidRPr="003C062D">
              <w:rPr>
                <w:rFonts w:cs="Times New Roman"/>
                <w:sz w:val="18"/>
                <w:szCs w:val="18"/>
              </w:rPr>
              <w:t>-2.56 ± 9.12</w:t>
            </w:r>
          </w:p>
        </w:tc>
        <w:tc>
          <w:tcPr>
            <w:tcW w:w="1134" w:type="dxa"/>
            <w:vAlign w:val="center"/>
          </w:tcPr>
          <w:p w14:paraId="1FB796AE" w14:textId="77777777" w:rsidR="003B37A8" w:rsidRPr="003C062D" w:rsidRDefault="003B37A8" w:rsidP="0019476D">
            <w:pPr>
              <w:spacing w:line="360" w:lineRule="auto"/>
              <w:jc w:val="right"/>
              <w:rPr>
                <w:rFonts w:cs="Times New Roman"/>
                <w:sz w:val="18"/>
                <w:szCs w:val="18"/>
              </w:rPr>
            </w:pPr>
            <w:r w:rsidRPr="003C062D">
              <w:rPr>
                <w:rFonts w:cs="Times New Roman"/>
                <w:sz w:val="18"/>
                <w:szCs w:val="18"/>
              </w:rPr>
              <w:t>10.16 ± 2.54</w:t>
            </w:r>
          </w:p>
        </w:tc>
        <w:tc>
          <w:tcPr>
            <w:tcW w:w="1134" w:type="dxa"/>
            <w:vAlign w:val="center"/>
          </w:tcPr>
          <w:p w14:paraId="611C5060" w14:textId="77777777" w:rsidR="003B37A8" w:rsidRPr="003C062D" w:rsidRDefault="003B37A8" w:rsidP="0019476D">
            <w:pPr>
              <w:spacing w:line="360" w:lineRule="auto"/>
              <w:jc w:val="right"/>
              <w:rPr>
                <w:rFonts w:cs="Times New Roman"/>
                <w:sz w:val="18"/>
                <w:szCs w:val="18"/>
              </w:rPr>
            </w:pPr>
            <w:r w:rsidRPr="003C062D">
              <w:rPr>
                <w:rFonts w:cs="Times New Roman"/>
                <w:sz w:val="18"/>
                <w:szCs w:val="18"/>
              </w:rPr>
              <w:t>1.94 ± 2.85</w:t>
            </w:r>
          </w:p>
        </w:tc>
      </w:tr>
      <w:tr w:rsidR="003B37A8" w:rsidRPr="003C062D" w14:paraId="3AB2F71A" w14:textId="77777777" w:rsidTr="0019476D">
        <w:trPr>
          <w:jc w:val="center"/>
        </w:trPr>
        <w:tc>
          <w:tcPr>
            <w:tcW w:w="1134" w:type="dxa"/>
            <w:tcBorders>
              <w:bottom w:val="single" w:sz="12" w:space="0" w:color="auto"/>
            </w:tcBorders>
            <w:vAlign w:val="center"/>
          </w:tcPr>
          <w:p w14:paraId="55F4F201" w14:textId="77777777" w:rsidR="003B37A8" w:rsidRPr="003C062D" w:rsidRDefault="003B37A8" w:rsidP="0019476D">
            <w:pPr>
              <w:spacing w:line="360" w:lineRule="auto"/>
              <w:ind w:firstLineChars="100" w:firstLine="180"/>
              <w:rPr>
                <w:rFonts w:cs="Times New Roman"/>
                <w:sz w:val="18"/>
                <w:szCs w:val="18"/>
              </w:rPr>
            </w:pPr>
            <w:r w:rsidRPr="003C062D">
              <w:rPr>
                <w:rFonts w:cs="Times New Roman"/>
                <w:sz w:val="18"/>
                <w:szCs w:val="18"/>
              </w:rPr>
              <w:t>Ngari</w:t>
            </w:r>
          </w:p>
        </w:tc>
        <w:tc>
          <w:tcPr>
            <w:tcW w:w="1418" w:type="dxa"/>
            <w:tcBorders>
              <w:bottom w:val="single" w:sz="12" w:space="0" w:color="auto"/>
            </w:tcBorders>
            <w:vAlign w:val="center"/>
          </w:tcPr>
          <w:p w14:paraId="30F4F2AC" w14:textId="77777777" w:rsidR="003B37A8" w:rsidRPr="003C062D" w:rsidRDefault="003B37A8" w:rsidP="0019476D">
            <w:pPr>
              <w:spacing w:line="360" w:lineRule="auto"/>
              <w:jc w:val="right"/>
              <w:rPr>
                <w:rFonts w:cs="Times New Roman"/>
                <w:sz w:val="18"/>
                <w:szCs w:val="18"/>
              </w:rPr>
            </w:pPr>
            <w:r w:rsidRPr="003C062D">
              <w:rPr>
                <w:rFonts w:cs="Times New Roman"/>
                <w:sz w:val="18"/>
                <w:szCs w:val="18"/>
              </w:rPr>
              <w:t>455 (2.48)</w:t>
            </w:r>
          </w:p>
        </w:tc>
        <w:tc>
          <w:tcPr>
            <w:tcW w:w="1275" w:type="dxa"/>
            <w:tcBorders>
              <w:bottom w:val="single" w:sz="12" w:space="0" w:color="auto"/>
            </w:tcBorders>
            <w:vAlign w:val="center"/>
          </w:tcPr>
          <w:p w14:paraId="400E6FF3" w14:textId="77777777" w:rsidR="003B37A8" w:rsidRPr="003C062D" w:rsidRDefault="003B37A8" w:rsidP="0019476D">
            <w:pPr>
              <w:spacing w:line="360" w:lineRule="auto"/>
              <w:jc w:val="right"/>
              <w:rPr>
                <w:rFonts w:cs="Times New Roman"/>
                <w:sz w:val="18"/>
                <w:szCs w:val="18"/>
              </w:rPr>
            </w:pPr>
            <w:r w:rsidRPr="003C062D">
              <w:rPr>
                <w:rFonts w:cs="Times New Roman"/>
                <w:sz w:val="18"/>
                <w:szCs w:val="18"/>
              </w:rPr>
              <w:t>6.25 ± 2.91</w:t>
            </w:r>
          </w:p>
        </w:tc>
        <w:tc>
          <w:tcPr>
            <w:tcW w:w="1276" w:type="dxa"/>
            <w:tcBorders>
              <w:bottom w:val="single" w:sz="12" w:space="0" w:color="auto"/>
            </w:tcBorders>
            <w:vAlign w:val="center"/>
          </w:tcPr>
          <w:p w14:paraId="04E9915A" w14:textId="77777777" w:rsidR="003B37A8" w:rsidRPr="003C062D" w:rsidRDefault="003B37A8" w:rsidP="0019476D">
            <w:pPr>
              <w:spacing w:line="360" w:lineRule="auto"/>
              <w:jc w:val="right"/>
              <w:rPr>
                <w:rFonts w:cs="Times New Roman"/>
                <w:sz w:val="18"/>
                <w:szCs w:val="18"/>
              </w:rPr>
            </w:pPr>
            <w:r w:rsidRPr="003C062D">
              <w:rPr>
                <w:rFonts w:cs="Times New Roman"/>
                <w:sz w:val="18"/>
                <w:szCs w:val="18"/>
              </w:rPr>
              <w:t>21.40 ± 13.29</w:t>
            </w:r>
          </w:p>
        </w:tc>
        <w:tc>
          <w:tcPr>
            <w:tcW w:w="1134" w:type="dxa"/>
            <w:tcBorders>
              <w:bottom w:val="single" w:sz="12" w:space="0" w:color="auto"/>
            </w:tcBorders>
            <w:vAlign w:val="center"/>
          </w:tcPr>
          <w:p w14:paraId="0F79D588" w14:textId="77777777" w:rsidR="003B37A8" w:rsidRPr="003C062D" w:rsidRDefault="003B37A8" w:rsidP="0019476D">
            <w:pPr>
              <w:spacing w:line="360" w:lineRule="auto"/>
              <w:jc w:val="right"/>
              <w:rPr>
                <w:rFonts w:cs="Times New Roman"/>
                <w:sz w:val="18"/>
                <w:szCs w:val="18"/>
              </w:rPr>
            </w:pPr>
            <w:r w:rsidRPr="003C062D">
              <w:rPr>
                <w:rFonts w:cs="Times New Roman"/>
                <w:sz w:val="18"/>
                <w:szCs w:val="18"/>
              </w:rPr>
              <w:t>7.07 ± 2.08</w:t>
            </w:r>
          </w:p>
        </w:tc>
        <w:tc>
          <w:tcPr>
            <w:tcW w:w="1276" w:type="dxa"/>
            <w:tcBorders>
              <w:bottom w:val="single" w:sz="12" w:space="0" w:color="auto"/>
            </w:tcBorders>
            <w:vAlign w:val="center"/>
          </w:tcPr>
          <w:p w14:paraId="50017FD9" w14:textId="77777777" w:rsidR="003B37A8" w:rsidRPr="003C062D" w:rsidRDefault="003B37A8" w:rsidP="0019476D">
            <w:pPr>
              <w:spacing w:line="360" w:lineRule="auto"/>
              <w:jc w:val="right"/>
              <w:rPr>
                <w:rFonts w:cs="Times New Roman"/>
                <w:sz w:val="18"/>
                <w:szCs w:val="18"/>
              </w:rPr>
            </w:pPr>
            <w:r w:rsidRPr="003C062D">
              <w:rPr>
                <w:rFonts w:cs="Times New Roman"/>
                <w:sz w:val="18"/>
                <w:szCs w:val="18"/>
              </w:rPr>
              <w:t>17.71 ± 9.74</w:t>
            </w:r>
          </w:p>
        </w:tc>
        <w:tc>
          <w:tcPr>
            <w:tcW w:w="1276" w:type="dxa"/>
            <w:tcBorders>
              <w:bottom w:val="single" w:sz="12" w:space="0" w:color="auto"/>
            </w:tcBorders>
            <w:vAlign w:val="center"/>
          </w:tcPr>
          <w:p w14:paraId="64927F92" w14:textId="77777777" w:rsidR="003B37A8" w:rsidRPr="003C062D" w:rsidRDefault="003B37A8" w:rsidP="0019476D">
            <w:pPr>
              <w:spacing w:line="360" w:lineRule="auto"/>
              <w:jc w:val="right"/>
              <w:rPr>
                <w:rFonts w:cs="Times New Roman"/>
                <w:sz w:val="18"/>
                <w:szCs w:val="18"/>
              </w:rPr>
            </w:pPr>
            <w:r w:rsidRPr="003C062D">
              <w:rPr>
                <w:rFonts w:cs="Times New Roman"/>
                <w:sz w:val="18"/>
                <w:szCs w:val="18"/>
              </w:rPr>
              <w:t>0.44 ± 0.21</w:t>
            </w:r>
          </w:p>
        </w:tc>
        <w:tc>
          <w:tcPr>
            <w:tcW w:w="1275" w:type="dxa"/>
            <w:tcBorders>
              <w:bottom w:val="single" w:sz="12" w:space="0" w:color="auto"/>
            </w:tcBorders>
            <w:vAlign w:val="center"/>
          </w:tcPr>
          <w:p w14:paraId="6334F8C7" w14:textId="77777777" w:rsidR="003B37A8" w:rsidRPr="003C062D" w:rsidRDefault="003B37A8" w:rsidP="0019476D">
            <w:pPr>
              <w:spacing w:line="360" w:lineRule="auto"/>
              <w:jc w:val="right"/>
              <w:rPr>
                <w:rFonts w:cs="Times New Roman"/>
                <w:sz w:val="18"/>
                <w:szCs w:val="18"/>
              </w:rPr>
            </w:pPr>
            <w:r w:rsidRPr="003C062D">
              <w:rPr>
                <w:rFonts w:cs="Times New Roman"/>
                <w:sz w:val="18"/>
                <w:szCs w:val="18"/>
              </w:rPr>
              <w:t>78.62 ± 24.05</w:t>
            </w:r>
          </w:p>
        </w:tc>
        <w:tc>
          <w:tcPr>
            <w:tcW w:w="1276" w:type="dxa"/>
            <w:tcBorders>
              <w:bottom w:val="single" w:sz="12" w:space="0" w:color="auto"/>
            </w:tcBorders>
            <w:vAlign w:val="center"/>
          </w:tcPr>
          <w:p w14:paraId="0238C3FC" w14:textId="77777777" w:rsidR="003B37A8" w:rsidRPr="003C062D" w:rsidRDefault="003B37A8" w:rsidP="0019476D">
            <w:pPr>
              <w:spacing w:line="360" w:lineRule="auto"/>
              <w:jc w:val="right"/>
              <w:rPr>
                <w:rFonts w:cs="Times New Roman"/>
                <w:sz w:val="18"/>
                <w:szCs w:val="18"/>
              </w:rPr>
            </w:pPr>
            <w:r w:rsidRPr="003C062D">
              <w:rPr>
                <w:rFonts w:cs="Times New Roman"/>
                <w:sz w:val="18"/>
                <w:szCs w:val="18"/>
              </w:rPr>
              <w:t>13.17 ± 7.70</w:t>
            </w:r>
          </w:p>
        </w:tc>
        <w:tc>
          <w:tcPr>
            <w:tcW w:w="1134" w:type="dxa"/>
            <w:tcBorders>
              <w:bottom w:val="single" w:sz="12" w:space="0" w:color="auto"/>
            </w:tcBorders>
            <w:vAlign w:val="center"/>
          </w:tcPr>
          <w:p w14:paraId="56C35E48" w14:textId="77777777" w:rsidR="003B37A8" w:rsidRPr="003C062D" w:rsidRDefault="003B37A8" w:rsidP="0019476D">
            <w:pPr>
              <w:spacing w:line="360" w:lineRule="auto"/>
              <w:jc w:val="right"/>
              <w:rPr>
                <w:rFonts w:cs="Times New Roman"/>
                <w:sz w:val="18"/>
                <w:szCs w:val="18"/>
              </w:rPr>
            </w:pPr>
            <w:r w:rsidRPr="003C062D">
              <w:rPr>
                <w:rFonts w:cs="Times New Roman"/>
                <w:sz w:val="18"/>
                <w:szCs w:val="18"/>
              </w:rPr>
              <w:t>19.86 ± 7.11</w:t>
            </w:r>
          </w:p>
        </w:tc>
        <w:tc>
          <w:tcPr>
            <w:tcW w:w="1134" w:type="dxa"/>
            <w:tcBorders>
              <w:bottom w:val="single" w:sz="12" w:space="0" w:color="auto"/>
            </w:tcBorders>
            <w:vAlign w:val="center"/>
          </w:tcPr>
          <w:p w14:paraId="2004D1CB" w14:textId="77777777" w:rsidR="003B37A8" w:rsidRPr="003C062D" w:rsidRDefault="003B37A8" w:rsidP="0019476D">
            <w:pPr>
              <w:spacing w:line="360" w:lineRule="auto"/>
              <w:jc w:val="right"/>
              <w:rPr>
                <w:rFonts w:cs="Times New Roman"/>
                <w:sz w:val="18"/>
                <w:szCs w:val="18"/>
              </w:rPr>
            </w:pPr>
            <w:r w:rsidRPr="003C062D">
              <w:rPr>
                <w:rFonts w:cs="Times New Roman"/>
                <w:sz w:val="18"/>
                <w:szCs w:val="18"/>
              </w:rPr>
              <w:t>5.95 ± 8.29</w:t>
            </w:r>
          </w:p>
        </w:tc>
        <w:tc>
          <w:tcPr>
            <w:tcW w:w="1134" w:type="dxa"/>
            <w:tcBorders>
              <w:bottom w:val="single" w:sz="12" w:space="0" w:color="auto"/>
            </w:tcBorders>
            <w:vAlign w:val="center"/>
          </w:tcPr>
          <w:p w14:paraId="73F116DC" w14:textId="77777777" w:rsidR="003B37A8" w:rsidRPr="003C062D" w:rsidRDefault="003B37A8" w:rsidP="0019476D">
            <w:pPr>
              <w:spacing w:line="360" w:lineRule="auto"/>
              <w:jc w:val="right"/>
              <w:rPr>
                <w:rFonts w:cs="Times New Roman"/>
                <w:sz w:val="18"/>
                <w:szCs w:val="18"/>
              </w:rPr>
            </w:pPr>
            <w:r w:rsidRPr="003C062D">
              <w:rPr>
                <w:rFonts w:cs="Times New Roman"/>
                <w:sz w:val="18"/>
                <w:szCs w:val="18"/>
              </w:rPr>
              <w:t>6.90 ± 1.49</w:t>
            </w:r>
          </w:p>
        </w:tc>
        <w:tc>
          <w:tcPr>
            <w:tcW w:w="1134" w:type="dxa"/>
            <w:tcBorders>
              <w:bottom w:val="single" w:sz="12" w:space="0" w:color="auto"/>
            </w:tcBorders>
            <w:vAlign w:val="center"/>
          </w:tcPr>
          <w:p w14:paraId="0306E605" w14:textId="77777777" w:rsidR="003B37A8" w:rsidRPr="003C062D" w:rsidRDefault="003B37A8" w:rsidP="0019476D">
            <w:pPr>
              <w:spacing w:line="360" w:lineRule="auto"/>
              <w:jc w:val="right"/>
              <w:rPr>
                <w:rFonts w:cs="Times New Roman"/>
                <w:sz w:val="18"/>
                <w:szCs w:val="18"/>
              </w:rPr>
            </w:pPr>
            <w:r w:rsidRPr="003C062D">
              <w:rPr>
                <w:rFonts w:cs="Times New Roman"/>
                <w:sz w:val="18"/>
                <w:szCs w:val="18"/>
              </w:rPr>
              <w:t>2.23 ± 3.80</w:t>
            </w:r>
          </w:p>
        </w:tc>
      </w:tr>
      <w:tr w:rsidR="003B37A8" w:rsidRPr="003C062D" w14:paraId="21DC1C41" w14:textId="77777777" w:rsidTr="0019476D">
        <w:trPr>
          <w:jc w:val="center"/>
        </w:trPr>
        <w:tc>
          <w:tcPr>
            <w:tcW w:w="15876" w:type="dxa"/>
            <w:gridSpan w:val="13"/>
            <w:tcBorders>
              <w:top w:val="single" w:sz="12" w:space="0" w:color="auto"/>
              <w:bottom w:val="nil"/>
            </w:tcBorders>
            <w:vAlign w:val="center"/>
          </w:tcPr>
          <w:p w14:paraId="7EBE7D81" w14:textId="77777777" w:rsidR="003B37A8" w:rsidRPr="003C062D" w:rsidRDefault="003B37A8" w:rsidP="0019476D">
            <w:pPr>
              <w:spacing w:line="360" w:lineRule="auto"/>
              <w:rPr>
                <w:rFonts w:cs="Times New Roman"/>
                <w:sz w:val="18"/>
                <w:szCs w:val="18"/>
              </w:rPr>
            </w:pPr>
            <w:proofErr w:type="spellStart"/>
            <w:r w:rsidRPr="003C062D">
              <w:rPr>
                <w:rFonts w:cs="Times New Roman"/>
                <w:sz w:val="18"/>
                <w:szCs w:val="18"/>
              </w:rPr>
              <w:t>Tavg</w:t>
            </w:r>
            <w:proofErr w:type="spellEnd"/>
            <w:r w:rsidRPr="003C062D">
              <w:rPr>
                <w:rFonts w:cs="Times New Roman"/>
                <w:sz w:val="18"/>
                <w:szCs w:val="18"/>
              </w:rPr>
              <w:t xml:space="preserve">: Average temperature; </w:t>
            </w:r>
            <w:proofErr w:type="spellStart"/>
            <w:r w:rsidRPr="003C062D">
              <w:rPr>
                <w:rFonts w:cs="Times New Roman"/>
                <w:sz w:val="18"/>
                <w:szCs w:val="18"/>
              </w:rPr>
              <w:t>Tmax</w:t>
            </w:r>
            <w:proofErr w:type="spellEnd"/>
            <w:r w:rsidRPr="003C062D">
              <w:rPr>
                <w:rFonts w:cs="Times New Roman"/>
                <w:sz w:val="18"/>
                <w:szCs w:val="18"/>
              </w:rPr>
              <w:t xml:space="preserve">: Max temperature; </w:t>
            </w:r>
            <w:proofErr w:type="spellStart"/>
            <w:r w:rsidRPr="003C062D">
              <w:rPr>
                <w:rFonts w:cs="Times New Roman"/>
                <w:sz w:val="18"/>
                <w:szCs w:val="18"/>
              </w:rPr>
              <w:t>Tmin</w:t>
            </w:r>
            <w:proofErr w:type="spellEnd"/>
            <w:r w:rsidRPr="003C062D">
              <w:rPr>
                <w:rFonts w:cs="Times New Roman"/>
                <w:sz w:val="18"/>
                <w:szCs w:val="18"/>
              </w:rPr>
              <w:t xml:space="preserve">: Mini temperature; </w:t>
            </w:r>
            <w:proofErr w:type="spellStart"/>
            <w:r w:rsidRPr="003C062D">
              <w:rPr>
                <w:rFonts w:cs="Times New Roman"/>
                <w:sz w:val="18"/>
                <w:szCs w:val="18"/>
              </w:rPr>
              <w:t>Wspd</w:t>
            </w:r>
            <w:proofErr w:type="spellEnd"/>
            <w:r w:rsidRPr="003C062D">
              <w:rPr>
                <w:rFonts w:cs="Times New Roman"/>
                <w:sz w:val="18"/>
                <w:szCs w:val="18"/>
              </w:rPr>
              <w:t xml:space="preserve">: Wind speed; </w:t>
            </w:r>
            <w:proofErr w:type="spellStart"/>
            <w:r w:rsidRPr="003C062D">
              <w:rPr>
                <w:rFonts w:cs="Times New Roman"/>
                <w:sz w:val="18"/>
                <w:szCs w:val="18"/>
              </w:rPr>
              <w:t>Prcp</w:t>
            </w:r>
            <w:proofErr w:type="spellEnd"/>
            <w:r w:rsidRPr="003C062D">
              <w:rPr>
                <w:rFonts w:cs="Times New Roman"/>
                <w:sz w:val="18"/>
                <w:szCs w:val="18"/>
              </w:rPr>
              <w:t>: Precipitation;</w:t>
            </w:r>
          </w:p>
          <w:p w14:paraId="6CE1C5A2" w14:textId="77777777" w:rsidR="003B37A8" w:rsidRPr="003C062D" w:rsidRDefault="003B37A8" w:rsidP="0019476D">
            <w:pPr>
              <w:spacing w:line="360" w:lineRule="auto"/>
              <w:rPr>
                <w:rFonts w:cs="Times New Roman"/>
                <w:sz w:val="18"/>
                <w:szCs w:val="18"/>
              </w:rPr>
            </w:pPr>
            <w:r w:rsidRPr="003C062D">
              <w:rPr>
                <w:rFonts w:cs="Times New Roman"/>
                <w:sz w:val="18"/>
                <w:szCs w:val="18"/>
              </w:rPr>
              <w:t xml:space="preserve">Note: Units – Temperature: °C; Wind speed: m/s; Precipitation: mm; </w:t>
            </w:r>
          </w:p>
          <w:p w14:paraId="2C67B6CA" w14:textId="77777777" w:rsidR="003B37A8" w:rsidRPr="003C062D" w:rsidRDefault="003B37A8" w:rsidP="0019476D">
            <w:pPr>
              <w:spacing w:line="360" w:lineRule="auto"/>
              <w:rPr>
                <w:rFonts w:cs="Times New Roman"/>
                <w:sz w:val="18"/>
                <w:szCs w:val="18"/>
              </w:rPr>
            </w:pPr>
            <w:r w:rsidRPr="003C062D">
              <w:rPr>
                <w:rFonts w:cs="Times New Roman"/>
                <w:sz w:val="18"/>
                <w:szCs w:val="18"/>
              </w:rPr>
              <w:t>Air pollutants: PM₁₀, PM</w:t>
            </w:r>
            <w:proofErr w:type="gramStart"/>
            <w:r w:rsidRPr="003C062D">
              <w:rPr>
                <w:rFonts w:cs="Times New Roman"/>
                <w:sz w:val="18"/>
                <w:szCs w:val="18"/>
              </w:rPr>
              <w:t>₂.₅</w:t>
            </w:r>
            <w:proofErr w:type="gramEnd"/>
            <w:r w:rsidRPr="003C062D">
              <w:rPr>
                <w:rFonts w:cs="Times New Roman"/>
                <w:sz w:val="18"/>
                <w:szCs w:val="18"/>
              </w:rPr>
              <w:t xml:space="preserve">, SO₂, NO₂, O₃ in </w:t>
            </w:r>
            <w:proofErr w:type="spellStart"/>
            <w:r w:rsidRPr="003C062D">
              <w:rPr>
                <w:rFonts w:cs="Times New Roman"/>
                <w:sz w:val="18"/>
                <w:szCs w:val="18"/>
              </w:rPr>
              <w:t>μg</w:t>
            </w:r>
            <w:proofErr w:type="spellEnd"/>
            <w:r w:rsidRPr="003C062D">
              <w:rPr>
                <w:rFonts w:cs="Times New Roman"/>
                <w:sz w:val="18"/>
                <w:szCs w:val="18"/>
              </w:rPr>
              <w:t>/m³; CO in mg/m³.</w:t>
            </w:r>
          </w:p>
        </w:tc>
      </w:tr>
    </w:tbl>
    <w:p w14:paraId="312BE69D" w14:textId="7C3AD432" w:rsidR="003B37A8" w:rsidRPr="003B37A8" w:rsidRDefault="003B37A8" w:rsidP="003B37A8">
      <w:pPr>
        <w:sectPr w:rsidR="003B37A8" w:rsidRPr="003B37A8" w:rsidSect="003B37A8">
          <w:pgSz w:w="16838" w:h="11906" w:orient="landscape"/>
          <w:pgMar w:top="1800" w:right="1440" w:bottom="1800" w:left="1440" w:header="851" w:footer="992" w:gutter="0"/>
          <w:cols w:space="425"/>
          <w:docGrid w:type="lines" w:linePitch="312"/>
        </w:sectPr>
      </w:pPr>
    </w:p>
    <w:p w14:paraId="7EE61735" w14:textId="7F65EC39" w:rsidR="00054406" w:rsidRPr="001C32B9" w:rsidRDefault="00054406" w:rsidP="00F87926">
      <w:pPr>
        <w:pStyle w:val="1"/>
      </w:pPr>
      <w:bookmarkStart w:id="1" w:name="_Toc204346148"/>
      <w:r w:rsidRPr="00054406">
        <w:lastRenderedPageBreak/>
        <w:t xml:space="preserve">Supplementary Table </w:t>
      </w:r>
      <w:r w:rsidR="003B37A8">
        <w:rPr>
          <w:rFonts w:hint="eastAsia"/>
        </w:rPr>
        <w:t>2</w:t>
      </w:r>
      <w:r w:rsidRPr="00B363BD">
        <w:t xml:space="preserve"> </w:t>
      </w:r>
      <w:r w:rsidRPr="00F87926">
        <w:rPr>
          <w:b w:val="0"/>
          <w:bCs w:val="0"/>
        </w:rPr>
        <w:t>Combined effect of air pollution mixtures and meteorological factors on the number of tuberculosis cases in the WQS model</w:t>
      </w:r>
      <w:bookmarkEnd w:id="1"/>
    </w:p>
    <w:tbl>
      <w:tblPr>
        <w:tblStyle w:val="3"/>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74"/>
        <w:gridCol w:w="2074"/>
        <w:gridCol w:w="2074"/>
        <w:gridCol w:w="2074"/>
      </w:tblGrid>
      <w:tr w:rsidR="00054406" w:rsidRPr="004B101C" w14:paraId="7FD14DC7" w14:textId="77777777" w:rsidTr="005124C7">
        <w:tc>
          <w:tcPr>
            <w:tcW w:w="2074" w:type="dxa"/>
            <w:tcBorders>
              <w:top w:val="single" w:sz="12" w:space="0" w:color="auto"/>
              <w:bottom w:val="single" w:sz="12" w:space="0" w:color="auto"/>
            </w:tcBorders>
          </w:tcPr>
          <w:p w14:paraId="5C1544D0" w14:textId="77777777" w:rsidR="00054406" w:rsidRPr="004B101C" w:rsidRDefault="00054406" w:rsidP="005124C7">
            <w:pPr>
              <w:spacing w:line="360" w:lineRule="auto"/>
              <w:jc w:val="center"/>
              <w:rPr>
                <w:sz w:val="22"/>
              </w:rPr>
            </w:pPr>
            <w:r w:rsidRPr="004B101C">
              <w:rPr>
                <w:sz w:val="22"/>
              </w:rPr>
              <w:t>Outcome</w:t>
            </w:r>
          </w:p>
        </w:tc>
        <w:tc>
          <w:tcPr>
            <w:tcW w:w="2074" w:type="dxa"/>
            <w:tcBorders>
              <w:top w:val="single" w:sz="12" w:space="0" w:color="auto"/>
              <w:bottom w:val="single" w:sz="12" w:space="0" w:color="auto"/>
            </w:tcBorders>
          </w:tcPr>
          <w:p w14:paraId="36FDC371" w14:textId="77777777" w:rsidR="00054406" w:rsidRPr="004B101C" w:rsidRDefault="00054406" w:rsidP="005124C7">
            <w:pPr>
              <w:spacing w:line="360" w:lineRule="auto"/>
              <w:jc w:val="center"/>
              <w:rPr>
                <w:sz w:val="22"/>
              </w:rPr>
            </w:pPr>
            <w:r w:rsidRPr="004B101C">
              <w:rPr>
                <w:sz w:val="22"/>
              </w:rPr>
              <w:t>OR</w:t>
            </w:r>
          </w:p>
        </w:tc>
        <w:tc>
          <w:tcPr>
            <w:tcW w:w="2074" w:type="dxa"/>
            <w:tcBorders>
              <w:top w:val="single" w:sz="12" w:space="0" w:color="auto"/>
              <w:bottom w:val="single" w:sz="12" w:space="0" w:color="auto"/>
            </w:tcBorders>
          </w:tcPr>
          <w:p w14:paraId="403FA4C3" w14:textId="77777777" w:rsidR="00054406" w:rsidRPr="004B101C" w:rsidRDefault="00054406" w:rsidP="005124C7">
            <w:pPr>
              <w:spacing w:line="360" w:lineRule="auto"/>
              <w:jc w:val="center"/>
              <w:rPr>
                <w:sz w:val="22"/>
              </w:rPr>
            </w:pPr>
            <w:r w:rsidRPr="004B101C">
              <w:rPr>
                <w:sz w:val="22"/>
              </w:rPr>
              <w:t>95% CI</w:t>
            </w:r>
          </w:p>
        </w:tc>
        <w:tc>
          <w:tcPr>
            <w:tcW w:w="2074" w:type="dxa"/>
            <w:tcBorders>
              <w:top w:val="single" w:sz="12" w:space="0" w:color="auto"/>
              <w:bottom w:val="single" w:sz="12" w:space="0" w:color="auto"/>
            </w:tcBorders>
          </w:tcPr>
          <w:p w14:paraId="64A09718" w14:textId="77777777" w:rsidR="00054406" w:rsidRPr="004B101C" w:rsidRDefault="00054406" w:rsidP="005124C7">
            <w:pPr>
              <w:spacing w:line="360" w:lineRule="auto"/>
              <w:jc w:val="center"/>
              <w:rPr>
                <w:sz w:val="22"/>
              </w:rPr>
            </w:pPr>
            <w:r w:rsidRPr="004B101C">
              <w:rPr>
                <w:i/>
                <w:iCs/>
                <w:sz w:val="22"/>
              </w:rPr>
              <w:t>P</w:t>
            </w:r>
            <w:r w:rsidRPr="004B101C">
              <w:rPr>
                <w:sz w:val="22"/>
              </w:rPr>
              <w:t>-value</w:t>
            </w:r>
          </w:p>
        </w:tc>
      </w:tr>
      <w:tr w:rsidR="00054406" w:rsidRPr="004B101C" w14:paraId="49C6DF50" w14:textId="77777777" w:rsidTr="005124C7">
        <w:tc>
          <w:tcPr>
            <w:tcW w:w="2074" w:type="dxa"/>
            <w:tcBorders>
              <w:top w:val="single" w:sz="12" w:space="0" w:color="auto"/>
            </w:tcBorders>
          </w:tcPr>
          <w:p w14:paraId="1BA1D83C" w14:textId="77777777" w:rsidR="00054406" w:rsidRPr="004B101C" w:rsidRDefault="00054406" w:rsidP="005124C7">
            <w:pPr>
              <w:spacing w:line="360" w:lineRule="auto"/>
              <w:jc w:val="left"/>
              <w:rPr>
                <w:sz w:val="22"/>
              </w:rPr>
            </w:pPr>
            <w:r w:rsidRPr="004B101C">
              <w:rPr>
                <w:rFonts w:hint="eastAsia"/>
                <w:sz w:val="22"/>
              </w:rPr>
              <w:t>Mix model</w:t>
            </w:r>
          </w:p>
        </w:tc>
        <w:tc>
          <w:tcPr>
            <w:tcW w:w="2074" w:type="dxa"/>
            <w:tcBorders>
              <w:top w:val="single" w:sz="12" w:space="0" w:color="auto"/>
            </w:tcBorders>
          </w:tcPr>
          <w:p w14:paraId="2AF142E6" w14:textId="77777777" w:rsidR="00054406" w:rsidRPr="004B101C" w:rsidRDefault="00054406" w:rsidP="005124C7">
            <w:pPr>
              <w:spacing w:line="360" w:lineRule="auto"/>
              <w:jc w:val="center"/>
              <w:rPr>
                <w:sz w:val="22"/>
              </w:rPr>
            </w:pPr>
            <w:r w:rsidRPr="004B101C">
              <w:rPr>
                <w:sz w:val="22"/>
              </w:rPr>
              <w:t>0.94</w:t>
            </w:r>
          </w:p>
        </w:tc>
        <w:tc>
          <w:tcPr>
            <w:tcW w:w="2074" w:type="dxa"/>
            <w:tcBorders>
              <w:top w:val="single" w:sz="12" w:space="0" w:color="auto"/>
            </w:tcBorders>
          </w:tcPr>
          <w:p w14:paraId="04A047E0" w14:textId="77777777" w:rsidR="00054406" w:rsidRPr="004B101C" w:rsidRDefault="00054406" w:rsidP="005124C7">
            <w:pPr>
              <w:spacing w:line="360" w:lineRule="auto"/>
              <w:jc w:val="center"/>
              <w:rPr>
                <w:sz w:val="22"/>
              </w:rPr>
            </w:pPr>
            <w:r w:rsidRPr="004B101C">
              <w:rPr>
                <w:sz w:val="22"/>
              </w:rPr>
              <w:t>0.91</w:t>
            </w:r>
            <w:r w:rsidRPr="004B101C">
              <w:rPr>
                <w:rFonts w:hint="eastAsia"/>
                <w:sz w:val="22"/>
              </w:rPr>
              <w:t>-</w:t>
            </w:r>
            <w:r w:rsidRPr="004B101C">
              <w:rPr>
                <w:sz w:val="22"/>
              </w:rPr>
              <w:t>0.97</w:t>
            </w:r>
          </w:p>
        </w:tc>
        <w:tc>
          <w:tcPr>
            <w:tcW w:w="2074" w:type="dxa"/>
            <w:tcBorders>
              <w:top w:val="single" w:sz="12" w:space="0" w:color="auto"/>
            </w:tcBorders>
          </w:tcPr>
          <w:p w14:paraId="13F21972" w14:textId="77777777" w:rsidR="00054406" w:rsidRPr="004B101C" w:rsidRDefault="00054406" w:rsidP="005124C7">
            <w:pPr>
              <w:spacing w:line="360" w:lineRule="auto"/>
              <w:jc w:val="center"/>
              <w:rPr>
                <w:i/>
                <w:iCs/>
                <w:sz w:val="22"/>
              </w:rPr>
            </w:pPr>
            <w:r w:rsidRPr="004B101C">
              <w:rPr>
                <w:rFonts w:hint="eastAsia"/>
                <w:b/>
                <w:bCs/>
                <w:sz w:val="22"/>
              </w:rPr>
              <w:t>&lt; 0.001</w:t>
            </w:r>
          </w:p>
        </w:tc>
      </w:tr>
      <w:tr w:rsidR="00054406" w:rsidRPr="004B101C" w14:paraId="451FF4D0" w14:textId="77777777" w:rsidTr="005124C7">
        <w:tc>
          <w:tcPr>
            <w:tcW w:w="8296" w:type="dxa"/>
            <w:gridSpan w:val="4"/>
          </w:tcPr>
          <w:p w14:paraId="6D71E30A" w14:textId="77777777" w:rsidR="00054406" w:rsidRPr="004B101C" w:rsidRDefault="00054406" w:rsidP="005124C7">
            <w:pPr>
              <w:spacing w:line="360" w:lineRule="auto"/>
              <w:jc w:val="left"/>
              <w:rPr>
                <w:sz w:val="22"/>
              </w:rPr>
            </w:pPr>
            <w:r w:rsidRPr="004B101C">
              <w:rPr>
                <w:rFonts w:hint="eastAsia"/>
                <w:sz w:val="22"/>
              </w:rPr>
              <w:t>A</w:t>
            </w:r>
            <w:r w:rsidRPr="004B101C">
              <w:rPr>
                <w:sz w:val="22"/>
              </w:rPr>
              <w:t>ir pollutant mixtures</w:t>
            </w:r>
          </w:p>
        </w:tc>
      </w:tr>
      <w:tr w:rsidR="00054406" w:rsidRPr="004B101C" w14:paraId="2A73464D" w14:textId="77777777" w:rsidTr="005124C7">
        <w:tc>
          <w:tcPr>
            <w:tcW w:w="2074" w:type="dxa"/>
          </w:tcPr>
          <w:p w14:paraId="75FFA4E7" w14:textId="77777777" w:rsidR="00054406" w:rsidRPr="004B101C" w:rsidRDefault="00054406" w:rsidP="005124C7">
            <w:pPr>
              <w:spacing w:line="360" w:lineRule="auto"/>
              <w:ind w:firstLineChars="150" w:firstLine="330"/>
              <w:jc w:val="left"/>
              <w:rPr>
                <w:sz w:val="22"/>
              </w:rPr>
            </w:pPr>
            <w:r w:rsidRPr="004B101C">
              <w:rPr>
                <w:sz w:val="22"/>
              </w:rPr>
              <w:t>C</w:t>
            </w:r>
            <w:r w:rsidRPr="004B101C">
              <w:rPr>
                <w:rFonts w:hint="eastAsia"/>
                <w:sz w:val="22"/>
              </w:rPr>
              <w:t>r</w:t>
            </w:r>
            <w:r w:rsidRPr="004B101C">
              <w:rPr>
                <w:sz w:val="22"/>
              </w:rPr>
              <w:t>ude model I</w:t>
            </w:r>
          </w:p>
        </w:tc>
        <w:tc>
          <w:tcPr>
            <w:tcW w:w="2074" w:type="dxa"/>
          </w:tcPr>
          <w:p w14:paraId="6B662DD9" w14:textId="77777777" w:rsidR="00054406" w:rsidRPr="004B101C" w:rsidRDefault="00054406" w:rsidP="005124C7">
            <w:pPr>
              <w:spacing w:line="360" w:lineRule="auto"/>
              <w:jc w:val="center"/>
              <w:rPr>
                <w:sz w:val="22"/>
              </w:rPr>
            </w:pPr>
            <w:r w:rsidRPr="004B101C">
              <w:rPr>
                <w:rFonts w:hint="eastAsia"/>
                <w:sz w:val="22"/>
              </w:rPr>
              <w:t>0.94</w:t>
            </w:r>
          </w:p>
        </w:tc>
        <w:tc>
          <w:tcPr>
            <w:tcW w:w="2074" w:type="dxa"/>
          </w:tcPr>
          <w:p w14:paraId="49F9C874" w14:textId="77777777" w:rsidR="00054406" w:rsidRPr="004B101C" w:rsidRDefault="00054406" w:rsidP="005124C7">
            <w:pPr>
              <w:spacing w:line="360" w:lineRule="auto"/>
              <w:jc w:val="center"/>
              <w:rPr>
                <w:sz w:val="22"/>
              </w:rPr>
            </w:pPr>
            <w:r w:rsidRPr="004B101C">
              <w:rPr>
                <w:rFonts w:hint="eastAsia"/>
                <w:sz w:val="22"/>
              </w:rPr>
              <w:t>0</w:t>
            </w:r>
            <w:r w:rsidRPr="004B101C">
              <w:rPr>
                <w:sz w:val="22"/>
              </w:rPr>
              <w:t>.</w:t>
            </w:r>
            <w:r w:rsidRPr="004B101C">
              <w:rPr>
                <w:rFonts w:hint="eastAsia"/>
                <w:sz w:val="22"/>
              </w:rPr>
              <w:t>91-0.97</w:t>
            </w:r>
          </w:p>
        </w:tc>
        <w:tc>
          <w:tcPr>
            <w:tcW w:w="2074" w:type="dxa"/>
          </w:tcPr>
          <w:p w14:paraId="0E8BF644" w14:textId="77777777" w:rsidR="00054406" w:rsidRPr="004B101C" w:rsidRDefault="00054406" w:rsidP="005124C7">
            <w:pPr>
              <w:spacing w:line="360" w:lineRule="auto"/>
              <w:jc w:val="center"/>
              <w:rPr>
                <w:b/>
                <w:bCs/>
                <w:sz w:val="22"/>
              </w:rPr>
            </w:pPr>
            <w:r w:rsidRPr="004B101C">
              <w:rPr>
                <w:rFonts w:hint="eastAsia"/>
                <w:b/>
                <w:bCs/>
                <w:sz w:val="22"/>
              </w:rPr>
              <w:t>&lt; 0.001</w:t>
            </w:r>
          </w:p>
        </w:tc>
      </w:tr>
      <w:tr w:rsidR="00054406" w:rsidRPr="004B101C" w14:paraId="05E66173" w14:textId="77777777" w:rsidTr="005124C7">
        <w:tc>
          <w:tcPr>
            <w:tcW w:w="2074" w:type="dxa"/>
          </w:tcPr>
          <w:p w14:paraId="235CC946" w14:textId="77777777" w:rsidR="00054406" w:rsidRPr="004B101C" w:rsidRDefault="00054406" w:rsidP="005124C7">
            <w:pPr>
              <w:spacing w:line="360" w:lineRule="auto"/>
              <w:ind w:firstLineChars="150" w:firstLine="330"/>
              <w:jc w:val="left"/>
              <w:rPr>
                <w:sz w:val="22"/>
              </w:rPr>
            </w:pPr>
            <w:r w:rsidRPr="004B101C">
              <w:rPr>
                <w:sz w:val="22"/>
              </w:rPr>
              <w:t>Model I</w:t>
            </w:r>
          </w:p>
        </w:tc>
        <w:tc>
          <w:tcPr>
            <w:tcW w:w="2074" w:type="dxa"/>
          </w:tcPr>
          <w:p w14:paraId="39A238FA" w14:textId="77777777" w:rsidR="00054406" w:rsidRPr="004B101C" w:rsidRDefault="00054406" w:rsidP="005124C7">
            <w:pPr>
              <w:spacing w:line="360" w:lineRule="auto"/>
              <w:jc w:val="center"/>
              <w:rPr>
                <w:sz w:val="22"/>
              </w:rPr>
            </w:pPr>
            <w:r w:rsidRPr="004B101C">
              <w:rPr>
                <w:sz w:val="22"/>
              </w:rPr>
              <w:t>1.</w:t>
            </w:r>
            <w:r w:rsidRPr="004B101C">
              <w:rPr>
                <w:rFonts w:hint="eastAsia"/>
                <w:sz w:val="22"/>
              </w:rPr>
              <w:t>00</w:t>
            </w:r>
          </w:p>
        </w:tc>
        <w:tc>
          <w:tcPr>
            <w:tcW w:w="2074" w:type="dxa"/>
          </w:tcPr>
          <w:p w14:paraId="1F70B1A7" w14:textId="77777777" w:rsidR="00054406" w:rsidRPr="004B101C" w:rsidRDefault="00054406" w:rsidP="005124C7">
            <w:pPr>
              <w:spacing w:line="360" w:lineRule="auto"/>
              <w:jc w:val="center"/>
              <w:rPr>
                <w:sz w:val="22"/>
              </w:rPr>
            </w:pPr>
            <w:r w:rsidRPr="004B101C">
              <w:rPr>
                <w:rFonts w:hint="eastAsia"/>
                <w:sz w:val="22"/>
              </w:rPr>
              <w:t>0.96-</w:t>
            </w:r>
            <w:r w:rsidRPr="004B101C">
              <w:rPr>
                <w:sz w:val="22"/>
              </w:rPr>
              <w:t>1.</w:t>
            </w:r>
            <w:r w:rsidRPr="004B101C">
              <w:rPr>
                <w:rFonts w:hint="eastAsia"/>
                <w:sz w:val="22"/>
              </w:rPr>
              <w:t>05</w:t>
            </w:r>
          </w:p>
        </w:tc>
        <w:tc>
          <w:tcPr>
            <w:tcW w:w="2074" w:type="dxa"/>
          </w:tcPr>
          <w:p w14:paraId="415C1D8C" w14:textId="77777777" w:rsidR="00054406" w:rsidRPr="004B101C" w:rsidRDefault="00054406" w:rsidP="005124C7">
            <w:pPr>
              <w:spacing w:line="360" w:lineRule="auto"/>
              <w:jc w:val="center"/>
              <w:rPr>
                <w:sz w:val="22"/>
              </w:rPr>
            </w:pPr>
            <w:r w:rsidRPr="004B101C">
              <w:rPr>
                <w:rFonts w:hint="eastAsia"/>
                <w:sz w:val="22"/>
              </w:rPr>
              <w:t>0.8</w:t>
            </w:r>
            <w:r>
              <w:rPr>
                <w:rFonts w:hint="eastAsia"/>
                <w:sz w:val="22"/>
              </w:rPr>
              <w:t>6</w:t>
            </w:r>
          </w:p>
        </w:tc>
      </w:tr>
      <w:tr w:rsidR="00054406" w:rsidRPr="004B101C" w14:paraId="7C2EF3F2" w14:textId="77777777" w:rsidTr="005124C7">
        <w:tc>
          <w:tcPr>
            <w:tcW w:w="8296" w:type="dxa"/>
            <w:gridSpan w:val="4"/>
          </w:tcPr>
          <w:p w14:paraId="7235273B" w14:textId="77777777" w:rsidR="00054406" w:rsidRPr="004B101C" w:rsidRDefault="00054406" w:rsidP="005124C7">
            <w:pPr>
              <w:spacing w:line="360" w:lineRule="auto"/>
              <w:jc w:val="left"/>
              <w:rPr>
                <w:sz w:val="22"/>
              </w:rPr>
            </w:pPr>
            <w:r w:rsidRPr="004B101C">
              <w:rPr>
                <w:rFonts w:hint="eastAsia"/>
                <w:sz w:val="22"/>
              </w:rPr>
              <w:t>M</w:t>
            </w:r>
            <w:r w:rsidRPr="004B101C">
              <w:rPr>
                <w:sz w:val="22"/>
              </w:rPr>
              <w:t>eteorological factor</w:t>
            </w:r>
            <w:r w:rsidRPr="004B101C">
              <w:rPr>
                <w:rFonts w:hint="eastAsia"/>
                <w:sz w:val="22"/>
              </w:rPr>
              <w:t>s</w:t>
            </w:r>
          </w:p>
        </w:tc>
      </w:tr>
      <w:tr w:rsidR="00054406" w:rsidRPr="004B101C" w14:paraId="243D07D2" w14:textId="77777777" w:rsidTr="005124C7">
        <w:tc>
          <w:tcPr>
            <w:tcW w:w="2074" w:type="dxa"/>
          </w:tcPr>
          <w:p w14:paraId="30519250" w14:textId="77777777" w:rsidR="00054406" w:rsidRPr="004B101C" w:rsidRDefault="00054406" w:rsidP="005124C7">
            <w:pPr>
              <w:spacing w:line="360" w:lineRule="auto"/>
              <w:ind w:firstLineChars="150" w:firstLine="330"/>
              <w:jc w:val="left"/>
              <w:rPr>
                <w:sz w:val="22"/>
              </w:rPr>
            </w:pPr>
            <w:r w:rsidRPr="004B101C">
              <w:rPr>
                <w:sz w:val="22"/>
              </w:rPr>
              <w:t>C</w:t>
            </w:r>
            <w:r w:rsidRPr="004B101C">
              <w:rPr>
                <w:rFonts w:hint="eastAsia"/>
                <w:sz w:val="22"/>
              </w:rPr>
              <w:t>r</w:t>
            </w:r>
            <w:r w:rsidRPr="004B101C">
              <w:rPr>
                <w:sz w:val="22"/>
              </w:rPr>
              <w:t>ude model I</w:t>
            </w:r>
            <w:r w:rsidRPr="004B101C">
              <w:rPr>
                <w:rFonts w:hint="eastAsia"/>
                <w:sz w:val="22"/>
              </w:rPr>
              <w:t>I</w:t>
            </w:r>
          </w:p>
        </w:tc>
        <w:tc>
          <w:tcPr>
            <w:tcW w:w="2074" w:type="dxa"/>
          </w:tcPr>
          <w:p w14:paraId="4466C33B" w14:textId="77777777" w:rsidR="00054406" w:rsidRPr="004B101C" w:rsidRDefault="00054406" w:rsidP="005124C7">
            <w:pPr>
              <w:spacing w:line="360" w:lineRule="auto"/>
              <w:jc w:val="center"/>
              <w:rPr>
                <w:sz w:val="22"/>
              </w:rPr>
            </w:pPr>
            <w:r w:rsidRPr="004B101C">
              <w:rPr>
                <w:sz w:val="22"/>
              </w:rPr>
              <w:t>1.</w:t>
            </w:r>
            <w:r w:rsidRPr="004B101C">
              <w:rPr>
                <w:rFonts w:hint="eastAsia"/>
                <w:sz w:val="22"/>
              </w:rPr>
              <w:t>03</w:t>
            </w:r>
          </w:p>
        </w:tc>
        <w:tc>
          <w:tcPr>
            <w:tcW w:w="2074" w:type="dxa"/>
          </w:tcPr>
          <w:p w14:paraId="355C82CE" w14:textId="77777777" w:rsidR="00054406" w:rsidRPr="004B101C" w:rsidRDefault="00054406" w:rsidP="005124C7">
            <w:pPr>
              <w:spacing w:line="360" w:lineRule="auto"/>
              <w:jc w:val="center"/>
              <w:rPr>
                <w:sz w:val="22"/>
              </w:rPr>
            </w:pPr>
            <w:r w:rsidRPr="004B101C">
              <w:rPr>
                <w:rFonts w:hint="eastAsia"/>
                <w:sz w:val="22"/>
              </w:rPr>
              <w:t>1.00-</w:t>
            </w:r>
            <w:r w:rsidRPr="004B101C">
              <w:rPr>
                <w:sz w:val="22"/>
              </w:rPr>
              <w:t>1.</w:t>
            </w:r>
            <w:r w:rsidRPr="004B101C">
              <w:rPr>
                <w:rFonts w:hint="eastAsia"/>
                <w:sz w:val="22"/>
              </w:rPr>
              <w:t>06</w:t>
            </w:r>
          </w:p>
        </w:tc>
        <w:tc>
          <w:tcPr>
            <w:tcW w:w="2074" w:type="dxa"/>
          </w:tcPr>
          <w:p w14:paraId="3912E08B" w14:textId="77777777" w:rsidR="00054406" w:rsidRPr="004B101C" w:rsidRDefault="00054406" w:rsidP="005124C7">
            <w:pPr>
              <w:spacing w:line="360" w:lineRule="auto"/>
              <w:jc w:val="center"/>
              <w:rPr>
                <w:sz w:val="22"/>
              </w:rPr>
            </w:pPr>
            <w:r w:rsidRPr="004B101C">
              <w:rPr>
                <w:rFonts w:hint="eastAsia"/>
                <w:sz w:val="22"/>
              </w:rPr>
              <w:t>0.09</w:t>
            </w:r>
          </w:p>
        </w:tc>
      </w:tr>
      <w:tr w:rsidR="00054406" w:rsidRPr="004B101C" w14:paraId="3A1CA5C3" w14:textId="77777777" w:rsidTr="005124C7">
        <w:tc>
          <w:tcPr>
            <w:tcW w:w="2074" w:type="dxa"/>
            <w:tcBorders>
              <w:bottom w:val="single" w:sz="12" w:space="0" w:color="auto"/>
            </w:tcBorders>
          </w:tcPr>
          <w:p w14:paraId="5461B62A" w14:textId="77777777" w:rsidR="00054406" w:rsidRPr="004B101C" w:rsidRDefault="00054406" w:rsidP="005124C7">
            <w:pPr>
              <w:spacing w:line="360" w:lineRule="auto"/>
              <w:ind w:firstLineChars="150" w:firstLine="330"/>
              <w:jc w:val="left"/>
              <w:rPr>
                <w:sz w:val="22"/>
              </w:rPr>
            </w:pPr>
            <w:r w:rsidRPr="004B101C">
              <w:rPr>
                <w:sz w:val="22"/>
              </w:rPr>
              <w:t>Model I</w:t>
            </w:r>
            <w:r w:rsidRPr="004B101C">
              <w:rPr>
                <w:rFonts w:hint="eastAsia"/>
                <w:sz w:val="22"/>
              </w:rPr>
              <w:t>I</w:t>
            </w:r>
          </w:p>
        </w:tc>
        <w:tc>
          <w:tcPr>
            <w:tcW w:w="2074" w:type="dxa"/>
            <w:tcBorders>
              <w:bottom w:val="single" w:sz="12" w:space="0" w:color="auto"/>
            </w:tcBorders>
          </w:tcPr>
          <w:p w14:paraId="43964FE9" w14:textId="77777777" w:rsidR="00054406" w:rsidRPr="004B101C" w:rsidRDefault="00054406" w:rsidP="005124C7">
            <w:pPr>
              <w:spacing w:line="360" w:lineRule="auto"/>
              <w:jc w:val="center"/>
              <w:rPr>
                <w:sz w:val="22"/>
              </w:rPr>
            </w:pPr>
            <w:r w:rsidRPr="004B101C">
              <w:rPr>
                <w:sz w:val="22"/>
              </w:rPr>
              <w:t>1.</w:t>
            </w:r>
            <w:r w:rsidRPr="004B101C">
              <w:rPr>
                <w:rFonts w:hint="eastAsia"/>
                <w:sz w:val="22"/>
              </w:rPr>
              <w:t>1</w:t>
            </w:r>
            <w:r>
              <w:rPr>
                <w:rFonts w:hint="eastAsia"/>
                <w:sz w:val="22"/>
              </w:rPr>
              <w:t>9</w:t>
            </w:r>
          </w:p>
        </w:tc>
        <w:tc>
          <w:tcPr>
            <w:tcW w:w="2074" w:type="dxa"/>
            <w:tcBorders>
              <w:bottom w:val="single" w:sz="12" w:space="0" w:color="auto"/>
            </w:tcBorders>
          </w:tcPr>
          <w:p w14:paraId="788471A3" w14:textId="77777777" w:rsidR="00054406" w:rsidRPr="004B101C" w:rsidRDefault="00054406" w:rsidP="005124C7">
            <w:pPr>
              <w:spacing w:line="360" w:lineRule="auto"/>
              <w:jc w:val="center"/>
              <w:rPr>
                <w:sz w:val="22"/>
              </w:rPr>
            </w:pPr>
            <w:r w:rsidRPr="004B101C">
              <w:rPr>
                <w:sz w:val="22"/>
              </w:rPr>
              <w:t>1.</w:t>
            </w:r>
            <w:r>
              <w:rPr>
                <w:rFonts w:hint="eastAsia"/>
                <w:sz w:val="22"/>
              </w:rPr>
              <w:t>13</w:t>
            </w:r>
            <w:r w:rsidRPr="004B101C">
              <w:rPr>
                <w:rFonts w:hint="eastAsia"/>
                <w:sz w:val="22"/>
              </w:rPr>
              <w:t>-</w:t>
            </w:r>
            <w:r w:rsidRPr="004B101C">
              <w:rPr>
                <w:sz w:val="22"/>
              </w:rPr>
              <w:t>1.</w:t>
            </w:r>
            <w:r>
              <w:rPr>
                <w:rFonts w:hint="eastAsia"/>
                <w:sz w:val="22"/>
              </w:rPr>
              <w:t>27</w:t>
            </w:r>
          </w:p>
        </w:tc>
        <w:tc>
          <w:tcPr>
            <w:tcW w:w="2074" w:type="dxa"/>
            <w:tcBorders>
              <w:bottom w:val="single" w:sz="12" w:space="0" w:color="auto"/>
            </w:tcBorders>
          </w:tcPr>
          <w:p w14:paraId="0C086BCF" w14:textId="77777777" w:rsidR="00054406" w:rsidRPr="004B101C" w:rsidRDefault="00054406" w:rsidP="005124C7">
            <w:pPr>
              <w:spacing w:line="360" w:lineRule="auto"/>
              <w:jc w:val="center"/>
              <w:rPr>
                <w:sz w:val="22"/>
              </w:rPr>
            </w:pPr>
            <w:r w:rsidRPr="004B101C">
              <w:rPr>
                <w:rFonts w:hint="eastAsia"/>
                <w:b/>
                <w:bCs/>
                <w:sz w:val="22"/>
              </w:rPr>
              <w:t>&lt; 0.001</w:t>
            </w:r>
          </w:p>
        </w:tc>
      </w:tr>
      <w:tr w:rsidR="00054406" w:rsidRPr="004B101C" w14:paraId="190B2027" w14:textId="77777777" w:rsidTr="005124C7">
        <w:tc>
          <w:tcPr>
            <w:tcW w:w="8296" w:type="dxa"/>
            <w:gridSpan w:val="4"/>
            <w:tcBorders>
              <w:top w:val="single" w:sz="12" w:space="0" w:color="auto"/>
            </w:tcBorders>
          </w:tcPr>
          <w:p w14:paraId="78100134" w14:textId="77777777" w:rsidR="00054406" w:rsidRPr="004B101C" w:rsidRDefault="00054406" w:rsidP="005124C7">
            <w:pPr>
              <w:spacing w:line="360" w:lineRule="auto"/>
              <w:rPr>
                <w:sz w:val="22"/>
              </w:rPr>
            </w:pPr>
            <w:r w:rsidRPr="004B101C">
              <w:rPr>
                <w:sz w:val="22"/>
              </w:rPr>
              <w:t xml:space="preserve">WQS: weighted quantile sum; OR: odds ratio; CI: confidence interval; Crude model adjusted for </w:t>
            </w:r>
            <w:r w:rsidRPr="004B101C">
              <w:rPr>
                <w:rFonts w:hint="eastAsia"/>
                <w:sz w:val="22"/>
              </w:rPr>
              <w:t>none</w:t>
            </w:r>
            <w:r w:rsidRPr="004B101C">
              <w:rPr>
                <w:sz w:val="22"/>
              </w:rPr>
              <w:t>, while Model I adjusted for all meteorological factor</w:t>
            </w:r>
            <w:r w:rsidRPr="004B101C">
              <w:rPr>
                <w:rFonts w:hint="eastAsia"/>
                <w:sz w:val="22"/>
              </w:rPr>
              <w:t xml:space="preserve"> and </w:t>
            </w:r>
            <w:r w:rsidRPr="004B101C">
              <w:rPr>
                <w:sz w:val="22"/>
              </w:rPr>
              <w:t>Model I</w:t>
            </w:r>
            <w:r w:rsidRPr="004B101C">
              <w:rPr>
                <w:rFonts w:hint="eastAsia"/>
                <w:sz w:val="22"/>
              </w:rPr>
              <w:t>I</w:t>
            </w:r>
            <w:r w:rsidRPr="004B101C">
              <w:rPr>
                <w:sz w:val="22"/>
              </w:rPr>
              <w:t xml:space="preserve"> adjusted for a</w:t>
            </w:r>
            <w:r w:rsidRPr="004B101C">
              <w:rPr>
                <w:rFonts w:hint="eastAsia"/>
                <w:sz w:val="22"/>
              </w:rPr>
              <w:t xml:space="preserve">ll </w:t>
            </w:r>
            <w:r w:rsidRPr="004B101C">
              <w:rPr>
                <w:sz w:val="22"/>
              </w:rPr>
              <w:t>air pollution factor</w:t>
            </w:r>
            <w:r w:rsidRPr="004B101C">
              <w:rPr>
                <w:rFonts w:hint="eastAsia"/>
                <w:sz w:val="22"/>
              </w:rPr>
              <w:t>s.</w:t>
            </w:r>
          </w:p>
        </w:tc>
      </w:tr>
    </w:tbl>
    <w:p w14:paraId="5ADD402C" w14:textId="77777777" w:rsidR="00054406" w:rsidRPr="005836C0" w:rsidRDefault="00054406" w:rsidP="00054406">
      <w:pPr>
        <w:widowControl/>
        <w:jc w:val="left"/>
      </w:pPr>
    </w:p>
    <w:p w14:paraId="74F3C72D" w14:textId="77777777" w:rsidR="00054406" w:rsidRDefault="00054406" w:rsidP="00054406">
      <w:pPr>
        <w:widowControl/>
        <w:jc w:val="left"/>
      </w:pPr>
      <w:r>
        <w:br w:type="page"/>
      </w:r>
    </w:p>
    <w:p w14:paraId="472CF877" w14:textId="0022BA90" w:rsidR="00054406" w:rsidRPr="00F43548" w:rsidRDefault="00054406" w:rsidP="00F87926">
      <w:pPr>
        <w:pStyle w:val="1"/>
      </w:pPr>
      <w:bookmarkStart w:id="2" w:name="_Toc204346149"/>
      <w:r w:rsidRPr="00F87926">
        <w:rPr>
          <w:rStyle w:val="10"/>
          <w:b/>
          <w:bCs/>
        </w:rPr>
        <w:lastRenderedPageBreak/>
        <w:t xml:space="preserve">Supplementary Table </w:t>
      </w:r>
      <w:r w:rsidR="003B37A8">
        <w:rPr>
          <w:rStyle w:val="10"/>
          <w:rFonts w:hint="eastAsia"/>
          <w:b/>
          <w:bCs/>
        </w:rPr>
        <w:t>3</w:t>
      </w:r>
      <w:r w:rsidRPr="00F43548">
        <w:t xml:space="preserve"> </w:t>
      </w:r>
      <w:r w:rsidRPr="00F87926">
        <w:rPr>
          <w:b w:val="0"/>
          <w:bCs w:val="0"/>
        </w:rPr>
        <w:t>PIPs of air pollution mixtures and meteorological factors for the number of tuberculosis cases in BKMR model.</w:t>
      </w:r>
      <w:bookmarkEnd w:id="2"/>
    </w:p>
    <w:tbl>
      <w:tblPr>
        <w:tblStyle w:val="4"/>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0"/>
        <w:gridCol w:w="1100"/>
        <w:gridCol w:w="1100"/>
      </w:tblGrid>
      <w:tr w:rsidR="00054406" w:rsidRPr="00D10797" w14:paraId="271D55E2" w14:textId="77777777" w:rsidTr="005124C7">
        <w:trPr>
          <w:jc w:val="center"/>
        </w:trPr>
        <w:tc>
          <w:tcPr>
            <w:tcW w:w="2970" w:type="dxa"/>
            <w:tcBorders>
              <w:top w:val="single" w:sz="12" w:space="0" w:color="auto"/>
              <w:bottom w:val="single" w:sz="4" w:space="0" w:color="auto"/>
            </w:tcBorders>
          </w:tcPr>
          <w:p w14:paraId="2344D575" w14:textId="77777777" w:rsidR="00054406" w:rsidRPr="00D10797" w:rsidRDefault="00054406" w:rsidP="005124C7">
            <w:pPr>
              <w:spacing w:line="360" w:lineRule="auto"/>
              <w:jc w:val="center"/>
              <w:rPr>
                <w:sz w:val="22"/>
              </w:rPr>
            </w:pPr>
          </w:p>
        </w:tc>
        <w:tc>
          <w:tcPr>
            <w:tcW w:w="1100" w:type="dxa"/>
            <w:tcBorders>
              <w:top w:val="single" w:sz="12" w:space="0" w:color="auto"/>
              <w:bottom w:val="single" w:sz="4" w:space="0" w:color="auto"/>
            </w:tcBorders>
          </w:tcPr>
          <w:p w14:paraId="22BDB662" w14:textId="77777777" w:rsidR="00054406" w:rsidRPr="00D10797" w:rsidRDefault="00054406" w:rsidP="005124C7">
            <w:pPr>
              <w:spacing w:line="360" w:lineRule="auto"/>
              <w:jc w:val="center"/>
              <w:rPr>
                <w:sz w:val="22"/>
              </w:rPr>
            </w:pPr>
            <w:r w:rsidRPr="00D10797">
              <w:rPr>
                <w:sz w:val="22"/>
              </w:rPr>
              <w:t xml:space="preserve">PIP </w:t>
            </w:r>
            <w:r w:rsidRPr="00D10797">
              <w:rPr>
                <w:sz w:val="22"/>
                <w:vertAlign w:val="superscript"/>
              </w:rPr>
              <w:t>a</w:t>
            </w:r>
          </w:p>
        </w:tc>
        <w:tc>
          <w:tcPr>
            <w:tcW w:w="1100" w:type="dxa"/>
            <w:tcBorders>
              <w:top w:val="single" w:sz="12" w:space="0" w:color="auto"/>
              <w:bottom w:val="single" w:sz="4" w:space="0" w:color="auto"/>
            </w:tcBorders>
          </w:tcPr>
          <w:p w14:paraId="630A8F03" w14:textId="77777777" w:rsidR="00054406" w:rsidRPr="00D10797" w:rsidRDefault="00054406" w:rsidP="005124C7">
            <w:pPr>
              <w:spacing w:line="360" w:lineRule="auto"/>
              <w:jc w:val="center"/>
              <w:rPr>
                <w:sz w:val="22"/>
              </w:rPr>
            </w:pPr>
            <w:r w:rsidRPr="00D10797">
              <w:rPr>
                <w:sz w:val="22"/>
              </w:rPr>
              <w:t xml:space="preserve">PIP </w:t>
            </w:r>
            <w:r w:rsidRPr="00D10797">
              <w:rPr>
                <w:sz w:val="22"/>
                <w:vertAlign w:val="superscript"/>
              </w:rPr>
              <w:t>b</w:t>
            </w:r>
          </w:p>
        </w:tc>
      </w:tr>
      <w:tr w:rsidR="00054406" w:rsidRPr="00D10797" w14:paraId="2EC4C11F" w14:textId="77777777" w:rsidTr="005124C7">
        <w:trPr>
          <w:jc w:val="center"/>
        </w:trPr>
        <w:tc>
          <w:tcPr>
            <w:tcW w:w="2970" w:type="dxa"/>
            <w:tcBorders>
              <w:top w:val="single" w:sz="4" w:space="0" w:color="auto"/>
            </w:tcBorders>
          </w:tcPr>
          <w:p w14:paraId="2B74993E" w14:textId="77777777" w:rsidR="00054406" w:rsidRPr="00D10797" w:rsidRDefault="00054406" w:rsidP="005124C7">
            <w:pPr>
              <w:spacing w:line="360" w:lineRule="auto"/>
              <w:jc w:val="left"/>
              <w:rPr>
                <w:b/>
                <w:bCs/>
                <w:sz w:val="22"/>
              </w:rPr>
            </w:pPr>
            <w:r w:rsidRPr="00D10797">
              <w:rPr>
                <w:sz w:val="22"/>
              </w:rPr>
              <w:t>Air pollutant mixtures</w:t>
            </w:r>
          </w:p>
        </w:tc>
        <w:tc>
          <w:tcPr>
            <w:tcW w:w="1100" w:type="dxa"/>
            <w:tcBorders>
              <w:top w:val="single" w:sz="4" w:space="0" w:color="auto"/>
            </w:tcBorders>
          </w:tcPr>
          <w:p w14:paraId="3327A6B5" w14:textId="77777777" w:rsidR="00054406" w:rsidRPr="00D10797" w:rsidRDefault="00054406" w:rsidP="005124C7">
            <w:pPr>
              <w:spacing w:line="360" w:lineRule="auto"/>
              <w:jc w:val="center"/>
              <w:rPr>
                <w:sz w:val="22"/>
              </w:rPr>
            </w:pPr>
          </w:p>
        </w:tc>
        <w:tc>
          <w:tcPr>
            <w:tcW w:w="1100" w:type="dxa"/>
            <w:tcBorders>
              <w:top w:val="single" w:sz="4" w:space="0" w:color="auto"/>
            </w:tcBorders>
          </w:tcPr>
          <w:p w14:paraId="133336AA" w14:textId="77777777" w:rsidR="00054406" w:rsidRPr="00D10797" w:rsidRDefault="00054406" w:rsidP="005124C7">
            <w:pPr>
              <w:spacing w:line="360" w:lineRule="auto"/>
              <w:jc w:val="center"/>
              <w:rPr>
                <w:sz w:val="22"/>
              </w:rPr>
            </w:pPr>
          </w:p>
        </w:tc>
      </w:tr>
      <w:tr w:rsidR="00054406" w:rsidRPr="00D10797" w14:paraId="2371CBF2" w14:textId="77777777" w:rsidTr="005124C7">
        <w:trPr>
          <w:jc w:val="center"/>
        </w:trPr>
        <w:tc>
          <w:tcPr>
            <w:tcW w:w="2970" w:type="dxa"/>
            <w:vAlign w:val="center"/>
          </w:tcPr>
          <w:p w14:paraId="4D317FED" w14:textId="77777777" w:rsidR="00054406" w:rsidRPr="00D10797" w:rsidRDefault="00054406" w:rsidP="005124C7">
            <w:pPr>
              <w:spacing w:line="360" w:lineRule="auto"/>
              <w:ind w:firstLineChars="150" w:firstLine="330"/>
              <w:jc w:val="left"/>
              <w:rPr>
                <w:sz w:val="22"/>
              </w:rPr>
            </w:pPr>
            <w:r w:rsidRPr="00D10797">
              <w:rPr>
                <w:sz w:val="22"/>
              </w:rPr>
              <w:t>PM</w:t>
            </w:r>
            <w:r w:rsidRPr="00D10797">
              <w:rPr>
                <w:sz w:val="22"/>
                <w:vertAlign w:val="subscript"/>
              </w:rPr>
              <w:t>10</w:t>
            </w:r>
            <w:r w:rsidRPr="00D10797">
              <w:rPr>
                <w:sz w:val="22"/>
              </w:rPr>
              <w:t xml:space="preserve"> (</w:t>
            </w:r>
            <w:proofErr w:type="spellStart"/>
            <w:r w:rsidRPr="00D10797">
              <w:rPr>
                <w:sz w:val="22"/>
              </w:rPr>
              <w:t>μg</w:t>
            </w:r>
            <w:proofErr w:type="spellEnd"/>
            <w:r w:rsidRPr="00D10797">
              <w:rPr>
                <w:sz w:val="22"/>
              </w:rPr>
              <w:t>/m3)</w:t>
            </w:r>
          </w:p>
        </w:tc>
        <w:tc>
          <w:tcPr>
            <w:tcW w:w="1100" w:type="dxa"/>
          </w:tcPr>
          <w:p w14:paraId="7F0593BD" w14:textId="77777777" w:rsidR="00054406" w:rsidRPr="00D10797" w:rsidRDefault="00054406" w:rsidP="005124C7">
            <w:pPr>
              <w:spacing w:line="360" w:lineRule="auto"/>
              <w:jc w:val="center"/>
              <w:rPr>
                <w:sz w:val="22"/>
              </w:rPr>
            </w:pPr>
            <w:r w:rsidRPr="00D10797">
              <w:rPr>
                <w:sz w:val="22"/>
              </w:rPr>
              <w:t>1.00</w:t>
            </w:r>
          </w:p>
        </w:tc>
        <w:tc>
          <w:tcPr>
            <w:tcW w:w="1100" w:type="dxa"/>
          </w:tcPr>
          <w:p w14:paraId="1401C867" w14:textId="77777777" w:rsidR="00054406" w:rsidRPr="00D10797" w:rsidRDefault="00054406" w:rsidP="005124C7">
            <w:pPr>
              <w:spacing w:line="360" w:lineRule="auto"/>
              <w:jc w:val="center"/>
              <w:rPr>
                <w:sz w:val="22"/>
              </w:rPr>
            </w:pPr>
            <w:r>
              <w:rPr>
                <w:rFonts w:hint="eastAsia"/>
                <w:sz w:val="22"/>
              </w:rPr>
              <w:t>1.00</w:t>
            </w:r>
          </w:p>
        </w:tc>
      </w:tr>
      <w:tr w:rsidR="00054406" w:rsidRPr="00D10797" w14:paraId="7CC8DDD1" w14:textId="77777777" w:rsidTr="005124C7">
        <w:trPr>
          <w:jc w:val="center"/>
        </w:trPr>
        <w:tc>
          <w:tcPr>
            <w:tcW w:w="2970" w:type="dxa"/>
            <w:vAlign w:val="center"/>
          </w:tcPr>
          <w:p w14:paraId="5FA9C30D" w14:textId="77777777" w:rsidR="00054406" w:rsidRPr="00D10797" w:rsidRDefault="00054406" w:rsidP="005124C7">
            <w:pPr>
              <w:spacing w:line="360" w:lineRule="auto"/>
              <w:ind w:firstLineChars="150" w:firstLine="330"/>
              <w:jc w:val="left"/>
              <w:rPr>
                <w:sz w:val="22"/>
              </w:rPr>
            </w:pPr>
            <w:r w:rsidRPr="00D10797">
              <w:rPr>
                <w:sz w:val="22"/>
              </w:rPr>
              <w:t>NO</w:t>
            </w:r>
            <w:r w:rsidRPr="00D10797">
              <w:rPr>
                <w:sz w:val="22"/>
                <w:vertAlign w:val="subscript"/>
              </w:rPr>
              <w:t>2</w:t>
            </w:r>
            <w:r w:rsidRPr="00D10797">
              <w:rPr>
                <w:sz w:val="22"/>
              </w:rPr>
              <w:t xml:space="preserve"> (</w:t>
            </w:r>
            <w:proofErr w:type="spellStart"/>
            <w:r w:rsidRPr="00D10797">
              <w:rPr>
                <w:sz w:val="22"/>
              </w:rPr>
              <w:t>μg</w:t>
            </w:r>
            <w:proofErr w:type="spellEnd"/>
            <w:r w:rsidRPr="00D10797">
              <w:rPr>
                <w:sz w:val="22"/>
              </w:rPr>
              <w:t>/m3)</w:t>
            </w:r>
          </w:p>
        </w:tc>
        <w:tc>
          <w:tcPr>
            <w:tcW w:w="1100" w:type="dxa"/>
          </w:tcPr>
          <w:p w14:paraId="0EACB626" w14:textId="77777777" w:rsidR="00054406" w:rsidRPr="00D10797" w:rsidRDefault="00054406" w:rsidP="005124C7">
            <w:pPr>
              <w:spacing w:line="360" w:lineRule="auto"/>
              <w:jc w:val="center"/>
              <w:rPr>
                <w:sz w:val="22"/>
              </w:rPr>
            </w:pPr>
            <w:r w:rsidRPr="00D10797">
              <w:rPr>
                <w:sz w:val="22"/>
              </w:rPr>
              <w:t>1.00</w:t>
            </w:r>
          </w:p>
        </w:tc>
        <w:tc>
          <w:tcPr>
            <w:tcW w:w="1100" w:type="dxa"/>
          </w:tcPr>
          <w:p w14:paraId="12D47CEA" w14:textId="77777777" w:rsidR="00054406" w:rsidRPr="00D10797" w:rsidRDefault="00054406" w:rsidP="005124C7">
            <w:pPr>
              <w:spacing w:line="360" w:lineRule="auto"/>
              <w:jc w:val="center"/>
              <w:rPr>
                <w:sz w:val="22"/>
              </w:rPr>
            </w:pPr>
            <w:r>
              <w:rPr>
                <w:rFonts w:hint="eastAsia"/>
                <w:sz w:val="22"/>
              </w:rPr>
              <w:t>1.00</w:t>
            </w:r>
          </w:p>
        </w:tc>
      </w:tr>
      <w:tr w:rsidR="00054406" w:rsidRPr="00D10797" w14:paraId="557E279D" w14:textId="77777777" w:rsidTr="005124C7">
        <w:trPr>
          <w:jc w:val="center"/>
        </w:trPr>
        <w:tc>
          <w:tcPr>
            <w:tcW w:w="2970" w:type="dxa"/>
            <w:vAlign w:val="center"/>
          </w:tcPr>
          <w:p w14:paraId="40F29FB3" w14:textId="77777777" w:rsidR="00054406" w:rsidRPr="00D10797" w:rsidRDefault="00054406" w:rsidP="005124C7">
            <w:pPr>
              <w:spacing w:line="360" w:lineRule="auto"/>
              <w:ind w:firstLineChars="150" w:firstLine="330"/>
              <w:jc w:val="left"/>
              <w:rPr>
                <w:sz w:val="22"/>
              </w:rPr>
            </w:pPr>
            <w:r w:rsidRPr="00D10797">
              <w:rPr>
                <w:sz w:val="22"/>
              </w:rPr>
              <w:t>SO</w:t>
            </w:r>
            <w:r w:rsidRPr="00D10797">
              <w:rPr>
                <w:sz w:val="22"/>
                <w:vertAlign w:val="subscript"/>
              </w:rPr>
              <w:t>2</w:t>
            </w:r>
            <w:r w:rsidRPr="00D10797">
              <w:rPr>
                <w:sz w:val="22"/>
              </w:rPr>
              <w:t xml:space="preserve"> (</w:t>
            </w:r>
            <w:proofErr w:type="spellStart"/>
            <w:r w:rsidRPr="00D10797">
              <w:rPr>
                <w:sz w:val="22"/>
              </w:rPr>
              <w:t>μg</w:t>
            </w:r>
            <w:proofErr w:type="spellEnd"/>
            <w:r w:rsidRPr="00D10797">
              <w:rPr>
                <w:sz w:val="22"/>
              </w:rPr>
              <w:t>/m3)</w:t>
            </w:r>
          </w:p>
        </w:tc>
        <w:tc>
          <w:tcPr>
            <w:tcW w:w="1100" w:type="dxa"/>
          </w:tcPr>
          <w:p w14:paraId="36E56AC6" w14:textId="77777777" w:rsidR="00054406" w:rsidRPr="00D10797" w:rsidRDefault="00054406" w:rsidP="005124C7">
            <w:pPr>
              <w:spacing w:line="360" w:lineRule="auto"/>
              <w:jc w:val="center"/>
              <w:rPr>
                <w:sz w:val="22"/>
              </w:rPr>
            </w:pPr>
            <w:r>
              <w:rPr>
                <w:rFonts w:hint="eastAsia"/>
                <w:sz w:val="22"/>
              </w:rPr>
              <w:t>1.00</w:t>
            </w:r>
          </w:p>
        </w:tc>
        <w:tc>
          <w:tcPr>
            <w:tcW w:w="1100" w:type="dxa"/>
          </w:tcPr>
          <w:p w14:paraId="1A3DF21E" w14:textId="77777777" w:rsidR="00054406" w:rsidRPr="00D10797" w:rsidRDefault="00054406" w:rsidP="005124C7">
            <w:pPr>
              <w:spacing w:line="360" w:lineRule="auto"/>
              <w:jc w:val="center"/>
              <w:rPr>
                <w:sz w:val="22"/>
              </w:rPr>
            </w:pPr>
            <w:r w:rsidRPr="00D10797">
              <w:rPr>
                <w:sz w:val="22"/>
              </w:rPr>
              <w:t>1.00</w:t>
            </w:r>
          </w:p>
        </w:tc>
      </w:tr>
      <w:tr w:rsidR="00054406" w:rsidRPr="00D10797" w14:paraId="47F24A6C" w14:textId="77777777" w:rsidTr="005124C7">
        <w:trPr>
          <w:jc w:val="center"/>
        </w:trPr>
        <w:tc>
          <w:tcPr>
            <w:tcW w:w="2970" w:type="dxa"/>
            <w:tcBorders>
              <w:top w:val="nil"/>
              <w:left w:val="nil"/>
              <w:bottom w:val="nil"/>
              <w:right w:val="nil"/>
            </w:tcBorders>
            <w:vAlign w:val="center"/>
          </w:tcPr>
          <w:p w14:paraId="63C28D25" w14:textId="77777777" w:rsidR="00054406" w:rsidRPr="00D10797" w:rsidRDefault="00054406" w:rsidP="005124C7">
            <w:pPr>
              <w:spacing w:line="360" w:lineRule="auto"/>
              <w:ind w:firstLineChars="150" w:firstLine="330"/>
              <w:jc w:val="left"/>
              <w:rPr>
                <w:sz w:val="22"/>
              </w:rPr>
            </w:pPr>
            <w:r w:rsidRPr="00D10797">
              <w:rPr>
                <w:sz w:val="22"/>
              </w:rPr>
              <w:t>O</w:t>
            </w:r>
            <w:r w:rsidRPr="00D10797">
              <w:rPr>
                <w:sz w:val="22"/>
                <w:vertAlign w:val="subscript"/>
              </w:rPr>
              <w:t>3</w:t>
            </w:r>
            <w:r w:rsidRPr="00D10797">
              <w:rPr>
                <w:sz w:val="22"/>
              </w:rPr>
              <w:t xml:space="preserve"> (</w:t>
            </w:r>
            <w:proofErr w:type="spellStart"/>
            <w:r w:rsidRPr="00D10797">
              <w:rPr>
                <w:sz w:val="22"/>
              </w:rPr>
              <w:t>μg</w:t>
            </w:r>
            <w:proofErr w:type="spellEnd"/>
            <w:r w:rsidRPr="00D10797">
              <w:rPr>
                <w:sz w:val="22"/>
              </w:rPr>
              <w:t>/m3)</w:t>
            </w:r>
          </w:p>
        </w:tc>
        <w:tc>
          <w:tcPr>
            <w:tcW w:w="1100" w:type="dxa"/>
          </w:tcPr>
          <w:p w14:paraId="39ADBFD9" w14:textId="77777777" w:rsidR="00054406" w:rsidRPr="00D10797" w:rsidRDefault="00054406" w:rsidP="005124C7">
            <w:pPr>
              <w:spacing w:line="360" w:lineRule="auto"/>
              <w:jc w:val="center"/>
              <w:rPr>
                <w:sz w:val="22"/>
              </w:rPr>
            </w:pPr>
            <w:r w:rsidRPr="00D10797">
              <w:rPr>
                <w:sz w:val="22"/>
              </w:rPr>
              <w:t>1.00</w:t>
            </w:r>
          </w:p>
        </w:tc>
        <w:tc>
          <w:tcPr>
            <w:tcW w:w="1100" w:type="dxa"/>
          </w:tcPr>
          <w:p w14:paraId="59A5C7E4" w14:textId="77777777" w:rsidR="00054406" w:rsidRPr="00D10797" w:rsidRDefault="00054406" w:rsidP="005124C7">
            <w:pPr>
              <w:spacing w:line="360" w:lineRule="auto"/>
              <w:jc w:val="center"/>
              <w:rPr>
                <w:sz w:val="22"/>
              </w:rPr>
            </w:pPr>
            <w:r>
              <w:rPr>
                <w:rFonts w:hint="eastAsia"/>
                <w:sz w:val="22"/>
              </w:rPr>
              <w:t>0.91</w:t>
            </w:r>
          </w:p>
        </w:tc>
      </w:tr>
      <w:tr w:rsidR="00054406" w:rsidRPr="00D10797" w14:paraId="5E1A4279" w14:textId="77777777" w:rsidTr="005124C7">
        <w:trPr>
          <w:jc w:val="center"/>
        </w:trPr>
        <w:tc>
          <w:tcPr>
            <w:tcW w:w="2970" w:type="dxa"/>
            <w:tcBorders>
              <w:top w:val="nil"/>
              <w:left w:val="nil"/>
              <w:bottom w:val="nil"/>
              <w:right w:val="nil"/>
            </w:tcBorders>
            <w:vAlign w:val="center"/>
          </w:tcPr>
          <w:p w14:paraId="351DEDD9" w14:textId="77777777" w:rsidR="00054406" w:rsidRPr="00D10797" w:rsidRDefault="00054406" w:rsidP="005124C7">
            <w:pPr>
              <w:spacing w:line="360" w:lineRule="auto"/>
              <w:ind w:firstLineChars="50" w:firstLine="110"/>
              <w:jc w:val="left"/>
              <w:rPr>
                <w:b/>
                <w:bCs/>
                <w:sz w:val="22"/>
              </w:rPr>
            </w:pPr>
            <w:r w:rsidRPr="00D10797">
              <w:rPr>
                <w:sz w:val="22"/>
              </w:rPr>
              <w:t>Meteorological factors</w:t>
            </w:r>
          </w:p>
        </w:tc>
        <w:tc>
          <w:tcPr>
            <w:tcW w:w="1100" w:type="dxa"/>
          </w:tcPr>
          <w:p w14:paraId="583A64CA" w14:textId="77777777" w:rsidR="00054406" w:rsidRPr="00D10797" w:rsidRDefault="00054406" w:rsidP="005124C7">
            <w:pPr>
              <w:spacing w:line="360" w:lineRule="auto"/>
              <w:jc w:val="center"/>
              <w:rPr>
                <w:sz w:val="22"/>
              </w:rPr>
            </w:pPr>
          </w:p>
        </w:tc>
        <w:tc>
          <w:tcPr>
            <w:tcW w:w="1100" w:type="dxa"/>
          </w:tcPr>
          <w:p w14:paraId="533973BF" w14:textId="77777777" w:rsidR="00054406" w:rsidRPr="00D10797" w:rsidRDefault="00054406" w:rsidP="005124C7">
            <w:pPr>
              <w:spacing w:line="360" w:lineRule="auto"/>
              <w:jc w:val="center"/>
              <w:rPr>
                <w:sz w:val="22"/>
              </w:rPr>
            </w:pPr>
          </w:p>
        </w:tc>
      </w:tr>
      <w:tr w:rsidR="00054406" w:rsidRPr="00D10797" w14:paraId="5EB3511E" w14:textId="77777777" w:rsidTr="005124C7">
        <w:trPr>
          <w:jc w:val="center"/>
        </w:trPr>
        <w:tc>
          <w:tcPr>
            <w:tcW w:w="2970" w:type="dxa"/>
            <w:tcBorders>
              <w:top w:val="nil"/>
              <w:left w:val="nil"/>
              <w:bottom w:val="nil"/>
              <w:right w:val="nil"/>
            </w:tcBorders>
          </w:tcPr>
          <w:p w14:paraId="3074FEDD" w14:textId="77777777" w:rsidR="00054406" w:rsidRPr="00D10797" w:rsidRDefault="00054406" w:rsidP="005124C7">
            <w:pPr>
              <w:spacing w:line="360" w:lineRule="auto"/>
              <w:ind w:firstLineChars="150" w:firstLine="330"/>
              <w:jc w:val="left"/>
              <w:rPr>
                <w:sz w:val="22"/>
              </w:rPr>
            </w:pPr>
            <w:r w:rsidRPr="00D10797">
              <w:rPr>
                <w:sz w:val="22"/>
              </w:rPr>
              <w:t>Average temperature (°C)</w:t>
            </w:r>
          </w:p>
        </w:tc>
        <w:tc>
          <w:tcPr>
            <w:tcW w:w="1100" w:type="dxa"/>
          </w:tcPr>
          <w:p w14:paraId="13623523" w14:textId="77777777" w:rsidR="00054406" w:rsidRPr="00D10797" w:rsidRDefault="00054406" w:rsidP="005124C7">
            <w:pPr>
              <w:spacing w:line="360" w:lineRule="auto"/>
              <w:jc w:val="center"/>
              <w:rPr>
                <w:sz w:val="22"/>
              </w:rPr>
            </w:pPr>
            <w:r w:rsidRPr="00D10797">
              <w:rPr>
                <w:sz w:val="22"/>
              </w:rPr>
              <w:t>1.00</w:t>
            </w:r>
          </w:p>
        </w:tc>
        <w:tc>
          <w:tcPr>
            <w:tcW w:w="1100" w:type="dxa"/>
          </w:tcPr>
          <w:p w14:paraId="399D32D1" w14:textId="77777777" w:rsidR="00054406" w:rsidRPr="00D10797" w:rsidRDefault="00054406" w:rsidP="005124C7">
            <w:pPr>
              <w:spacing w:line="360" w:lineRule="auto"/>
              <w:jc w:val="center"/>
              <w:rPr>
                <w:sz w:val="22"/>
              </w:rPr>
            </w:pPr>
            <w:r w:rsidRPr="00D10797">
              <w:rPr>
                <w:sz w:val="22"/>
              </w:rPr>
              <w:t>1.00</w:t>
            </w:r>
          </w:p>
        </w:tc>
      </w:tr>
      <w:tr w:rsidR="00054406" w:rsidRPr="00D10797" w14:paraId="77CB06D5" w14:textId="77777777" w:rsidTr="005124C7">
        <w:trPr>
          <w:jc w:val="center"/>
        </w:trPr>
        <w:tc>
          <w:tcPr>
            <w:tcW w:w="2970" w:type="dxa"/>
            <w:tcBorders>
              <w:top w:val="nil"/>
              <w:left w:val="nil"/>
              <w:bottom w:val="nil"/>
              <w:right w:val="nil"/>
            </w:tcBorders>
          </w:tcPr>
          <w:p w14:paraId="203BD9E5" w14:textId="77777777" w:rsidR="00054406" w:rsidRPr="00D10797" w:rsidRDefault="00054406" w:rsidP="005124C7">
            <w:pPr>
              <w:spacing w:line="360" w:lineRule="auto"/>
              <w:ind w:firstLineChars="150" w:firstLine="330"/>
              <w:jc w:val="left"/>
              <w:rPr>
                <w:sz w:val="22"/>
              </w:rPr>
            </w:pPr>
            <w:r w:rsidRPr="00D10797">
              <w:rPr>
                <w:sz w:val="22"/>
              </w:rPr>
              <w:t>Wind speed (m/s)</w:t>
            </w:r>
          </w:p>
        </w:tc>
        <w:tc>
          <w:tcPr>
            <w:tcW w:w="1100" w:type="dxa"/>
          </w:tcPr>
          <w:p w14:paraId="3322F28B" w14:textId="77777777" w:rsidR="00054406" w:rsidRPr="00D10797" w:rsidRDefault="00054406" w:rsidP="005124C7">
            <w:pPr>
              <w:spacing w:line="360" w:lineRule="auto"/>
              <w:jc w:val="center"/>
              <w:rPr>
                <w:sz w:val="22"/>
              </w:rPr>
            </w:pPr>
            <w:r>
              <w:rPr>
                <w:rFonts w:hint="eastAsia"/>
                <w:sz w:val="22"/>
              </w:rPr>
              <w:t>1.00</w:t>
            </w:r>
          </w:p>
        </w:tc>
        <w:tc>
          <w:tcPr>
            <w:tcW w:w="1100" w:type="dxa"/>
          </w:tcPr>
          <w:p w14:paraId="5EBF9BDB" w14:textId="77777777" w:rsidR="00054406" w:rsidRPr="00D10797" w:rsidRDefault="00054406" w:rsidP="005124C7">
            <w:pPr>
              <w:spacing w:line="360" w:lineRule="auto"/>
              <w:jc w:val="center"/>
              <w:rPr>
                <w:sz w:val="22"/>
              </w:rPr>
            </w:pPr>
            <w:r>
              <w:rPr>
                <w:rFonts w:hint="eastAsia"/>
                <w:sz w:val="22"/>
              </w:rPr>
              <w:t>1.00</w:t>
            </w:r>
          </w:p>
        </w:tc>
      </w:tr>
      <w:tr w:rsidR="00054406" w:rsidRPr="00D10797" w14:paraId="73D56D39" w14:textId="77777777" w:rsidTr="005124C7">
        <w:trPr>
          <w:jc w:val="center"/>
        </w:trPr>
        <w:tc>
          <w:tcPr>
            <w:tcW w:w="2970" w:type="dxa"/>
            <w:tcBorders>
              <w:top w:val="nil"/>
              <w:left w:val="nil"/>
              <w:bottom w:val="single" w:sz="12" w:space="0" w:color="auto"/>
              <w:right w:val="nil"/>
            </w:tcBorders>
          </w:tcPr>
          <w:p w14:paraId="42D21742" w14:textId="77777777" w:rsidR="00054406" w:rsidRPr="00D10797" w:rsidRDefault="00054406" w:rsidP="005124C7">
            <w:pPr>
              <w:spacing w:line="360" w:lineRule="auto"/>
              <w:ind w:firstLineChars="150" w:firstLine="330"/>
              <w:jc w:val="left"/>
              <w:rPr>
                <w:sz w:val="22"/>
              </w:rPr>
            </w:pPr>
            <w:r w:rsidRPr="00D10797">
              <w:rPr>
                <w:sz w:val="22"/>
              </w:rPr>
              <w:t>Precipitation (mm)</w:t>
            </w:r>
          </w:p>
        </w:tc>
        <w:tc>
          <w:tcPr>
            <w:tcW w:w="1100" w:type="dxa"/>
            <w:tcBorders>
              <w:bottom w:val="single" w:sz="12" w:space="0" w:color="auto"/>
            </w:tcBorders>
          </w:tcPr>
          <w:p w14:paraId="10D31ED0" w14:textId="77777777" w:rsidR="00054406" w:rsidRPr="00D10797" w:rsidRDefault="00054406" w:rsidP="005124C7">
            <w:pPr>
              <w:spacing w:line="360" w:lineRule="auto"/>
              <w:jc w:val="center"/>
              <w:rPr>
                <w:sz w:val="22"/>
              </w:rPr>
            </w:pPr>
            <w:r w:rsidRPr="00D10797">
              <w:rPr>
                <w:sz w:val="22"/>
              </w:rPr>
              <w:t>0.9</w:t>
            </w:r>
            <w:r>
              <w:rPr>
                <w:rFonts w:hint="eastAsia"/>
                <w:sz w:val="22"/>
              </w:rPr>
              <w:t>6</w:t>
            </w:r>
          </w:p>
        </w:tc>
        <w:tc>
          <w:tcPr>
            <w:tcW w:w="1100" w:type="dxa"/>
            <w:tcBorders>
              <w:bottom w:val="single" w:sz="12" w:space="0" w:color="auto"/>
            </w:tcBorders>
          </w:tcPr>
          <w:p w14:paraId="0E51D141" w14:textId="77777777" w:rsidR="00054406" w:rsidRPr="00D10797" w:rsidRDefault="00054406" w:rsidP="005124C7">
            <w:pPr>
              <w:spacing w:line="360" w:lineRule="auto"/>
              <w:jc w:val="center"/>
              <w:rPr>
                <w:sz w:val="22"/>
              </w:rPr>
            </w:pPr>
            <w:r>
              <w:rPr>
                <w:rFonts w:hint="eastAsia"/>
                <w:sz w:val="22"/>
              </w:rPr>
              <w:t>1.00</w:t>
            </w:r>
          </w:p>
        </w:tc>
      </w:tr>
      <w:tr w:rsidR="00054406" w:rsidRPr="00D10797" w14:paraId="06065303" w14:textId="77777777" w:rsidTr="005124C7">
        <w:trPr>
          <w:jc w:val="center"/>
        </w:trPr>
        <w:tc>
          <w:tcPr>
            <w:tcW w:w="5170" w:type="dxa"/>
            <w:gridSpan w:val="3"/>
            <w:tcBorders>
              <w:top w:val="single" w:sz="12" w:space="0" w:color="auto"/>
              <w:left w:val="nil"/>
            </w:tcBorders>
            <w:vAlign w:val="center"/>
          </w:tcPr>
          <w:p w14:paraId="5DCC0FE7" w14:textId="77777777" w:rsidR="00054406" w:rsidRPr="00D10797" w:rsidRDefault="00054406" w:rsidP="005124C7">
            <w:pPr>
              <w:spacing w:line="360" w:lineRule="auto"/>
              <w:jc w:val="left"/>
              <w:rPr>
                <w:sz w:val="22"/>
              </w:rPr>
            </w:pPr>
            <w:r w:rsidRPr="00D10797">
              <w:rPr>
                <w:sz w:val="22"/>
                <w:vertAlign w:val="superscript"/>
              </w:rPr>
              <w:t>a</w:t>
            </w:r>
            <w:r w:rsidRPr="00D10797">
              <w:rPr>
                <w:sz w:val="22"/>
              </w:rPr>
              <w:t xml:space="preserve"> Exposure to air pollution mixtures alone or exposure to meteorological factors alone</w:t>
            </w:r>
            <w:r w:rsidRPr="00D10797">
              <w:rPr>
                <w:sz w:val="22"/>
              </w:rPr>
              <w:t>；</w:t>
            </w:r>
            <w:r w:rsidRPr="00D10797">
              <w:rPr>
                <w:sz w:val="22"/>
              </w:rPr>
              <w:t>This model adjusted for the covariates.</w:t>
            </w:r>
          </w:p>
          <w:p w14:paraId="788AF5D8" w14:textId="77777777" w:rsidR="00054406" w:rsidRPr="00D10797" w:rsidRDefault="00054406" w:rsidP="005124C7">
            <w:pPr>
              <w:spacing w:line="360" w:lineRule="auto"/>
              <w:jc w:val="left"/>
              <w:rPr>
                <w:sz w:val="22"/>
              </w:rPr>
            </w:pPr>
            <w:r w:rsidRPr="00D10797">
              <w:rPr>
                <w:sz w:val="22"/>
                <w:vertAlign w:val="superscript"/>
              </w:rPr>
              <w:t>b</w:t>
            </w:r>
            <w:r w:rsidRPr="00D10797">
              <w:rPr>
                <w:sz w:val="22"/>
              </w:rPr>
              <w:t xml:space="preserve"> Mixed exposure to air pollution mixtures and meteorological factors; The model was not adjusted for covariates.</w:t>
            </w:r>
          </w:p>
        </w:tc>
      </w:tr>
    </w:tbl>
    <w:p w14:paraId="3BAB512A" w14:textId="77777777" w:rsidR="00054406" w:rsidRDefault="00054406" w:rsidP="00054406">
      <w:pPr>
        <w:widowControl/>
        <w:jc w:val="left"/>
      </w:pPr>
      <w:r>
        <w:br w:type="page"/>
      </w:r>
    </w:p>
    <w:p w14:paraId="7176CB88" w14:textId="128B02E1" w:rsidR="0010392F" w:rsidRPr="00F87926" w:rsidRDefault="0010392F" w:rsidP="00F87926">
      <w:pPr>
        <w:pStyle w:val="1"/>
        <w:rPr>
          <w:b w:val="0"/>
          <w:bCs w:val="0"/>
        </w:rPr>
      </w:pPr>
      <w:bookmarkStart w:id="3" w:name="_Toc204346150"/>
      <w:r w:rsidRPr="00054406">
        <w:lastRenderedPageBreak/>
        <w:t>Supplementary</w:t>
      </w:r>
      <w:r w:rsidRPr="00054406">
        <w:rPr>
          <w:rFonts w:hint="eastAsia"/>
        </w:rPr>
        <w:t xml:space="preserve"> </w:t>
      </w:r>
      <w:r w:rsidRPr="00054406">
        <w:t>Table</w:t>
      </w:r>
      <w:r w:rsidRPr="00054406">
        <w:rPr>
          <w:rFonts w:hint="eastAsia"/>
        </w:rPr>
        <w:t xml:space="preserve"> </w:t>
      </w:r>
      <w:r w:rsidR="003B37A8">
        <w:rPr>
          <w:rFonts w:hint="eastAsia"/>
        </w:rPr>
        <w:t>4</w:t>
      </w:r>
      <w:r w:rsidRPr="0010392F">
        <w:rPr>
          <w:color w:val="C00000"/>
        </w:rPr>
        <w:t xml:space="preserve"> </w:t>
      </w:r>
      <w:r w:rsidRPr="00F87926">
        <w:rPr>
          <w:b w:val="0"/>
          <w:bCs w:val="0"/>
        </w:rPr>
        <w:t>Combined effect of air pollution mixtures and meteorological factors on the number of tuberculosis cases in the WQS model</w:t>
      </w:r>
      <w:r w:rsidRPr="00F87926">
        <w:rPr>
          <w:rFonts w:hint="eastAsia"/>
          <w:b w:val="0"/>
          <w:bCs w:val="0"/>
        </w:rPr>
        <w:t xml:space="preserve"> *(</w:t>
      </w:r>
      <w:r w:rsidR="00087A91" w:rsidRPr="00F87926">
        <w:rPr>
          <w:rFonts w:hint="eastAsia"/>
          <w:b w:val="0"/>
          <w:bCs w:val="0"/>
        </w:rPr>
        <w:t>S</w:t>
      </w:r>
      <w:r w:rsidR="00054CBC" w:rsidRPr="00F87926">
        <w:rPr>
          <w:rFonts w:hint="eastAsia"/>
          <w:b w:val="0"/>
          <w:bCs w:val="0"/>
        </w:rPr>
        <w:t>ex</w:t>
      </w:r>
      <w:r w:rsidRPr="00F87926">
        <w:rPr>
          <w:rFonts w:hint="eastAsia"/>
          <w:b w:val="0"/>
          <w:bCs w:val="0"/>
        </w:rPr>
        <w:t>)</w:t>
      </w:r>
      <w:bookmarkEnd w:id="3"/>
    </w:p>
    <w:tbl>
      <w:tblPr>
        <w:tblStyle w:val="3"/>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2053"/>
        <w:gridCol w:w="2054"/>
        <w:gridCol w:w="2055"/>
      </w:tblGrid>
      <w:tr w:rsidR="0010392F" w:rsidRPr="004B101C" w14:paraId="79A42D99" w14:textId="77777777" w:rsidTr="00C71D33">
        <w:tc>
          <w:tcPr>
            <w:tcW w:w="2159" w:type="dxa"/>
            <w:tcBorders>
              <w:top w:val="single" w:sz="12" w:space="0" w:color="auto"/>
              <w:bottom w:val="single" w:sz="12" w:space="0" w:color="auto"/>
            </w:tcBorders>
          </w:tcPr>
          <w:p w14:paraId="756B0209" w14:textId="77777777" w:rsidR="0010392F" w:rsidRPr="004B101C" w:rsidRDefault="0010392F" w:rsidP="000756C8">
            <w:pPr>
              <w:spacing w:line="360" w:lineRule="auto"/>
              <w:jc w:val="center"/>
              <w:rPr>
                <w:sz w:val="22"/>
              </w:rPr>
            </w:pPr>
            <w:r w:rsidRPr="004B101C">
              <w:rPr>
                <w:sz w:val="22"/>
              </w:rPr>
              <w:t>Outcome</w:t>
            </w:r>
          </w:p>
        </w:tc>
        <w:tc>
          <w:tcPr>
            <w:tcW w:w="2074" w:type="dxa"/>
            <w:tcBorders>
              <w:top w:val="single" w:sz="12" w:space="0" w:color="auto"/>
              <w:bottom w:val="single" w:sz="12" w:space="0" w:color="auto"/>
            </w:tcBorders>
          </w:tcPr>
          <w:p w14:paraId="253A0730" w14:textId="77777777" w:rsidR="0010392F" w:rsidRPr="004B101C" w:rsidRDefault="0010392F" w:rsidP="000756C8">
            <w:pPr>
              <w:spacing w:line="360" w:lineRule="auto"/>
              <w:jc w:val="center"/>
              <w:rPr>
                <w:sz w:val="22"/>
              </w:rPr>
            </w:pPr>
            <w:r w:rsidRPr="004B101C">
              <w:rPr>
                <w:sz w:val="22"/>
              </w:rPr>
              <w:t>OR</w:t>
            </w:r>
          </w:p>
        </w:tc>
        <w:tc>
          <w:tcPr>
            <w:tcW w:w="2074" w:type="dxa"/>
            <w:tcBorders>
              <w:top w:val="single" w:sz="12" w:space="0" w:color="auto"/>
              <w:bottom w:val="single" w:sz="12" w:space="0" w:color="auto"/>
            </w:tcBorders>
          </w:tcPr>
          <w:p w14:paraId="3E326FEA" w14:textId="77777777" w:rsidR="0010392F" w:rsidRPr="004B101C" w:rsidRDefault="0010392F" w:rsidP="000756C8">
            <w:pPr>
              <w:spacing w:line="360" w:lineRule="auto"/>
              <w:jc w:val="center"/>
              <w:rPr>
                <w:sz w:val="22"/>
              </w:rPr>
            </w:pPr>
            <w:r w:rsidRPr="004B101C">
              <w:rPr>
                <w:sz w:val="22"/>
              </w:rPr>
              <w:t>95% CI</w:t>
            </w:r>
          </w:p>
        </w:tc>
        <w:tc>
          <w:tcPr>
            <w:tcW w:w="2074" w:type="dxa"/>
            <w:tcBorders>
              <w:top w:val="single" w:sz="12" w:space="0" w:color="auto"/>
              <w:bottom w:val="single" w:sz="12" w:space="0" w:color="auto"/>
            </w:tcBorders>
          </w:tcPr>
          <w:p w14:paraId="2FFC35AE" w14:textId="77777777" w:rsidR="0010392F" w:rsidRPr="004B101C" w:rsidRDefault="0010392F" w:rsidP="000756C8">
            <w:pPr>
              <w:spacing w:line="360" w:lineRule="auto"/>
              <w:jc w:val="center"/>
              <w:rPr>
                <w:sz w:val="22"/>
              </w:rPr>
            </w:pPr>
            <w:r w:rsidRPr="004B101C">
              <w:rPr>
                <w:i/>
                <w:iCs/>
                <w:sz w:val="22"/>
              </w:rPr>
              <w:t>P</w:t>
            </w:r>
            <w:r w:rsidRPr="004B101C">
              <w:rPr>
                <w:sz w:val="22"/>
              </w:rPr>
              <w:t>-value</w:t>
            </w:r>
          </w:p>
        </w:tc>
      </w:tr>
      <w:tr w:rsidR="00C71D33" w:rsidRPr="004B101C" w14:paraId="355E91B8" w14:textId="77777777" w:rsidTr="00C71D33">
        <w:tc>
          <w:tcPr>
            <w:tcW w:w="2159" w:type="dxa"/>
            <w:tcBorders>
              <w:top w:val="single" w:sz="12" w:space="0" w:color="auto"/>
            </w:tcBorders>
          </w:tcPr>
          <w:p w14:paraId="665CD9BD" w14:textId="77C7CC4B" w:rsidR="00C71D33" w:rsidRPr="008A159E" w:rsidRDefault="00C71D33" w:rsidP="00C71D33">
            <w:pPr>
              <w:spacing w:line="360" w:lineRule="auto"/>
              <w:jc w:val="left"/>
              <w:rPr>
                <w:b/>
                <w:bCs/>
                <w:sz w:val="22"/>
              </w:rPr>
            </w:pPr>
            <w:r w:rsidRPr="008A159E">
              <w:rPr>
                <w:rFonts w:hint="eastAsia"/>
                <w:b/>
                <w:bCs/>
                <w:sz w:val="22"/>
              </w:rPr>
              <w:t>Male</w:t>
            </w:r>
          </w:p>
        </w:tc>
        <w:tc>
          <w:tcPr>
            <w:tcW w:w="2074" w:type="dxa"/>
            <w:tcBorders>
              <w:top w:val="single" w:sz="12" w:space="0" w:color="auto"/>
            </w:tcBorders>
          </w:tcPr>
          <w:p w14:paraId="131A0CD1" w14:textId="77777777" w:rsidR="00C71D33" w:rsidRPr="004B101C" w:rsidRDefault="00C71D33" w:rsidP="000756C8">
            <w:pPr>
              <w:spacing w:line="360" w:lineRule="auto"/>
              <w:jc w:val="center"/>
              <w:rPr>
                <w:sz w:val="22"/>
              </w:rPr>
            </w:pPr>
          </w:p>
        </w:tc>
        <w:tc>
          <w:tcPr>
            <w:tcW w:w="2074" w:type="dxa"/>
            <w:tcBorders>
              <w:top w:val="single" w:sz="12" w:space="0" w:color="auto"/>
            </w:tcBorders>
          </w:tcPr>
          <w:p w14:paraId="696A69A4" w14:textId="77777777" w:rsidR="00C71D33" w:rsidRPr="004B101C" w:rsidRDefault="00C71D33" w:rsidP="000756C8">
            <w:pPr>
              <w:spacing w:line="360" w:lineRule="auto"/>
              <w:jc w:val="center"/>
              <w:rPr>
                <w:sz w:val="22"/>
              </w:rPr>
            </w:pPr>
          </w:p>
        </w:tc>
        <w:tc>
          <w:tcPr>
            <w:tcW w:w="2074" w:type="dxa"/>
            <w:tcBorders>
              <w:top w:val="single" w:sz="12" w:space="0" w:color="auto"/>
            </w:tcBorders>
          </w:tcPr>
          <w:p w14:paraId="3263AFDD" w14:textId="77777777" w:rsidR="00C71D33" w:rsidRPr="004B101C" w:rsidRDefault="00C71D33" w:rsidP="000756C8">
            <w:pPr>
              <w:spacing w:line="360" w:lineRule="auto"/>
              <w:jc w:val="center"/>
              <w:rPr>
                <w:i/>
                <w:iCs/>
                <w:sz w:val="22"/>
              </w:rPr>
            </w:pPr>
          </w:p>
        </w:tc>
      </w:tr>
      <w:tr w:rsidR="0010392F" w:rsidRPr="004B101C" w14:paraId="739C91AC" w14:textId="77777777" w:rsidTr="00C71D33">
        <w:tc>
          <w:tcPr>
            <w:tcW w:w="2159" w:type="dxa"/>
          </w:tcPr>
          <w:p w14:paraId="2A763B2C" w14:textId="77777777" w:rsidR="0010392F" w:rsidRPr="004B101C" w:rsidRDefault="0010392F" w:rsidP="000756C8">
            <w:pPr>
              <w:spacing w:line="360" w:lineRule="auto"/>
              <w:jc w:val="left"/>
              <w:rPr>
                <w:sz w:val="22"/>
              </w:rPr>
            </w:pPr>
            <w:r w:rsidRPr="004B101C">
              <w:rPr>
                <w:rFonts w:hint="eastAsia"/>
                <w:sz w:val="22"/>
              </w:rPr>
              <w:t>Mix model</w:t>
            </w:r>
          </w:p>
        </w:tc>
        <w:tc>
          <w:tcPr>
            <w:tcW w:w="2074" w:type="dxa"/>
          </w:tcPr>
          <w:p w14:paraId="14C8D2BD" w14:textId="26ACD22C" w:rsidR="0010392F" w:rsidRPr="004B101C" w:rsidRDefault="0010392F" w:rsidP="000756C8">
            <w:pPr>
              <w:spacing w:line="360" w:lineRule="auto"/>
              <w:jc w:val="center"/>
              <w:rPr>
                <w:sz w:val="22"/>
              </w:rPr>
            </w:pPr>
            <w:r w:rsidRPr="004B101C">
              <w:rPr>
                <w:rFonts w:hint="eastAsia"/>
                <w:sz w:val="22"/>
              </w:rPr>
              <w:t>1.</w:t>
            </w:r>
            <w:r w:rsidR="00054CBC">
              <w:rPr>
                <w:rFonts w:hint="eastAsia"/>
                <w:sz w:val="22"/>
              </w:rPr>
              <w:t>67</w:t>
            </w:r>
          </w:p>
        </w:tc>
        <w:tc>
          <w:tcPr>
            <w:tcW w:w="2074" w:type="dxa"/>
          </w:tcPr>
          <w:p w14:paraId="774968A2" w14:textId="56612C0C" w:rsidR="0010392F" w:rsidRPr="004B101C" w:rsidRDefault="0010392F" w:rsidP="000756C8">
            <w:pPr>
              <w:spacing w:line="360" w:lineRule="auto"/>
              <w:jc w:val="center"/>
              <w:rPr>
                <w:sz w:val="22"/>
              </w:rPr>
            </w:pPr>
            <w:r w:rsidRPr="004B101C">
              <w:rPr>
                <w:rFonts w:hint="eastAsia"/>
                <w:sz w:val="22"/>
              </w:rPr>
              <w:t>1.</w:t>
            </w:r>
            <w:r w:rsidR="00054CBC">
              <w:rPr>
                <w:rFonts w:hint="eastAsia"/>
                <w:sz w:val="22"/>
              </w:rPr>
              <w:t>51</w:t>
            </w:r>
            <w:r w:rsidRPr="004B101C">
              <w:rPr>
                <w:rFonts w:hint="eastAsia"/>
                <w:sz w:val="22"/>
              </w:rPr>
              <w:t>-1.</w:t>
            </w:r>
            <w:r w:rsidR="00054CBC">
              <w:rPr>
                <w:rFonts w:hint="eastAsia"/>
                <w:sz w:val="22"/>
              </w:rPr>
              <w:t>85</w:t>
            </w:r>
          </w:p>
        </w:tc>
        <w:tc>
          <w:tcPr>
            <w:tcW w:w="2074" w:type="dxa"/>
          </w:tcPr>
          <w:p w14:paraId="56401619" w14:textId="77777777" w:rsidR="0010392F" w:rsidRPr="004B101C" w:rsidRDefault="0010392F" w:rsidP="000756C8">
            <w:pPr>
              <w:spacing w:line="360" w:lineRule="auto"/>
              <w:jc w:val="center"/>
              <w:rPr>
                <w:i/>
                <w:iCs/>
                <w:sz w:val="22"/>
              </w:rPr>
            </w:pPr>
            <w:r w:rsidRPr="004B101C">
              <w:rPr>
                <w:rFonts w:hint="eastAsia"/>
                <w:b/>
                <w:bCs/>
                <w:sz w:val="22"/>
              </w:rPr>
              <w:t>&lt; 0.001</w:t>
            </w:r>
          </w:p>
        </w:tc>
      </w:tr>
      <w:tr w:rsidR="0010392F" w:rsidRPr="004B101C" w14:paraId="460653D3" w14:textId="77777777" w:rsidTr="00C71D33">
        <w:tc>
          <w:tcPr>
            <w:tcW w:w="8381" w:type="dxa"/>
            <w:gridSpan w:val="4"/>
          </w:tcPr>
          <w:p w14:paraId="588D7675" w14:textId="77777777" w:rsidR="0010392F" w:rsidRPr="004B101C" w:rsidRDefault="0010392F" w:rsidP="000756C8">
            <w:pPr>
              <w:spacing w:line="360" w:lineRule="auto"/>
              <w:jc w:val="left"/>
              <w:rPr>
                <w:sz w:val="22"/>
              </w:rPr>
            </w:pPr>
            <w:r w:rsidRPr="0044713A">
              <w:rPr>
                <w:sz w:val="22"/>
              </w:rPr>
              <w:t>Air pollutants indicators</w:t>
            </w:r>
          </w:p>
        </w:tc>
      </w:tr>
      <w:tr w:rsidR="0010392F" w:rsidRPr="004B101C" w14:paraId="5258840A" w14:textId="77777777" w:rsidTr="00C71D33">
        <w:tc>
          <w:tcPr>
            <w:tcW w:w="2159" w:type="dxa"/>
          </w:tcPr>
          <w:p w14:paraId="7BCAA003" w14:textId="77777777" w:rsidR="0010392F" w:rsidRPr="004B101C" w:rsidRDefault="0010392F" w:rsidP="000756C8">
            <w:pPr>
              <w:spacing w:line="360" w:lineRule="auto"/>
              <w:ind w:firstLineChars="150" w:firstLine="330"/>
              <w:jc w:val="left"/>
              <w:rPr>
                <w:sz w:val="22"/>
              </w:rPr>
            </w:pPr>
            <w:r w:rsidRPr="004B101C">
              <w:rPr>
                <w:sz w:val="22"/>
              </w:rPr>
              <w:t>C</w:t>
            </w:r>
            <w:r w:rsidRPr="004B101C">
              <w:rPr>
                <w:rFonts w:hint="eastAsia"/>
                <w:sz w:val="22"/>
              </w:rPr>
              <w:t>r</w:t>
            </w:r>
            <w:r w:rsidRPr="004B101C">
              <w:rPr>
                <w:sz w:val="22"/>
              </w:rPr>
              <w:t>ude model I</w:t>
            </w:r>
          </w:p>
        </w:tc>
        <w:tc>
          <w:tcPr>
            <w:tcW w:w="2074" w:type="dxa"/>
          </w:tcPr>
          <w:p w14:paraId="2769958B" w14:textId="7613AC82" w:rsidR="0010392F" w:rsidRPr="004B101C" w:rsidRDefault="0096168E" w:rsidP="000756C8">
            <w:pPr>
              <w:spacing w:line="360" w:lineRule="auto"/>
              <w:jc w:val="center"/>
              <w:rPr>
                <w:sz w:val="22"/>
              </w:rPr>
            </w:pPr>
            <w:r>
              <w:rPr>
                <w:rFonts w:hint="eastAsia"/>
                <w:sz w:val="22"/>
              </w:rPr>
              <w:t>1.</w:t>
            </w:r>
            <w:r w:rsidR="00E838E6">
              <w:rPr>
                <w:rFonts w:hint="eastAsia"/>
                <w:sz w:val="22"/>
              </w:rPr>
              <w:t>24</w:t>
            </w:r>
          </w:p>
        </w:tc>
        <w:tc>
          <w:tcPr>
            <w:tcW w:w="2074" w:type="dxa"/>
          </w:tcPr>
          <w:p w14:paraId="189AB21E" w14:textId="03C04007" w:rsidR="0010392F" w:rsidRPr="004B101C" w:rsidRDefault="0010392F" w:rsidP="000756C8">
            <w:pPr>
              <w:spacing w:line="360" w:lineRule="auto"/>
              <w:jc w:val="center"/>
              <w:rPr>
                <w:sz w:val="22"/>
              </w:rPr>
            </w:pPr>
            <w:r w:rsidRPr="004B101C">
              <w:rPr>
                <w:sz w:val="22"/>
              </w:rPr>
              <w:t>1.</w:t>
            </w:r>
            <w:r w:rsidR="0096168E">
              <w:rPr>
                <w:rFonts w:hint="eastAsia"/>
                <w:sz w:val="22"/>
              </w:rPr>
              <w:t>1</w:t>
            </w:r>
            <w:r w:rsidR="00E838E6">
              <w:rPr>
                <w:rFonts w:hint="eastAsia"/>
                <w:sz w:val="22"/>
              </w:rPr>
              <w:t>7</w:t>
            </w:r>
            <w:r w:rsidRPr="004B101C">
              <w:rPr>
                <w:rFonts w:hint="eastAsia"/>
                <w:sz w:val="22"/>
              </w:rPr>
              <w:t>-</w:t>
            </w:r>
            <w:r w:rsidRPr="004B101C">
              <w:rPr>
                <w:sz w:val="22"/>
              </w:rPr>
              <w:t>1.</w:t>
            </w:r>
            <w:r w:rsidR="00E838E6">
              <w:rPr>
                <w:rFonts w:hint="eastAsia"/>
                <w:sz w:val="22"/>
              </w:rPr>
              <w:t>32</w:t>
            </w:r>
          </w:p>
        </w:tc>
        <w:tc>
          <w:tcPr>
            <w:tcW w:w="2074" w:type="dxa"/>
          </w:tcPr>
          <w:p w14:paraId="01AFDA5B" w14:textId="77777777" w:rsidR="0010392F" w:rsidRPr="004B101C" w:rsidRDefault="0010392F" w:rsidP="000756C8">
            <w:pPr>
              <w:spacing w:line="360" w:lineRule="auto"/>
              <w:jc w:val="center"/>
              <w:rPr>
                <w:b/>
                <w:bCs/>
                <w:sz w:val="22"/>
              </w:rPr>
            </w:pPr>
            <w:r w:rsidRPr="004B101C">
              <w:rPr>
                <w:rFonts w:hint="eastAsia"/>
                <w:b/>
                <w:bCs/>
                <w:sz w:val="22"/>
              </w:rPr>
              <w:t>&lt; 0.001</w:t>
            </w:r>
          </w:p>
        </w:tc>
      </w:tr>
      <w:tr w:rsidR="0010392F" w:rsidRPr="004B101C" w14:paraId="304177B3" w14:textId="77777777" w:rsidTr="00C71D33">
        <w:tc>
          <w:tcPr>
            <w:tcW w:w="2159" w:type="dxa"/>
          </w:tcPr>
          <w:p w14:paraId="28CE4934" w14:textId="77777777" w:rsidR="0010392F" w:rsidRPr="004B101C" w:rsidRDefault="0010392F" w:rsidP="000756C8">
            <w:pPr>
              <w:spacing w:line="360" w:lineRule="auto"/>
              <w:ind w:firstLineChars="150" w:firstLine="330"/>
              <w:jc w:val="left"/>
              <w:rPr>
                <w:sz w:val="22"/>
              </w:rPr>
            </w:pPr>
            <w:r w:rsidRPr="004B101C">
              <w:rPr>
                <w:sz w:val="22"/>
              </w:rPr>
              <w:t>Model I</w:t>
            </w:r>
          </w:p>
        </w:tc>
        <w:tc>
          <w:tcPr>
            <w:tcW w:w="2074" w:type="dxa"/>
          </w:tcPr>
          <w:p w14:paraId="0CDB2B02" w14:textId="4D2F63E4" w:rsidR="0010392F" w:rsidRPr="004B101C" w:rsidRDefault="0010392F" w:rsidP="000756C8">
            <w:pPr>
              <w:spacing w:line="360" w:lineRule="auto"/>
              <w:jc w:val="center"/>
              <w:rPr>
                <w:sz w:val="22"/>
              </w:rPr>
            </w:pPr>
            <w:r w:rsidRPr="004B101C">
              <w:rPr>
                <w:sz w:val="22"/>
              </w:rPr>
              <w:t>1.</w:t>
            </w:r>
            <w:r w:rsidRPr="004B101C">
              <w:rPr>
                <w:rFonts w:hint="eastAsia"/>
                <w:sz w:val="22"/>
              </w:rPr>
              <w:t>1</w:t>
            </w:r>
            <w:r w:rsidR="00E838E6">
              <w:rPr>
                <w:rFonts w:hint="eastAsia"/>
                <w:sz w:val="22"/>
              </w:rPr>
              <w:t>8</w:t>
            </w:r>
          </w:p>
        </w:tc>
        <w:tc>
          <w:tcPr>
            <w:tcW w:w="2074" w:type="dxa"/>
          </w:tcPr>
          <w:p w14:paraId="4F0D9A68" w14:textId="6B29C941" w:rsidR="0010392F" w:rsidRPr="004B101C" w:rsidRDefault="0010392F" w:rsidP="000756C8">
            <w:pPr>
              <w:spacing w:line="360" w:lineRule="auto"/>
              <w:jc w:val="center"/>
              <w:rPr>
                <w:sz w:val="22"/>
              </w:rPr>
            </w:pPr>
            <w:r w:rsidRPr="004B101C">
              <w:rPr>
                <w:sz w:val="22"/>
              </w:rPr>
              <w:t>1.</w:t>
            </w:r>
            <w:r w:rsidRPr="004B101C">
              <w:rPr>
                <w:rFonts w:hint="eastAsia"/>
                <w:sz w:val="22"/>
              </w:rPr>
              <w:t>11-</w:t>
            </w:r>
            <w:r w:rsidRPr="004B101C">
              <w:rPr>
                <w:sz w:val="22"/>
              </w:rPr>
              <w:t>1.</w:t>
            </w:r>
            <w:r w:rsidRPr="004B101C">
              <w:rPr>
                <w:rFonts w:hint="eastAsia"/>
                <w:sz w:val="22"/>
              </w:rPr>
              <w:t>2</w:t>
            </w:r>
            <w:r w:rsidR="00E838E6">
              <w:rPr>
                <w:rFonts w:hint="eastAsia"/>
                <w:sz w:val="22"/>
              </w:rPr>
              <w:t>6</w:t>
            </w:r>
          </w:p>
        </w:tc>
        <w:tc>
          <w:tcPr>
            <w:tcW w:w="2074" w:type="dxa"/>
          </w:tcPr>
          <w:p w14:paraId="57E967D7" w14:textId="77777777" w:rsidR="0010392F" w:rsidRPr="004B101C" w:rsidRDefault="0010392F" w:rsidP="000756C8">
            <w:pPr>
              <w:spacing w:line="360" w:lineRule="auto"/>
              <w:jc w:val="center"/>
              <w:rPr>
                <w:b/>
                <w:bCs/>
                <w:sz w:val="22"/>
              </w:rPr>
            </w:pPr>
            <w:r w:rsidRPr="004B101C">
              <w:rPr>
                <w:rFonts w:hint="eastAsia"/>
                <w:b/>
                <w:bCs/>
                <w:sz w:val="22"/>
              </w:rPr>
              <w:t>&lt; 0.001</w:t>
            </w:r>
          </w:p>
        </w:tc>
      </w:tr>
      <w:tr w:rsidR="0010392F" w:rsidRPr="004B101C" w14:paraId="5DCB5C89" w14:textId="77777777" w:rsidTr="00C71D33">
        <w:tc>
          <w:tcPr>
            <w:tcW w:w="8381" w:type="dxa"/>
            <w:gridSpan w:val="4"/>
          </w:tcPr>
          <w:p w14:paraId="5A99EAA3" w14:textId="77777777" w:rsidR="0010392F" w:rsidRPr="004B101C" w:rsidRDefault="0010392F" w:rsidP="000756C8">
            <w:pPr>
              <w:spacing w:line="360" w:lineRule="auto"/>
              <w:rPr>
                <w:sz w:val="22"/>
              </w:rPr>
            </w:pPr>
            <w:r w:rsidRPr="004B101C">
              <w:rPr>
                <w:rFonts w:hint="eastAsia"/>
                <w:sz w:val="22"/>
              </w:rPr>
              <w:t>M</w:t>
            </w:r>
            <w:r w:rsidRPr="004B101C">
              <w:rPr>
                <w:sz w:val="22"/>
              </w:rPr>
              <w:t>eteorological factor</w:t>
            </w:r>
            <w:r w:rsidRPr="004B101C">
              <w:rPr>
                <w:rFonts w:hint="eastAsia"/>
                <w:sz w:val="22"/>
              </w:rPr>
              <w:t>s</w:t>
            </w:r>
          </w:p>
        </w:tc>
      </w:tr>
      <w:tr w:rsidR="0010392F" w:rsidRPr="004B101C" w14:paraId="3994D2A4" w14:textId="77777777" w:rsidTr="00C71D33">
        <w:tc>
          <w:tcPr>
            <w:tcW w:w="2159" w:type="dxa"/>
          </w:tcPr>
          <w:p w14:paraId="5DA9CE22" w14:textId="77777777" w:rsidR="0010392F" w:rsidRPr="004B101C" w:rsidRDefault="0010392F" w:rsidP="000756C8">
            <w:pPr>
              <w:spacing w:line="360" w:lineRule="auto"/>
              <w:ind w:firstLineChars="150" w:firstLine="330"/>
              <w:jc w:val="left"/>
              <w:rPr>
                <w:sz w:val="22"/>
              </w:rPr>
            </w:pPr>
            <w:r w:rsidRPr="004B101C">
              <w:rPr>
                <w:sz w:val="22"/>
              </w:rPr>
              <w:t>C</w:t>
            </w:r>
            <w:r w:rsidRPr="004B101C">
              <w:rPr>
                <w:rFonts w:hint="eastAsia"/>
                <w:sz w:val="22"/>
              </w:rPr>
              <w:t>r</w:t>
            </w:r>
            <w:r w:rsidRPr="004B101C">
              <w:rPr>
                <w:sz w:val="22"/>
              </w:rPr>
              <w:t>ude model I</w:t>
            </w:r>
            <w:r w:rsidRPr="004B101C">
              <w:rPr>
                <w:rFonts w:hint="eastAsia"/>
                <w:sz w:val="22"/>
              </w:rPr>
              <w:t>I</w:t>
            </w:r>
          </w:p>
        </w:tc>
        <w:tc>
          <w:tcPr>
            <w:tcW w:w="2074" w:type="dxa"/>
          </w:tcPr>
          <w:p w14:paraId="5655CA70" w14:textId="4297324C" w:rsidR="0010392F" w:rsidRPr="004B101C" w:rsidRDefault="0010392F" w:rsidP="000756C8">
            <w:pPr>
              <w:spacing w:line="360" w:lineRule="auto"/>
              <w:jc w:val="center"/>
              <w:rPr>
                <w:sz w:val="22"/>
              </w:rPr>
            </w:pPr>
            <w:r w:rsidRPr="004B101C">
              <w:rPr>
                <w:sz w:val="22"/>
              </w:rPr>
              <w:t>1.2</w:t>
            </w:r>
            <w:r w:rsidR="00B23B2B">
              <w:rPr>
                <w:rFonts w:hint="eastAsia"/>
                <w:sz w:val="22"/>
              </w:rPr>
              <w:t>1</w:t>
            </w:r>
          </w:p>
        </w:tc>
        <w:tc>
          <w:tcPr>
            <w:tcW w:w="2074" w:type="dxa"/>
          </w:tcPr>
          <w:p w14:paraId="34440D98" w14:textId="442A0679" w:rsidR="0010392F" w:rsidRPr="004B101C" w:rsidRDefault="0010392F" w:rsidP="000756C8">
            <w:pPr>
              <w:spacing w:line="360" w:lineRule="auto"/>
              <w:jc w:val="center"/>
              <w:rPr>
                <w:sz w:val="22"/>
              </w:rPr>
            </w:pPr>
            <w:r w:rsidRPr="004B101C">
              <w:rPr>
                <w:sz w:val="22"/>
              </w:rPr>
              <w:t>1.15</w:t>
            </w:r>
            <w:r w:rsidRPr="004B101C">
              <w:rPr>
                <w:rFonts w:hint="eastAsia"/>
                <w:sz w:val="22"/>
              </w:rPr>
              <w:t>-</w:t>
            </w:r>
            <w:r w:rsidRPr="004B101C">
              <w:rPr>
                <w:sz w:val="22"/>
              </w:rPr>
              <w:t>1.2</w:t>
            </w:r>
            <w:r w:rsidR="00B23B2B">
              <w:rPr>
                <w:rFonts w:hint="eastAsia"/>
                <w:sz w:val="22"/>
              </w:rPr>
              <w:t>7</w:t>
            </w:r>
          </w:p>
        </w:tc>
        <w:tc>
          <w:tcPr>
            <w:tcW w:w="2074" w:type="dxa"/>
          </w:tcPr>
          <w:p w14:paraId="31CA5111" w14:textId="77777777" w:rsidR="0010392F" w:rsidRPr="004B101C" w:rsidRDefault="0010392F" w:rsidP="000756C8">
            <w:pPr>
              <w:spacing w:line="360" w:lineRule="auto"/>
              <w:jc w:val="center"/>
              <w:rPr>
                <w:sz w:val="22"/>
              </w:rPr>
            </w:pPr>
            <w:r w:rsidRPr="004B101C">
              <w:rPr>
                <w:rFonts w:hint="eastAsia"/>
                <w:b/>
                <w:bCs/>
                <w:sz w:val="22"/>
              </w:rPr>
              <w:t>&lt; 0.001</w:t>
            </w:r>
          </w:p>
        </w:tc>
      </w:tr>
      <w:tr w:rsidR="0010392F" w:rsidRPr="004B101C" w14:paraId="7DD2F12C" w14:textId="77777777" w:rsidTr="00C71D33">
        <w:tc>
          <w:tcPr>
            <w:tcW w:w="2159" w:type="dxa"/>
          </w:tcPr>
          <w:p w14:paraId="1D61B2C6" w14:textId="77777777" w:rsidR="0010392F" w:rsidRPr="004B101C" w:rsidRDefault="0010392F" w:rsidP="000756C8">
            <w:pPr>
              <w:spacing w:line="360" w:lineRule="auto"/>
              <w:ind w:firstLineChars="150" w:firstLine="330"/>
              <w:jc w:val="left"/>
              <w:rPr>
                <w:sz w:val="22"/>
              </w:rPr>
            </w:pPr>
            <w:r w:rsidRPr="004B101C">
              <w:rPr>
                <w:sz w:val="22"/>
              </w:rPr>
              <w:t>Model I</w:t>
            </w:r>
            <w:r w:rsidRPr="004B101C">
              <w:rPr>
                <w:rFonts w:hint="eastAsia"/>
                <w:sz w:val="22"/>
              </w:rPr>
              <w:t>I</w:t>
            </w:r>
          </w:p>
        </w:tc>
        <w:tc>
          <w:tcPr>
            <w:tcW w:w="2074" w:type="dxa"/>
          </w:tcPr>
          <w:p w14:paraId="48141D90" w14:textId="1D707274" w:rsidR="0010392F" w:rsidRPr="004B101C" w:rsidRDefault="0010392F" w:rsidP="000756C8">
            <w:pPr>
              <w:spacing w:line="360" w:lineRule="auto"/>
              <w:jc w:val="center"/>
              <w:rPr>
                <w:sz w:val="22"/>
              </w:rPr>
            </w:pPr>
            <w:r w:rsidRPr="004B101C">
              <w:rPr>
                <w:sz w:val="22"/>
              </w:rPr>
              <w:t>1.2</w:t>
            </w:r>
            <w:r w:rsidR="00E838E6">
              <w:rPr>
                <w:rFonts w:hint="eastAsia"/>
                <w:sz w:val="22"/>
              </w:rPr>
              <w:t>7</w:t>
            </w:r>
          </w:p>
        </w:tc>
        <w:tc>
          <w:tcPr>
            <w:tcW w:w="2074" w:type="dxa"/>
          </w:tcPr>
          <w:p w14:paraId="46BEE9AA" w14:textId="1B5F4D56" w:rsidR="0010392F" w:rsidRPr="004B101C" w:rsidRDefault="0010392F" w:rsidP="000756C8">
            <w:pPr>
              <w:spacing w:line="360" w:lineRule="auto"/>
              <w:jc w:val="center"/>
              <w:rPr>
                <w:sz w:val="22"/>
              </w:rPr>
            </w:pPr>
            <w:r w:rsidRPr="004B101C">
              <w:rPr>
                <w:sz w:val="22"/>
              </w:rPr>
              <w:t>1.1</w:t>
            </w:r>
            <w:r w:rsidR="00E838E6">
              <w:rPr>
                <w:rFonts w:hint="eastAsia"/>
                <w:sz w:val="22"/>
              </w:rPr>
              <w:t>8</w:t>
            </w:r>
            <w:r w:rsidRPr="004B101C">
              <w:rPr>
                <w:rFonts w:hint="eastAsia"/>
                <w:sz w:val="22"/>
              </w:rPr>
              <w:t>-</w:t>
            </w:r>
            <w:r w:rsidRPr="004B101C">
              <w:rPr>
                <w:sz w:val="22"/>
              </w:rPr>
              <w:t>1.</w:t>
            </w:r>
            <w:r w:rsidR="00E838E6">
              <w:rPr>
                <w:rFonts w:hint="eastAsia"/>
                <w:sz w:val="22"/>
              </w:rPr>
              <w:t>36</w:t>
            </w:r>
          </w:p>
        </w:tc>
        <w:tc>
          <w:tcPr>
            <w:tcW w:w="2074" w:type="dxa"/>
          </w:tcPr>
          <w:p w14:paraId="2516FC1F" w14:textId="77777777" w:rsidR="0010392F" w:rsidRPr="004B101C" w:rsidRDefault="0010392F" w:rsidP="000756C8">
            <w:pPr>
              <w:spacing w:line="360" w:lineRule="auto"/>
              <w:jc w:val="center"/>
              <w:rPr>
                <w:sz w:val="22"/>
              </w:rPr>
            </w:pPr>
            <w:r w:rsidRPr="004B101C">
              <w:rPr>
                <w:rFonts w:hint="eastAsia"/>
                <w:b/>
                <w:bCs/>
                <w:sz w:val="22"/>
              </w:rPr>
              <w:t>&lt; 0.001</w:t>
            </w:r>
          </w:p>
        </w:tc>
      </w:tr>
      <w:tr w:rsidR="00C71D33" w:rsidRPr="004B101C" w14:paraId="0FE0937C" w14:textId="77777777" w:rsidTr="005D5EC8">
        <w:tc>
          <w:tcPr>
            <w:tcW w:w="8381" w:type="dxa"/>
            <w:gridSpan w:val="4"/>
          </w:tcPr>
          <w:p w14:paraId="2625B6BF" w14:textId="5AD0D202" w:rsidR="00C71D33" w:rsidRPr="004B101C" w:rsidRDefault="00C71D33" w:rsidP="00C71D33">
            <w:pPr>
              <w:spacing w:line="360" w:lineRule="auto"/>
              <w:jc w:val="left"/>
              <w:rPr>
                <w:b/>
                <w:bCs/>
                <w:sz w:val="22"/>
              </w:rPr>
            </w:pPr>
            <w:r>
              <w:rPr>
                <w:rFonts w:hint="eastAsia"/>
                <w:b/>
                <w:bCs/>
                <w:sz w:val="22"/>
              </w:rPr>
              <w:t>Female</w:t>
            </w:r>
          </w:p>
        </w:tc>
      </w:tr>
      <w:tr w:rsidR="00C71D33" w:rsidRPr="004B101C" w14:paraId="60BCCCD8" w14:textId="77777777" w:rsidTr="00C71D33">
        <w:tc>
          <w:tcPr>
            <w:tcW w:w="2159" w:type="dxa"/>
          </w:tcPr>
          <w:p w14:paraId="0FEF5C57" w14:textId="15520FEC" w:rsidR="00C71D33" w:rsidRPr="004B101C" w:rsidRDefault="00C71D33" w:rsidP="000F3E20">
            <w:pPr>
              <w:spacing w:line="360" w:lineRule="auto"/>
              <w:jc w:val="left"/>
              <w:rPr>
                <w:sz w:val="22"/>
              </w:rPr>
            </w:pPr>
            <w:r w:rsidRPr="004B101C">
              <w:rPr>
                <w:rFonts w:hint="eastAsia"/>
                <w:sz w:val="22"/>
              </w:rPr>
              <w:t>Mix model</w:t>
            </w:r>
          </w:p>
        </w:tc>
        <w:tc>
          <w:tcPr>
            <w:tcW w:w="2074" w:type="dxa"/>
          </w:tcPr>
          <w:p w14:paraId="6CB62D80" w14:textId="76EDC8DF" w:rsidR="00C71D33" w:rsidRPr="004B101C" w:rsidRDefault="00C71D33" w:rsidP="00C71D33">
            <w:pPr>
              <w:spacing w:line="360" w:lineRule="auto"/>
              <w:jc w:val="center"/>
              <w:rPr>
                <w:sz w:val="22"/>
              </w:rPr>
            </w:pPr>
            <w:r w:rsidRPr="004B101C">
              <w:rPr>
                <w:rFonts w:hint="eastAsia"/>
                <w:sz w:val="22"/>
              </w:rPr>
              <w:t>1.5</w:t>
            </w:r>
            <w:r w:rsidR="00E838E6">
              <w:rPr>
                <w:rFonts w:hint="eastAsia"/>
                <w:sz w:val="22"/>
              </w:rPr>
              <w:t>3</w:t>
            </w:r>
          </w:p>
        </w:tc>
        <w:tc>
          <w:tcPr>
            <w:tcW w:w="2074" w:type="dxa"/>
          </w:tcPr>
          <w:p w14:paraId="23FC74AC" w14:textId="359C898A" w:rsidR="00C71D33" w:rsidRPr="004B101C" w:rsidRDefault="00C71D33" w:rsidP="00C71D33">
            <w:pPr>
              <w:spacing w:line="360" w:lineRule="auto"/>
              <w:jc w:val="center"/>
              <w:rPr>
                <w:sz w:val="22"/>
              </w:rPr>
            </w:pPr>
            <w:r w:rsidRPr="004B101C">
              <w:rPr>
                <w:rFonts w:hint="eastAsia"/>
                <w:sz w:val="22"/>
              </w:rPr>
              <w:t>1.</w:t>
            </w:r>
            <w:r w:rsidR="00E838E6">
              <w:rPr>
                <w:rFonts w:hint="eastAsia"/>
                <w:sz w:val="22"/>
              </w:rPr>
              <w:t>40</w:t>
            </w:r>
            <w:r w:rsidRPr="004B101C">
              <w:rPr>
                <w:rFonts w:hint="eastAsia"/>
                <w:sz w:val="22"/>
              </w:rPr>
              <w:t>-1.6</w:t>
            </w:r>
            <w:r w:rsidR="00E838E6">
              <w:rPr>
                <w:rFonts w:hint="eastAsia"/>
                <w:sz w:val="22"/>
              </w:rPr>
              <w:t>6</w:t>
            </w:r>
          </w:p>
        </w:tc>
        <w:tc>
          <w:tcPr>
            <w:tcW w:w="2074" w:type="dxa"/>
          </w:tcPr>
          <w:p w14:paraId="2714B6FD" w14:textId="4EA84619" w:rsidR="00C71D33" w:rsidRPr="004B101C" w:rsidRDefault="00C71D33" w:rsidP="00C71D33">
            <w:pPr>
              <w:spacing w:line="360" w:lineRule="auto"/>
              <w:jc w:val="center"/>
              <w:rPr>
                <w:b/>
                <w:bCs/>
                <w:sz w:val="22"/>
              </w:rPr>
            </w:pPr>
            <w:r w:rsidRPr="004B101C">
              <w:rPr>
                <w:rFonts w:hint="eastAsia"/>
                <w:b/>
                <w:bCs/>
                <w:sz w:val="22"/>
              </w:rPr>
              <w:t>&lt; 0.001</w:t>
            </w:r>
          </w:p>
        </w:tc>
      </w:tr>
      <w:tr w:rsidR="00C71D33" w:rsidRPr="004B101C" w14:paraId="3815224A" w14:textId="77777777" w:rsidTr="000E241F">
        <w:tc>
          <w:tcPr>
            <w:tcW w:w="8381" w:type="dxa"/>
            <w:gridSpan w:val="4"/>
          </w:tcPr>
          <w:p w14:paraId="16899B3D" w14:textId="682E73AF" w:rsidR="00C71D33" w:rsidRPr="004B101C" w:rsidRDefault="00C71D33" w:rsidP="00C71D33">
            <w:pPr>
              <w:spacing w:line="360" w:lineRule="auto"/>
              <w:jc w:val="left"/>
              <w:rPr>
                <w:b/>
                <w:bCs/>
                <w:sz w:val="22"/>
              </w:rPr>
            </w:pPr>
            <w:r w:rsidRPr="0044713A">
              <w:rPr>
                <w:sz w:val="22"/>
              </w:rPr>
              <w:t>Air pollutants</w:t>
            </w:r>
            <w:r>
              <w:rPr>
                <w:rFonts w:hint="eastAsia"/>
                <w:sz w:val="22"/>
              </w:rPr>
              <w:t xml:space="preserve"> </w:t>
            </w:r>
            <w:r w:rsidRPr="0044713A">
              <w:rPr>
                <w:sz w:val="22"/>
              </w:rPr>
              <w:t>indicators</w:t>
            </w:r>
          </w:p>
        </w:tc>
      </w:tr>
      <w:tr w:rsidR="00C71D33" w:rsidRPr="004B101C" w14:paraId="1CEC4A81" w14:textId="77777777" w:rsidTr="00C71D33">
        <w:tc>
          <w:tcPr>
            <w:tcW w:w="2159" w:type="dxa"/>
          </w:tcPr>
          <w:p w14:paraId="4587E724" w14:textId="1D07AF41" w:rsidR="00C71D33" w:rsidRPr="004B101C" w:rsidRDefault="00C71D33" w:rsidP="00C71D33">
            <w:pPr>
              <w:spacing w:line="360" w:lineRule="auto"/>
              <w:ind w:firstLineChars="150" w:firstLine="330"/>
              <w:jc w:val="left"/>
              <w:rPr>
                <w:sz w:val="22"/>
              </w:rPr>
            </w:pPr>
            <w:r w:rsidRPr="004B101C">
              <w:rPr>
                <w:sz w:val="22"/>
              </w:rPr>
              <w:t>C</w:t>
            </w:r>
            <w:r w:rsidRPr="004B101C">
              <w:rPr>
                <w:rFonts w:hint="eastAsia"/>
                <w:sz w:val="22"/>
              </w:rPr>
              <w:t>r</w:t>
            </w:r>
            <w:r w:rsidRPr="004B101C">
              <w:rPr>
                <w:sz w:val="22"/>
              </w:rPr>
              <w:t>ude model I</w:t>
            </w:r>
          </w:p>
        </w:tc>
        <w:tc>
          <w:tcPr>
            <w:tcW w:w="2074" w:type="dxa"/>
          </w:tcPr>
          <w:p w14:paraId="09BB2008" w14:textId="7571B0DF" w:rsidR="00C71D33" w:rsidRPr="004B101C" w:rsidRDefault="00C71D33" w:rsidP="00C71D33">
            <w:pPr>
              <w:spacing w:line="360" w:lineRule="auto"/>
              <w:jc w:val="center"/>
              <w:rPr>
                <w:sz w:val="22"/>
              </w:rPr>
            </w:pPr>
            <w:r w:rsidRPr="004B101C">
              <w:rPr>
                <w:sz w:val="22"/>
              </w:rPr>
              <w:t>1.2</w:t>
            </w:r>
            <w:r w:rsidR="000F3E20">
              <w:rPr>
                <w:rFonts w:hint="eastAsia"/>
                <w:sz w:val="22"/>
              </w:rPr>
              <w:t>0</w:t>
            </w:r>
          </w:p>
        </w:tc>
        <w:tc>
          <w:tcPr>
            <w:tcW w:w="2074" w:type="dxa"/>
          </w:tcPr>
          <w:p w14:paraId="6AC87F1D" w14:textId="2BB3FA50" w:rsidR="00C71D33" w:rsidRPr="004B101C" w:rsidRDefault="00C71D33" w:rsidP="00C71D33">
            <w:pPr>
              <w:spacing w:line="360" w:lineRule="auto"/>
              <w:jc w:val="center"/>
              <w:rPr>
                <w:sz w:val="22"/>
              </w:rPr>
            </w:pPr>
            <w:r w:rsidRPr="004B101C">
              <w:rPr>
                <w:sz w:val="22"/>
              </w:rPr>
              <w:t>1.1</w:t>
            </w:r>
            <w:r w:rsidR="000F3E20">
              <w:rPr>
                <w:rFonts w:hint="eastAsia"/>
                <w:sz w:val="22"/>
              </w:rPr>
              <w:t>5</w:t>
            </w:r>
            <w:r w:rsidRPr="004B101C">
              <w:rPr>
                <w:rFonts w:hint="eastAsia"/>
                <w:sz w:val="22"/>
              </w:rPr>
              <w:t>-</w:t>
            </w:r>
            <w:r w:rsidRPr="004B101C">
              <w:rPr>
                <w:sz w:val="22"/>
              </w:rPr>
              <w:t>1.2</w:t>
            </w:r>
            <w:r w:rsidR="000F3E20">
              <w:rPr>
                <w:rFonts w:hint="eastAsia"/>
                <w:sz w:val="22"/>
              </w:rPr>
              <w:t>6</w:t>
            </w:r>
          </w:p>
        </w:tc>
        <w:tc>
          <w:tcPr>
            <w:tcW w:w="2074" w:type="dxa"/>
          </w:tcPr>
          <w:p w14:paraId="28C15BD2" w14:textId="0064D074" w:rsidR="00C71D33" w:rsidRPr="004B101C" w:rsidRDefault="00C71D33" w:rsidP="00C71D33">
            <w:pPr>
              <w:spacing w:line="360" w:lineRule="auto"/>
              <w:jc w:val="center"/>
              <w:rPr>
                <w:b/>
                <w:bCs/>
                <w:sz w:val="22"/>
              </w:rPr>
            </w:pPr>
            <w:r w:rsidRPr="004B101C">
              <w:rPr>
                <w:rFonts w:hint="eastAsia"/>
                <w:b/>
                <w:bCs/>
                <w:sz w:val="22"/>
              </w:rPr>
              <w:t>&lt; 0.001</w:t>
            </w:r>
          </w:p>
        </w:tc>
      </w:tr>
      <w:tr w:rsidR="00C71D33" w:rsidRPr="004B101C" w14:paraId="26F513EA" w14:textId="77777777" w:rsidTr="00C71D33">
        <w:tc>
          <w:tcPr>
            <w:tcW w:w="2159" w:type="dxa"/>
          </w:tcPr>
          <w:p w14:paraId="6FB86DFB" w14:textId="369D9C67" w:rsidR="00C71D33" w:rsidRPr="004B101C" w:rsidRDefault="00C71D33" w:rsidP="00C71D33">
            <w:pPr>
              <w:spacing w:line="360" w:lineRule="auto"/>
              <w:ind w:firstLineChars="150" w:firstLine="330"/>
              <w:jc w:val="left"/>
              <w:rPr>
                <w:sz w:val="22"/>
              </w:rPr>
            </w:pPr>
            <w:r w:rsidRPr="004B101C">
              <w:rPr>
                <w:sz w:val="22"/>
              </w:rPr>
              <w:t>Model I</w:t>
            </w:r>
          </w:p>
        </w:tc>
        <w:tc>
          <w:tcPr>
            <w:tcW w:w="2074" w:type="dxa"/>
          </w:tcPr>
          <w:p w14:paraId="116038C9" w14:textId="3FB7A0D2" w:rsidR="00C71D33" w:rsidRPr="004B101C" w:rsidRDefault="00C71D33" w:rsidP="00C71D33">
            <w:pPr>
              <w:spacing w:line="360" w:lineRule="auto"/>
              <w:jc w:val="center"/>
              <w:rPr>
                <w:sz w:val="22"/>
              </w:rPr>
            </w:pPr>
            <w:r w:rsidRPr="004B101C">
              <w:rPr>
                <w:sz w:val="22"/>
              </w:rPr>
              <w:t>1.</w:t>
            </w:r>
            <w:r w:rsidRPr="004B101C">
              <w:rPr>
                <w:rFonts w:hint="eastAsia"/>
                <w:sz w:val="22"/>
              </w:rPr>
              <w:t>1</w:t>
            </w:r>
            <w:r>
              <w:rPr>
                <w:rFonts w:hint="eastAsia"/>
                <w:sz w:val="22"/>
              </w:rPr>
              <w:t>7</w:t>
            </w:r>
          </w:p>
        </w:tc>
        <w:tc>
          <w:tcPr>
            <w:tcW w:w="2074" w:type="dxa"/>
          </w:tcPr>
          <w:p w14:paraId="336F4193" w14:textId="0639D273" w:rsidR="00C71D33" w:rsidRPr="004B101C" w:rsidRDefault="00C71D33" w:rsidP="00C71D33">
            <w:pPr>
              <w:spacing w:line="360" w:lineRule="auto"/>
              <w:jc w:val="center"/>
              <w:rPr>
                <w:sz w:val="22"/>
              </w:rPr>
            </w:pPr>
            <w:r w:rsidRPr="004B101C">
              <w:rPr>
                <w:sz w:val="22"/>
              </w:rPr>
              <w:t>1.</w:t>
            </w:r>
            <w:r w:rsidRPr="004B101C">
              <w:rPr>
                <w:rFonts w:hint="eastAsia"/>
                <w:sz w:val="22"/>
              </w:rPr>
              <w:t>11-</w:t>
            </w:r>
            <w:r w:rsidRPr="004B101C">
              <w:rPr>
                <w:sz w:val="22"/>
              </w:rPr>
              <w:t>1.</w:t>
            </w:r>
            <w:r w:rsidRPr="004B101C">
              <w:rPr>
                <w:rFonts w:hint="eastAsia"/>
                <w:sz w:val="22"/>
              </w:rPr>
              <w:t>2</w:t>
            </w:r>
            <w:r>
              <w:rPr>
                <w:rFonts w:hint="eastAsia"/>
                <w:sz w:val="22"/>
              </w:rPr>
              <w:t>4</w:t>
            </w:r>
          </w:p>
        </w:tc>
        <w:tc>
          <w:tcPr>
            <w:tcW w:w="2074" w:type="dxa"/>
          </w:tcPr>
          <w:p w14:paraId="4E3373FA" w14:textId="665C45EA" w:rsidR="00C71D33" w:rsidRPr="004B101C" w:rsidRDefault="00C71D33" w:rsidP="00C71D33">
            <w:pPr>
              <w:spacing w:line="360" w:lineRule="auto"/>
              <w:jc w:val="center"/>
              <w:rPr>
                <w:b/>
                <w:bCs/>
                <w:sz w:val="22"/>
              </w:rPr>
            </w:pPr>
            <w:r w:rsidRPr="004B101C">
              <w:rPr>
                <w:rFonts w:hint="eastAsia"/>
                <w:b/>
                <w:bCs/>
                <w:sz w:val="22"/>
              </w:rPr>
              <w:t>&lt; 0.001</w:t>
            </w:r>
          </w:p>
        </w:tc>
      </w:tr>
      <w:tr w:rsidR="00C71D33" w:rsidRPr="004B101C" w14:paraId="1184986B" w14:textId="77777777" w:rsidTr="0027223A">
        <w:tc>
          <w:tcPr>
            <w:tcW w:w="8381" w:type="dxa"/>
            <w:gridSpan w:val="4"/>
          </w:tcPr>
          <w:p w14:paraId="47C5FCEB" w14:textId="699E4D6E" w:rsidR="00C71D33" w:rsidRPr="004B101C" w:rsidRDefault="00C71D33" w:rsidP="00C71D33">
            <w:pPr>
              <w:spacing w:line="360" w:lineRule="auto"/>
              <w:jc w:val="left"/>
              <w:rPr>
                <w:b/>
                <w:bCs/>
                <w:sz w:val="22"/>
              </w:rPr>
            </w:pPr>
            <w:r w:rsidRPr="004B101C">
              <w:rPr>
                <w:rFonts w:hint="eastAsia"/>
                <w:sz w:val="22"/>
              </w:rPr>
              <w:t>M</w:t>
            </w:r>
            <w:r w:rsidRPr="004B101C">
              <w:rPr>
                <w:sz w:val="22"/>
              </w:rPr>
              <w:t>eteorological</w:t>
            </w:r>
            <w:r>
              <w:rPr>
                <w:rFonts w:hint="eastAsia"/>
                <w:sz w:val="22"/>
              </w:rPr>
              <w:t xml:space="preserve"> </w:t>
            </w:r>
            <w:r w:rsidRPr="004B101C">
              <w:rPr>
                <w:sz w:val="22"/>
              </w:rPr>
              <w:t>factor</w:t>
            </w:r>
            <w:r w:rsidRPr="004B101C">
              <w:rPr>
                <w:rFonts w:hint="eastAsia"/>
                <w:sz w:val="22"/>
              </w:rPr>
              <w:t>s</w:t>
            </w:r>
          </w:p>
        </w:tc>
      </w:tr>
      <w:tr w:rsidR="00C71D33" w:rsidRPr="004B101C" w14:paraId="3FC293B3" w14:textId="77777777" w:rsidTr="00C71D33">
        <w:tc>
          <w:tcPr>
            <w:tcW w:w="2159" w:type="dxa"/>
          </w:tcPr>
          <w:p w14:paraId="4CDD2A70" w14:textId="126C51B8" w:rsidR="00C71D33" w:rsidRPr="004B101C" w:rsidRDefault="00C71D33" w:rsidP="00C71D33">
            <w:pPr>
              <w:spacing w:line="360" w:lineRule="auto"/>
              <w:ind w:firstLineChars="150" w:firstLine="330"/>
              <w:jc w:val="left"/>
              <w:rPr>
                <w:sz w:val="22"/>
              </w:rPr>
            </w:pPr>
            <w:r w:rsidRPr="004B101C">
              <w:rPr>
                <w:sz w:val="22"/>
              </w:rPr>
              <w:t>C</w:t>
            </w:r>
            <w:r w:rsidRPr="004B101C">
              <w:rPr>
                <w:rFonts w:hint="eastAsia"/>
                <w:sz w:val="22"/>
              </w:rPr>
              <w:t>r</w:t>
            </w:r>
            <w:r w:rsidRPr="004B101C">
              <w:rPr>
                <w:sz w:val="22"/>
              </w:rPr>
              <w:t>ude model I</w:t>
            </w:r>
            <w:r w:rsidRPr="004B101C">
              <w:rPr>
                <w:rFonts w:hint="eastAsia"/>
                <w:sz w:val="22"/>
              </w:rPr>
              <w:t>I</w:t>
            </w:r>
          </w:p>
        </w:tc>
        <w:tc>
          <w:tcPr>
            <w:tcW w:w="2074" w:type="dxa"/>
          </w:tcPr>
          <w:p w14:paraId="5BB1ECCE" w14:textId="6087C899" w:rsidR="00C71D33" w:rsidRPr="004B101C" w:rsidRDefault="00C71D33" w:rsidP="00C71D33">
            <w:pPr>
              <w:spacing w:line="360" w:lineRule="auto"/>
              <w:jc w:val="center"/>
              <w:rPr>
                <w:sz w:val="22"/>
              </w:rPr>
            </w:pPr>
            <w:r w:rsidRPr="004B101C">
              <w:rPr>
                <w:sz w:val="22"/>
              </w:rPr>
              <w:t>1.20</w:t>
            </w:r>
          </w:p>
        </w:tc>
        <w:tc>
          <w:tcPr>
            <w:tcW w:w="2074" w:type="dxa"/>
          </w:tcPr>
          <w:p w14:paraId="53D68263" w14:textId="22209BE2" w:rsidR="00C71D33" w:rsidRPr="004B101C" w:rsidRDefault="00C71D33" w:rsidP="00C71D33">
            <w:pPr>
              <w:spacing w:line="360" w:lineRule="auto"/>
              <w:jc w:val="center"/>
              <w:rPr>
                <w:sz w:val="22"/>
              </w:rPr>
            </w:pPr>
            <w:r w:rsidRPr="004B101C">
              <w:rPr>
                <w:sz w:val="22"/>
              </w:rPr>
              <w:t>1.15</w:t>
            </w:r>
            <w:r w:rsidRPr="004B101C">
              <w:rPr>
                <w:rFonts w:hint="eastAsia"/>
                <w:sz w:val="22"/>
              </w:rPr>
              <w:t>-</w:t>
            </w:r>
            <w:r w:rsidRPr="004B101C">
              <w:rPr>
                <w:sz w:val="22"/>
              </w:rPr>
              <w:t>1.2</w:t>
            </w:r>
            <w:r w:rsidR="009A502A">
              <w:rPr>
                <w:rFonts w:hint="eastAsia"/>
                <w:sz w:val="22"/>
              </w:rPr>
              <w:t>6</w:t>
            </w:r>
          </w:p>
        </w:tc>
        <w:tc>
          <w:tcPr>
            <w:tcW w:w="2074" w:type="dxa"/>
          </w:tcPr>
          <w:p w14:paraId="6754EADA" w14:textId="0A0F5B35" w:rsidR="00C71D33" w:rsidRPr="004B101C" w:rsidRDefault="00C71D33" w:rsidP="00C71D33">
            <w:pPr>
              <w:spacing w:line="360" w:lineRule="auto"/>
              <w:jc w:val="center"/>
              <w:rPr>
                <w:b/>
                <w:bCs/>
                <w:sz w:val="22"/>
              </w:rPr>
            </w:pPr>
            <w:r w:rsidRPr="004B101C">
              <w:rPr>
                <w:rFonts w:hint="eastAsia"/>
                <w:b/>
                <w:bCs/>
                <w:sz w:val="22"/>
              </w:rPr>
              <w:t>&lt; 0.001</w:t>
            </w:r>
          </w:p>
        </w:tc>
      </w:tr>
      <w:tr w:rsidR="00C71D33" w:rsidRPr="004B101C" w14:paraId="2E49CAFB" w14:textId="77777777" w:rsidTr="008A159E">
        <w:tc>
          <w:tcPr>
            <w:tcW w:w="2159" w:type="dxa"/>
            <w:tcBorders>
              <w:bottom w:val="single" w:sz="12" w:space="0" w:color="auto"/>
            </w:tcBorders>
          </w:tcPr>
          <w:p w14:paraId="27BE5C6B" w14:textId="0A2AC5CA" w:rsidR="00C71D33" w:rsidRPr="004B101C" w:rsidRDefault="00C71D33" w:rsidP="00C71D33">
            <w:pPr>
              <w:spacing w:line="360" w:lineRule="auto"/>
              <w:ind w:firstLineChars="150" w:firstLine="330"/>
              <w:jc w:val="left"/>
              <w:rPr>
                <w:sz w:val="22"/>
              </w:rPr>
            </w:pPr>
            <w:r w:rsidRPr="004B101C">
              <w:rPr>
                <w:sz w:val="22"/>
              </w:rPr>
              <w:t>Model I</w:t>
            </w:r>
            <w:r w:rsidRPr="004B101C">
              <w:rPr>
                <w:rFonts w:hint="eastAsia"/>
                <w:sz w:val="22"/>
              </w:rPr>
              <w:t>I</w:t>
            </w:r>
          </w:p>
        </w:tc>
        <w:tc>
          <w:tcPr>
            <w:tcW w:w="2074" w:type="dxa"/>
            <w:tcBorders>
              <w:bottom w:val="single" w:sz="12" w:space="0" w:color="auto"/>
            </w:tcBorders>
          </w:tcPr>
          <w:p w14:paraId="4CEC3F20" w14:textId="3EC4480D" w:rsidR="00C71D33" w:rsidRPr="004B101C" w:rsidRDefault="00C71D33" w:rsidP="00C71D33">
            <w:pPr>
              <w:spacing w:line="360" w:lineRule="auto"/>
              <w:jc w:val="center"/>
              <w:rPr>
                <w:sz w:val="22"/>
              </w:rPr>
            </w:pPr>
            <w:r>
              <w:rPr>
                <w:rFonts w:hint="eastAsia"/>
                <w:sz w:val="22"/>
              </w:rPr>
              <w:t>1.16</w:t>
            </w:r>
          </w:p>
        </w:tc>
        <w:tc>
          <w:tcPr>
            <w:tcW w:w="2074" w:type="dxa"/>
            <w:tcBorders>
              <w:bottom w:val="single" w:sz="12" w:space="0" w:color="auto"/>
            </w:tcBorders>
          </w:tcPr>
          <w:p w14:paraId="1E3E88B1" w14:textId="72C8B22C" w:rsidR="00C71D33" w:rsidRPr="004B101C" w:rsidRDefault="00C71D33" w:rsidP="00C71D33">
            <w:pPr>
              <w:spacing w:line="360" w:lineRule="auto"/>
              <w:jc w:val="center"/>
              <w:rPr>
                <w:sz w:val="22"/>
              </w:rPr>
            </w:pPr>
            <w:r w:rsidRPr="004B101C">
              <w:rPr>
                <w:sz w:val="22"/>
              </w:rPr>
              <w:t>1.1</w:t>
            </w:r>
            <w:r>
              <w:rPr>
                <w:rFonts w:hint="eastAsia"/>
                <w:sz w:val="22"/>
              </w:rPr>
              <w:t>0</w:t>
            </w:r>
            <w:r w:rsidRPr="004B101C">
              <w:rPr>
                <w:rFonts w:hint="eastAsia"/>
                <w:sz w:val="22"/>
              </w:rPr>
              <w:t>-</w:t>
            </w:r>
            <w:r w:rsidRPr="004B101C">
              <w:rPr>
                <w:sz w:val="22"/>
              </w:rPr>
              <w:t>1.</w:t>
            </w:r>
            <w:r w:rsidRPr="004B101C">
              <w:rPr>
                <w:rFonts w:hint="eastAsia"/>
                <w:sz w:val="22"/>
              </w:rPr>
              <w:t>2</w:t>
            </w:r>
            <w:r>
              <w:rPr>
                <w:rFonts w:hint="eastAsia"/>
                <w:sz w:val="22"/>
              </w:rPr>
              <w:t>2</w:t>
            </w:r>
          </w:p>
        </w:tc>
        <w:tc>
          <w:tcPr>
            <w:tcW w:w="2074" w:type="dxa"/>
            <w:tcBorders>
              <w:bottom w:val="single" w:sz="12" w:space="0" w:color="auto"/>
            </w:tcBorders>
          </w:tcPr>
          <w:p w14:paraId="600EAE83" w14:textId="6765571E" w:rsidR="00C71D33" w:rsidRPr="004B101C" w:rsidRDefault="00C71D33" w:rsidP="00C71D33">
            <w:pPr>
              <w:spacing w:line="360" w:lineRule="auto"/>
              <w:jc w:val="center"/>
              <w:rPr>
                <w:b/>
                <w:bCs/>
                <w:sz w:val="22"/>
              </w:rPr>
            </w:pPr>
            <w:r w:rsidRPr="004B101C">
              <w:rPr>
                <w:rFonts w:hint="eastAsia"/>
                <w:b/>
                <w:bCs/>
                <w:sz w:val="22"/>
              </w:rPr>
              <w:t>&lt; 0.001</w:t>
            </w:r>
          </w:p>
        </w:tc>
      </w:tr>
      <w:tr w:rsidR="0010392F" w:rsidRPr="004B101C" w14:paraId="15425CF4" w14:textId="77777777" w:rsidTr="008A159E">
        <w:tc>
          <w:tcPr>
            <w:tcW w:w="8381" w:type="dxa"/>
            <w:gridSpan w:val="4"/>
            <w:tcBorders>
              <w:top w:val="single" w:sz="12" w:space="0" w:color="auto"/>
            </w:tcBorders>
          </w:tcPr>
          <w:p w14:paraId="207B22DE" w14:textId="77777777" w:rsidR="0010392F" w:rsidRDefault="0010392F" w:rsidP="000756C8">
            <w:pPr>
              <w:widowControl/>
              <w:rPr>
                <w:sz w:val="22"/>
              </w:rPr>
            </w:pPr>
            <w:r w:rsidRPr="004B101C">
              <w:rPr>
                <w:sz w:val="22"/>
              </w:rPr>
              <w:t xml:space="preserve">WQS: weighted quantile sum; OR: odds ratio; CI: confidence interval; Crude model adjusted for </w:t>
            </w:r>
            <w:r w:rsidRPr="004B101C">
              <w:rPr>
                <w:rFonts w:hint="eastAsia"/>
                <w:sz w:val="22"/>
              </w:rPr>
              <w:t>none</w:t>
            </w:r>
            <w:r w:rsidRPr="004B101C">
              <w:rPr>
                <w:sz w:val="22"/>
              </w:rPr>
              <w:t>, while Model I adjusted for all meteorological factor</w:t>
            </w:r>
            <w:r w:rsidRPr="004B101C">
              <w:rPr>
                <w:rFonts w:hint="eastAsia"/>
                <w:sz w:val="22"/>
              </w:rPr>
              <w:t xml:space="preserve"> and </w:t>
            </w:r>
            <w:r w:rsidRPr="004B101C">
              <w:rPr>
                <w:sz w:val="22"/>
              </w:rPr>
              <w:t>Model I</w:t>
            </w:r>
            <w:r w:rsidRPr="004B101C">
              <w:rPr>
                <w:rFonts w:hint="eastAsia"/>
                <w:sz w:val="22"/>
              </w:rPr>
              <w:t>I</w:t>
            </w:r>
            <w:r w:rsidRPr="004B101C">
              <w:rPr>
                <w:sz w:val="22"/>
              </w:rPr>
              <w:t xml:space="preserve"> adjusted for a</w:t>
            </w:r>
            <w:r w:rsidRPr="004B101C">
              <w:rPr>
                <w:rFonts w:hint="eastAsia"/>
                <w:sz w:val="22"/>
              </w:rPr>
              <w:t xml:space="preserve">ll </w:t>
            </w:r>
            <w:r w:rsidRPr="004B101C">
              <w:rPr>
                <w:sz w:val="22"/>
              </w:rPr>
              <w:t>air pollution factor</w:t>
            </w:r>
            <w:r w:rsidRPr="004B101C">
              <w:rPr>
                <w:rFonts w:hint="eastAsia"/>
                <w:sz w:val="22"/>
              </w:rPr>
              <w:t>s.</w:t>
            </w:r>
          </w:p>
          <w:p w14:paraId="2EF5581F" w14:textId="77777777" w:rsidR="0010392F" w:rsidRPr="004B101C" w:rsidRDefault="0010392F" w:rsidP="000756C8">
            <w:pPr>
              <w:widowControl/>
              <w:rPr>
                <w:sz w:val="22"/>
              </w:rPr>
            </w:pPr>
            <w:proofErr w:type="spellStart"/>
            <w:r w:rsidRPr="004B101C">
              <w:rPr>
                <w:sz w:val="22"/>
              </w:rPr>
              <w:t>Tavg</w:t>
            </w:r>
            <w:proofErr w:type="spellEnd"/>
            <w:r w:rsidRPr="004B101C">
              <w:rPr>
                <w:sz w:val="22"/>
              </w:rPr>
              <w:t xml:space="preserve">: Average temperature; </w:t>
            </w:r>
            <w:proofErr w:type="spellStart"/>
            <w:r w:rsidRPr="004B101C">
              <w:rPr>
                <w:sz w:val="22"/>
              </w:rPr>
              <w:t>Tmax</w:t>
            </w:r>
            <w:proofErr w:type="spellEnd"/>
            <w:r w:rsidRPr="004B101C">
              <w:rPr>
                <w:sz w:val="22"/>
              </w:rPr>
              <w:t xml:space="preserve">: Maximum temperature; </w:t>
            </w:r>
            <w:proofErr w:type="spellStart"/>
            <w:r w:rsidRPr="004B101C">
              <w:rPr>
                <w:sz w:val="22"/>
              </w:rPr>
              <w:t>Tmin</w:t>
            </w:r>
            <w:proofErr w:type="spellEnd"/>
            <w:r w:rsidRPr="004B101C">
              <w:rPr>
                <w:sz w:val="22"/>
              </w:rPr>
              <w:t xml:space="preserve">: Minimum temperature; </w:t>
            </w:r>
            <w:proofErr w:type="spellStart"/>
            <w:r w:rsidRPr="004B101C">
              <w:rPr>
                <w:sz w:val="22"/>
              </w:rPr>
              <w:t>Wspd</w:t>
            </w:r>
            <w:proofErr w:type="spellEnd"/>
            <w:r w:rsidRPr="004B101C">
              <w:rPr>
                <w:sz w:val="22"/>
              </w:rPr>
              <w:t xml:space="preserve">: Wind speed; </w:t>
            </w:r>
            <w:proofErr w:type="spellStart"/>
            <w:r w:rsidRPr="004B101C">
              <w:rPr>
                <w:sz w:val="22"/>
              </w:rPr>
              <w:t>Prcp</w:t>
            </w:r>
            <w:proofErr w:type="spellEnd"/>
            <w:r w:rsidRPr="004B101C">
              <w:rPr>
                <w:sz w:val="22"/>
              </w:rPr>
              <w:t>: Precipitation</w:t>
            </w:r>
          </w:p>
        </w:tc>
      </w:tr>
    </w:tbl>
    <w:p w14:paraId="2DF4BF41" w14:textId="77777777" w:rsidR="0010392F" w:rsidRDefault="0010392F" w:rsidP="0010392F">
      <w:pPr>
        <w:widowControl/>
        <w:jc w:val="left"/>
      </w:pPr>
      <w:r>
        <w:br w:type="page"/>
      </w:r>
    </w:p>
    <w:p w14:paraId="36161299" w14:textId="0AEE721D" w:rsidR="00087A91" w:rsidRPr="00F87926" w:rsidRDefault="00087A91" w:rsidP="00F87926">
      <w:pPr>
        <w:pStyle w:val="1"/>
        <w:rPr>
          <w:b w:val="0"/>
          <w:bCs w:val="0"/>
        </w:rPr>
      </w:pPr>
      <w:bookmarkStart w:id="4" w:name="_Toc204346151"/>
      <w:r w:rsidRPr="00054406">
        <w:lastRenderedPageBreak/>
        <w:t>Supplementary</w:t>
      </w:r>
      <w:r w:rsidRPr="00054406">
        <w:rPr>
          <w:rFonts w:hint="eastAsia"/>
        </w:rPr>
        <w:t xml:space="preserve"> </w:t>
      </w:r>
      <w:r w:rsidRPr="00054406">
        <w:t>Table</w:t>
      </w:r>
      <w:r w:rsidRPr="00054406">
        <w:rPr>
          <w:rFonts w:hint="eastAsia"/>
        </w:rPr>
        <w:t xml:space="preserve"> </w:t>
      </w:r>
      <w:r w:rsidR="003B37A8">
        <w:rPr>
          <w:rFonts w:hint="eastAsia"/>
        </w:rPr>
        <w:t>5</w:t>
      </w:r>
      <w:r w:rsidRPr="0010392F">
        <w:rPr>
          <w:color w:val="C00000"/>
        </w:rPr>
        <w:t xml:space="preserve"> </w:t>
      </w:r>
      <w:r w:rsidRPr="00F87926">
        <w:rPr>
          <w:b w:val="0"/>
          <w:bCs w:val="0"/>
        </w:rPr>
        <w:t>Combined effect of air pollution mixtures and meteorological factors on the number of tuberculosis cases in the WQS model</w:t>
      </w:r>
      <w:r w:rsidRPr="00F87926">
        <w:rPr>
          <w:rFonts w:hint="eastAsia"/>
          <w:b w:val="0"/>
          <w:bCs w:val="0"/>
        </w:rPr>
        <w:t xml:space="preserve"> *(</w:t>
      </w:r>
      <w:r w:rsidR="00054CBC" w:rsidRPr="00F87926">
        <w:rPr>
          <w:rFonts w:hint="eastAsia"/>
          <w:b w:val="0"/>
          <w:bCs w:val="0"/>
        </w:rPr>
        <w:t>W</w:t>
      </w:r>
      <w:r w:rsidR="00C83350" w:rsidRPr="00F87926">
        <w:rPr>
          <w:rFonts w:hint="eastAsia"/>
          <w:b w:val="0"/>
          <w:bCs w:val="0"/>
        </w:rPr>
        <w:t>ork</w:t>
      </w:r>
      <w:r w:rsidRPr="00F87926">
        <w:rPr>
          <w:rFonts w:hint="eastAsia"/>
          <w:b w:val="0"/>
          <w:bCs w:val="0"/>
        </w:rPr>
        <w:t>)</w:t>
      </w:r>
      <w:bookmarkEnd w:id="4"/>
    </w:p>
    <w:tbl>
      <w:tblPr>
        <w:tblStyle w:val="3"/>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2053"/>
        <w:gridCol w:w="2054"/>
        <w:gridCol w:w="2055"/>
      </w:tblGrid>
      <w:tr w:rsidR="00087A91" w:rsidRPr="004B101C" w14:paraId="1A812EF3" w14:textId="77777777" w:rsidTr="000756C8">
        <w:tc>
          <w:tcPr>
            <w:tcW w:w="2159" w:type="dxa"/>
            <w:tcBorders>
              <w:top w:val="single" w:sz="12" w:space="0" w:color="auto"/>
              <w:bottom w:val="single" w:sz="12" w:space="0" w:color="auto"/>
            </w:tcBorders>
          </w:tcPr>
          <w:p w14:paraId="07D43C25" w14:textId="77777777" w:rsidR="00087A91" w:rsidRPr="004B101C" w:rsidRDefault="00087A91" w:rsidP="000756C8">
            <w:pPr>
              <w:spacing w:line="360" w:lineRule="auto"/>
              <w:jc w:val="center"/>
              <w:rPr>
                <w:sz w:val="22"/>
              </w:rPr>
            </w:pPr>
            <w:r w:rsidRPr="004B101C">
              <w:rPr>
                <w:sz w:val="22"/>
              </w:rPr>
              <w:t>Outcome</w:t>
            </w:r>
          </w:p>
        </w:tc>
        <w:tc>
          <w:tcPr>
            <w:tcW w:w="2074" w:type="dxa"/>
            <w:tcBorders>
              <w:top w:val="single" w:sz="12" w:space="0" w:color="auto"/>
              <w:bottom w:val="single" w:sz="12" w:space="0" w:color="auto"/>
            </w:tcBorders>
          </w:tcPr>
          <w:p w14:paraId="741412A2" w14:textId="77777777" w:rsidR="00087A91" w:rsidRPr="004B101C" w:rsidRDefault="00087A91" w:rsidP="000756C8">
            <w:pPr>
              <w:spacing w:line="360" w:lineRule="auto"/>
              <w:jc w:val="center"/>
              <w:rPr>
                <w:sz w:val="22"/>
              </w:rPr>
            </w:pPr>
            <w:r w:rsidRPr="004B101C">
              <w:rPr>
                <w:sz w:val="22"/>
              </w:rPr>
              <w:t>OR</w:t>
            </w:r>
          </w:p>
        </w:tc>
        <w:tc>
          <w:tcPr>
            <w:tcW w:w="2074" w:type="dxa"/>
            <w:tcBorders>
              <w:top w:val="single" w:sz="12" w:space="0" w:color="auto"/>
              <w:bottom w:val="single" w:sz="12" w:space="0" w:color="auto"/>
            </w:tcBorders>
          </w:tcPr>
          <w:p w14:paraId="411BBDB9" w14:textId="77777777" w:rsidR="00087A91" w:rsidRPr="004B101C" w:rsidRDefault="00087A91" w:rsidP="000756C8">
            <w:pPr>
              <w:spacing w:line="360" w:lineRule="auto"/>
              <w:jc w:val="center"/>
              <w:rPr>
                <w:sz w:val="22"/>
              </w:rPr>
            </w:pPr>
            <w:r w:rsidRPr="004B101C">
              <w:rPr>
                <w:sz w:val="22"/>
              </w:rPr>
              <w:t>95% CI</w:t>
            </w:r>
          </w:p>
        </w:tc>
        <w:tc>
          <w:tcPr>
            <w:tcW w:w="2074" w:type="dxa"/>
            <w:tcBorders>
              <w:top w:val="single" w:sz="12" w:space="0" w:color="auto"/>
              <w:bottom w:val="single" w:sz="12" w:space="0" w:color="auto"/>
            </w:tcBorders>
          </w:tcPr>
          <w:p w14:paraId="604A3932" w14:textId="77777777" w:rsidR="00087A91" w:rsidRPr="004B101C" w:rsidRDefault="00087A91" w:rsidP="000756C8">
            <w:pPr>
              <w:spacing w:line="360" w:lineRule="auto"/>
              <w:jc w:val="center"/>
              <w:rPr>
                <w:sz w:val="22"/>
              </w:rPr>
            </w:pPr>
            <w:r w:rsidRPr="004B101C">
              <w:rPr>
                <w:i/>
                <w:iCs/>
                <w:sz w:val="22"/>
              </w:rPr>
              <w:t>P</w:t>
            </w:r>
            <w:r w:rsidRPr="004B101C">
              <w:rPr>
                <w:sz w:val="22"/>
              </w:rPr>
              <w:t>-value</w:t>
            </w:r>
          </w:p>
        </w:tc>
      </w:tr>
      <w:tr w:rsidR="00087A91" w:rsidRPr="004B101C" w14:paraId="61041F8C" w14:textId="77777777" w:rsidTr="000756C8">
        <w:tc>
          <w:tcPr>
            <w:tcW w:w="2159" w:type="dxa"/>
            <w:tcBorders>
              <w:top w:val="single" w:sz="12" w:space="0" w:color="auto"/>
            </w:tcBorders>
          </w:tcPr>
          <w:p w14:paraId="68F2D673" w14:textId="0461DB37" w:rsidR="00087A91" w:rsidRPr="008A159E" w:rsidRDefault="00087A91" w:rsidP="000756C8">
            <w:pPr>
              <w:spacing w:line="360" w:lineRule="auto"/>
              <w:jc w:val="left"/>
              <w:rPr>
                <w:b/>
                <w:bCs/>
                <w:sz w:val="22"/>
              </w:rPr>
            </w:pPr>
            <w:bookmarkStart w:id="5" w:name="_Hlk180864360"/>
            <w:r>
              <w:rPr>
                <w:rFonts w:hint="eastAsia"/>
                <w:b/>
                <w:bCs/>
                <w:sz w:val="22"/>
              </w:rPr>
              <w:t>N</w:t>
            </w:r>
            <w:r w:rsidRPr="00087A91">
              <w:rPr>
                <w:b/>
                <w:bCs/>
                <w:sz w:val="22"/>
              </w:rPr>
              <w:t>omads</w:t>
            </w:r>
          </w:p>
        </w:tc>
        <w:tc>
          <w:tcPr>
            <w:tcW w:w="2074" w:type="dxa"/>
            <w:tcBorders>
              <w:top w:val="single" w:sz="12" w:space="0" w:color="auto"/>
            </w:tcBorders>
          </w:tcPr>
          <w:p w14:paraId="4719E021" w14:textId="77777777" w:rsidR="00087A91" w:rsidRPr="004B101C" w:rsidRDefault="00087A91" w:rsidP="000756C8">
            <w:pPr>
              <w:spacing w:line="360" w:lineRule="auto"/>
              <w:jc w:val="center"/>
              <w:rPr>
                <w:sz w:val="22"/>
              </w:rPr>
            </w:pPr>
          </w:p>
        </w:tc>
        <w:tc>
          <w:tcPr>
            <w:tcW w:w="2074" w:type="dxa"/>
            <w:tcBorders>
              <w:top w:val="single" w:sz="12" w:space="0" w:color="auto"/>
            </w:tcBorders>
          </w:tcPr>
          <w:p w14:paraId="46B83079" w14:textId="77777777" w:rsidR="00087A91" w:rsidRPr="004B101C" w:rsidRDefault="00087A91" w:rsidP="000756C8">
            <w:pPr>
              <w:spacing w:line="360" w:lineRule="auto"/>
              <w:jc w:val="center"/>
              <w:rPr>
                <w:sz w:val="22"/>
              </w:rPr>
            </w:pPr>
          </w:p>
        </w:tc>
        <w:tc>
          <w:tcPr>
            <w:tcW w:w="2074" w:type="dxa"/>
            <w:tcBorders>
              <w:top w:val="single" w:sz="12" w:space="0" w:color="auto"/>
            </w:tcBorders>
          </w:tcPr>
          <w:p w14:paraId="23286DAC" w14:textId="77777777" w:rsidR="00087A91" w:rsidRPr="004B101C" w:rsidRDefault="00087A91" w:rsidP="000756C8">
            <w:pPr>
              <w:spacing w:line="360" w:lineRule="auto"/>
              <w:jc w:val="center"/>
              <w:rPr>
                <w:i/>
                <w:iCs/>
                <w:sz w:val="22"/>
              </w:rPr>
            </w:pPr>
          </w:p>
        </w:tc>
      </w:tr>
      <w:tr w:rsidR="00087A91" w:rsidRPr="004B101C" w14:paraId="76A47CEB" w14:textId="77777777" w:rsidTr="000756C8">
        <w:tc>
          <w:tcPr>
            <w:tcW w:w="2159" w:type="dxa"/>
          </w:tcPr>
          <w:p w14:paraId="763B234F" w14:textId="77777777" w:rsidR="00087A91" w:rsidRPr="004B101C" w:rsidRDefault="00087A91" w:rsidP="000756C8">
            <w:pPr>
              <w:spacing w:line="360" w:lineRule="auto"/>
              <w:jc w:val="left"/>
              <w:rPr>
                <w:sz w:val="22"/>
              </w:rPr>
            </w:pPr>
            <w:r w:rsidRPr="004B101C">
              <w:rPr>
                <w:rFonts w:hint="eastAsia"/>
                <w:sz w:val="22"/>
              </w:rPr>
              <w:t>Mix model</w:t>
            </w:r>
          </w:p>
        </w:tc>
        <w:tc>
          <w:tcPr>
            <w:tcW w:w="2074" w:type="dxa"/>
          </w:tcPr>
          <w:p w14:paraId="55C68BA7" w14:textId="637341BE" w:rsidR="00087A91" w:rsidRPr="004B101C" w:rsidRDefault="00087A91" w:rsidP="000756C8">
            <w:pPr>
              <w:spacing w:line="360" w:lineRule="auto"/>
              <w:jc w:val="center"/>
              <w:rPr>
                <w:sz w:val="22"/>
              </w:rPr>
            </w:pPr>
            <w:r w:rsidRPr="004B101C">
              <w:rPr>
                <w:rFonts w:hint="eastAsia"/>
                <w:sz w:val="22"/>
              </w:rPr>
              <w:t>1.</w:t>
            </w:r>
            <w:r w:rsidR="00AB1B91">
              <w:rPr>
                <w:rFonts w:hint="eastAsia"/>
                <w:sz w:val="22"/>
              </w:rPr>
              <w:t>53</w:t>
            </w:r>
          </w:p>
        </w:tc>
        <w:tc>
          <w:tcPr>
            <w:tcW w:w="2074" w:type="dxa"/>
          </w:tcPr>
          <w:p w14:paraId="3CE86C8C" w14:textId="4C28FFDB" w:rsidR="00087A91" w:rsidRPr="004B101C" w:rsidRDefault="00087A91" w:rsidP="000756C8">
            <w:pPr>
              <w:spacing w:line="360" w:lineRule="auto"/>
              <w:jc w:val="center"/>
              <w:rPr>
                <w:sz w:val="22"/>
              </w:rPr>
            </w:pPr>
            <w:r w:rsidRPr="004B101C">
              <w:rPr>
                <w:rFonts w:hint="eastAsia"/>
                <w:sz w:val="22"/>
              </w:rPr>
              <w:t>1.</w:t>
            </w:r>
            <w:r w:rsidR="00AB1B91">
              <w:rPr>
                <w:rFonts w:hint="eastAsia"/>
                <w:sz w:val="22"/>
              </w:rPr>
              <w:t>40</w:t>
            </w:r>
            <w:r w:rsidRPr="004B101C">
              <w:rPr>
                <w:rFonts w:hint="eastAsia"/>
                <w:sz w:val="22"/>
              </w:rPr>
              <w:t>-1.6</w:t>
            </w:r>
            <w:r>
              <w:rPr>
                <w:rFonts w:hint="eastAsia"/>
                <w:sz w:val="22"/>
              </w:rPr>
              <w:t>1</w:t>
            </w:r>
          </w:p>
        </w:tc>
        <w:tc>
          <w:tcPr>
            <w:tcW w:w="2074" w:type="dxa"/>
          </w:tcPr>
          <w:p w14:paraId="3B98F965" w14:textId="77777777" w:rsidR="00087A91" w:rsidRPr="004B101C" w:rsidRDefault="00087A91" w:rsidP="000756C8">
            <w:pPr>
              <w:spacing w:line="360" w:lineRule="auto"/>
              <w:jc w:val="center"/>
              <w:rPr>
                <w:i/>
                <w:iCs/>
                <w:sz w:val="22"/>
              </w:rPr>
            </w:pPr>
            <w:r w:rsidRPr="004B101C">
              <w:rPr>
                <w:rFonts w:hint="eastAsia"/>
                <w:b/>
                <w:bCs/>
                <w:sz w:val="22"/>
              </w:rPr>
              <w:t>&lt; 0.001</w:t>
            </w:r>
          </w:p>
        </w:tc>
      </w:tr>
      <w:tr w:rsidR="00087A91" w:rsidRPr="004B101C" w14:paraId="3B09F830" w14:textId="77777777" w:rsidTr="000756C8">
        <w:tc>
          <w:tcPr>
            <w:tcW w:w="8381" w:type="dxa"/>
            <w:gridSpan w:val="4"/>
          </w:tcPr>
          <w:p w14:paraId="1F592C6C" w14:textId="77777777" w:rsidR="00087A91" w:rsidRPr="004B101C" w:rsidRDefault="00087A91" w:rsidP="000756C8">
            <w:pPr>
              <w:spacing w:line="360" w:lineRule="auto"/>
              <w:jc w:val="left"/>
              <w:rPr>
                <w:sz w:val="22"/>
              </w:rPr>
            </w:pPr>
            <w:r w:rsidRPr="0044713A">
              <w:rPr>
                <w:sz w:val="22"/>
              </w:rPr>
              <w:t>Air pollutants indicators</w:t>
            </w:r>
          </w:p>
        </w:tc>
      </w:tr>
      <w:tr w:rsidR="00087A91" w:rsidRPr="004B101C" w14:paraId="0291A7B1" w14:textId="77777777" w:rsidTr="000756C8">
        <w:tc>
          <w:tcPr>
            <w:tcW w:w="2159" w:type="dxa"/>
          </w:tcPr>
          <w:p w14:paraId="088311D2" w14:textId="77777777" w:rsidR="00087A91" w:rsidRPr="004B101C" w:rsidRDefault="00087A91" w:rsidP="000756C8">
            <w:pPr>
              <w:spacing w:line="360" w:lineRule="auto"/>
              <w:ind w:firstLineChars="150" w:firstLine="330"/>
              <w:jc w:val="left"/>
              <w:rPr>
                <w:sz w:val="22"/>
              </w:rPr>
            </w:pPr>
            <w:r w:rsidRPr="004B101C">
              <w:rPr>
                <w:sz w:val="22"/>
              </w:rPr>
              <w:t>C</w:t>
            </w:r>
            <w:r w:rsidRPr="004B101C">
              <w:rPr>
                <w:rFonts w:hint="eastAsia"/>
                <w:sz w:val="22"/>
              </w:rPr>
              <w:t>r</w:t>
            </w:r>
            <w:r w:rsidRPr="004B101C">
              <w:rPr>
                <w:sz w:val="22"/>
              </w:rPr>
              <w:t>ude model I</w:t>
            </w:r>
          </w:p>
        </w:tc>
        <w:tc>
          <w:tcPr>
            <w:tcW w:w="2074" w:type="dxa"/>
          </w:tcPr>
          <w:p w14:paraId="274F6A99" w14:textId="1F5A98D4" w:rsidR="00087A91" w:rsidRPr="004B101C" w:rsidRDefault="00087A91" w:rsidP="000756C8">
            <w:pPr>
              <w:spacing w:line="360" w:lineRule="auto"/>
              <w:jc w:val="center"/>
              <w:rPr>
                <w:sz w:val="22"/>
              </w:rPr>
            </w:pPr>
            <w:r>
              <w:rPr>
                <w:rFonts w:hint="eastAsia"/>
                <w:sz w:val="22"/>
              </w:rPr>
              <w:t>1.19</w:t>
            </w:r>
          </w:p>
        </w:tc>
        <w:tc>
          <w:tcPr>
            <w:tcW w:w="2074" w:type="dxa"/>
          </w:tcPr>
          <w:p w14:paraId="2CB94A19" w14:textId="536CBC70" w:rsidR="00087A91" w:rsidRPr="004B101C" w:rsidRDefault="00087A91" w:rsidP="000756C8">
            <w:pPr>
              <w:spacing w:line="360" w:lineRule="auto"/>
              <w:jc w:val="center"/>
              <w:rPr>
                <w:sz w:val="22"/>
              </w:rPr>
            </w:pPr>
            <w:r w:rsidRPr="004B101C">
              <w:rPr>
                <w:sz w:val="22"/>
              </w:rPr>
              <w:t>1.</w:t>
            </w:r>
            <w:r>
              <w:rPr>
                <w:rFonts w:hint="eastAsia"/>
                <w:sz w:val="22"/>
              </w:rPr>
              <w:t>13</w:t>
            </w:r>
            <w:r w:rsidRPr="004B101C">
              <w:rPr>
                <w:rFonts w:hint="eastAsia"/>
                <w:sz w:val="22"/>
              </w:rPr>
              <w:t>-</w:t>
            </w:r>
            <w:r w:rsidRPr="004B101C">
              <w:rPr>
                <w:sz w:val="22"/>
              </w:rPr>
              <w:t>1.</w:t>
            </w:r>
            <w:r>
              <w:rPr>
                <w:rFonts w:hint="eastAsia"/>
                <w:sz w:val="22"/>
              </w:rPr>
              <w:t>26</w:t>
            </w:r>
          </w:p>
        </w:tc>
        <w:tc>
          <w:tcPr>
            <w:tcW w:w="2074" w:type="dxa"/>
          </w:tcPr>
          <w:p w14:paraId="5B5C64BE" w14:textId="77777777" w:rsidR="00087A91" w:rsidRPr="004B101C" w:rsidRDefault="00087A91" w:rsidP="000756C8">
            <w:pPr>
              <w:spacing w:line="360" w:lineRule="auto"/>
              <w:jc w:val="center"/>
              <w:rPr>
                <w:b/>
                <w:bCs/>
                <w:sz w:val="22"/>
              </w:rPr>
            </w:pPr>
            <w:r w:rsidRPr="004B101C">
              <w:rPr>
                <w:rFonts w:hint="eastAsia"/>
                <w:b/>
                <w:bCs/>
                <w:sz w:val="22"/>
              </w:rPr>
              <w:t>&lt; 0.001</w:t>
            </w:r>
          </w:p>
        </w:tc>
      </w:tr>
      <w:tr w:rsidR="00087A91" w:rsidRPr="004B101C" w14:paraId="16CF57C0" w14:textId="77777777" w:rsidTr="000756C8">
        <w:tc>
          <w:tcPr>
            <w:tcW w:w="2159" w:type="dxa"/>
          </w:tcPr>
          <w:p w14:paraId="28DADC89" w14:textId="77777777" w:rsidR="00087A91" w:rsidRPr="004B101C" w:rsidRDefault="00087A91" w:rsidP="000756C8">
            <w:pPr>
              <w:spacing w:line="360" w:lineRule="auto"/>
              <w:ind w:firstLineChars="150" w:firstLine="330"/>
              <w:jc w:val="left"/>
              <w:rPr>
                <w:sz w:val="22"/>
              </w:rPr>
            </w:pPr>
            <w:r w:rsidRPr="004B101C">
              <w:rPr>
                <w:sz w:val="22"/>
              </w:rPr>
              <w:t>Model I</w:t>
            </w:r>
          </w:p>
        </w:tc>
        <w:tc>
          <w:tcPr>
            <w:tcW w:w="2074" w:type="dxa"/>
          </w:tcPr>
          <w:p w14:paraId="6F4B4631" w14:textId="01C95992" w:rsidR="00087A91" w:rsidRPr="004B101C" w:rsidRDefault="00087A91" w:rsidP="000756C8">
            <w:pPr>
              <w:spacing w:line="360" w:lineRule="auto"/>
              <w:jc w:val="center"/>
              <w:rPr>
                <w:sz w:val="22"/>
              </w:rPr>
            </w:pPr>
            <w:r w:rsidRPr="004B101C">
              <w:rPr>
                <w:sz w:val="22"/>
              </w:rPr>
              <w:t>1.</w:t>
            </w:r>
            <w:r w:rsidRPr="004B101C">
              <w:rPr>
                <w:rFonts w:hint="eastAsia"/>
                <w:sz w:val="22"/>
              </w:rPr>
              <w:t>1</w:t>
            </w:r>
            <w:r w:rsidR="00054CBC">
              <w:rPr>
                <w:rFonts w:hint="eastAsia"/>
                <w:sz w:val="22"/>
              </w:rPr>
              <w:t>8</w:t>
            </w:r>
          </w:p>
        </w:tc>
        <w:tc>
          <w:tcPr>
            <w:tcW w:w="2074" w:type="dxa"/>
          </w:tcPr>
          <w:p w14:paraId="35D0AF27" w14:textId="27F6A6B1" w:rsidR="00087A91" w:rsidRPr="004B101C" w:rsidRDefault="00087A91" w:rsidP="000756C8">
            <w:pPr>
              <w:spacing w:line="360" w:lineRule="auto"/>
              <w:jc w:val="center"/>
              <w:rPr>
                <w:sz w:val="22"/>
              </w:rPr>
            </w:pPr>
            <w:r w:rsidRPr="004B101C">
              <w:rPr>
                <w:sz w:val="22"/>
              </w:rPr>
              <w:t>1.</w:t>
            </w:r>
            <w:r w:rsidR="00054CBC">
              <w:rPr>
                <w:rFonts w:hint="eastAsia"/>
                <w:sz w:val="22"/>
              </w:rPr>
              <w:t>12</w:t>
            </w:r>
            <w:r w:rsidRPr="004B101C">
              <w:rPr>
                <w:rFonts w:hint="eastAsia"/>
                <w:sz w:val="22"/>
              </w:rPr>
              <w:t>-</w:t>
            </w:r>
            <w:r w:rsidRPr="004B101C">
              <w:rPr>
                <w:sz w:val="22"/>
              </w:rPr>
              <w:t>1.</w:t>
            </w:r>
            <w:r w:rsidRPr="004B101C">
              <w:rPr>
                <w:rFonts w:hint="eastAsia"/>
                <w:sz w:val="22"/>
              </w:rPr>
              <w:t>2</w:t>
            </w:r>
            <w:r w:rsidR="00054CBC">
              <w:rPr>
                <w:rFonts w:hint="eastAsia"/>
                <w:sz w:val="22"/>
              </w:rPr>
              <w:t>5</w:t>
            </w:r>
          </w:p>
        </w:tc>
        <w:tc>
          <w:tcPr>
            <w:tcW w:w="2074" w:type="dxa"/>
          </w:tcPr>
          <w:p w14:paraId="21DC2DA2" w14:textId="77777777" w:rsidR="00087A91" w:rsidRPr="004B101C" w:rsidRDefault="00087A91" w:rsidP="000756C8">
            <w:pPr>
              <w:spacing w:line="360" w:lineRule="auto"/>
              <w:jc w:val="center"/>
              <w:rPr>
                <w:b/>
                <w:bCs/>
                <w:sz w:val="22"/>
              </w:rPr>
            </w:pPr>
            <w:r w:rsidRPr="004B101C">
              <w:rPr>
                <w:rFonts w:hint="eastAsia"/>
                <w:b/>
                <w:bCs/>
                <w:sz w:val="22"/>
              </w:rPr>
              <w:t>&lt; 0.001</w:t>
            </w:r>
          </w:p>
        </w:tc>
      </w:tr>
      <w:tr w:rsidR="00087A91" w:rsidRPr="004B101C" w14:paraId="09086561" w14:textId="77777777" w:rsidTr="000756C8">
        <w:tc>
          <w:tcPr>
            <w:tcW w:w="8381" w:type="dxa"/>
            <w:gridSpan w:val="4"/>
          </w:tcPr>
          <w:p w14:paraId="2B66278F" w14:textId="77777777" w:rsidR="00087A91" w:rsidRPr="004B101C" w:rsidRDefault="00087A91" w:rsidP="000756C8">
            <w:pPr>
              <w:spacing w:line="360" w:lineRule="auto"/>
              <w:rPr>
                <w:sz w:val="22"/>
              </w:rPr>
            </w:pPr>
            <w:r w:rsidRPr="004B101C">
              <w:rPr>
                <w:rFonts w:hint="eastAsia"/>
                <w:sz w:val="22"/>
              </w:rPr>
              <w:t>M</w:t>
            </w:r>
            <w:r w:rsidRPr="004B101C">
              <w:rPr>
                <w:sz w:val="22"/>
              </w:rPr>
              <w:t>eteorological factor</w:t>
            </w:r>
            <w:r w:rsidRPr="004B101C">
              <w:rPr>
                <w:rFonts w:hint="eastAsia"/>
                <w:sz w:val="22"/>
              </w:rPr>
              <w:t>s</w:t>
            </w:r>
          </w:p>
        </w:tc>
      </w:tr>
      <w:tr w:rsidR="00087A91" w:rsidRPr="004B101C" w14:paraId="1E45C9C3" w14:textId="77777777" w:rsidTr="000756C8">
        <w:tc>
          <w:tcPr>
            <w:tcW w:w="2159" w:type="dxa"/>
          </w:tcPr>
          <w:p w14:paraId="2225F835" w14:textId="77777777" w:rsidR="00087A91" w:rsidRPr="004B101C" w:rsidRDefault="00087A91" w:rsidP="000756C8">
            <w:pPr>
              <w:spacing w:line="360" w:lineRule="auto"/>
              <w:ind w:firstLineChars="150" w:firstLine="330"/>
              <w:jc w:val="left"/>
              <w:rPr>
                <w:sz w:val="22"/>
              </w:rPr>
            </w:pPr>
            <w:r w:rsidRPr="004B101C">
              <w:rPr>
                <w:sz w:val="22"/>
              </w:rPr>
              <w:t>C</w:t>
            </w:r>
            <w:r w:rsidRPr="004B101C">
              <w:rPr>
                <w:rFonts w:hint="eastAsia"/>
                <w:sz w:val="22"/>
              </w:rPr>
              <w:t>r</w:t>
            </w:r>
            <w:r w:rsidRPr="004B101C">
              <w:rPr>
                <w:sz w:val="22"/>
              </w:rPr>
              <w:t>ude model I</w:t>
            </w:r>
            <w:r w:rsidRPr="004B101C">
              <w:rPr>
                <w:rFonts w:hint="eastAsia"/>
                <w:sz w:val="22"/>
              </w:rPr>
              <w:t>I</w:t>
            </w:r>
          </w:p>
        </w:tc>
        <w:tc>
          <w:tcPr>
            <w:tcW w:w="2074" w:type="dxa"/>
          </w:tcPr>
          <w:p w14:paraId="25AFC50C" w14:textId="6A0D7552" w:rsidR="00087A91" w:rsidRPr="004B101C" w:rsidRDefault="00087A91" w:rsidP="000756C8">
            <w:pPr>
              <w:spacing w:line="360" w:lineRule="auto"/>
              <w:jc w:val="center"/>
              <w:rPr>
                <w:sz w:val="22"/>
              </w:rPr>
            </w:pPr>
            <w:r w:rsidRPr="004B101C">
              <w:rPr>
                <w:sz w:val="22"/>
              </w:rPr>
              <w:t>1.2</w:t>
            </w:r>
            <w:r>
              <w:rPr>
                <w:rFonts w:hint="eastAsia"/>
                <w:sz w:val="22"/>
              </w:rPr>
              <w:t>0</w:t>
            </w:r>
          </w:p>
        </w:tc>
        <w:tc>
          <w:tcPr>
            <w:tcW w:w="2074" w:type="dxa"/>
          </w:tcPr>
          <w:p w14:paraId="63273540" w14:textId="687CA825" w:rsidR="00087A91" w:rsidRPr="004B101C" w:rsidRDefault="00087A91" w:rsidP="000756C8">
            <w:pPr>
              <w:spacing w:line="360" w:lineRule="auto"/>
              <w:jc w:val="center"/>
              <w:rPr>
                <w:sz w:val="22"/>
              </w:rPr>
            </w:pPr>
            <w:r w:rsidRPr="004B101C">
              <w:rPr>
                <w:sz w:val="22"/>
              </w:rPr>
              <w:t>1.1</w:t>
            </w:r>
            <w:r>
              <w:rPr>
                <w:rFonts w:hint="eastAsia"/>
                <w:sz w:val="22"/>
              </w:rPr>
              <w:t>4</w:t>
            </w:r>
            <w:r w:rsidRPr="004B101C">
              <w:rPr>
                <w:rFonts w:hint="eastAsia"/>
                <w:sz w:val="22"/>
              </w:rPr>
              <w:t>-</w:t>
            </w:r>
            <w:r w:rsidRPr="004B101C">
              <w:rPr>
                <w:sz w:val="22"/>
              </w:rPr>
              <w:t>1.2</w:t>
            </w:r>
            <w:r>
              <w:rPr>
                <w:rFonts w:hint="eastAsia"/>
                <w:sz w:val="22"/>
              </w:rPr>
              <w:t>5</w:t>
            </w:r>
          </w:p>
        </w:tc>
        <w:tc>
          <w:tcPr>
            <w:tcW w:w="2074" w:type="dxa"/>
          </w:tcPr>
          <w:p w14:paraId="7232B48F" w14:textId="77777777" w:rsidR="00087A91" w:rsidRPr="004B101C" w:rsidRDefault="00087A91" w:rsidP="000756C8">
            <w:pPr>
              <w:spacing w:line="360" w:lineRule="auto"/>
              <w:jc w:val="center"/>
              <w:rPr>
                <w:sz w:val="22"/>
              </w:rPr>
            </w:pPr>
            <w:r w:rsidRPr="004B101C">
              <w:rPr>
                <w:rFonts w:hint="eastAsia"/>
                <w:b/>
                <w:bCs/>
                <w:sz w:val="22"/>
              </w:rPr>
              <w:t>&lt; 0.001</w:t>
            </w:r>
          </w:p>
        </w:tc>
      </w:tr>
      <w:tr w:rsidR="00087A91" w:rsidRPr="004B101C" w14:paraId="1E496C9D" w14:textId="77777777" w:rsidTr="00087A91">
        <w:tc>
          <w:tcPr>
            <w:tcW w:w="2159" w:type="dxa"/>
          </w:tcPr>
          <w:p w14:paraId="765A0265" w14:textId="77777777" w:rsidR="00087A91" w:rsidRPr="004B101C" w:rsidRDefault="00087A91" w:rsidP="000756C8">
            <w:pPr>
              <w:spacing w:line="360" w:lineRule="auto"/>
              <w:ind w:firstLineChars="150" w:firstLine="330"/>
              <w:jc w:val="left"/>
              <w:rPr>
                <w:sz w:val="22"/>
              </w:rPr>
            </w:pPr>
            <w:r w:rsidRPr="004B101C">
              <w:rPr>
                <w:sz w:val="22"/>
              </w:rPr>
              <w:t>Model I</w:t>
            </w:r>
            <w:r w:rsidRPr="004B101C">
              <w:rPr>
                <w:rFonts w:hint="eastAsia"/>
                <w:sz w:val="22"/>
              </w:rPr>
              <w:t>I</w:t>
            </w:r>
          </w:p>
        </w:tc>
        <w:tc>
          <w:tcPr>
            <w:tcW w:w="2074" w:type="dxa"/>
          </w:tcPr>
          <w:p w14:paraId="761AE49C" w14:textId="65BC653A" w:rsidR="00087A91" w:rsidRPr="004B101C" w:rsidRDefault="00087A91" w:rsidP="000756C8">
            <w:pPr>
              <w:spacing w:line="360" w:lineRule="auto"/>
              <w:jc w:val="center"/>
              <w:rPr>
                <w:sz w:val="22"/>
              </w:rPr>
            </w:pPr>
            <w:r w:rsidRPr="004B101C">
              <w:rPr>
                <w:sz w:val="22"/>
              </w:rPr>
              <w:t>1.</w:t>
            </w:r>
            <w:r>
              <w:rPr>
                <w:rFonts w:hint="eastAsia"/>
                <w:sz w:val="22"/>
              </w:rPr>
              <w:t>1</w:t>
            </w:r>
            <w:r w:rsidR="00054CBC">
              <w:rPr>
                <w:rFonts w:hint="eastAsia"/>
                <w:sz w:val="22"/>
              </w:rPr>
              <w:t>5</w:t>
            </w:r>
          </w:p>
        </w:tc>
        <w:tc>
          <w:tcPr>
            <w:tcW w:w="2074" w:type="dxa"/>
          </w:tcPr>
          <w:p w14:paraId="00C121B2" w14:textId="6C0093A2" w:rsidR="00087A91" w:rsidRPr="004B101C" w:rsidRDefault="00087A91" w:rsidP="000756C8">
            <w:pPr>
              <w:spacing w:line="360" w:lineRule="auto"/>
              <w:jc w:val="center"/>
              <w:rPr>
                <w:sz w:val="22"/>
              </w:rPr>
            </w:pPr>
            <w:r w:rsidRPr="004B101C">
              <w:rPr>
                <w:sz w:val="22"/>
              </w:rPr>
              <w:t>1.</w:t>
            </w:r>
            <w:r w:rsidR="00054CBC">
              <w:rPr>
                <w:rFonts w:hint="eastAsia"/>
                <w:sz w:val="22"/>
              </w:rPr>
              <w:t>09</w:t>
            </w:r>
            <w:r w:rsidRPr="004B101C">
              <w:rPr>
                <w:rFonts w:hint="eastAsia"/>
                <w:sz w:val="22"/>
              </w:rPr>
              <w:t>-</w:t>
            </w:r>
            <w:r w:rsidRPr="004B101C">
              <w:rPr>
                <w:sz w:val="22"/>
              </w:rPr>
              <w:t>1.</w:t>
            </w:r>
            <w:r w:rsidRPr="004B101C">
              <w:rPr>
                <w:rFonts w:hint="eastAsia"/>
                <w:sz w:val="22"/>
              </w:rPr>
              <w:t>2</w:t>
            </w:r>
            <w:r w:rsidR="00054CBC">
              <w:rPr>
                <w:rFonts w:hint="eastAsia"/>
                <w:sz w:val="22"/>
              </w:rPr>
              <w:t>1</w:t>
            </w:r>
          </w:p>
        </w:tc>
        <w:tc>
          <w:tcPr>
            <w:tcW w:w="2074" w:type="dxa"/>
          </w:tcPr>
          <w:p w14:paraId="0C36683C" w14:textId="77777777" w:rsidR="00087A91" w:rsidRPr="004B101C" w:rsidRDefault="00087A91" w:rsidP="000756C8">
            <w:pPr>
              <w:spacing w:line="360" w:lineRule="auto"/>
              <w:jc w:val="center"/>
              <w:rPr>
                <w:sz w:val="22"/>
              </w:rPr>
            </w:pPr>
            <w:r w:rsidRPr="004B101C">
              <w:rPr>
                <w:rFonts w:hint="eastAsia"/>
                <w:b/>
                <w:bCs/>
                <w:sz w:val="22"/>
              </w:rPr>
              <w:t>&lt; 0.001</w:t>
            </w:r>
          </w:p>
        </w:tc>
      </w:tr>
      <w:bookmarkEnd w:id="5"/>
      <w:tr w:rsidR="00087A91" w:rsidRPr="004B101C" w14:paraId="0BDBF1A4" w14:textId="77777777" w:rsidTr="00087A91">
        <w:tc>
          <w:tcPr>
            <w:tcW w:w="2159" w:type="dxa"/>
          </w:tcPr>
          <w:p w14:paraId="62F01EC7" w14:textId="43651710" w:rsidR="00087A91" w:rsidRPr="008A159E" w:rsidRDefault="00087A91" w:rsidP="000756C8">
            <w:pPr>
              <w:spacing w:line="360" w:lineRule="auto"/>
              <w:jc w:val="left"/>
              <w:rPr>
                <w:b/>
                <w:bCs/>
                <w:sz w:val="22"/>
              </w:rPr>
            </w:pPr>
            <w:r>
              <w:rPr>
                <w:rFonts w:hint="eastAsia"/>
                <w:b/>
                <w:bCs/>
                <w:sz w:val="22"/>
              </w:rPr>
              <w:t>Students</w:t>
            </w:r>
          </w:p>
        </w:tc>
        <w:tc>
          <w:tcPr>
            <w:tcW w:w="2074" w:type="dxa"/>
          </w:tcPr>
          <w:p w14:paraId="30D99C40" w14:textId="77777777" w:rsidR="00087A91" w:rsidRPr="004B101C" w:rsidRDefault="00087A91" w:rsidP="000756C8">
            <w:pPr>
              <w:spacing w:line="360" w:lineRule="auto"/>
              <w:jc w:val="center"/>
              <w:rPr>
                <w:sz w:val="22"/>
              </w:rPr>
            </w:pPr>
          </w:p>
        </w:tc>
        <w:tc>
          <w:tcPr>
            <w:tcW w:w="2074" w:type="dxa"/>
          </w:tcPr>
          <w:p w14:paraId="274C0291" w14:textId="77777777" w:rsidR="00087A91" w:rsidRPr="004B101C" w:rsidRDefault="00087A91" w:rsidP="000756C8">
            <w:pPr>
              <w:spacing w:line="360" w:lineRule="auto"/>
              <w:jc w:val="center"/>
              <w:rPr>
                <w:sz w:val="22"/>
              </w:rPr>
            </w:pPr>
          </w:p>
        </w:tc>
        <w:tc>
          <w:tcPr>
            <w:tcW w:w="2074" w:type="dxa"/>
          </w:tcPr>
          <w:p w14:paraId="2A0B3ACF" w14:textId="77777777" w:rsidR="00087A91" w:rsidRPr="004B101C" w:rsidRDefault="00087A91" w:rsidP="000756C8">
            <w:pPr>
              <w:spacing w:line="360" w:lineRule="auto"/>
              <w:jc w:val="center"/>
              <w:rPr>
                <w:i/>
                <w:iCs/>
                <w:sz w:val="22"/>
              </w:rPr>
            </w:pPr>
          </w:p>
        </w:tc>
      </w:tr>
      <w:tr w:rsidR="00087A91" w:rsidRPr="004B101C" w14:paraId="7EFB9603" w14:textId="77777777" w:rsidTr="000756C8">
        <w:tc>
          <w:tcPr>
            <w:tcW w:w="2159" w:type="dxa"/>
          </w:tcPr>
          <w:p w14:paraId="0FD1DD46" w14:textId="77777777" w:rsidR="00087A91" w:rsidRPr="004B101C" w:rsidRDefault="00087A91" w:rsidP="000756C8">
            <w:pPr>
              <w:spacing w:line="360" w:lineRule="auto"/>
              <w:jc w:val="left"/>
              <w:rPr>
                <w:sz w:val="22"/>
              </w:rPr>
            </w:pPr>
            <w:r w:rsidRPr="004B101C">
              <w:rPr>
                <w:rFonts w:hint="eastAsia"/>
                <w:sz w:val="22"/>
              </w:rPr>
              <w:t>Mix model</w:t>
            </w:r>
          </w:p>
        </w:tc>
        <w:tc>
          <w:tcPr>
            <w:tcW w:w="2074" w:type="dxa"/>
          </w:tcPr>
          <w:p w14:paraId="01227EDB" w14:textId="5596B26D" w:rsidR="00087A91" w:rsidRPr="004B101C" w:rsidRDefault="00087A91" w:rsidP="000756C8">
            <w:pPr>
              <w:spacing w:line="360" w:lineRule="auto"/>
              <w:jc w:val="center"/>
              <w:rPr>
                <w:sz w:val="22"/>
              </w:rPr>
            </w:pPr>
            <w:r w:rsidRPr="004B101C">
              <w:rPr>
                <w:rFonts w:hint="eastAsia"/>
                <w:sz w:val="22"/>
              </w:rPr>
              <w:t>1.</w:t>
            </w:r>
            <w:r w:rsidR="003838D4">
              <w:rPr>
                <w:rFonts w:hint="eastAsia"/>
                <w:sz w:val="22"/>
              </w:rPr>
              <w:t>86</w:t>
            </w:r>
          </w:p>
        </w:tc>
        <w:tc>
          <w:tcPr>
            <w:tcW w:w="2074" w:type="dxa"/>
          </w:tcPr>
          <w:p w14:paraId="2369426B" w14:textId="32284885" w:rsidR="00087A91" w:rsidRPr="004B101C" w:rsidRDefault="00087A91" w:rsidP="000756C8">
            <w:pPr>
              <w:spacing w:line="360" w:lineRule="auto"/>
              <w:jc w:val="center"/>
              <w:rPr>
                <w:sz w:val="22"/>
              </w:rPr>
            </w:pPr>
            <w:r w:rsidRPr="004B101C">
              <w:rPr>
                <w:rFonts w:hint="eastAsia"/>
                <w:sz w:val="22"/>
              </w:rPr>
              <w:t>1.</w:t>
            </w:r>
            <w:r w:rsidR="003838D4">
              <w:rPr>
                <w:rFonts w:hint="eastAsia"/>
                <w:sz w:val="22"/>
              </w:rPr>
              <w:t>64</w:t>
            </w:r>
            <w:r w:rsidRPr="004B101C">
              <w:rPr>
                <w:rFonts w:hint="eastAsia"/>
                <w:sz w:val="22"/>
              </w:rPr>
              <w:t>-</w:t>
            </w:r>
            <w:r w:rsidR="003838D4">
              <w:rPr>
                <w:rFonts w:hint="eastAsia"/>
                <w:sz w:val="22"/>
              </w:rPr>
              <w:t>2.11</w:t>
            </w:r>
          </w:p>
        </w:tc>
        <w:tc>
          <w:tcPr>
            <w:tcW w:w="2074" w:type="dxa"/>
          </w:tcPr>
          <w:p w14:paraId="1825D8D1" w14:textId="77777777" w:rsidR="00087A91" w:rsidRPr="004B101C" w:rsidRDefault="00087A91" w:rsidP="000756C8">
            <w:pPr>
              <w:spacing w:line="360" w:lineRule="auto"/>
              <w:jc w:val="center"/>
              <w:rPr>
                <w:i/>
                <w:iCs/>
                <w:sz w:val="22"/>
              </w:rPr>
            </w:pPr>
            <w:r w:rsidRPr="004B101C">
              <w:rPr>
                <w:rFonts w:hint="eastAsia"/>
                <w:b/>
                <w:bCs/>
                <w:sz w:val="22"/>
              </w:rPr>
              <w:t>&lt; 0.001</w:t>
            </w:r>
          </w:p>
        </w:tc>
      </w:tr>
      <w:tr w:rsidR="00087A91" w:rsidRPr="004B101C" w14:paraId="4912EEF1" w14:textId="77777777" w:rsidTr="000756C8">
        <w:tc>
          <w:tcPr>
            <w:tcW w:w="8381" w:type="dxa"/>
            <w:gridSpan w:val="4"/>
          </w:tcPr>
          <w:p w14:paraId="14B6EF9C" w14:textId="77777777" w:rsidR="00087A91" w:rsidRPr="004B101C" w:rsidRDefault="00087A91" w:rsidP="000756C8">
            <w:pPr>
              <w:spacing w:line="360" w:lineRule="auto"/>
              <w:jc w:val="left"/>
              <w:rPr>
                <w:sz w:val="22"/>
              </w:rPr>
            </w:pPr>
            <w:r w:rsidRPr="0044713A">
              <w:rPr>
                <w:sz w:val="22"/>
              </w:rPr>
              <w:t>Air pollutants indicators</w:t>
            </w:r>
          </w:p>
        </w:tc>
      </w:tr>
      <w:tr w:rsidR="000862D3" w:rsidRPr="004B101C" w14:paraId="7F417357" w14:textId="77777777" w:rsidTr="000756C8">
        <w:tc>
          <w:tcPr>
            <w:tcW w:w="2159" w:type="dxa"/>
          </w:tcPr>
          <w:p w14:paraId="76656106" w14:textId="77777777" w:rsidR="000862D3" w:rsidRPr="004B101C" w:rsidRDefault="000862D3" w:rsidP="000862D3">
            <w:pPr>
              <w:spacing w:line="360" w:lineRule="auto"/>
              <w:ind w:firstLineChars="150" w:firstLine="330"/>
              <w:jc w:val="left"/>
              <w:rPr>
                <w:sz w:val="22"/>
              </w:rPr>
            </w:pPr>
            <w:r w:rsidRPr="004B101C">
              <w:rPr>
                <w:sz w:val="22"/>
              </w:rPr>
              <w:t>C</w:t>
            </w:r>
            <w:r w:rsidRPr="004B101C">
              <w:rPr>
                <w:rFonts w:hint="eastAsia"/>
                <w:sz w:val="22"/>
              </w:rPr>
              <w:t>r</w:t>
            </w:r>
            <w:r w:rsidRPr="004B101C">
              <w:rPr>
                <w:sz w:val="22"/>
              </w:rPr>
              <w:t>ude model I</w:t>
            </w:r>
          </w:p>
        </w:tc>
        <w:tc>
          <w:tcPr>
            <w:tcW w:w="2074" w:type="dxa"/>
          </w:tcPr>
          <w:p w14:paraId="2A481C57" w14:textId="23934AF3" w:rsidR="000862D3" w:rsidRPr="004B101C" w:rsidRDefault="000862D3" w:rsidP="000862D3">
            <w:pPr>
              <w:spacing w:line="360" w:lineRule="auto"/>
              <w:jc w:val="center"/>
              <w:rPr>
                <w:sz w:val="22"/>
              </w:rPr>
            </w:pPr>
            <w:r w:rsidRPr="004B101C">
              <w:rPr>
                <w:rFonts w:hint="eastAsia"/>
                <w:sz w:val="22"/>
              </w:rPr>
              <w:t>1.</w:t>
            </w:r>
            <w:r>
              <w:rPr>
                <w:rFonts w:hint="eastAsia"/>
                <w:sz w:val="22"/>
              </w:rPr>
              <w:t>32</w:t>
            </w:r>
          </w:p>
        </w:tc>
        <w:tc>
          <w:tcPr>
            <w:tcW w:w="2074" w:type="dxa"/>
          </w:tcPr>
          <w:p w14:paraId="2B740482" w14:textId="2D4ACA99" w:rsidR="000862D3" w:rsidRPr="004B101C" w:rsidRDefault="000862D3" w:rsidP="000862D3">
            <w:pPr>
              <w:spacing w:line="360" w:lineRule="auto"/>
              <w:jc w:val="center"/>
              <w:rPr>
                <w:sz w:val="22"/>
              </w:rPr>
            </w:pPr>
            <w:r w:rsidRPr="004B101C">
              <w:rPr>
                <w:rFonts w:hint="eastAsia"/>
                <w:sz w:val="22"/>
              </w:rPr>
              <w:t>1.</w:t>
            </w:r>
            <w:r>
              <w:rPr>
                <w:rFonts w:hint="eastAsia"/>
                <w:sz w:val="22"/>
              </w:rPr>
              <w:t>22</w:t>
            </w:r>
            <w:r w:rsidRPr="004B101C">
              <w:rPr>
                <w:rFonts w:hint="eastAsia"/>
                <w:sz w:val="22"/>
              </w:rPr>
              <w:t>-1.</w:t>
            </w:r>
            <w:r>
              <w:rPr>
                <w:rFonts w:hint="eastAsia"/>
                <w:sz w:val="22"/>
              </w:rPr>
              <w:t>42</w:t>
            </w:r>
          </w:p>
        </w:tc>
        <w:tc>
          <w:tcPr>
            <w:tcW w:w="2074" w:type="dxa"/>
          </w:tcPr>
          <w:p w14:paraId="1CDDACF8" w14:textId="77777777" w:rsidR="000862D3" w:rsidRPr="004B101C" w:rsidRDefault="000862D3" w:rsidP="000862D3">
            <w:pPr>
              <w:spacing w:line="360" w:lineRule="auto"/>
              <w:jc w:val="center"/>
              <w:rPr>
                <w:b/>
                <w:bCs/>
                <w:sz w:val="22"/>
              </w:rPr>
            </w:pPr>
            <w:r w:rsidRPr="004B101C">
              <w:rPr>
                <w:rFonts w:hint="eastAsia"/>
                <w:b/>
                <w:bCs/>
                <w:sz w:val="22"/>
              </w:rPr>
              <w:t>&lt; 0.001</w:t>
            </w:r>
          </w:p>
        </w:tc>
      </w:tr>
      <w:tr w:rsidR="00087A91" w:rsidRPr="004B101C" w14:paraId="6DE1A176" w14:textId="77777777" w:rsidTr="000756C8">
        <w:tc>
          <w:tcPr>
            <w:tcW w:w="2159" w:type="dxa"/>
          </w:tcPr>
          <w:p w14:paraId="0CF2DB3A" w14:textId="77777777" w:rsidR="00087A91" w:rsidRPr="004B101C" w:rsidRDefault="00087A91" w:rsidP="000756C8">
            <w:pPr>
              <w:spacing w:line="360" w:lineRule="auto"/>
              <w:ind w:firstLineChars="150" w:firstLine="330"/>
              <w:jc w:val="left"/>
              <w:rPr>
                <w:sz w:val="22"/>
              </w:rPr>
            </w:pPr>
            <w:r w:rsidRPr="004B101C">
              <w:rPr>
                <w:sz w:val="22"/>
              </w:rPr>
              <w:t>Model I</w:t>
            </w:r>
          </w:p>
        </w:tc>
        <w:tc>
          <w:tcPr>
            <w:tcW w:w="2074" w:type="dxa"/>
          </w:tcPr>
          <w:p w14:paraId="5BD0F50B" w14:textId="38FD3D1A" w:rsidR="00087A91" w:rsidRPr="004B101C" w:rsidRDefault="00087A91" w:rsidP="000756C8">
            <w:pPr>
              <w:spacing w:line="360" w:lineRule="auto"/>
              <w:jc w:val="center"/>
              <w:rPr>
                <w:sz w:val="22"/>
              </w:rPr>
            </w:pPr>
            <w:r w:rsidRPr="004B101C">
              <w:rPr>
                <w:sz w:val="22"/>
              </w:rPr>
              <w:t>1.</w:t>
            </w:r>
            <w:r w:rsidR="00AB1B91">
              <w:rPr>
                <w:rFonts w:hint="eastAsia"/>
                <w:sz w:val="22"/>
              </w:rPr>
              <w:t>31</w:t>
            </w:r>
          </w:p>
        </w:tc>
        <w:tc>
          <w:tcPr>
            <w:tcW w:w="2074" w:type="dxa"/>
          </w:tcPr>
          <w:p w14:paraId="7A5590F1" w14:textId="10D23D6F" w:rsidR="00087A91" w:rsidRPr="004B101C" w:rsidRDefault="00087A91" w:rsidP="000756C8">
            <w:pPr>
              <w:spacing w:line="360" w:lineRule="auto"/>
              <w:jc w:val="center"/>
              <w:rPr>
                <w:sz w:val="22"/>
              </w:rPr>
            </w:pPr>
            <w:r w:rsidRPr="004B101C">
              <w:rPr>
                <w:sz w:val="22"/>
              </w:rPr>
              <w:t>1.</w:t>
            </w:r>
            <w:r w:rsidR="00AB1B91">
              <w:rPr>
                <w:rFonts w:hint="eastAsia"/>
                <w:sz w:val="22"/>
              </w:rPr>
              <w:t>21</w:t>
            </w:r>
            <w:r w:rsidRPr="004B101C">
              <w:rPr>
                <w:rFonts w:hint="eastAsia"/>
                <w:sz w:val="22"/>
              </w:rPr>
              <w:t>-</w:t>
            </w:r>
            <w:r w:rsidRPr="004B101C">
              <w:rPr>
                <w:sz w:val="22"/>
              </w:rPr>
              <w:t>1.</w:t>
            </w:r>
            <w:r w:rsidR="00AB1B91">
              <w:rPr>
                <w:rFonts w:hint="eastAsia"/>
                <w:sz w:val="22"/>
              </w:rPr>
              <w:t>41</w:t>
            </w:r>
          </w:p>
        </w:tc>
        <w:tc>
          <w:tcPr>
            <w:tcW w:w="2074" w:type="dxa"/>
          </w:tcPr>
          <w:p w14:paraId="3FA6679C" w14:textId="77777777" w:rsidR="00087A91" w:rsidRPr="004B101C" w:rsidRDefault="00087A91" w:rsidP="000756C8">
            <w:pPr>
              <w:spacing w:line="360" w:lineRule="auto"/>
              <w:jc w:val="center"/>
              <w:rPr>
                <w:b/>
                <w:bCs/>
                <w:sz w:val="22"/>
              </w:rPr>
            </w:pPr>
            <w:r w:rsidRPr="004B101C">
              <w:rPr>
                <w:rFonts w:hint="eastAsia"/>
                <w:b/>
                <w:bCs/>
                <w:sz w:val="22"/>
              </w:rPr>
              <w:t>&lt; 0.001</w:t>
            </w:r>
          </w:p>
        </w:tc>
      </w:tr>
      <w:tr w:rsidR="00087A91" w:rsidRPr="004B101C" w14:paraId="7C13E1A1" w14:textId="77777777" w:rsidTr="000756C8">
        <w:tc>
          <w:tcPr>
            <w:tcW w:w="8381" w:type="dxa"/>
            <w:gridSpan w:val="4"/>
          </w:tcPr>
          <w:p w14:paraId="03FC2B40" w14:textId="77777777" w:rsidR="00087A91" w:rsidRPr="004B101C" w:rsidRDefault="00087A91" w:rsidP="000756C8">
            <w:pPr>
              <w:spacing w:line="360" w:lineRule="auto"/>
              <w:rPr>
                <w:sz w:val="22"/>
              </w:rPr>
            </w:pPr>
            <w:r w:rsidRPr="004B101C">
              <w:rPr>
                <w:rFonts w:hint="eastAsia"/>
                <w:sz w:val="22"/>
              </w:rPr>
              <w:t>M</w:t>
            </w:r>
            <w:r w:rsidRPr="004B101C">
              <w:rPr>
                <w:sz w:val="22"/>
              </w:rPr>
              <w:t>eteorological factor</w:t>
            </w:r>
            <w:r w:rsidRPr="004B101C">
              <w:rPr>
                <w:rFonts w:hint="eastAsia"/>
                <w:sz w:val="22"/>
              </w:rPr>
              <w:t>s</w:t>
            </w:r>
          </w:p>
        </w:tc>
      </w:tr>
      <w:tr w:rsidR="00087A91" w:rsidRPr="004B101C" w14:paraId="6D561473" w14:textId="77777777" w:rsidTr="000756C8">
        <w:tc>
          <w:tcPr>
            <w:tcW w:w="2159" w:type="dxa"/>
          </w:tcPr>
          <w:p w14:paraId="21C3E436" w14:textId="77777777" w:rsidR="00087A91" w:rsidRPr="004B101C" w:rsidRDefault="00087A91" w:rsidP="000756C8">
            <w:pPr>
              <w:spacing w:line="360" w:lineRule="auto"/>
              <w:ind w:firstLineChars="150" w:firstLine="330"/>
              <w:jc w:val="left"/>
              <w:rPr>
                <w:sz w:val="22"/>
              </w:rPr>
            </w:pPr>
            <w:r w:rsidRPr="004B101C">
              <w:rPr>
                <w:sz w:val="22"/>
              </w:rPr>
              <w:t>C</w:t>
            </w:r>
            <w:r w:rsidRPr="004B101C">
              <w:rPr>
                <w:rFonts w:hint="eastAsia"/>
                <w:sz w:val="22"/>
              </w:rPr>
              <w:t>r</w:t>
            </w:r>
            <w:r w:rsidRPr="004B101C">
              <w:rPr>
                <w:sz w:val="22"/>
              </w:rPr>
              <w:t>ude model I</w:t>
            </w:r>
            <w:r w:rsidRPr="004B101C">
              <w:rPr>
                <w:rFonts w:hint="eastAsia"/>
                <w:sz w:val="22"/>
              </w:rPr>
              <w:t>I</w:t>
            </w:r>
          </w:p>
        </w:tc>
        <w:tc>
          <w:tcPr>
            <w:tcW w:w="2074" w:type="dxa"/>
          </w:tcPr>
          <w:p w14:paraId="7316B5DE" w14:textId="741843B1" w:rsidR="00087A91" w:rsidRPr="004B101C" w:rsidRDefault="00087A91" w:rsidP="000756C8">
            <w:pPr>
              <w:spacing w:line="360" w:lineRule="auto"/>
              <w:jc w:val="center"/>
              <w:rPr>
                <w:sz w:val="22"/>
              </w:rPr>
            </w:pPr>
            <w:r w:rsidRPr="004B101C">
              <w:rPr>
                <w:sz w:val="22"/>
              </w:rPr>
              <w:t>1.2</w:t>
            </w:r>
            <w:r w:rsidR="000862D3">
              <w:rPr>
                <w:rFonts w:hint="eastAsia"/>
                <w:sz w:val="22"/>
              </w:rPr>
              <w:t>1</w:t>
            </w:r>
          </w:p>
        </w:tc>
        <w:tc>
          <w:tcPr>
            <w:tcW w:w="2074" w:type="dxa"/>
          </w:tcPr>
          <w:p w14:paraId="494C0613" w14:textId="638773BF" w:rsidR="00087A91" w:rsidRPr="004B101C" w:rsidRDefault="00087A91" w:rsidP="000756C8">
            <w:pPr>
              <w:spacing w:line="360" w:lineRule="auto"/>
              <w:jc w:val="center"/>
              <w:rPr>
                <w:sz w:val="22"/>
              </w:rPr>
            </w:pPr>
            <w:r w:rsidRPr="004B101C">
              <w:rPr>
                <w:sz w:val="22"/>
              </w:rPr>
              <w:t>1.1</w:t>
            </w:r>
            <w:r>
              <w:rPr>
                <w:rFonts w:hint="eastAsia"/>
                <w:sz w:val="22"/>
              </w:rPr>
              <w:t>4</w:t>
            </w:r>
            <w:r w:rsidRPr="004B101C">
              <w:rPr>
                <w:rFonts w:hint="eastAsia"/>
                <w:sz w:val="22"/>
              </w:rPr>
              <w:t>-</w:t>
            </w:r>
            <w:r w:rsidRPr="004B101C">
              <w:rPr>
                <w:sz w:val="22"/>
              </w:rPr>
              <w:t>1.2</w:t>
            </w:r>
            <w:r w:rsidR="000862D3">
              <w:rPr>
                <w:rFonts w:hint="eastAsia"/>
                <w:sz w:val="22"/>
              </w:rPr>
              <w:t>9</w:t>
            </w:r>
          </w:p>
        </w:tc>
        <w:tc>
          <w:tcPr>
            <w:tcW w:w="2074" w:type="dxa"/>
          </w:tcPr>
          <w:p w14:paraId="0491EDA2" w14:textId="77777777" w:rsidR="00087A91" w:rsidRPr="004B101C" w:rsidRDefault="00087A91" w:rsidP="000756C8">
            <w:pPr>
              <w:spacing w:line="360" w:lineRule="auto"/>
              <w:jc w:val="center"/>
              <w:rPr>
                <w:sz w:val="22"/>
              </w:rPr>
            </w:pPr>
            <w:r w:rsidRPr="004B101C">
              <w:rPr>
                <w:rFonts w:hint="eastAsia"/>
                <w:b/>
                <w:bCs/>
                <w:sz w:val="22"/>
              </w:rPr>
              <w:t>&lt; 0.001</w:t>
            </w:r>
          </w:p>
        </w:tc>
      </w:tr>
      <w:tr w:rsidR="00087A91" w:rsidRPr="004B101C" w14:paraId="049FC593" w14:textId="77777777" w:rsidTr="000756C8">
        <w:tc>
          <w:tcPr>
            <w:tcW w:w="2159" w:type="dxa"/>
          </w:tcPr>
          <w:p w14:paraId="1A5B6D40" w14:textId="77777777" w:rsidR="00087A91" w:rsidRPr="004B101C" w:rsidRDefault="00087A91" w:rsidP="000756C8">
            <w:pPr>
              <w:spacing w:line="360" w:lineRule="auto"/>
              <w:ind w:firstLineChars="150" w:firstLine="330"/>
              <w:jc w:val="left"/>
              <w:rPr>
                <w:sz w:val="22"/>
              </w:rPr>
            </w:pPr>
            <w:r w:rsidRPr="004B101C">
              <w:rPr>
                <w:sz w:val="22"/>
              </w:rPr>
              <w:t>Model I</w:t>
            </w:r>
            <w:r w:rsidRPr="004B101C">
              <w:rPr>
                <w:rFonts w:hint="eastAsia"/>
                <w:sz w:val="22"/>
              </w:rPr>
              <w:t>I</w:t>
            </w:r>
          </w:p>
        </w:tc>
        <w:tc>
          <w:tcPr>
            <w:tcW w:w="2074" w:type="dxa"/>
          </w:tcPr>
          <w:p w14:paraId="407AF243" w14:textId="01133372" w:rsidR="00087A91" w:rsidRPr="004B101C" w:rsidRDefault="00087A91" w:rsidP="000756C8">
            <w:pPr>
              <w:spacing w:line="360" w:lineRule="auto"/>
              <w:jc w:val="center"/>
              <w:rPr>
                <w:sz w:val="22"/>
              </w:rPr>
            </w:pPr>
            <w:r w:rsidRPr="004B101C">
              <w:rPr>
                <w:sz w:val="22"/>
              </w:rPr>
              <w:t>1.</w:t>
            </w:r>
            <w:r w:rsidR="003838D4">
              <w:rPr>
                <w:rFonts w:hint="eastAsia"/>
                <w:sz w:val="22"/>
              </w:rPr>
              <w:t>38</w:t>
            </w:r>
          </w:p>
        </w:tc>
        <w:tc>
          <w:tcPr>
            <w:tcW w:w="2074" w:type="dxa"/>
          </w:tcPr>
          <w:p w14:paraId="47ACCF27" w14:textId="5A0B57C8" w:rsidR="00087A91" w:rsidRPr="004B101C" w:rsidRDefault="00087A91" w:rsidP="000756C8">
            <w:pPr>
              <w:spacing w:line="360" w:lineRule="auto"/>
              <w:jc w:val="center"/>
              <w:rPr>
                <w:sz w:val="22"/>
              </w:rPr>
            </w:pPr>
            <w:r w:rsidRPr="004B101C">
              <w:rPr>
                <w:sz w:val="22"/>
              </w:rPr>
              <w:t>1.</w:t>
            </w:r>
            <w:r w:rsidR="003838D4">
              <w:rPr>
                <w:rFonts w:hint="eastAsia"/>
                <w:sz w:val="22"/>
              </w:rPr>
              <w:t>25</w:t>
            </w:r>
            <w:r w:rsidRPr="004B101C">
              <w:rPr>
                <w:rFonts w:hint="eastAsia"/>
                <w:sz w:val="22"/>
              </w:rPr>
              <w:t>-</w:t>
            </w:r>
            <w:r w:rsidRPr="004B101C">
              <w:rPr>
                <w:sz w:val="22"/>
              </w:rPr>
              <w:t>1.</w:t>
            </w:r>
            <w:r w:rsidR="003838D4">
              <w:rPr>
                <w:rFonts w:hint="eastAsia"/>
                <w:sz w:val="22"/>
              </w:rPr>
              <w:t>51</w:t>
            </w:r>
          </w:p>
        </w:tc>
        <w:tc>
          <w:tcPr>
            <w:tcW w:w="2074" w:type="dxa"/>
          </w:tcPr>
          <w:p w14:paraId="4B93EAB3" w14:textId="77777777" w:rsidR="00087A91" w:rsidRPr="004B101C" w:rsidRDefault="00087A91" w:rsidP="000756C8">
            <w:pPr>
              <w:spacing w:line="360" w:lineRule="auto"/>
              <w:jc w:val="center"/>
              <w:rPr>
                <w:sz w:val="22"/>
              </w:rPr>
            </w:pPr>
            <w:r w:rsidRPr="004B101C">
              <w:rPr>
                <w:rFonts w:hint="eastAsia"/>
                <w:b/>
                <w:bCs/>
                <w:sz w:val="22"/>
              </w:rPr>
              <w:t>&lt; 0.001</w:t>
            </w:r>
          </w:p>
        </w:tc>
      </w:tr>
      <w:tr w:rsidR="00087A91" w:rsidRPr="004B101C" w14:paraId="6A84C775" w14:textId="77777777" w:rsidTr="000756C8">
        <w:tc>
          <w:tcPr>
            <w:tcW w:w="8381" w:type="dxa"/>
            <w:gridSpan w:val="4"/>
          </w:tcPr>
          <w:p w14:paraId="01D88577" w14:textId="592D2BDC" w:rsidR="00087A91" w:rsidRPr="004B101C" w:rsidRDefault="00087A91" w:rsidP="000756C8">
            <w:pPr>
              <w:spacing w:line="360" w:lineRule="auto"/>
              <w:jc w:val="left"/>
              <w:rPr>
                <w:b/>
                <w:bCs/>
                <w:sz w:val="22"/>
              </w:rPr>
            </w:pPr>
            <w:r>
              <w:rPr>
                <w:rFonts w:hint="eastAsia"/>
                <w:b/>
                <w:bCs/>
                <w:sz w:val="22"/>
              </w:rPr>
              <w:t>Other</w:t>
            </w:r>
          </w:p>
        </w:tc>
      </w:tr>
      <w:tr w:rsidR="00087A91" w:rsidRPr="004B101C" w14:paraId="514C484C" w14:textId="77777777" w:rsidTr="000756C8">
        <w:tc>
          <w:tcPr>
            <w:tcW w:w="2159" w:type="dxa"/>
          </w:tcPr>
          <w:p w14:paraId="02E4D5EC" w14:textId="77777777" w:rsidR="00087A91" w:rsidRPr="004B101C" w:rsidRDefault="00087A91" w:rsidP="000756C8">
            <w:pPr>
              <w:spacing w:line="360" w:lineRule="auto"/>
              <w:jc w:val="left"/>
              <w:rPr>
                <w:sz w:val="22"/>
              </w:rPr>
            </w:pPr>
            <w:r w:rsidRPr="004B101C">
              <w:rPr>
                <w:rFonts w:hint="eastAsia"/>
                <w:sz w:val="22"/>
              </w:rPr>
              <w:t>Mix model</w:t>
            </w:r>
          </w:p>
        </w:tc>
        <w:tc>
          <w:tcPr>
            <w:tcW w:w="2074" w:type="dxa"/>
          </w:tcPr>
          <w:p w14:paraId="1FEF7B94" w14:textId="733754FC" w:rsidR="00087A91" w:rsidRPr="004B101C" w:rsidRDefault="00087A91" w:rsidP="000756C8">
            <w:pPr>
              <w:spacing w:line="360" w:lineRule="auto"/>
              <w:jc w:val="center"/>
              <w:rPr>
                <w:sz w:val="22"/>
              </w:rPr>
            </w:pPr>
            <w:r w:rsidRPr="004B101C">
              <w:rPr>
                <w:rFonts w:hint="eastAsia"/>
                <w:sz w:val="22"/>
              </w:rPr>
              <w:t>1.</w:t>
            </w:r>
            <w:r w:rsidR="00041EFB">
              <w:rPr>
                <w:rFonts w:hint="eastAsia"/>
                <w:sz w:val="22"/>
              </w:rPr>
              <w:t>48</w:t>
            </w:r>
          </w:p>
        </w:tc>
        <w:tc>
          <w:tcPr>
            <w:tcW w:w="2074" w:type="dxa"/>
          </w:tcPr>
          <w:p w14:paraId="4164A320" w14:textId="71E305A4" w:rsidR="00087A91" w:rsidRPr="004B101C" w:rsidRDefault="00087A91" w:rsidP="000756C8">
            <w:pPr>
              <w:spacing w:line="360" w:lineRule="auto"/>
              <w:jc w:val="center"/>
              <w:rPr>
                <w:sz w:val="22"/>
              </w:rPr>
            </w:pPr>
            <w:r w:rsidRPr="004B101C">
              <w:rPr>
                <w:rFonts w:hint="eastAsia"/>
                <w:sz w:val="22"/>
              </w:rPr>
              <w:t>1.</w:t>
            </w:r>
            <w:r w:rsidR="00041EFB">
              <w:rPr>
                <w:rFonts w:hint="eastAsia"/>
                <w:sz w:val="22"/>
              </w:rPr>
              <w:t>27</w:t>
            </w:r>
            <w:r w:rsidRPr="004B101C">
              <w:rPr>
                <w:rFonts w:hint="eastAsia"/>
                <w:sz w:val="22"/>
              </w:rPr>
              <w:t>-1.</w:t>
            </w:r>
            <w:r w:rsidR="00041EFB">
              <w:rPr>
                <w:rFonts w:hint="eastAsia"/>
                <w:sz w:val="22"/>
              </w:rPr>
              <w:t>73</w:t>
            </w:r>
          </w:p>
        </w:tc>
        <w:tc>
          <w:tcPr>
            <w:tcW w:w="2074" w:type="dxa"/>
          </w:tcPr>
          <w:p w14:paraId="4CD2E29C" w14:textId="77777777" w:rsidR="00087A91" w:rsidRPr="004B101C" w:rsidRDefault="00087A91" w:rsidP="000756C8">
            <w:pPr>
              <w:spacing w:line="360" w:lineRule="auto"/>
              <w:jc w:val="center"/>
              <w:rPr>
                <w:b/>
                <w:bCs/>
                <w:sz w:val="22"/>
              </w:rPr>
            </w:pPr>
            <w:r w:rsidRPr="004B101C">
              <w:rPr>
                <w:rFonts w:hint="eastAsia"/>
                <w:b/>
                <w:bCs/>
                <w:sz w:val="22"/>
              </w:rPr>
              <w:t>&lt; 0.001</w:t>
            </w:r>
          </w:p>
        </w:tc>
      </w:tr>
      <w:tr w:rsidR="00087A91" w:rsidRPr="004B101C" w14:paraId="6B0F328D" w14:textId="77777777" w:rsidTr="000756C8">
        <w:tc>
          <w:tcPr>
            <w:tcW w:w="8381" w:type="dxa"/>
            <w:gridSpan w:val="4"/>
          </w:tcPr>
          <w:p w14:paraId="767E6C57" w14:textId="77777777" w:rsidR="00087A91" w:rsidRPr="004B101C" w:rsidRDefault="00087A91" w:rsidP="000756C8">
            <w:pPr>
              <w:spacing w:line="360" w:lineRule="auto"/>
              <w:jc w:val="left"/>
              <w:rPr>
                <w:b/>
                <w:bCs/>
                <w:sz w:val="22"/>
              </w:rPr>
            </w:pPr>
            <w:r w:rsidRPr="0044713A">
              <w:rPr>
                <w:sz w:val="22"/>
              </w:rPr>
              <w:t>Air pollutants</w:t>
            </w:r>
            <w:r>
              <w:rPr>
                <w:rFonts w:hint="eastAsia"/>
                <w:sz w:val="22"/>
              </w:rPr>
              <w:t xml:space="preserve"> </w:t>
            </w:r>
            <w:r w:rsidRPr="0044713A">
              <w:rPr>
                <w:sz w:val="22"/>
              </w:rPr>
              <w:t>indicators</w:t>
            </w:r>
          </w:p>
        </w:tc>
      </w:tr>
      <w:tr w:rsidR="00087A91" w:rsidRPr="004B101C" w14:paraId="155A6DA1" w14:textId="77777777" w:rsidTr="000756C8">
        <w:tc>
          <w:tcPr>
            <w:tcW w:w="2159" w:type="dxa"/>
          </w:tcPr>
          <w:p w14:paraId="41132942" w14:textId="77777777" w:rsidR="00087A91" w:rsidRPr="004B101C" w:rsidRDefault="00087A91" w:rsidP="000756C8">
            <w:pPr>
              <w:spacing w:line="360" w:lineRule="auto"/>
              <w:ind w:firstLineChars="150" w:firstLine="330"/>
              <w:jc w:val="left"/>
              <w:rPr>
                <w:sz w:val="22"/>
              </w:rPr>
            </w:pPr>
            <w:r w:rsidRPr="004B101C">
              <w:rPr>
                <w:sz w:val="22"/>
              </w:rPr>
              <w:t>C</w:t>
            </w:r>
            <w:r w:rsidRPr="004B101C">
              <w:rPr>
                <w:rFonts w:hint="eastAsia"/>
                <w:sz w:val="22"/>
              </w:rPr>
              <w:t>r</w:t>
            </w:r>
            <w:r w:rsidRPr="004B101C">
              <w:rPr>
                <w:sz w:val="22"/>
              </w:rPr>
              <w:t>ude model I</w:t>
            </w:r>
          </w:p>
        </w:tc>
        <w:tc>
          <w:tcPr>
            <w:tcW w:w="2074" w:type="dxa"/>
          </w:tcPr>
          <w:p w14:paraId="1722A152" w14:textId="0DD92C4B" w:rsidR="00087A91" w:rsidRPr="004B101C" w:rsidRDefault="00087A91" w:rsidP="000756C8">
            <w:pPr>
              <w:spacing w:line="360" w:lineRule="auto"/>
              <w:jc w:val="center"/>
              <w:rPr>
                <w:sz w:val="22"/>
              </w:rPr>
            </w:pPr>
            <w:r w:rsidRPr="004B101C">
              <w:rPr>
                <w:sz w:val="22"/>
              </w:rPr>
              <w:t>1.2</w:t>
            </w:r>
            <w:r w:rsidR="00A46084">
              <w:rPr>
                <w:rFonts w:hint="eastAsia"/>
                <w:sz w:val="22"/>
              </w:rPr>
              <w:t>6</w:t>
            </w:r>
          </w:p>
        </w:tc>
        <w:tc>
          <w:tcPr>
            <w:tcW w:w="2074" w:type="dxa"/>
          </w:tcPr>
          <w:p w14:paraId="26938030" w14:textId="4BE3DFD5" w:rsidR="00087A91" w:rsidRPr="004B101C" w:rsidRDefault="00087A91" w:rsidP="000756C8">
            <w:pPr>
              <w:spacing w:line="360" w:lineRule="auto"/>
              <w:jc w:val="center"/>
              <w:rPr>
                <w:sz w:val="22"/>
              </w:rPr>
            </w:pPr>
            <w:r w:rsidRPr="004B101C">
              <w:rPr>
                <w:sz w:val="22"/>
              </w:rPr>
              <w:t>1.1</w:t>
            </w:r>
            <w:r w:rsidR="00A46084">
              <w:rPr>
                <w:rFonts w:hint="eastAsia"/>
                <w:sz w:val="22"/>
              </w:rPr>
              <w:t>4</w:t>
            </w:r>
            <w:r w:rsidRPr="004B101C">
              <w:rPr>
                <w:rFonts w:hint="eastAsia"/>
                <w:sz w:val="22"/>
              </w:rPr>
              <w:t>-</w:t>
            </w:r>
            <w:r w:rsidRPr="004B101C">
              <w:rPr>
                <w:sz w:val="22"/>
              </w:rPr>
              <w:t>1.</w:t>
            </w:r>
            <w:r w:rsidR="00A46084">
              <w:rPr>
                <w:rFonts w:hint="eastAsia"/>
                <w:sz w:val="22"/>
              </w:rPr>
              <w:t>39</w:t>
            </w:r>
          </w:p>
        </w:tc>
        <w:tc>
          <w:tcPr>
            <w:tcW w:w="2074" w:type="dxa"/>
          </w:tcPr>
          <w:p w14:paraId="03A96A2A" w14:textId="77777777" w:rsidR="00087A91" w:rsidRPr="004B101C" w:rsidRDefault="00087A91" w:rsidP="000756C8">
            <w:pPr>
              <w:spacing w:line="360" w:lineRule="auto"/>
              <w:jc w:val="center"/>
              <w:rPr>
                <w:b/>
                <w:bCs/>
                <w:sz w:val="22"/>
              </w:rPr>
            </w:pPr>
            <w:r w:rsidRPr="004B101C">
              <w:rPr>
                <w:rFonts w:hint="eastAsia"/>
                <w:b/>
                <w:bCs/>
                <w:sz w:val="22"/>
              </w:rPr>
              <w:t>&lt; 0.001</w:t>
            </w:r>
          </w:p>
        </w:tc>
      </w:tr>
      <w:tr w:rsidR="00087A91" w:rsidRPr="004B101C" w14:paraId="369A8DE9" w14:textId="77777777" w:rsidTr="000756C8">
        <w:tc>
          <w:tcPr>
            <w:tcW w:w="2159" w:type="dxa"/>
          </w:tcPr>
          <w:p w14:paraId="492C7EF2" w14:textId="77777777" w:rsidR="00087A91" w:rsidRPr="004B101C" w:rsidRDefault="00087A91" w:rsidP="000756C8">
            <w:pPr>
              <w:spacing w:line="360" w:lineRule="auto"/>
              <w:ind w:firstLineChars="150" w:firstLine="330"/>
              <w:jc w:val="left"/>
              <w:rPr>
                <w:sz w:val="22"/>
              </w:rPr>
            </w:pPr>
            <w:r w:rsidRPr="004B101C">
              <w:rPr>
                <w:sz w:val="22"/>
              </w:rPr>
              <w:t>Model I</w:t>
            </w:r>
          </w:p>
        </w:tc>
        <w:tc>
          <w:tcPr>
            <w:tcW w:w="2074" w:type="dxa"/>
          </w:tcPr>
          <w:p w14:paraId="4B0EF25D" w14:textId="542666DE" w:rsidR="00087A91" w:rsidRPr="004B101C" w:rsidRDefault="00087A91" w:rsidP="000756C8">
            <w:pPr>
              <w:spacing w:line="360" w:lineRule="auto"/>
              <w:jc w:val="center"/>
              <w:rPr>
                <w:sz w:val="22"/>
              </w:rPr>
            </w:pPr>
            <w:r w:rsidRPr="004B101C">
              <w:rPr>
                <w:sz w:val="22"/>
              </w:rPr>
              <w:t>1.</w:t>
            </w:r>
            <w:r w:rsidRPr="004B101C">
              <w:rPr>
                <w:rFonts w:hint="eastAsia"/>
                <w:sz w:val="22"/>
              </w:rPr>
              <w:t>1</w:t>
            </w:r>
            <w:r w:rsidR="00A46084">
              <w:rPr>
                <w:rFonts w:hint="eastAsia"/>
                <w:sz w:val="22"/>
              </w:rPr>
              <w:t>6</w:t>
            </w:r>
          </w:p>
        </w:tc>
        <w:tc>
          <w:tcPr>
            <w:tcW w:w="2074" w:type="dxa"/>
          </w:tcPr>
          <w:p w14:paraId="1774BB92" w14:textId="4C0FED3B" w:rsidR="00087A91" w:rsidRPr="004B101C" w:rsidRDefault="00087A91" w:rsidP="000756C8">
            <w:pPr>
              <w:spacing w:line="360" w:lineRule="auto"/>
              <w:jc w:val="center"/>
              <w:rPr>
                <w:sz w:val="22"/>
              </w:rPr>
            </w:pPr>
            <w:r w:rsidRPr="004B101C">
              <w:rPr>
                <w:sz w:val="22"/>
              </w:rPr>
              <w:t>1.</w:t>
            </w:r>
            <w:r w:rsidR="00A46084">
              <w:rPr>
                <w:rFonts w:hint="eastAsia"/>
                <w:sz w:val="22"/>
              </w:rPr>
              <w:t>02</w:t>
            </w:r>
            <w:r w:rsidRPr="004B101C">
              <w:rPr>
                <w:rFonts w:hint="eastAsia"/>
                <w:sz w:val="22"/>
              </w:rPr>
              <w:t>-</w:t>
            </w:r>
            <w:r w:rsidRPr="004B101C">
              <w:rPr>
                <w:sz w:val="22"/>
              </w:rPr>
              <w:t>1.</w:t>
            </w:r>
            <w:r w:rsidR="00A46084">
              <w:rPr>
                <w:rFonts w:hint="eastAsia"/>
                <w:sz w:val="22"/>
              </w:rPr>
              <w:t>31</w:t>
            </w:r>
          </w:p>
        </w:tc>
        <w:tc>
          <w:tcPr>
            <w:tcW w:w="2074" w:type="dxa"/>
          </w:tcPr>
          <w:p w14:paraId="744C8516" w14:textId="77777777" w:rsidR="00087A91" w:rsidRPr="004B101C" w:rsidRDefault="00087A91" w:rsidP="000756C8">
            <w:pPr>
              <w:spacing w:line="360" w:lineRule="auto"/>
              <w:jc w:val="center"/>
              <w:rPr>
                <w:b/>
                <w:bCs/>
                <w:sz w:val="22"/>
              </w:rPr>
            </w:pPr>
            <w:r w:rsidRPr="004B101C">
              <w:rPr>
                <w:rFonts w:hint="eastAsia"/>
                <w:b/>
                <w:bCs/>
                <w:sz w:val="22"/>
              </w:rPr>
              <w:t>&lt; 0.001</w:t>
            </w:r>
          </w:p>
        </w:tc>
      </w:tr>
      <w:tr w:rsidR="00087A91" w:rsidRPr="004B101C" w14:paraId="3D7C614F" w14:textId="77777777" w:rsidTr="000756C8">
        <w:tc>
          <w:tcPr>
            <w:tcW w:w="8381" w:type="dxa"/>
            <w:gridSpan w:val="4"/>
          </w:tcPr>
          <w:p w14:paraId="6242F34B" w14:textId="77777777" w:rsidR="00087A91" w:rsidRPr="004B101C" w:rsidRDefault="00087A91" w:rsidP="000756C8">
            <w:pPr>
              <w:spacing w:line="360" w:lineRule="auto"/>
              <w:jc w:val="left"/>
              <w:rPr>
                <w:b/>
                <w:bCs/>
                <w:sz w:val="22"/>
              </w:rPr>
            </w:pPr>
            <w:r w:rsidRPr="004B101C">
              <w:rPr>
                <w:rFonts w:hint="eastAsia"/>
                <w:sz w:val="22"/>
              </w:rPr>
              <w:t>M</w:t>
            </w:r>
            <w:r w:rsidRPr="004B101C">
              <w:rPr>
                <w:sz w:val="22"/>
              </w:rPr>
              <w:t>eteorological</w:t>
            </w:r>
            <w:r>
              <w:rPr>
                <w:rFonts w:hint="eastAsia"/>
                <w:sz w:val="22"/>
              </w:rPr>
              <w:t xml:space="preserve"> </w:t>
            </w:r>
            <w:r w:rsidRPr="004B101C">
              <w:rPr>
                <w:sz w:val="22"/>
              </w:rPr>
              <w:t>factor</w:t>
            </w:r>
            <w:r w:rsidRPr="004B101C">
              <w:rPr>
                <w:rFonts w:hint="eastAsia"/>
                <w:sz w:val="22"/>
              </w:rPr>
              <w:t>s</w:t>
            </w:r>
          </w:p>
        </w:tc>
      </w:tr>
      <w:tr w:rsidR="00087A91" w:rsidRPr="004B101C" w14:paraId="50B87459" w14:textId="77777777" w:rsidTr="000756C8">
        <w:tc>
          <w:tcPr>
            <w:tcW w:w="2159" w:type="dxa"/>
          </w:tcPr>
          <w:p w14:paraId="67ADDE1A" w14:textId="77777777" w:rsidR="00087A91" w:rsidRPr="004B101C" w:rsidRDefault="00087A91" w:rsidP="000756C8">
            <w:pPr>
              <w:spacing w:line="360" w:lineRule="auto"/>
              <w:ind w:firstLineChars="150" w:firstLine="330"/>
              <w:jc w:val="left"/>
              <w:rPr>
                <w:sz w:val="22"/>
              </w:rPr>
            </w:pPr>
            <w:r w:rsidRPr="004B101C">
              <w:rPr>
                <w:sz w:val="22"/>
              </w:rPr>
              <w:t>C</w:t>
            </w:r>
            <w:r w:rsidRPr="004B101C">
              <w:rPr>
                <w:rFonts w:hint="eastAsia"/>
                <w:sz w:val="22"/>
              </w:rPr>
              <w:t>r</w:t>
            </w:r>
            <w:r w:rsidRPr="004B101C">
              <w:rPr>
                <w:sz w:val="22"/>
              </w:rPr>
              <w:t>ude model I</w:t>
            </w:r>
            <w:r w:rsidRPr="004B101C">
              <w:rPr>
                <w:rFonts w:hint="eastAsia"/>
                <w:sz w:val="22"/>
              </w:rPr>
              <w:t>I</w:t>
            </w:r>
          </w:p>
        </w:tc>
        <w:tc>
          <w:tcPr>
            <w:tcW w:w="2074" w:type="dxa"/>
          </w:tcPr>
          <w:p w14:paraId="142E7373" w14:textId="5C8E72FB" w:rsidR="00087A91" w:rsidRPr="004B101C" w:rsidRDefault="00087A91" w:rsidP="000756C8">
            <w:pPr>
              <w:spacing w:line="360" w:lineRule="auto"/>
              <w:jc w:val="center"/>
              <w:rPr>
                <w:sz w:val="22"/>
              </w:rPr>
            </w:pPr>
            <w:r w:rsidRPr="004B101C">
              <w:rPr>
                <w:sz w:val="22"/>
              </w:rPr>
              <w:t>1.</w:t>
            </w:r>
            <w:r w:rsidR="00227EAE">
              <w:rPr>
                <w:rFonts w:hint="eastAsia"/>
                <w:sz w:val="22"/>
              </w:rPr>
              <w:t>18</w:t>
            </w:r>
          </w:p>
        </w:tc>
        <w:tc>
          <w:tcPr>
            <w:tcW w:w="2074" w:type="dxa"/>
          </w:tcPr>
          <w:p w14:paraId="550FBABF" w14:textId="0F3DE1FF" w:rsidR="00087A91" w:rsidRPr="004B101C" w:rsidRDefault="00087A91" w:rsidP="000756C8">
            <w:pPr>
              <w:spacing w:line="360" w:lineRule="auto"/>
              <w:jc w:val="center"/>
              <w:rPr>
                <w:sz w:val="22"/>
              </w:rPr>
            </w:pPr>
            <w:r w:rsidRPr="004B101C">
              <w:rPr>
                <w:sz w:val="22"/>
              </w:rPr>
              <w:t>1.</w:t>
            </w:r>
            <w:r w:rsidR="00227EAE">
              <w:rPr>
                <w:rFonts w:hint="eastAsia"/>
                <w:sz w:val="22"/>
              </w:rPr>
              <w:t>09</w:t>
            </w:r>
            <w:r w:rsidRPr="004B101C">
              <w:rPr>
                <w:rFonts w:hint="eastAsia"/>
                <w:sz w:val="22"/>
              </w:rPr>
              <w:t>-</w:t>
            </w:r>
            <w:r w:rsidRPr="004B101C">
              <w:rPr>
                <w:sz w:val="22"/>
              </w:rPr>
              <w:t>1.2</w:t>
            </w:r>
            <w:r w:rsidR="00227EAE">
              <w:rPr>
                <w:rFonts w:hint="eastAsia"/>
                <w:sz w:val="22"/>
              </w:rPr>
              <w:t>8</w:t>
            </w:r>
          </w:p>
        </w:tc>
        <w:tc>
          <w:tcPr>
            <w:tcW w:w="2074" w:type="dxa"/>
          </w:tcPr>
          <w:p w14:paraId="577C2586" w14:textId="77777777" w:rsidR="00087A91" w:rsidRPr="004B101C" w:rsidRDefault="00087A91" w:rsidP="000756C8">
            <w:pPr>
              <w:spacing w:line="360" w:lineRule="auto"/>
              <w:jc w:val="center"/>
              <w:rPr>
                <w:b/>
                <w:bCs/>
                <w:sz w:val="22"/>
              </w:rPr>
            </w:pPr>
            <w:r w:rsidRPr="004B101C">
              <w:rPr>
                <w:rFonts w:hint="eastAsia"/>
                <w:b/>
                <w:bCs/>
                <w:sz w:val="22"/>
              </w:rPr>
              <w:t>&lt; 0.001</w:t>
            </w:r>
          </w:p>
        </w:tc>
      </w:tr>
      <w:tr w:rsidR="00087A91" w:rsidRPr="004B101C" w14:paraId="4EAA76F1" w14:textId="77777777" w:rsidTr="000756C8">
        <w:tc>
          <w:tcPr>
            <w:tcW w:w="2159" w:type="dxa"/>
            <w:tcBorders>
              <w:bottom w:val="single" w:sz="12" w:space="0" w:color="auto"/>
            </w:tcBorders>
          </w:tcPr>
          <w:p w14:paraId="4F545F09" w14:textId="77777777" w:rsidR="00087A91" w:rsidRPr="004B101C" w:rsidRDefault="00087A91" w:rsidP="000756C8">
            <w:pPr>
              <w:spacing w:line="360" w:lineRule="auto"/>
              <w:ind w:firstLineChars="150" w:firstLine="330"/>
              <w:jc w:val="left"/>
              <w:rPr>
                <w:sz w:val="22"/>
              </w:rPr>
            </w:pPr>
            <w:r w:rsidRPr="004B101C">
              <w:rPr>
                <w:sz w:val="22"/>
              </w:rPr>
              <w:t>Model I</w:t>
            </w:r>
            <w:r w:rsidRPr="004B101C">
              <w:rPr>
                <w:rFonts w:hint="eastAsia"/>
                <w:sz w:val="22"/>
              </w:rPr>
              <w:t>I</w:t>
            </w:r>
          </w:p>
        </w:tc>
        <w:tc>
          <w:tcPr>
            <w:tcW w:w="2074" w:type="dxa"/>
            <w:tcBorders>
              <w:bottom w:val="single" w:sz="12" w:space="0" w:color="auto"/>
            </w:tcBorders>
          </w:tcPr>
          <w:p w14:paraId="72CEBAE7" w14:textId="752E941F" w:rsidR="00087A91" w:rsidRPr="004B101C" w:rsidRDefault="00087A91" w:rsidP="000756C8">
            <w:pPr>
              <w:spacing w:line="360" w:lineRule="auto"/>
              <w:jc w:val="center"/>
              <w:rPr>
                <w:sz w:val="22"/>
              </w:rPr>
            </w:pPr>
            <w:r>
              <w:rPr>
                <w:rFonts w:hint="eastAsia"/>
                <w:sz w:val="22"/>
              </w:rPr>
              <w:t>1.1</w:t>
            </w:r>
            <w:r w:rsidR="00227EAE">
              <w:rPr>
                <w:rFonts w:hint="eastAsia"/>
                <w:sz w:val="22"/>
              </w:rPr>
              <w:t>9</w:t>
            </w:r>
          </w:p>
        </w:tc>
        <w:tc>
          <w:tcPr>
            <w:tcW w:w="2074" w:type="dxa"/>
            <w:tcBorders>
              <w:bottom w:val="single" w:sz="12" w:space="0" w:color="auto"/>
            </w:tcBorders>
          </w:tcPr>
          <w:p w14:paraId="7FE51990" w14:textId="19EBD030" w:rsidR="00087A91" w:rsidRPr="004B101C" w:rsidRDefault="00087A91" w:rsidP="000756C8">
            <w:pPr>
              <w:spacing w:line="360" w:lineRule="auto"/>
              <w:jc w:val="center"/>
              <w:rPr>
                <w:sz w:val="22"/>
              </w:rPr>
            </w:pPr>
            <w:r w:rsidRPr="004B101C">
              <w:rPr>
                <w:sz w:val="22"/>
              </w:rPr>
              <w:t>1.</w:t>
            </w:r>
            <w:r w:rsidR="00227EAE">
              <w:rPr>
                <w:rFonts w:hint="eastAsia"/>
                <w:sz w:val="22"/>
              </w:rPr>
              <w:t>08</w:t>
            </w:r>
            <w:r w:rsidRPr="004B101C">
              <w:rPr>
                <w:rFonts w:hint="eastAsia"/>
                <w:sz w:val="22"/>
              </w:rPr>
              <w:t>-</w:t>
            </w:r>
            <w:r w:rsidRPr="004B101C">
              <w:rPr>
                <w:sz w:val="22"/>
              </w:rPr>
              <w:t>1.</w:t>
            </w:r>
            <w:r w:rsidR="00227EAE">
              <w:rPr>
                <w:rFonts w:hint="eastAsia"/>
                <w:sz w:val="22"/>
              </w:rPr>
              <w:t>31</w:t>
            </w:r>
          </w:p>
        </w:tc>
        <w:tc>
          <w:tcPr>
            <w:tcW w:w="2074" w:type="dxa"/>
            <w:tcBorders>
              <w:bottom w:val="single" w:sz="12" w:space="0" w:color="auto"/>
            </w:tcBorders>
          </w:tcPr>
          <w:p w14:paraId="1312AE03" w14:textId="77777777" w:rsidR="00087A91" w:rsidRPr="004B101C" w:rsidRDefault="00087A91" w:rsidP="000756C8">
            <w:pPr>
              <w:spacing w:line="360" w:lineRule="auto"/>
              <w:jc w:val="center"/>
              <w:rPr>
                <w:b/>
                <w:bCs/>
                <w:sz w:val="22"/>
              </w:rPr>
            </w:pPr>
            <w:r w:rsidRPr="004B101C">
              <w:rPr>
                <w:rFonts w:hint="eastAsia"/>
                <w:b/>
                <w:bCs/>
                <w:sz w:val="22"/>
              </w:rPr>
              <w:t>&lt; 0.001</w:t>
            </w:r>
          </w:p>
        </w:tc>
      </w:tr>
      <w:tr w:rsidR="00087A91" w:rsidRPr="004B101C" w14:paraId="184399E2" w14:textId="77777777" w:rsidTr="000756C8">
        <w:tc>
          <w:tcPr>
            <w:tcW w:w="8381" w:type="dxa"/>
            <w:gridSpan w:val="4"/>
            <w:tcBorders>
              <w:top w:val="single" w:sz="12" w:space="0" w:color="auto"/>
            </w:tcBorders>
          </w:tcPr>
          <w:p w14:paraId="7CA1CAD2" w14:textId="77777777" w:rsidR="00087A91" w:rsidRDefault="00087A91" w:rsidP="000756C8">
            <w:pPr>
              <w:widowControl/>
              <w:rPr>
                <w:sz w:val="22"/>
              </w:rPr>
            </w:pPr>
            <w:r w:rsidRPr="004B101C">
              <w:rPr>
                <w:sz w:val="22"/>
              </w:rPr>
              <w:t xml:space="preserve">WQS: weighted quantile sum; OR: odds ratio; CI: confidence interval; Crude model adjusted for </w:t>
            </w:r>
            <w:r w:rsidRPr="004B101C">
              <w:rPr>
                <w:rFonts w:hint="eastAsia"/>
                <w:sz w:val="22"/>
              </w:rPr>
              <w:t>none</w:t>
            </w:r>
            <w:r w:rsidRPr="004B101C">
              <w:rPr>
                <w:sz w:val="22"/>
              </w:rPr>
              <w:t>, while Model I adjusted for all meteorological factor</w:t>
            </w:r>
            <w:r w:rsidRPr="004B101C">
              <w:rPr>
                <w:rFonts w:hint="eastAsia"/>
                <w:sz w:val="22"/>
              </w:rPr>
              <w:t xml:space="preserve"> and </w:t>
            </w:r>
            <w:r w:rsidRPr="004B101C">
              <w:rPr>
                <w:sz w:val="22"/>
              </w:rPr>
              <w:t>Model I</w:t>
            </w:r>
            <w:r w:rsidRPr="004B101C">
              <w:rPr>
                <w:rFonts w:hint="eastAsia"/>
                <w:sz w:val="22"/>
              </w:rPr>
              <w:t>I</w:t>
            </w:r>
            <w:r w:rsidRPr="004B101C">
              <w:rPr>
                <w:sz w:val="22"/>
              </w:rPr>
              <w:t xml:space="preserve"> adjusted for a</w:t>
            </w:r>
            <w:r w:rsidRPr="004B101C">
              <w:rPr>
                <w:rFonts w:hint="eastAsia"/>
                <w:sz w:val="22"/>
              </w:rPr>
              <w:t xml:space="preserve">ll </w:t>
            </w:r>
            <w:r w:rsidRPr="004B101C">
              <w:rPr>
                <w:sz w:val="22"/>
              </w:rPr>
              <w:t>air pollution factor</w:t>
            </w:r>
            <w:r w:rsidRPr="004B101C">
              <w:rPr>
                <w:rFonts w:hint="eastAsia"/>
                <w:sz w:val="22"/>
              </w:rPr>
              <w:t>s.</w:t>
            </w:r>
          </w:p>
          <w:p w14:paraId="65EEE13C" w14:textId="77777777" w:rsidR="00087A91" w:rsidRPr="004B101C" w:rsidRDefault="00087A91" w:rsidP="000756C8">
            <w:pPr>
              <w:widowControl/>
              <w:rPr>
                <w:sz w:val="22"/>
              </w:rPr>
            </w:pPr>
            <w:proofErr w:type="spellStart"/>
            <w:r w:rsidRPr="004B101C">
              <w:rPr>
                <w:sz w:val="22"/>
              </w:rPr>
              <w:t>Tavg</w:t>
            </w:r>
            <w:proofErr w:type="spellEnd"/>
            <w:r w:rsidRPr="004B101C">
              <w:rPr>
                <w:sz w:val="22"/>
              </w:rPr>
              <w:t xml:space="preserve">: Average temperature; </w:t>
            </w:r>
            <w:proofErr w:type="spellStart"/>
            <w:r w:rsidRPr="004B101C">
              <w:rPr>
                <w:sz w:val="22"/>
              </w:rPr>
              <w:t>Tmax</w:t>
            </w:r>
            <w:proofErr w:type="spellEnd"/>
            <w:r w:rsidRPr="004B101C">
              <w:rPr>
                <w:sz w:val="22"/>
              </w:rPr>
              <w:t xml:space="preserve">: Maximum temperature; </w:t>
            </w:r>
            <w:proofErr w:type="spellStart"/>
            <w:r w:rsidRPr="004B101C">
              <w:rPr>
                <w:sz w:val="22"/>
              </w:rPr>
              <w:t>Tmin</w:t>
            </w:r>
            <w:proofErr w:type="spellEnd"/>
            <w:r w:rsidRPr="004B101C">
              <w:rPr>
                <w:sz w:val="22"/>
              </w:rPr>
              <w:t xml:space="preserve">: Minimum temperature; </w:t>
            </w:r>
            <w:proofErr w:type="spellStart"/>
            <w:r w:rsidRPr="004B101C">
              <w:rPr>
                <w:sz w:val="22"/>
              </w:rPr>
              <w:t>Wspd</w:t>
            </w:r>
            <w:proofErr w:type="spellEnd"/>
            <w:r w:rsidRPr="004B101C">
              <w:rPr>
                <w:sz w:val="22"/>
              </w:rPr>
              <w:t xml:space="preserve">: Wind speed; </w:t>
            </w:r>
            <w:proofErr w:type="spellStart"/>
            <w:r w:rsidRPr="004B101C">
              <w:rPr>
                <w:sz w:val="22"/>
              </w:rPr>
              <w:t>Prcp</w:t>
            </w:r>
            <w:proofErr w:type="spellEnd"/>
            <w:r w:rsidRPr="004B101C">
              <w:rPr>
                <w:sz w:val="22"/>
              </w:rPr>
              <w:t>: Precipitation</w:t>
            </w:r>
          </w:p>
        </w:tc>
      </w:tr>
    </w:tbl>
    <w:p w14:paraId="747339D5" w14:textId="77777777" w:rsidR="00087A91" w:rsidRDefault="00087A91" w:rsidP="00087A91">
      <w:pPr>
        <w:widowControl/>
        <w:jc w:val="left"/>
      </w:pPr>
      <w:r>
        <w:br w:type="page"/>
      </w:r>
    </w:p>
    <w:p w14:paraId="0DEF73D8" w14:textId="283C822C" w:rsidR="00B965D0" w:rsidRPr="001C32B9" w:rsidRDefault="00B965D0" w:rsidP="00F87926">
      <w:pPr>
        <w:pStyle w:val="1"/>
      </w:pPr>
      <w:bookmarkStart w:id="6" w:name="_Toc204346152"/>
      <w:r w:rsidRPr="00054406">
        <w:lastRenderedPageBreak/>
        <w:t>Supplementary</w:t>
      </w:r>
      <w:r w:rsidRPr="00054406">
        <w:rPr>
          <w:rFonts w:hint="eastAsia"/>
        </w:rPr>
        <w:t xml:space="preserve"> </w:t>
      </w:r>
      <w:r w:rsidRPr="00054406">
        <w:t>Table</w:t>
      </w:r>
      <w:r w:rsidRPr="00054406">
        <w:rPr>
          <w:rFonts w:hint="eastAsia"/>
        </w:rPr>
        <w:t xml:space="preserve"> </w:t>
      </w:r>
      <w:r w:rsidR="003B37A8">
        <w:rPr>
          <w:rFonts w:hint="eastAsia"/>
        </w:rPr>
        <w:t>6</w:t>
      </w:r>
      <w:r w:rsidRPr="0010392F">
        <w:rPr>
          <w:color w:val="C00000"/>
        </w:rPr>
        <w:t xml:space="preserve"> </w:t>
      </w:r>
      <w:r w:rsidRPr="00F87926">
        <w:rPr>
          <w:b w:val="0"/>
          <w:bCs w:val="0"/>
        </w:rPr>
        <w:t>Combined effect of air pollution mixtures and meteorological factors on the number of tuberculosis cases in the WQS model</w:t>
      </w:r>
      <w:r w:rsidRPr="00F87926">
        <w:rPr>
          <w:rFonts w:hint="eastAsia"/>
          <w:b w:val="0"/>
          <w:bCs w:val="0"/>
        </w:rPr>
        <w:t xml:space="preserve"> *(</w:t>
      </w:r>
      <w:r w:rsidR="00C83350" w:rsidRPr="00F87926">
        <w:rPr>
          <w:rFonts w:hint="eastAsia"/>
          <w:b w:val="0"/>
          <w:bCs w:val="0"/>
        </w:rPr>
        <w:t>Year</w:t>
      </w:r>
      <w:r w:rsidRPr="00F87926">
        <w:rPr>
          <w:rFonts w:hint="eastAsia"/>
          <w:b w:val="0"/>
          <w:bCs w:val="0"/>
        </w:rPr>
        <w:t>)</w:t>
      </w:r>
      <w:bookmarkEnd w:id="6"/>
    </w:p>
    <w:tbl>
      <w:tblPr>
        <w:tblStyle w:val="3"/>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2053"/>
        <w:gridCol w:w="2054"/>
        <w:gridCol w:w="2055"/>
      </w:tblGrid>
      <w:tr w:rsidR="00B965D0" w:rsidRPr="004B101C" w14:paraId="1827186F" w14:textId="77777777" w:rsidTr="000756C8">
        <w:tc>
          <w:tcPr>
            <w:tcW w:w="2159" w:type="dxa"/>
            <w:tcBorders>
              <w:top w:val="single" w:sz="12" w:space="0" w:color="auto"/>
              <w:bottom w:val="single" w:sz="12" w:space="0" w:color="auto"/>
            </w:tcBorders>
          </w:tcPr>
          <w:p w14:paraId="363BE861" w14:textId="77777777" w:rsidR="00B965D0" w:rsidRPr="004B101C" w:rsidRDefault="00B965D0" w:rsidP="000756C8">
            <w:pPr>
              <w:spacing w:line="360" w:lineRule="auto"/>
              <w:jc w:val="center"/>
              <w:rPr>
                <w:sz w:val="22"/>
              </w:rPr>
            </w:pPr>
            <w:r w:rsidRPr="004B101C">
              <w:rPr>
                <w:sz w:val="22"/>
              </w:rPr>
              <w:t>Outcome</w:t>
            </w:r>
          </w:p>
        </w:tc>
        <w:tc>
          <w:tcPr>
            <w:tcW w:w="2074" w:type="dxa"/>
            <w:tcBorders>
              <w:top w:val="single" w:sz="12" w:space="0" w:color="auto"/>
              <w:bottom w:val="single" w:sz="12" w:space="0" w:color="auto"/>
            </w:tcBorders>
          </w:tcPr>
          <w:p w14:paraId="334EB2F2" w14:textId="77777777" w:rsidR="00B965D0" w:rsidRPr="004B101C" w:rsidRDefault="00B965D0" w:rsidP="000756C8">
            <w:pPr>
              <w:spacing w:line="360" w:lineRule="auto"/>
              <w:jc w:val="center"/>
              <w:rPr>
                <w:sz w:val="22"/>
              </w:rPr>
            </w:pPr>
            <w:r w:rsidRPr="004B101C">
              <w:rPr>
                <w:sz w:val="22"/>
              </w:rPr>
              <w:t>OR</w:t>
            </w:r>
          </w:p>
        </w:tc>
        <w:tc>
          <w:tcPr>
            <w:tcW w:w="2074" w:type="dxa"/>
            <w:tcBorders>
              <w:top w:val="single" w:sz="12" w:space="0" w:color="auto"/>
              <w:bottom w:val="single" w:sz="12" w:space="0" w:color="auto"/>
            </w:tcBorders>
          </w:tcPr>
          <w:p w14:paraId="6D33C25B" w14:textId="77777777" w:rsidR="00B965D0" w:rsidRPr="004B101C" w:rsidRDefault="00B965D0" w:rsidP="000756C8">
            <w:pPr>
              <w:spacing w:line="360" w:lineRule="auto"/>
              <w:jc w:val="center"/>
              <w:rPr>
                <w:sz w:val="22"/>
              </w:rPr>
            </w:pPr>
            <w:r w:rsidRPr="004B101C">
              <w:rPr>
                <w:sz w:val="22"/>
              </w:rPr>
              <w:t>95% CI</w:t>
            </w:r>
          </w:p>
        </w:tc>
        <w:tc>
          <w:tcPr>
            <w:tcW w:w="2074" w:type="dxa"/>
            <w:tcBorders>
              <w:top w:val="single" w:sz="12" w:space="0" w:color="auto"/>
              <w:bottom w:val="single" w:sz="12" w:space="0" w:color="auto"/>
            </w:tcBorders>
          </w:tcPr>
          <w:p w14:paraId="75B41218" w14:textId="77777777" w:rsidR="00B965D0" w:rsidRPr="004B101C" w:rsidRDefault="00B965D0" w:rsidP="000756C8">
            <w:pPr>
              <w:spacing w:line="360" w:lineRule="auto"/>
              <w:jc w:val="center"/>
              <w:rPr>
                <w:sz w:val="22"/>
              </w:rPr>
            </w:pPr>
            <w:r w:rsidRPr="004B101C">
              <w:rPr>
                <w:i/>
                <w:iCs/>
                <w:sz w:val="22"/>
              </w:rPr>
              <w:t>P</w:t>
            </w:r>
            <w:r w:rsidRPr="004B101C">
              <w:rPr>
                <w:sz w:val="22"/>
              </w:rPr>
              <w:t>-value</w:t>
            </w:r>
          </w:p>
        </w:tc>
      </w:tr>
      <w:tr w:rsidR="00B965D0" w:rsidRPr="004B101C" w14:paraId="0E58D9F6" w14:textId="77777777" w:rsidTr="000756C8">
        <w:tc>
          <w:tcPr>
            <w:tcW w:w="2159" w:type="dxa"/>
            <w:tcBorders>
              <w:top w:val="single" w:sz="12" w:space="0" w:color="auto"/>
            </w:tcBorders>
          </w:tcPr>
          <w:p w14:paraId="2EE11B97" w14:textId="3E665C83" w:rsidR="00B965D0" w:rsidRPr="008A159E" w:rsidRDefault="00C83350" w:rsidP="000756C8">
            <w:pPr>
              <w:spacing w:line="360" w:lineRule="auto"/>
              <w:jc w:val="left"/>
              <w:rPr>
                <w:b/>
                <w:bCs/>
                <w:sz w:val="22"/>
              </w:rPr>
            </w:pPr>
            <w:r>
              <w:rPr>
                <w:rFonts w:hint="eastAsia"/>
                <w:b/>
                <w:bCs/>
                <w:sz w:val="22"/>
              </w:rPr>
              <w:t>2019-2021</w:t>
            </w:r>
          </w:p>
        </w:tc>
        <w:tc>
          <w:tcPr>
            <w:tcW w:w="2074" w:type="dxa"/>
            <w:tcBorders>
              <w:top w:val="single" w:sz="12" w:space="0" w:color="auto"/>
            </w:tcBorders>
          </w:tcPr>
          <w:p w14:paraId="0CEC2B5A" w14:textId="77777777" w:rsidR="00B965D0" w:rsidRPr="004B101C" w:rsidRDefault="00B965D0" w:rsidP="000756C8">
            <w:pPr>
              <w:spacing w:line="360" w:lineRule="auto"/>
              <w:jc w:val="center"/>
              <w:rPr>
                <w:sz w:val="22"/>
              </w:rPr>
            </w:pPr>
          </w:p>
        </w:tc>
        <w:tc>
          <w:tcPr>
            <w:tcW w:w="2074" w:type="dxa"/>
            <w:tcBorders>
              <w:top w:val="single" w:sz="12" w:space="0" w:color="auto"/>
            </w:tcBorders>
          </w:tcPr>
          <w:p w14:paraId="5B47D7B6" w14:textId="77777777" w:rsidR="00B965D0" w:rsidRPr="004B101C" w:rsidRDefault="00B965D0" w:rsidP="000756C8">
            <w:pPr>
              <w:spacing w:line="360" w:lineRule="auto"/>
              <w:jc w:val="center"/>
              <w:rPr>
                <w:sz w:val="22"/>
              </w:rPr>
            </w:pPr>
          </w:p>
        </w:tc>
        <w:tc>
          <w:tcPr>
            <w:tcW w:w="2074" w:type="dxa"/>
            <w:tcBorders>
              <w:top w:val="single" w:sz="12" w:space="0" w:color="auto"/>
            </w:tcBorders>
          </w:tcPr>
          <w:p w14:paraId="6E2B4DE9" w14:textId="77777777" w:rsidR="00B965D0" w:rsidRPr="004B101C" w:rsidRDefault="00B965D0" w:rsidP="000756C8">
            <w:pPr>
              <w:spacing w:line="360" w:lineRule="auto"/>
              <w:jc w:val="center"/>
              <w:rPr>
                <w:i/>
                <w:iCs/>
                <w:sz w:val="22"/>
              </w:rPr>
            </w:pPr>
          </w:p>
        </w:tc>
      </w:tr>
      <w:tr w:rsidR="00B965D0" w:rsidRPr="004B101C" w14:paraId="18D110EB" w14:textId="77777777" w:rsidTr="000756C8">
        <w:tc>
          <w:tcPr>
            <w:tcW w:w="2159" w:type="dxa"/>
          </w:tcPr>
          <w:p w14:paraId="01AE5EA7" w14:textId="77777777" w:rsidR="00B965D0" w:rsidRPr="004B101C" w:rsidRDefault="00B965D0" w:rsidP="000756C8">
            <w:pPr>
              <w:spacing w:line="360" w:lineRule="auto"/>
              <w:jc w:val="left"/>
              <w:rPr>
                <w:sz w:val="22"/>
              </w:rPr>
            </w:pPr>
            <w:r w:rsidRPr="004B101C">
              <w:rPr>
                <w:rFonts w:hint="eastAsia"/>
                <w:sz w:val="22"/>
              </w:rPr>
              <w:t>Mix model</w:t>
            </w:r>
          </w:p>
        </w:tc>
        <w:tc>
          <w:tcPr>
            <w:tcW w:w="2074" w:type="dxa"/>
          </w:tcPr>
          <w:p w14:paraId="1971ED8F" w14:textId="21DD6EDB" w:rsidR="00B965D0" w:rsidRPr="004B101C" w:rsidRDefault="00B965D0" w:rsidP="000756C8">
            <w:pPr>
              <w:spacing w:line="360" w:lineRule="auto"/>
              <w:jc w:val="center"/>
              <w:rPr>
                <w:sz w:val="22"/>
              </w:rPr>
            </w:pPr>
            <w:r w:rsidRPr="004B101C">
              <w:rPr>
                <w:rFonts w:hint="eastAsia"/>
                <w:sz w:val="22"/>
              </w:rPr>
              <w:t>1.</w:t>
            </w:r>
            <w:r w:rsidR="00041EFB">
              <w:rPr>
                <w:rFonts w:hint="eastAsia"/>
                <w:sz w:val="22"/>
              </w:rPr>
              <w:t>32</w:t>
            </w:r>
          </w:p>
        </w:tc>
        <w:tc>
          <w:tcPr>
            <w:tcW w:w="2074" w:type="dxa"/>
          </w:tcPr>
          <w:p w14:paraId="42B345F7" w14:textId="274560DB" w:rsidR="00B965D0" w:rsidRPr="004B101C" w:rsidRDefault="00B965D0" w:rsidP="000756C8">
            <w:pPr>
              <w:spacing w:line="360" w:lineRule="auto"/>
              <w:jc w:val="center"/>
              <w:rPr>
                <w:sz w:val="22"/>
              </w:rPr>
            </w:pPr>
            <w:r w:rsidRPr="004B101C">
              <w:rPr>
                <w:rFonts w:hint="eastAsia"/>
                <w:sz w:val="22"/>
              </w:rPr>
              <w:t>1.</w:t>
            </w:r>
            <w:r w:rsidR="00041EFB">
              <w:rPr>
                <w:rFonts w:hint="eastAsia"/>
                <w:sz w:val="22"/>
              </w:rPr>
              <w:t>17</w:t>
            </w:r>
            <w:r w:rsidRPr="004B101C">
              <w:rPr>
                <w:rFonts w:hint="eastAsia"/>
                <w:sz w:val="22"/>
              </w:rPr>
              <w:t>-1.</w:t>
            </w:r>
            <w:r w:rsidR="00041EFB">
              <w:rPr>
                <w:rFonts w:hint="eastAsia"/>
                <w:sz w:val="22"/>
              </w:rPr>
              <w:t>48</w:t>
            </w:r>
          </w:p>
        </w:tc>
        <w:tc>
          <w:tcPr>
            <w:tcW w:w="2074" w:type="dxa"/>
          </w:tcPr>
          <w:p w14:paraId="728FFC5B" w14:textId="77777777" w:rsidR="00B965D0" w:rsidRPr="004B101C" w:rsidRDefault="00B965D0" w:rsidP="000756C8">
            <w:pPr>
              <w:spacing w:line="360" w:lineRule="auto"/>
              <w:jc w:val="center"/>
              <w:rPr>
                <w:i/>
                <w:iCs/>
                <w:sz w:val="22"/>
              </w:rPr>
            </w:pPr>
            <w:r w:rsidRPr="004B101C">
              <w:rPr>
                <w:rFonts w:hint="eastAsia"/>
                <w:b/>
                <w:bCs/>
                <w:sz w:val="22"/>
              </w:rPr>
              <w:t>&lt; 0.001</w:t>
            </w:r>
          </w:p>
        </w:tc>
      </w:tr>
      <w:tr w:rsidR="00B965D0" w:rsidRPr="004B101C" w14:paraId="5E945980" w14:textId="77777777" w:rsidTr="000756C8">
        <w:tc>
          <w:tcPr>
            <w:tcW w:w="8381" w:type="dxa"/>
            <w:gridSpan w:val="4"/>
          </w:tcPr>
          <w:p w14:paraId="2782C38A" w14:textId="77777777" w:rsidR="00B965D0" w:rsidRPr="004B101C" w:rsidRDefault="00B965D0" w:rsidP="000756C8">
            <w:pPr>
              <w:spacing w:line="360" w:lineRule="auto"/>
              <w:jc w:val="left"/>
              <w:rPr>
                <w:sz w:val="22"/>
              </w:rPr>
            </w:pPr>
            <w:r w:rsidRPr="0044713A">
              <w:rPr>
                <w:sz w:val="22"/>
              </w:rPr>
              <w:t>Air pollutants indicators</w:t>
            </w:r>
          </w:p>
        </w:tc>
      </w:tr>
      <w:tr w:rsidR="00B965D0" w:rsidRPr="004B101C" w14:paraId="038BA95C" w14:textId="77777777" w:rsidTr="000756C8">
        <w:tc>
          <w:tcPr>
            <w:tcW w:w="2159" w:type="dxa"/>
          </w:tcPr>
          <w:p w14:paraId="7C3A7191" w14:textId="77777777" w:rsidR="00B965D0" w:rsidRPr="004B101C" w:rsidRDefault="00B965D0" w:rsidP="000756C8">
            <w:pPr>
              <w:spacing w:line="360" w:lineRule="auto"/>
              <w:ind w:firstLineChars="150" w:firstLine="330"/>
              <w:jc w:val="left"/>
              <w:rPr>
                <w:sz w:val="22"/>
              </w:rPr>
            </w:pPr>
            <w:r w:rsidRPr="004B101C">
              <w:rPr>
                <w:sz w:val="22"/>
              </w:rPr>
              <w:t>C</w:t>
            </w:r>
            <w:r w:rsidRPr="004B101C">
              <w:rPr>
                <w:rFonts w:hint="eastAsia"/>
                <w:sz w:val="22"/>
              </w:rPr>
              <w:t>r</w:t>
            </w:r>
            <w:r w:rsidRPr="004B101C">
              <w:rPr>
                <w:sz w:val="22"/>
              </w:rPr>
              <w:t>ude model I</w:t>
            </w:r>
          </w:p>
        </w:tc>
        <w:tc>
          <w:tcPr>
            <w:tcW w:w="2074" w:type="dxa"/>
          </w:tcPr>
          <w:p w14:paraId="6923C15B" w14:textId="072AB7F5" w:rsidR="00B965D0" w:rsidRPr="004B101C" w:rsidRDefault="00B965D0" w:rsidP="000756C8">
            <w:pPr>
              <w:spacing w:line="360" w:lineRule="auto"/>
              <w:jc w:val="center"/>
              <w:rPr>
                <w:sz w:val="22"/>
              </w:rPr>
            </w:pPr>
            <w:r>
              <w:rPr>
                <w:rFonts w:hint="eastAsia"/>
                <w:sz w:val="22"/>
              </w:rPr>
              <w:t>1.</w:t>
            </w:r>
            <w:r w:rsidR="00071DF1">
              <w:rPr>
                <w:rFonts w:hint="eastAsia"/>
                <w:sz w:val="22"/>
              </w:rPr>
              <w:t>16</w:t>
            </w:r>
          </w:p>
        </w:tc>
        <w:tc>
          <w:tcPr>
            <w:tcW w:w="2074" w:type="dxa"/>
          </w:tcPr>
          <w:p w14:paraId="1BBDBFAA" w14:textId="598DF991" w:rsidR="00B965D0" w:rsidRPr="004B101C" w:rsidRDefault="00B965D0" w:rsidP="000756C8">
            <w:pPr>
              <w:spacing w:line="360" w:lineRule="auto"/>
              <w:jc w:val="center"/>
              <w:rPr>
                <w:sz w:val="22"/>
              </w:rPr>
            </w:pPr>
            <w:r w:rsidRPr="004B101C">
              <w:rPr>
                <w:sz w:val="22"/>
              </w:rPr>
              <w:t>1.</w:t>
            </w:r>
            <w:r w:rsidR="00071DF1">
              <w:rPr>
                <w:rFonts w:hint="eastAsia"/>
                <w:sz w:val="22"/>
              </w:rPr>
              <w:t>08</w:t>
            </w:r>
            <w:r w:rsidRPr="004B101C">
              <w:rPr>
                <w:rFonts w:hint="eastAsia"/>
                <w:sz w:val="22"/>
              </w:rPr>
              <w:t>-</w:t>
            </w:r>
            <w:r w:rsidRPr="004B101C">
              <w:rPr>
                <w:sz w:val="22"/>
              </w:rPr>
              <w:t>1.</w:t>
            </w:r>
            <w:r>
              <w:rPr>
                <w:rFonts w:hint="eastAsia"/>
                <w:sz w:val="22"/>
              </w:rPr>
              <w:t>24</w:t>
            </w:r>
          </w:p>
        </w:tc>
        <w:tc>
          <w:tcPr>
            <w:tcW w:w="2074" w:type="dxa"/>
          </w:tcPr>
          <w:p w14:paraId="596E9D0C" w14:textId="77777777" w:rsidR="00B965D0" w:rsidRPr="004B101C" w:rsidRDefault="00B965D0" w:rsidP="000756C8">
            <w:pPr>
              <w:spacing w:line="360" w:lineRule="auto"/>
              <w:jc w:val="center"/>
              <w:rPr>
                <w:b/>
                <w:bCs/>
                <w:sz w:val="22"/>
              </w:rPr>
            </w:pPr>
            <w:r w:rsidRPr="004B101C">
              <w:rPr>
                <w:rFonts w:hint="eastAsia"/>
                <w:b/>
                <w:bCs/>
                <w:sz w:val="22"/>
              </w:rPr>
              <w:t>&lt; 0.001</w:t>
            </w:r>
          </w:p>
        </w:tc>
      </w:tr>
      <w:tr w:rsidR="00B965D0" w:rsidRPr="004B101C" w14:paraId="32D83885" w14:textId="77777777" w:rsidTr="000756C8">
        <w:tc>
          <w:tcPr>
            <w:tcW w:w="2159" w:type="dxa"/>
          </w:tcPr>
          <w:p w14:paraId="1FECD34A" w14:textId="77777777" w:rsidR="00B965D0" w:rsidRPr="004B101C" w:rsidRDefault="00B965D0" w:rsidP="000756C8">
            <w:pPr>
              <w:spacing w:line="360" w:lineRule="auto"/>
              <w:ind w:firstLineChars="150" w:firstLine="330"/>
              <w:jc w:val="left"/>
              <w:rPr>
                <w:sz w:val="22"/>
              </w:rPr>
            </w:pPr>
            <w:r w:rsidRPr="004B101C">
              <w:rPr>
                <w:sz w:val="22"/>
              </w:rPr>
              <w:t>Model I</w:t>
            </w:r>
          </w:p>
        </w:tc>
        <w:tc>
          <w:tcPr>
            <w:tcW w:w="2074" w:type="dxa"/>
          </w:tcPr>
          <w:p w14:paraId="5B727F72" w14:textId="1CCED45B" w:rsidR="00B965D0" w:rsidRPr="004B101C" w:rsidRDefault="00B965D0" w:rsidP="000756C8">
            <w:pPr>
              <w:spacing w:line="360" w:lineRule="auto"/>
              <w:jc w:val="center"/>
              <w:rPr>
                <w:sz w:val="22"/>
              </w:rPr>
            </w:pPr>
            <w:r w:rsidRPr="004B101C">
              <w:rPr>
                <w:sz w:val="22"/>
              </w:rPr>
              <w:t>1.</w:t>
            </w:r>
            <w:r w:rsidRPr="004B101C">
              <w:rPr>
                <w:rFonts w:hint="eastAsia"/>
                <w:sz w:val="22"/>
              </w:rPr>
              <w:t>1</w:t>
            </w:r>
            <w:r w:rsidR="00041EFB">
              <w:rPr>
                <w:rFonts w:hint="eastAsia"/>
                <w:sz w:val="22"/>
              </w:rPr>
              <w:t>5</w:t>
            </w:r>
          </w:p>
        </w:tc>
        <w:tc>
          <w:tcPr>
            <w:tcW w:w="2074" w:type="dxa"/>
          </w:tcPr>
          <w:p w14:paraId="52900FC8" w14:textId="5BE07743" w:rsidR="00B965D0" w:rsidRPr="004B101C" w:rsidRDefault="00B965D0" w:rsidP="000756C8">
            <w:pPr>
              <w:spacing w:line="360" w:lineRule="auto"/>
              <w:jc w:val="center"/>
              <w:rPr>
                <w:sz w:val="22"/>
              </w:rPr>
            </w:pPr>
            <w:r w:rsidRPr="004B101C">
              <w:rPr>
                <w:sz w:val="22"/>
              </w:rPr>
              <w:t>1.</w:t>
            </w:r>
            <w:r w:rsidR="00071DF1">
              <w:rPr>
                <w:rFonts w:hint="eastAsia"/>
                <w:sz w:val="22"/>
              </w:rPr>
              <w:t>0</w:t>
            </w:r>
            <w:r w:rsidR="00041EFB">
              <w:rPr>
                <w:rFonts w:hint="eastAsia"/>
                <w:sz w:val="22"/>
              </w:rPr>
              <w:t>7</w:t>
            </w:r>
            <w:r w:rsidRPr="004B101C">
              <w:rPr>
                <w:rFonts w:hint="eastAsia"/>
                <w:sz w:val="22"/>
              </w:rPr>
              <w:t>-</w:t>
            </w:r>
            <w:r w:rsidRPr="004B101C">
              <w:rPr>
                <w:sz w:val="22"/>
              </w:rPr>
              <w:t>1.</w:t>
            </w:r>
            <w:r w:rsidRPr="004B101C">
              <w:rPr>
                <w:rFonts w:hint="eastAsia"/>
                <w:sz w:val="22"/>
              </w:rPr>
              <w:t>2</w:t>
            </w:r>
            <w:r w:rsidR="00041EFB">
              <w:rPr>
                <w:rFonts w:hint="eastAsia"/>
                <w:sz w:val="22"/>
              </w:rPr>
              <w:t>5</w:t>
            </w:r>
          </w:p>
        </w:tc>
        <w:tc>
          <w:tcPr>
            <w:tcW w:w="2074" w:type="dxa"/>
          </w:tcPr>
          <w:p w14:paraId="7BBA3D8D" w14:textId="77777777" w:rsidR="00B965D0" w:rsidRPr="004B101C" w:rsidRDefault="00B965D0" w:rsidP="000756C8">
            <w:pPr>
              <w:spacing w:line="360" w:lineRule="auto"/>
              <w:jc w:val="center"/>
              <w:rPr>
                <w:b/>
                <w:bCs/>
                <w:sz w:val="22"/>
              </w:rPr>
            </w:pPr>
            <w:r w:rsidRPr="004B101C">
              <w:rPr>
                <w:rFonts w:hint="eastAsia"/>
                <w:b/>
                <w:bCs/>
                <w:sz w:val="22"/>
              </w:rPr>
              <w:t>&lt; 0.001</w:t>
            </w:r>
          </w:p>
        </w:tc>
      </w:tr>
      <w:tr w:rsidR="00B965D0" w:rsidRPr="004B101C" w14:paraId="252F9997" w14:textId="77777777" w:rsidTr="000756C8">
        <w:tc>
          <w:tcPr>
            <w:tcW w:w="8381" w:type="dxa"/>
            <w:gridSpan w:val="4"/>
          </w:tcPr>
          <w:p w14:paraId="2BFD082E" w14:textId="77777777" w:rsidR="00B965D0" w:rsidRPr="004B101C" w:rsidRDefault="00B965D0" w:rsidP="000756C8">
            <w:pPr>
              <w:spacing w:line="360" w:lineRule="auto"/>
              <w:rPr>
                <w:sz w:val="22"/>
              </w:rPr>
            </w:pPr>
            <w:r w:rsidRPr="004B101C">
              <w:rPr>
                <w:rFonts w:hint="eastAsia"/>
                <w:sz w:val="22"/>
              </w:rPr>
              <w:t>M</w:t>
            </w:r>
            <w:r w:rsidRPr="004B101C">
              <w:rPr>
                <w:sz w:val="22"/>
              </w:rPr>
              <w:t>eteorological factor</w:t>
            </w:r>
            <w:r w:rsidRPr="004B101C">
              <w:rPr>
                <w:rFonts w:hint="eastAsia"/>
                <w:sz w:val="22"/>
              </w:rPr>
              <w:t>s</w:t>
            </w:r>
          </w:p>
        </w:tc>
      </w:tr>
      <w:tr w:rsidR="00B965D0" w:rsidRPr="004B101C" w14:paraId="5C837AE0" w14:textId="77777777" w:rsidTr="000756C8">
        <w:tc>
          <w:tcPr>
            <w:tcW w:w="2159" w:type="dxa"/>
          </w:tcPr>
          <w:p w14:paraId="2E23F745" w14:textId="77777777" w:rsidR="00B965D0" w:rsidRPr="004B101C" w:rsidRDefault="00B965D0" w:rsidP="000756C8">
            <w:pPr>
              <w:spacing w:line="360" w:lineRule="auto"/>
              <w:ind w:firstLineChars="150" w:firstLine="330"/>
              <w:jc w:val="left"/>
              <w:rPr>
                <w:sz w:val="22"/>
              </w:rPr>
            </w:pPr>
            <w:r w:rsidRPr="004B101C">
              <w:rPr>
                <w:sz w:val="22"/>
              </w:rPr>
              <w:t>C</w:t>
            </w:r>
            <w:r w:rsidRPr="004B101C">
              <w:rPr>
                <w:rFonts w:hint="eastAsia"/>
                <w:sz w:val="22"/>
              </w:rPr>
              <w:t>r</w:t>
            </w:r>
            <w:r w:rsidRPr="004B101C">
              <w:rPr>
                <w:sz w:val="22"/>
              </w:rPr>
              <w:t>ude model I</w:t>
            </w:r>
            <w:r w:rsidRPr="004B101C">
              <w:rPr>
                <w:rFonts w:hint="eastAsia"/>
                <w:sz w:val="22"/>
              </w:rPr>
              <w:t>I</w:t>
            </w:r>
          </w:p>
        </w:tc>
        <w:tc>
          <w:tcPr>
            <w:tcW w:w="2074" w:type="dxa"/>
          </w:tcPr>
          <w:p w14:paraId="34D1DB7F" w14:textId="741F11AF" w:rsidR="00B965D0" w:rsidRPr="004B101C" w:rsidRDefault="00B965D0" w:rsidP="000756C8">
            <w:pPr>
              <w:spacing w:line="360" w:lineRule="auto"/>
              <w:jc w:val="center"/>
              <w:rPr>
                <w:sz w:val="22"/>
              </w:rPr>
            </w:pPr>
            <w:r w:rsidRPr="004B101C">
              <w:rPr>
                <w:sz w:val="22"/>
              </w:rPr>
              <w:t>1.</w:t>
            </w:r>
            <w:r w:rsidR="00071DF1">
              <w:rPr>
                <w:rFonts w:hint="eastAsia"/>
                <w:sz w:val="22"/>
              </w:rPr>
              <w:t>10</w:t>
            </w:r>
          </w:p>
        </w:tc>
        <w:tc>
          <w:tcPr>
            <w:tcW w:w="2074" w:type="dxa"/>
          </w:tcPr>
          <w:p w14:paraId="71DE7146" w14:textId="62299FE8" w:rsidR="00B965D0" w:rsidRPr="004B101C" w:rsidRDefault="00B965D0" w:rsidP="000756C8">
            <w:pPr>
              <w:spacing w:line="360" w:lineRule="auto"/>
              <w:jc w:val="center"/>
              <w:rPr>
                <w:sz w:val="22"/>
              </w:rPr>
            </w:pPr>
            <w:r w:rsidRPr="004B101C">
              <w:rPr>
                <w:sz w:val="22"/>
              </w:rPr>
              <w:t>1.</w:t>
            </w:r>
            <w:r w:rsidR="00071DF1">
              <w:rPr>
                <w:rFonts w:hint="eastAsia"/>
                <w:sz w:val="22"/>
              </w:rPr>
              <w:t>0</w:t>
            </w:r>
            <w:r w:rsidRPr="004B101C">
              <w:rPr>
                <w:sz w:val="22"/>
              </w:rPr>
              <w:t>5</w:t>
            </w:r>
            <w:r w:rsidRPr="004B101C">
              <w:rPr>
                <w:rFonts w:hint="eastAsia"/>
                <w:sz w:val="22"/>
              </w:rPr>
              <w:t>-</w:t>
            </w:r>
            <w:r w:rsidRPr="004B101C">
              <w:rPr>
                <w:sz w:val="22"/>
              </w:rPr>
              <w:t>1.</w:t>
            </w:r>
            <w:r w:rsidR="00071DF1">
              <w:rPr>
                <w:rFonts w:hint="eastAsia"/>
                <w:sz w:val="22"/>
              </w:rPr>
              <w:t>16</w:t>
            </w:r>
          </w:p>
        </w:tc>
        <w:tc>
          <w:tcPr>
            <w:tcW w:w="2074" w:type="dxa"/>
          </w:tcPr>
          <w:p w14:paraId="7DAC77F9" w14:textId="77777777" w:rsidR="00B965D0" w:rsidRPr="004B101C" w:rsidRDefault="00B965D0" w:rsidP="000756C8">
            <w:pPr>
              <w:spacing w:line="360" w:lineRule="auto"/>
              <w:jc w:val="center"/>
              <w:rPr>
                <w:sz w:val="22"/>
              </w:rPr>
            </w:pPr>
            <w:r w:rsidRPr="004B101C">
              <w:rPr>
                <w:rFonts w:hint="eastAsia"/>
                <w:b/>
                <w:bCs/>
                <w:sz w:val="22"/>
              </w:rPr>
              <w:t>&lt; 0.001</w:t>
            </w:r>
          </w:p>
        </w:tc>
      </w:tr>
      <w:tr w:rsidR="00B965D0" w:rsidRPr="004B101C" w14:paraId="20B8A8CA" w14:textId="77777777" w:rsidTr="000756C8">
        <w:tc>
          <w:tcPr>
            <w:tcW w:w="2159" w:type="dxa"/>
          </w:tcPr>
          <w:p w14:paraId="3B0DC11C" w14:textId="77777777" w:rsidR="00B965D0" w:rsidRPr="004B101C" w:rsidRDefault="00B965D0" w:rsidP="000756C8">
            <w:pPr>
              <w:spacing w:line="360" w:lineRule="auto"/>
              <w:ind w:firstLineChars="150" w:firstLine="330"/>
              <w:jc w:val="left"/>
              <w:rPr>
                <w:sz w:val="22"/>
              </w:rPr>
            </w:pPr>
            <w:r w:rsidRPr="004B101C">
              <w:rPr>
                <w:sz w:val="22"/>
              </w:rPr>
              <w:t>Model I</w:t>
            </w:r>
            <w:r w:rsidRPr="004B101C">
              <w:rPr>
                <w:rFonts w:hint="eastAsia"/>
                <w:sz w:val="22"/>
              </w:rPr>
              <w:t>I</w:t>
            </w:r>
          </w:p>
        </w:tc>
        <w:tc>
          <w:tcPr>
            <w:tcW w:w="2074" w:type="dxa"/>
          </w:tcPr>
          <w:p w14:paraId="19B631EE" w14:textId="46593017" w:rsidR="00B965D0" w:rsidRPr="004B101C" w:rsidRDefault="00B965D0" w:rsidP="000756C8">
            <w:pPr>
              <w:spacing w:line="360" w:lineRule="auto"/>
              <w:jc w:val="center"/>
              <w:rPr>
                <w:sz w:val="22"/>
              </w:rPr>
            </w:pPr>
            <w:r w:rsidRPr="004B101C">
              <w:rPr>
                <w:sz w:val="22"/>
              </w:rPr>
              <w:t>1.</w:t>
            </w:r>
            <w:r w:rsidR="00071DF1">
              <w:rPr>
                <w:rFonts w:hint="eastAsia"/>
                <w:sz w:val="22"/>
              </w:rPr>
              <w:t>05</w:t>
            </w:r>
          </w:p>
        </w:tc>
        <w:tc>
          <w:tcPr>
            <w:tcW w:w="2074" w:type="dxa"/>
          </w:tcPr>
          <w:p w14:paraId="7DA63A5E" w14:textId="3948D35B" w:rsidR="00B965D0" w:rsidRPr="004B101C" w:rsidRDefault="00071DF1" w:rsidP="000756C8">
            <w:pPr>
              <w:spacing w:line="360" w:lineRule="auto"/>
              <w:jc w:val="center"/>
              <w:rPr>
                <w:sz w:val="22"/>
              </w:rPr>
            </w:pPr>
            <w:r>
              <w:rPr>
                <w:rFonts w:hint="eastAsia"/>
                <w:sz w:val="22"/>
              </w:rPr>
              <w:t>1.00</w:t>
            </w:r>
            <w:r w:rsidR="00B965D0" w:rsidRPr="004B101C">
              <w:rPr>
                <w:rFonts w:hint="eastAsia"/>
                <w:sz w:val="22"/>
              </w:rPr>
              <w:t>-</w:t>
            </w:r>
            <w:r w:rsidR="00B965D0" w:rsidRPr="004B101C">
              <w:rPr>
                <w:sz w:val="22"/>
              </w:rPr>
              <w:t>1.</w:t>
            </w:r>
            <w:r>
              <w:rPr>
                <w:rFonts w:hint="eastAsia"/>
                <w:sz w:val="22"/>
              </w:rPr>
              <w:t>10</w:t>
            </w:r>
          </w:p>
        </w:tc>
        <w:tc>
          <w:tcPr>
            <w:tcW w:w="2074" w:type="dxa"/>
          </w:tcPr>
          <w:p w14:paraId="6D1A3037" w14:textId="28E923F2" w:rsidR="00B965D0" w:rsidRPr="00041EFB" w:rsidRDefault="00041EFB" w:rsidP="000756C8">
            <w:pPr>
              <w:spacing w:line="360" w:lineRule="auto"/>
              <w:jc w:val="center"/>
              <w:rPr>
                <w:sz w:val="22"/>
              </w:rPr>
            </w:pPr>
            <w:r>
              <w:rPr>
                <w:rFonts w:hint="eastAsia"/>
                <w:sz w:val="22"/>
              </w:rPr>
              <w:t>0.06</w:t>
            </w:r>
          </w:p>
        </w:tc>
      </w:tr>
      <w:tr w:rsidR="00B965D0" w:rsidRPr="004B101C" w14:paraId="3BB41A85" w14:textId="77777777" w:rsidTr="000756C8">
        <w:tc>
          <w:tcPr>
            <w:tcW w:w="8381" w:type="dxa"/>
            <w:gridSpan w:val="4"/>
          </w:tcPr>
          <w:p w14:paraId="67301C21" w14:textId="5A0E54DC" w:rsidR="00B965D0" w:rsidRPr="004B101C" w:rsidRDefault="00C83350" w:rsidP="000756C8">
            <w:pPr>
              <w:spacing w:line="360" w:lineRule="auto"/>
              <w:jc w:val="left"/>
              <w:rPr>
                <w:b/>
                <w:bCs/>
                <w:sz w:val="22"/>
              </w:rPr>
            </w:pPr>
            <w:r>
              <w:rPr>
                <w:rFonts w:hint="eastAsia"/>
                <w:b/>
                <w:bCs/>
                <w:sz w:val="22"/>
              </w:rPr>
              <w:t>2022-2023</w:t>
            </w:r>
          </w:p>
        </w:tc>
      </w:tr>
      <w:tr w:rsidR="00B965D0" w:rsidRPr="004B101C" w14:paraId="040315F5" w14:textId="77777777" w:rsidTr="000756C8">
        <w:tc>
          <w:tcPr>
            <w:tcW w:w="2159" w:type="dxa"/>
          </w:tcPr>
          <w:p w14:paraId="076A35D0" w14:textId="77777777" w:rsidR="00B965D0" w:rsidRPr="004B101C" w:rsidRDefault="00B965D0" w:rsidP="000756C8">
            <w:pPr>
              <w:spacing w:line="360" w:lineRule="auto"/>
              <w:jc w:val="left"/>
              <w:rPr>
                <w:sz w:val="22"/>
              </w:rPr>
            </w:pPr>
            <w:r w:rsidRPr="004B101C">
              <w:rPr>
                <w:rFonts w:hint="eastAsia"/>
                <w:sz w:val="22"/>
              </w:rPr>
              <w:t>Mix model</w:t>
            </w:r>
          </w:p>
        </w:tc>
        <w:tc>
          <w:tcPr>
            <w:tcW w:w="2074" w:type="dxa"/>
          </w:tcPr>
          <w:p w14:paraId="109F29B5" w14:textId="77777777" w:rsidR="00B965D0" w:rsidRPr="004B101C" w:rsidRDefault="00B965D0" w:rsidP="000756C8">
            <w:pPr>
              <w:spacing w:line="360" w:lineRule="auto"/>
              <w:jc w:val="center"/>
              <w:rPr>
                <w:sz w:val="22"/>
              </w:rPr>
            </w:pPr>
            <w:r w:rsidRPr="004B101C">
              <w:rPr>
                <w:rFonts w:hint="eastAsia"/>
                <w:sz w:val="22"/>
              </w:rPr>
              <w:t>1.5</w:t>
            </w:r>
            <w:r>
              <w:rPr>
                <w:rFonts w:hint="eastAsia"/>
                <w:sz w:val="22"/>
              </w:rPr>
              <w:t>0</w:t>
            </w:r>
          </w:p>
        </w:tc>
        <w:tc>
          <w:tcPr>
            <w:tcW w:w="2074" w:type="dxa"/>
          </w:tcPr>
          <w:p w14:paraId="450FC09F" w14:textId="77777777" w:rsidR="00B965D0" w:rsidRPr="004B101C" w:rsidRDefault="00B965D0" w:rsidP="000756C8">
            <w:pPr>
              <w:spacing w:line="360" w:lineRule="auto"/>
              <w:jc w:val="center"/>
              <w:rPr>
                <w:sz w:val="22"/>
              </w:rPr>
            </w:pPr>
            <w:r w:rsidRPr="004B101C">
              <w:rPr>
                <w:rFonts w:hint="eastAsia"/>
                <w:sz w:val="22"/>
              </w:rPr>
              <w:t>1.</w:t>
            </w:r>
            <w:r>
              <w:rPr>
                <w:rFonts w:hint="eastAsia"/>
                <w:sz w:val="22"/>
              </w:rPr>
              <w:t>38</w:t>
            </w:r>
            <w:r w:rsidRPr="004B101C">
              <w:rPr>
                <w:rFonts w:hint="eastAsia"/>
                <w:sz w:val="22"/>
              </w:rPr>
              <w:t>-1.6</w:t>
            </w:r>
            <w:r>
              <w:rPr>
                <w:rFonts w:hint="eastAsia"/>
                <w:sz w:val="22"/>
              </w:rPr>
              <w:t>3</w:t>
            </w:r>
          </w:p>
        </w:tc>
        <w:tc>
          <w:tcPr>
            <w:tcW w:w="2074" w:type="dxa"/>
          </w:tcPr>
          <w:p w14:paraId="085D72A0" w14:textId="77777777" w:rsidR="00B965D0" w:rsidRPr="004B101C" w:rsidRDefault="00B965D0" w:rsidP="000756C8">
            <w:pPr>
              <w:spacing w:line="360" w:lineRule="auto"/>
              <w:jc w:val="center"/>
              <w:rPr>
                <w:b/>
                <w:bCs/>
                <w:sz w:val="22"/>
              </w:rPr>
            </w:pPr>
            <w:r w:rsidRPr="004B101C">
              <w:rPr>
                <w:rFonts w:hint="eastAsia"/>
                <w:b/>
                <w:bCs/>
                <w:sz w:val="22"/>
              </w:rPr>
              <w:t>&lt; 0.001</w:t>
            </w:r>
          </w:p>
        </w:tc>
      </w:tr>
      <w:tr w:rsidR="00B965D0" w:rsidRPr="004B101C" w14:paraId="6887AD31" w14:textId="77777777" w:rsidTr="000756C8">
        <w:tc>
          <w:tcPr>
            <w:tcW w:w="8381" w:type="dxa"/>
            <w:gridSpan w:val="4"/>
          </w:tcPr>
          <w:p w14:paraId="056E0377" w14:textId="77777777" w:rsidR="00B965D0" w:rsidRPr="004B101C" w:rsidRDefault="00B965D0" w:rsidP="000756C8">
            <w:pPr>
              <w:spacing w:line="360" w:lineRule="auto"/>
              <w:jc w:val="left"/>
              <w:rPr>
                <w:b/>
                <w:bCs/>
                <w:sz w:val="22"/>
              </w:rPr>
            </w:pPr>
            <w:r w:rsidRPr="0044713A">
              <w:rPr>
                <w:sz w:val="22"/>
              </w:rPr>
              <w:t>Air pollutants</w:t>
            </w:r>
            <w:r>
              <w:rPr>
                <w:rFonts w:hint="eastAsia"/>
                <w:sz w:val="22"/>
              </w:rPr>
              <w:t xml:space="preserve"> </w:t>
            </w:r>
            <w:r w:rsidRPr="0044713A">
              <w:rPr>
                <w:sz w:val="22"/>
              </w:rPr>
              <w:t>indicators</w:t>
            </w:r>
          </w:p>
        </w:tc>
      </w:tr>
      <w:tr w:rsidR="00B965D0" w:rsidRPr="004B101C" w14:paraId="2620C6BB" w14:textId="77777777" w:rsidTr="000756C8">
        <w:tc>
          <w:tcPr>
            <w:tcW w:w="2159" w:type="dxa"/>
          </w:tcPr>
          <w:p w14:paraId="380C1D26" w14:textId="77777777" w:rsidR="00B965D0" w:rsidRPr="004B101C" w:rsidRDefault="00B965D0" w:rsidP="000756C8">
            <w:pPr>
              <w:spacing w:line="360" w:lineRule="auto"/>
              <w:ind w:firstLineChars="150" w:firstLine="330"/>
              <w:jc w:val="left"/>
              <w:rPr>
                <w:sz w:val="22"/>
              </w:rPr>
            </w:pPr>
            <w:r w:rsidRPr="004B101C">
              <w:rPr>
                <w:sz w:val="22"/>
              </w:rPr>
              <w:t>C</w:t>
            </w:r>
            <w:r w:rsidRPr="004B101C">
              <w:rPr>
                <w:rFonts w:hint="eastAsia"/>
                <w:sz w:val="22"/>
              </w:rPr>
              <w:t>r</w:t>
            </w:r>
            <w:r w:rsidRPr="004B101C">
              <w:rPr>
                <w:sz w:val="22"/>
              </w:rPr>
              <w:t>ude model I</w:t>
            </w:r>
          </w:p>
        </w:tc>
        <w:tc>
          <w:tcPr>
            <w:tcW w:w="2074" w:type="dxa"/>
          </w:tcPr>
          <w:p w14:paraId="43C7074E" w14:textId="58DBD1EB" w:rsidR="00B965D0" w:rsidRPr="004B101C" w:rsidRDefault="00B965D0" w:rsidP="000756C8">
            <w:pPr>
              <w:spacing w:line="360" w:lineRule="auto"/>
              <w:jc w:val="center"/>
              <w:rPr>
                <w:sz w:val="22"/>
              </w:rPr>
            </w:pPr>
            <w:r w:rsidRPr="004B101C">
              <w:rPr>
                <w:sz w:val="22"/>
              </w:rPr>
              <w:t>1.</w:t>
            </w:r>
            <w:r w:rsidR="002401A9">
              <w:rPr>
                <w:rFonts w:hint="eastAsia"/>
                <w:sz w:val="22"/>
              </w:rPr>
              <w:t>37</w:t>
            </w:r>
          </w:p>
        </w:tc>
        <w:tc>
          <w:tcPr>
            <w:tcW w:w="2074" w:type="dxa"/>
          </w:tcPr>
          <w:p w14:paraId="457026A2" w14:textId="2CBF400F" w:rsidR="00B965D0" w:rsidRPr="004B101C" w:rsidRDefault="00B965D0" w:rsidP="000756C8">
            <w:pPr>
              <w:spacing w:line="360" w:lineRule="auto"/>
              <w:jc w:val="center"/>
              <w:rPr>
                <w:sz w:val="22"/>
              </w:rPr>
            </w:pPr>
            <w:r w:rsidRPr="004B101C">
              <w:rPr>
                <w:sz w:val="22"/>
              </w:rPr>
              <w:t>1.</w:t>
            </w:r>
            <w:r w:rsidR="002401A9">
              <w:rPr>
                <w:rFonts w:hint="eastAsia"/>
                <w:sz w:val="22"/>
              </w:rPr>
              <w:t>27</w:t>
            </w:r>
            <w:r w:rsidRPr="004B101C">
              <w:rPr>
                <w:rFonts w:hint="eastAsia"/>
                <w:sz w:val="22"/>
              </w:rPr>
              <w:t>-</w:t>
            </w:r>
            <w:r w:rsidRPr="004B101C">
              <w:rPr>
                <w:sz w:val="22"/>
              </w:rPr>
              <w:t>1.</w:t>
            </w:r>
            <w:r w:rsidR="002401A9">
              <w:rPr>
                <w:rFonts w:hint="eastAsia"/>
                <w:sz w:val="22"/>
              </w:rPr>
              <w:t>48</w:t>
            </w:r>
          </w:p>
        </w:tc>
        <w:tc>
          <w:tcPr>
            <w:tcW w:w="2074" w:type="dxa"/>
          </w:tcPr>
          <w:p w14:paraId="7A86F2E2" w14:textId="77777777" w:rsidR="00B965D0" w:rsidRPr="004B101C" w:rsidRDefault="00B965D0" w:rsidP="000756C8">
            <w:pPr>
              <w:spacing w:line="360" w:lineRule="auto"/>
              <w:jc w:val="center"/>
              <w:rPr>
                <w:b/>
                <w:bCs/>
                <w:sz w:val="22"/>
              </w:rPr>
            </w:pPr>
            <w:r w:rsidRPr="004B101C">
              <w:rPr>
                <w:rFonts w:hint="eastAsia"/>
                <w:b/>
                <w:bCs/>
                <w:sz w:val="22"/>
              </w:rPr>
              <w:t>&lt; 0.001</w:t>
            </w:r>
          </w:p>
        </w:tc>
      </w:tr>
      <w:tr w:rsidR="00B965D0" w:rsidRPr="004B101C" w14:paraId="4CB0DEEB" w14:textId="77777777" w:rsidTr="000756C8">
        <w:tc>
          <w:tcPr>
            <w:tcW w:w="2159" w:type="dxa"/>
          </w:tcPr>
          <w:p w14:paraId="5274CCDF" w14:textId="77777777" w:rsidR="00B965D0" w:rsidRPr="004B101C" w:rsidRDefault="00B965D0" w:rsidP="000756C8">
            <w:pPr>
              <w:spacing w:line="360" w:lineRule="auto"/>
              <w:ind w:firstLineChars="150" w:firstLine="330"/>
              <w:jc w:val="left"/>
              <w:rPr>
                <w:sz w:val="22"/>
              </w:rPr>
            </w:pPr>
            <w:r w:rsidRPr="004B101C">
              <w:rPr>
                <w:sz w:val="22"/>
              </w:rPr>
              <w:t>Model I</w:t>
            </w:r>
          </w:p>
        </w:tc>
        <w:tc>
          <w:tcPr>
            <w:tcW w:w="2074" w:type="dxa"/>
          </w:tcPr>
          <w:p w14:paraId="65E47827" w14:textId="2A8F56DB" w:rsidR="00B965D0" w:rsidRPr="004B101C" w:rsidRDefault="00B965D0" w:rsidP="000756C8">
            <w:pPr>
              <w:spacing w:line="360" w:lineRule="auto"/>
              <w:jc w:val="center"/>
              <w:rPr>
                <w:sz w:val="22"/>
              </w:rPr>
            </w:pPr>
            <w:r w:rsidRPr="004B101C">
              <w:rPr>
                <w:sz w:val="22"/>
              </w:rPr>
              <w:t>1.</w:t>
            </w:r>
            <w:r w:rsidR="002401A9">
              <w:rPr>
                <w:rFonts w:hint="eastAsia"/>
                <w:sz w:val="22"/>
              </w:rPr>
              <w:t>31</w:t>
            </w:r>
          </w:p>
        </w:tc>
        <w:tc>
          <w:tcPr>
            <w:tcW w:w="2074" w:type="dxa"/>
          </w:tcPr>
          <w:p w14:paraId="08E254A7" w14:textId="73B9DC01" w:rsidR="00B965D0" w:rsidRPr="004B101C" w:rsidRDefault="00B965D0" w:rsidP="000756C8">
            <w:pPr>
              <w:spacing w:line="360" w:lineRule="auto"/>
              <w:jc w:val="center"/>
              <w:rPr>
                <w:sz w:val="22"/>
              </w:rPr>
            </w:pPr>
            <w:r w:rsidRPr="004B101C">
              <w:rPr>
                <w:sz w:val="22"/>
              </w:rPr>
              <w:t>1.</w:t>
            </w:r>
            <w:r w:rsidRPr="004B101C">
              <w:rPr>
                <w:rFonts w:hint="eastAsia"/>
                <w:sz w:val="22"/>
              </w:rPr>
              <w:t>1</w:t>
            </w:r>
            <w:r w:rsidR="002401A9">
              <w:rPr>
                <w:rFonts w:hint="eastAsia"/>
                <w:sz w:val="22"/>
              </w:rPr>
              <w:t>8</w:t>
            </w:r>
            <w:r w:rsidRPr="004B101C">
              <w:rPr>
                <w:rFonts w:hint="eastAsia"/>
                <w:sz w:val="22"/>
              </w:rPr>
              <w:t>-</w:t>
            </w:r>
            <w:r w:rsidRPr="004B101C">
              <w:rPr>
                <w:sz w:val="22"/>
              </w:rPr>
              <w:t>1.</w:t>
            </w:r>
            <w:r w:rsidR="002401A9">
              <w:rPr>
                <w:rFonts w:hint="eastAsia"/>
                <w:sz w:val="22"/>
              </w:rPr>
              <w:t>45</w:t>
            </w:r>
          </w:p>
        </w:tc>
        <w:tc>
          <w:tcPr>
            <w:tcW w:w="2074" w:type="dxa"/>
          </w:tcPr>
          <w:p w14:paraId="6DD62E08" w14:textId="77777777" w:rsidR="00B965D0" w:rsidRPr="004B101C" w:rsidRDefault="00B965D0" w:rsidP="000756C8">
            <w:pPr>
              <w:spacing w:line="360" w:lineRule="auto"/>
              <w:jc w:val="center"/>
              <w:rPr>
                <w:b/>
                <w:bCs/>
                <w:sz w:val="22"/>
              </w:rPr>
            </w:pPr>
            <w:r w:rsidRPr="004B101C">
              <w:rPr>
                <w:rFonts w:hint="eastAsia"/>
                <w:b/>
                <w:bCs/>
                <w:sz w:val="22"/>
              </w:rPr>
              <w:t>&lt; 0.001</w:t>
            </w:r>
          </w:p>
        </w:tc>
      </w:tr>
      <w:tr w:rsidR="00B965D0" w:rsidRPr="004B101C" w14:paraId="0B53DE9A" w14:textId="77777777" w:rsidTr="000756C8">
        <w:tc>
          <w:tcPr>
            <w:tcW w:w="8381" w:type="dxa"/>
            <w:gridSpan w:val="4"/>
          </w:tcPr>
          <w:p w14:paraId="3864BA82" w14:textId="77777777" w:rsidR="00B965D0" w:rsidRPr="004B101C" w:rsidRDefault="00B965D0" w:rsidP="000756C8">
            <w:pPr>
              <w:spacing w:line="360" w:lineRule="auto"/>
              <w:jc w:val="left"/>
              <w:rPr>
                <w:b/>
                <w:bCs/>
                <w:sz w:val="22"/>
              </w:rPr>
            </w:pPr>
            <w:r w:rsidRPr="004B101C">
              <w:rPr>
                <w:rFonts w:hint="eastAsia"/>
                <w:sz w:val="22"/>
              </w:rPr>
              <w:t>M</w:t>
            </w:r>
            <w:r w:rsidRPr="004B101C">
              <w:rPr>
                <w:sz w:val="22"/>
              </w:rPr>
              <w:t>eteorological</w:t>
            </w:r>
            <w:r>
              <w:rPr>
                <w:rFonts w:hint="eastAsia"/>
                <w:sz w:val="22"/>
              </w:rPr>
              <w:t xml:space="preserve"> </w:t>
            </w:r>
            <w:r w:rsidRPr="004B101C">
              <w:rPr>
                <w:sz w:val="22"/>
              </w:rPr>
              <w:t>factor</w:t>
            </w:r>
            <w:r w:rsidRPr="004B101C">
              <w:rPr>
                <w:rFonts w:hint="eastAsia"/>
                <w:sz w:val="22"/>
              </w:rPr>
              <w:t>s</w:t>
            </w:r>
          </w:p>
        </w:tc>
      </w:tr>
      <w:tr w:rsidR="00B965D0" w:rsidRPr="004B101C" w14:paraId="6123D350" w14:textId="77777777" w:rsidTr="000756C8">
        <w:tc>
          <w:tcPr>
            <w:tcW w:w="2159" w:type="dxa"/>
          </w:tcPr>
          <w:p w14:paraId="2B8F7777" w14:textId="77777777" w:rsidR="00B965D0" w:rsidRPr="004B101C" w:rsidRDefault="00B965D0" w:rsidP="000756C8">
            <w:pPr>
              <w:spacing w:line="360" w:lineRule="auto"/>
              <w:ind w:firstLineChars="150" w:firstLine="330"/>
              <w:jc w:val="left"/>
              <w:rPr>
                <w:sz w:val="22"/>
              </w:rPr>
            </w:pPr>
            <w:r w:rsidRPr="004B101C">
              <w:rPr>
                <w:sz w:val="22"/>
              </w:rPr>
              <w:t>C</w:t>
            </w:r>
            <w:r w:rsidRPr="004B101C">
              <w:rPr>
                <w:rFonts w:hint="eastAsia"/>
                <w:sz w:val="22"/>
              </w:rPr>
              <w:t>r</w:t>
            </w:r>
            <w:r w:rsidRPr="004B101C">
              <w:rPr>
                <w:sz w:val="22"/>
              </w:rPr>
              <w:t>ude model I</w:t>
            </w:r>
            <w:r w:rsidRPr="004B101C">
              <w:rPr>
                <w:rFonts w:hint="eastAsia"/>
                <w:sz w:val="22"/>
              </w:rPr>
              <w:t>I</w:t>
            </w:r>
          </w:p>
        </w:tc>
        <w:tc>
          <w:tcPr>
            <w:tcW w:w="2074" w:type="dxa"/>
          </w:tcPr>
          <w:p w14:paraId="39E6C894" w14:textId="187D293C" w:rsidR="00B965D0" w:rsidRPr="004B101C" w:rsidRDefault="00B965D0" w:rsidP="000756C8">
            <w:pPr>
              <w:spacing w:line="360" w:lineRule="auto"/>
              <w:jc w:val="center"/>
              <w:rPr>
                <w:sz w:val="22"/>
              </w:rPr>
            </w:pPr>
            <w:r w:rsidRPr="004B101C">
              <w:rPr>
                <w:sz w:val="22"/>
              </w:rPr>
              <w:t>1.2</w:t>
            </w:r>
            <w:r w:rsidR="002401A9">
              <w:rPr>
                <w:rFonts w:hint="eastAsia"/>
                <w:sz w:val="22"/>
              </w:rPr>
              <w:t>2</w:t>
            </w:r>
          </w:p>
        </w:tc>
        <w:tc>
          <w:tcPr>
            <w:tcW w:w="2074" w:type="dxa"/>
          </w:tcPr>
          <w:p w14:paraId="65A9A005" w14:textId="2A84C662" w:rsidR="00B965D0" w:rsidRPr="004B101C" w:rsidRDefault="00B965D0" w:rsidP="000756C8">
            <w:pPr>
              <w:spacing w:line="360" w:lineRule="auto"/>
              <w:jc w:val="center"/>
              <w:rPr>
                <w:sz w:val="22"/>
              </w:rPr>
            </w:pPr>
            <w:r w:rsidRPr="004B101C">
              <w:rPr>
                <w:sz w:val="22"/>
              </w:rPr>
              <w:t>1.1</w:t>
            </w:r>
            <w:r w:rsidR="002401A9">
              <w:rPr>
                <w:rFonts w:hint="eastAsia"/>
                <w:sz w:val="22"/>
              </w:rPr>
              <w:t>4</w:t>
            </w:r>
            <w:r w:rsidRPr="004B101C">
              <w:rPr>
                <w:rFonts w:hint="eastAsia"/>
                <w:sz w:val="22"/>
              </w:rPr>
              <w:t>-</w:t>
            </w:r>
            <w:r w:rsidRPr="004B101C">
              <w:rPr>
                <w:sz w:val="22"/>
              </w:rPr>
              <w:t>1.</w:t>
            </w:r>
            <w:r w:rsidR="002401A9">
              <w:rPr>
                <w:rFonts w:hint="eastAsia"/>
                <w:sz w:val="22"/>
              </w:rPr>
              <w:t>30</w:t>
            </w:r>
          </w:p>
        </w:tc>
        <w:tc>
          <w:tcPr>
            <w:tcW w:w="2074" w:type="dxa"/>
          </w:tcPr>
          <w:p w14:paraId="376CB9E2" w14:textId="77777777" w:rsidR="00B965D0" w:rsidRPr="004B101C" w:rsidRDefault="00B965D0" w:rsidP="000756C8">
            <w:pPr>
              <w:spacing w:line="360" w:lineRule="auto"/>
              <w:jc w:val="center"/>
              <w:rPr>
                <w:b/>
                <w:bCs/>
                <w:sz w:val="22"/>
              </w:rPr>
            </w:pPr>
            <w:r w:rsidRPr="004B101C">
              <w:rPr>
                <w:rFonts w:hint="eastAsia"/>
                <w:b/>
                <w:bCs/>
                <w:sz w:val="22"/>
              </w:rPr>
              <w:t>&lt; 0.001</w:t>
            </w:r>
          </w:p>
        </w:tc>
      </w:tr>
      <w:tr w:rsidR="00B965D0" w:rsidRPr="004B101C" w14:paraId="31CFEA31" w14:textId="77777777" w:rsidTr="000756C8">
        <w:tc>
          <w:tcPr>
            <w:tcW w:w="2159" w:type="dxa"/>
            <w:tcBorders>
              <w:bottom w:val="single" w:sz="12" w:space="0" w:color="auto"/>
            </w:tcBorders>
          </w:tcPr>
          <w:p w14:paraId="366E9774" w14:textId="77777777" w:rsidR="00B965D0" w:rsidRPr="004B101C" w:rsidRDefault="00B965D0" w:rsidP="000756C8">
            <w:pPr>
              <w:spacing w:line="360" w:lineRule="auto"/>
              <w:ind w:firstLineChars="150" w:firstLine="330"/>
              <w:jc w:val="left"/>
              <w:rPr>
                <w:sz w:val="22"/>
              </w:rPr>
            </w:pPr>
            <w:r w:rsidRPr="004B101C">
              <w:rPr>
                <w:sz w:val="22"/>
              </w:rPr>
              <w:t>Model I</w:t>
            </w:r>
            <w:r w:rsidRPr="004B101C">
              <w:rPr>
                <w:rFonts w:hint="eastAsia"/>
                <w:sz w:val="22"/>
              </w:rPr>
              <w:t>I</w:t>
            </w:r>
          </w:p>
        </w:tc>
        <w:tc>
          <w:tcPr>
            <w:tcW w:w="2074" w:type="dxa"/>
            <w:tcBorders>
              <w:bottom w:val="single" w:sz="12" w:space="0" w:color="auto"/>
            </w:tcBorders>
          </w:tcPr>
          <w:p w14:paraId="4BB50C7D" w14:textId="2A7AD766" w:rsidR="00B965D0" w:rsidRPr="004B101C" w:rsidRDefault="00B965D0" w:rsidP="000756C8">
            <w:pPr>
              <w:spacing w:line="360" w:lineRule="auto"/>
              <w:jc w:val="center"/>
              <w:rPr>
                <w:sz w:val="22"/>
              </w:rPr>
            </w:pPr>
            <w:r>
              <w:rPr>
                <w:rFonts w:hint="eastAsia"/>
                <w:sz w:val="22"/>
              </w:rPr>
              <w:t>1.1</w:t>
            </w:r>
            <w:r w:rsidR="002401A9">
              <w:rPr>
                <w:rFonts w:hint="eastAsia"/>
                <w:sz w:val="22"/>
              </w:rPr>
              <w:t>5</w:t>
            </w:r>
          </w:p>
        </w:tc>
        <w:tc>
          <w:tcPr>
            <w:tcW w:w="2074" w:type="dxa"/>
            <w:tcBorders>
              <w:bottom w:val="single" w:sz="12" w:space="0" w:color="auto"/>
            </w:tcBorders>
          </w:tcPr>
          <w:p w14:paraId="7BACFEF5" w14:textId="3789E13A" w:rsidR="00B965D0" w:rsidRPr="004B101C" w:rsidRDefault="00B965D0" w:rsidP="000756C8">
            <w:pPr>
              <w:spacing w:line="360" w:lineRule="auto"/>
              <w:jc w:val="center"/>
              <w:rPr>
                <w:sz w:val="22"/>
              </w:rPr>
            </w:pPr>
            <w:r w:rsidRPr="004B101C">
              <w:rPr>
                <w:sz w:val="22"/>
              </w:rPr>
              <w:t>1.</w:t>
            </w:r>
            <w:r w:rsidR="002401A9">
              <w:rPr>
                <w:rFonts w:hint="eastAsia"/>
                <w:sz w:val="22"/>
              </w:rPr>
              <w:t>03</w:t>
            </w:r>
            <w:r w:rsidRPr="004B101C">
              <w:rPr>
                <w:rFonts w:hint="eastAsia"/>
                <w:sz w:val="22"/>
              </w:rPr>
              <w:t>-</w:t>
            </w:r>
            <w:r w:rsidRPr="004B101C">
              <w:rPr>
                <w:sz w:val="22"/>
              </w:rPr>
              <w:t>1.</w:t>
            </w:r>
            <w:r w:rsidRPr="004B101C">
              <w:rPr>
                <w:rFonts w:hint="eastAsia"/>
                <w:sz w:val="22"/>
              </w:rPr>
              <w:t>2</w:t>
            </w:r>
            <w:r w:rsidR="002401A9">
              <w:rPr>
                <w:rFonts w:hint="eastAsia"/>
                <w:sz w:val="22"/>
              </w:rPr>
              <w:t>8</w:t>
            </w:r>
          </w:p>
        </w:tc>
        <w:tc>
          <w:tcPr>
            <w:tcW w:w="2074" w:type="dxa"/>
            <w:tcBorders>
              <w:bottom w:val="single" w:sz="12" w:space="0" w:color="auto"/>
            </w:tcBorders>
          </w:tcPr>
          <w:p w14:paraId="36BDFE42" w14:textId="77777777" w:rsidR="00B965D0" w:rsidRPr="004B101C" w:rsidRDefault="00B965D0" w:rsidP="000756C8">
            <w:pPr>
              <w:spacing w:line="360" w:lineRule="auto"/>
              <w:jc w:val="center"/>
              <w:rPr>
                <w:b/>
                <w:bCs/>
                <w:sz w:val="22"/>
              </w:rPr>
            </w:pPr>
            <w:r w:rsidRPr="004B101C">
              <w:rPr>
                <w:rFonts w:hint="eastAsia"/>
                <w:b/>
                <w:bCs/>
                <w:sz w:val="22"/>
              </w:rPr>
              <w:t>&lt; 0.001</w:t>
            </w:r>
          </w:p>
        </w:tc>
      </w:tr>
      <w:tr w:rsidR="00B965D0" w:rsidRPr="004B101C" w14:paraId="5B887156" w14:textId="77777777" w:rsidTr="000756C8">
        <w:tc>
          <w:tcPr>
            <w:tcW w:w="8381" w:type="dxa"/>
            <w:gridSpan w:val="4"/>
            <w:tcBorders>
              <w:top w:val="single" w:sz="12" w:space="0" w:color="auto"/>
            </w:tcBorders>
          </w:tcPr>
          <w:p w14:paraId="105826D5" w14:textId="77777777" w:rsidR="00B965D0" w:rsidRDefault="00B965D0" w:rsidP="000756C8">
            <w:pPr>
              <w:widowControl/>
              <w:rPr>
                <w:sz w:val="22"/>
              </w:rPr>
            </w:pPr>
            <w:r w:rsidRPr="004B101C">
              <w:rPr>
                <w:sz w:val="22"/>
              </w:rPr>
              <w:t xml:space="preserve">WQS: weighted quantile sum; OR: odds ratio; CI: confidence interval; Crude model adjusted for </w:t>
            </w:r>
            <w:r w:rsidRPr="004B101C">
              <w:rPr>
                <w:rFonts w:hint="eastAsia"/>
                <w:sz w:val="22"/>
              </w:rPr>
              <w:t>none</w:t>
            </w:r>
            <w:r w:rsidRPr="004B101C">
              <w:rPr>
                <w:sz w:val="22"/>
              </w:rPr>
              <w:t>, while Model I adjusted for all meteorological factor</w:t>
            </w:r>
            <w:r w:rsidRPr="004B101C">
              <w:rPr>
                <w:rFonts w:hint="eastAsia"/>
                <w:sz w:val="22"/>
              </w:rPr>
              <w:t xml:space="preserve"> and </w:t>
            </w:r>
            <w:r w:rsidRPr="004B101C">
              <w:rPr>
                <w:sz w:val="22"/>
              </w:rPr>
              <w:t>Model I</w:t>
            </w:r>
            <w:r w:rsidRPr="004B101C">
              <w:rPr>
                <w:rFonts w:hint="eastAsia"/>
                <w:sz w:val="22"/>
              </w:rPr>
              <w:t>I</w:t>
            </w:r>
            <w:r w:rsidRPr="004B101C">
              <w:rPr>
                <w:sz w:val="22"/>
              </w:rPr>
              <w:t xml:space="preserve"> adjusted for a</w:t>
            </w:r>
            <w:r w:rsidRPr="004B101C">
              <w:rPr>
                <w:rFonts w:hint="eastAsia"/>
                <w:sz w:val="22"/>
              </w:rPr>
              <w:t xml:space="preserve">ll </w:t>
            </w:r>
            <w:r w:rsidRPr="004B101C">
              <w:rPr>
                <w:sz w:val="22"/>
              </w:rPr>
              <w:t>air pollution factor</w:t>
            </w:r>
            <w:r w:rsidRPr="004B101C">
              <w:rPr>
                <w:rFonts w:hint="eastAsia"/>
                <w:sz w:val="22"/>
              </w:rPr>
              <w:t>s.</w:t>
            </w:r>
          </w:p>
          <w:p w14:paraId="20D6625E" w14:textId="77777777" w:rsidR="00B965D0" w:rsidRPr="004B101C" w:rsidRDefault="00B965D0" w:rsidP="000756C8">
            <w:pPr>
              <w:widowControl/>
              <w:rPr>
                <w:sz w:val="22"/>
              </w:rPr>
            </w:pPr>
            <w:proofErr w:type="spellStart"/>
            <w:r w:rsidRPr="004B101C">
              <w:rPr>
                <w:sz w:val="22"/>
              </w:rPr>
              <w:t>Tavg</w:t>
            </w:r>
            <w:proofErr w:type="spellEnd"/>
            <w:r w:rsidRPr="004B101C">
              <w:rPr>
                <w:sz w:val="22"/>
              </w:rPr>
              <w:t xml:space="preserve">: Average temperature; </w:t>
            </w:r>
            <w:proofErr w:type="spellStart"/>
            <w:r w:rsidRPr="004B101C">
              <w:rPr>
                <w:sz w:val="22"/>
              </w:rPr>
              <w:t>Tmax</w:t>
            </w:r>
            <w:proofErr w:type="spellEnd"/>
            <w:r w:rsidRPr="004B101C">
              <w:rPr>
                <w:sz w:val="22"/>
              </w:rPr>
              <w:t xml:space="preserve">: Maximum temperature; </w:t>
            </w:r>
            <w:proofErr w:type="spellStart"/>
            <w:r w:rsidRPr="004B101C">
              <w:rPr>
                <w:sz w:val="22"/>
              </w:rPr>
              <w:t>Tmin</w:t>
            </w:r>
            <w:proofErr w:type="spellEnd"/>
            <w:r w:rsidRPr="004B101C">
              <w:rPr>
                <w:sz w:val="22"/>
              </w:rPr>
              <w:t xml:space="preserve">: Minimum temperature; </w:t>
            </w:r>
            <w:proofErr w:type="spellStart"/>
            <w:r w:rsidRPr="004B101C">
              <w:rPr>
                <w:sz w:val="22"/>
              </w:rPr>
              <w:t>Wspd</w:t>
            </w:r>
            <w:proofErr w:type="spellEnd"/>
            <w:r w:rsidRPr="004B101C">
              <w:rPr>
                <w:sz w:val="22"/>
              </w:rPr>
              <w:t xml:space="preserve">: Wind speed; </w:t>
            </w:r>
            <w:proofErr w:type="spellStart"/>
            <w:r w:rsidRPr="004B101C">
              <w:rPr>
                <w:sz w:val="22"/>
              </w:rPr>
              <w:t>Prcp</w:t>
            </w:r>
            <w:proofErr w:type="spellEnd"/>
            <w:r w:rsidRPr="004B101C">
              <w:rPr>
                <w:sz w:val="22"/>
              </w:rPr>
              <w:t>: Precipitation</w:t>
            </w:r>
          </w:p>
        </w:tc>
      </w:tr>
    </w:tbl>
    <w:p w14:paraId="2346F8D2" w14:textId="2ADB4D9B" w:rsidR="00F65F43" w:rsidRDefault="00B965D0" w:rsidP="00792D33">
      <w:pPr>
        <w:widowControl/>
        <w:jc w:val="left"/>
      </w:pPr>
      <w:r>
        <w:br w:type="page"/>
      </w:r>
    </w:p>
    <w:p w14:paraId="44AEB375" w14:textId="150B9480" w:rsidR="00FE4062" w:rsidRPr="00F43548" w:rsidRDefault="00FE4062" w:rsidP="00F87926">
      <w:pPr>
        <w:pStyle w:val="1"/>
      </w:pPr>
      <w:bookmarkStart w:id="7" w:name="_Toc204346153"/>
      <w:r w:rsidRPr="00F43548">
        <w:rPr>
          <w:rFonts w:eastAsia="等线"/>
        </w:rPr>
        <w:lastRenderedPageBreak/>
        <w:t xml:space="preserve">Supplementary Table </w:t>
      </w:r>
      <w:r w:rsidR="003B37A8">
        <w:rPr>
          <w:rFonts w:eastAsia="等线" w:hint="eastAsia"/>
        </w:rPr>
        <w:t>7</w:t>
      </w:r>
      <w:r w:rsidRPr="00F43548">
        <w:t xml:space="preserve"> </w:t>
      </w:r>
      <w:r w:rsidRPr="00F87926">
        <w:rPr>
          <w:b w:val="0"/>
          <w:bCs w:val="0"/>
        </w:rPr>
        <w:t xml:space="preserve">PIPs of air pollution mixtures and meteorological factors for the number of tuberculosis cases in </w:t>
      </w:r>
      <w:bookmarkStart w:id="8" w:name="OLE_LINK176"/>
      <w:r w:rsidRPr="00F87926">
        <w:rPr>
          <w:b w:val="0"/>
          <w:bCs w:val="0"/>
        </w:rPr>
        <w:t>BKMR</w:t>
      </w:r>
      <w:bookmarkEnd w:id="8"/>
      <w:r w:rsidRPr="00F87926">
        <w:rPr>
          <w:b w:val="0"/>
          <w:bCs w:val="0"/>
        </w:rPr>
        <w:t xml:space="preserve"> model.</w:t>
      </w:r>
      <w:bookmarkEnd w:id="7"/>
    </w:p>
    <w:tbl>
      <w:tblPr>
        <w:tblStyle w:val="4"/>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0"/>
        <w:gridCol w:w="1100"/>
        <w:gridCol w:w="1100"/>
      </w:tblGrid>
      <w:tr w:rsidR="00FE4062" w:rsidRPr="00D10797" w14:paraId="22384C47" w14:textId="77777777" w:rsidTr="00C3685A">
        <w:trPr>
          <w:jc w:val="center"/>
        </w:trPr>
        <w:tc>
          <w:tcPr>
            <w:tcW w:w="2970" w:type="dxa"/>
            <w:tcBorders>
              <w:top w:val="single" w:sz="12" w:space="0" w:color="auto"/>
              <w:bottom w:val="single" w:sz="4" w:space="0" w:color="auto"/>
            </w:tcBorders>
          </w:tcPr>
          <w:p w14:paraId="7D27642B" w14:textId="77777777" w:rsidR="00FE4062" w:rsidRPr="00D10797" w:rsidRDefault="00FE4062" w:rsidP="00C3685A">
            <w:pPr>
              <w:spacing w:line="360" w:lineRule="auto"/>
              <w:jc w:val="center"/>
              <w:rPr>
                <w:sz w:val="22"/>
              </w:rPr>
            </w:pPr>
          </w:p>
        </w:tc>
        <w:tc>
          <w:tcPr>
            <w:tcW w:w="1100" w:type="dxa"/>
            <w:tcBorders>
              <w:top w:val="single" w:sz="12" w:space="0" w:color="auto"/>
              <w:bottom w:val="single" w:sz="4" w:space="0" w:color="auto"/>
            </w:tcBorders>
          </w:tcPr>
          <w:p w14:paraId="6B3ACF90" w14:textId="77777777" w:rsidR="00FE4062" w:rsidRPr="00D10797" w:rsidRDefault="00FE4062" w:rsidP="00C3685A">
            <w:pPr>
              <w:spacing w:line="360" w:lineRule="auto"/>
              <w:jc w:val="center"/>
              <w:rPr>
                <w:sz w:val="22"/>
              </w:rPr>
            </w:pPr>
            <w:r w:rsidRPr="00D10797">
              <w:rPr>
                <w:sz w:val="22"/>
              </w:rPr>
              <w:t xml:space="preserve">PIP </w:t>
            </w:r>
            <w:r w:rsidRPr="00D10797">
              <w:rPr>
                <w:sz w:val="22"/>
                <w:vertAlign w:val="superscript"/>
              </w:rPr>
              <w:t>a</w:t>
            </w:r>
          </w:p>
        </w:tc>
        <w:tc>
          <w:tcPr>
            <w:tcW w:w="1100" w:type="dxa"/>
            <w:tcBorders>
              <w:top w:val="single" w:sz="12" w:space="0" w:color="auto"/>
              <w:bottom w:val="single" w:sz="4" w:space="0" w:color="auto"/>
            </w:tcBorders>
          </w:tcPr>
          <w:p w14:paraId="4A39B096" w14:textId="77777777" w:rsidR="00FE4062" w:rsidRPr="00D10797" w:rsidRDefault="00FE4062" w:rsidP="00C3685A">
            <w:pPr>
              <w:spacing w:line="360" w:lineRule="auto"/>
              <w:jc w:val="center"/>
              <w:rPr>
                <w:sz w:val="22"/>
              </w:rPr>
            </w:pPr>
            <w:r w:rsidRPr="00D10797">
              <w:rPr>
                <w:sz w:val="22"/>
              </w:rPr>
              <w:t xml:space="preserve">PIP </w:t>
            </w:r>
            <w:r w:rsidRPr="00D10797">
              <w:rPr>
                <w:sz w:val="22"/>
                <w:vertAlign w:val="superscript"/>
              </w:rPr>
              <w:t>b</w:t>
            </w:r>
          </w:p>
        </w:tc>
      </w:tr>
      <w:tr w:rsidR="00FE4062" w:rsidRPr="00D10797" w14:paraId="1F7B7835" w14:textId="77777777" w:rsidTr="00C3685A">
        <w:trPr>
          <w:jc w:val="center"/>
        </w:trPr>
        <w:tc>
          <w:tcPr>
            <w:tcW w:w="2970" w:type="dxa"/>
            <w:tcBorders>
              <w:top w:val="single" w:sz="4" w:space="0" w:color="auto"/>
            </w:tcBorders>
          </w:tcPr>
          <w:p w14:paraId="64D2F4D7" w14:textId="43C8E970" w:rsidR="00FE4062" w:rsidRPr="00D10797" w:rsidRDefault="00FE4062" w:rsidP="00C3685A">
            <w:pPr>
              <w:spacing w:line="360" w:lineRule="auto"/>
              <w:jc w:val="left"/>
              <w:rPr>
                <w:b/>
                <w:bCs/>
                <w:sz w:val="22"/>
              </w:rPr>
            </w:pPr>
            <w:r w:rsidRPr="00D10797">
              <w:rPr>
                <w:sz w:val="22"/>
              </w:rPr>
              <w:t>Air pollutant mixtures</w:t>
            </w:r>
          </w:p>
        </w:tc>
        <w:tc>
          <w:tcPr>
            <w:tcW w:w="1100" w:type="dxa"/>
            <w:tcBorders>
              <w:top w:val="single" w:sz="4" w:space="0" w:color="auto"/>
            </w:tcBorders>
          </w:tcPr>
          <w:p w14:paraId="0C07CD07" w14:textId="77777777" w:rsidR="00FE4062" w:rsidRPr="00D10797" w:rsidRDefault="00FE4062" w:rsidP="00C3685A">
            <w:pPr>
              <w:spacing w:line="360" w:lineRule="auto"/>
              <w:jc w:val="center"/>
              <w:rPr>
                <w:sz w:val="22"/>
              </w:rPr>
            </w:pPr>
          </w:p>
        </w:tc>
        <w:tc>
          <w:tcPr>
            <w:tcW w:w="1100" w:type="dxa"/>
            <w:tcBorders>
              <w:top w:val="single" w:sz="4" w:space="0" w:color="auto"/>
            </w:tcBorders>
          </w:tcPr>
          <w:p w14:paraId="22512EC1" w14:textId="77777777" w:rsidR="00FE4062" w:rsidRPr="00D10797" w:rsidRDefault="00FE4062" w:rsidP="00C3685A">
            <w:pPr>
              <w:spacing w:line="360" w:lineRule="auto"/>
              <w:jc w:val="center"/>
              <w:rPr>
                <w:sz w:val="22"/>
              </w:rPr>
            </w:pPr>
          </w:p>
        </w:tc>
      </w:tr>
      <w:tr w:rsidR="00FE4062" w:rsidRPr="00D10797" w14:paraId="5A3A65B9" w14:textId="77777777" w:rsidTr="00C3685A">
        <w:trPr>
          <w:jc w:val="center"/>
        </w:trPr>
        <w:tc>
          <w:tcPr>
            <w:tcW w:w="2970" w:type="dxa"/>
            <w:vAlign w:val="center"/>
          </w:tcPr>
          <w:p w14:paraId="41999451" w14:textId="77777777" w:rsidR="00FE4062" w:rsidRPr="00D10797" w:rsidRDefault="00FE4062" w:rsidP="00D10797">
            <w:pPr>
              <w:spacing w:line="360" w:lineRule="auto"/>
              <w:ind w:firstLineChars="150" w:firstLine="330"/>
              <w:jc w:val="left"/>
              <w:rPr>
                <w:sz w:val="22"/>
              </w:rPr>
            </w:pPr>
            <w:r w:rsidRPr="00D10797">
              <w:rPr>
                <w:sz w:val="22"/>
              </w:rPr>
              <w:t>PM</w:t>
            </w:r>
            <w:r w:rsidRPr="00D10797">
              <w:rPr>
                <w:sz w:val="22"/>
                <w:vertAlign w:val="subscript"/>
              </w:rPr>
              <w:t>10</w:t>
            </w:r>
            <w:r w:rsidRPr="00D10797">
              <w:rPr>
                <w:sz w:val="22"/>
              </w:rPr>
              <w:t xml:space="preserve"> (</w:t>
            </w:r>
            <w:proofErr w:type="spellStart"/>
            <w:r w:rsidRPr="00D10797">
              <w:rPr>
                <w:sz w:val="22"/>
              </w:rPr>
              <w:t>μg</w:t>
            </w:r>
            <w:proofErr w:type="spellEnd"/>
            <w:r w:rsidRPr="00D10797">
              <w:rPr>
                <w:sz w:val="22"/>
              </w:rPr>
              <w:t>/m3)</w:t>
            </w:r>
          </w:p>
        </w:tc>
        <w:tc>
          <w:tcPr>
            <w:tcW w:w="1100" w:type="dxa"/>
          </w:tcPr>
          <w:p w14:paraId="3BDBAF22" w14:textId="77777777" w:rsidR="00FE4062" w:rsidRPr="00D10797" w:rsidRDefault="00FE4062" w:rsidP="00C3685A">
            <w:pPr>
              <w:spacing w:line="360" w:lineRule="auto"/>
              <w:jc w:val="center"/>
              <w:rPr>
                <w:sz w:val="22"/>
              </w:rPr>
            </w:pPr>
            <w:r w:rsidRPr="00D10797">
              <w:rPr>
                <w:sz w:val="22"/>
              </w:rPr>
              <w:t>1.00</w:t>
            </w:r>
          </w:p>
        </w:tc>
        <w:tc>
          <w:tcPr>
            <w:tcW w:w="1100" w:type="dxa"/>
          </w:tcPr>
          <w:p w14:paraId="75DA7EAB" w14:textId="426D5C2A" w:rsidR="00FE4062" w:rsidRPr="00D10797" w:rsidRDefault="00E961B2" w:rsidP="00C3685A">
            <w:pPr>
              <w:spacing w:line="360" w:lineRule="auto"/>
              <w:jc w:val="center"/>
              <w:rPr>
                <w:sz w:val="22"/>
              </w:rPr>
            </w:pPr>
            <w:r>
              <w:rPr>
                <w:rFonts w:hint="eastAsia"/>
                <w:sz w:val="22"/>
              </w:rPr>
              <w:t>1.00</w:t>
            </w:r>
          </w:p>
        </w:tc>
      </w:tr>
      <w:tr w:rsidR="00FE4062" w:rsidRPr="00D10797" w14:paraId="5352D2B6" w14:textId="77777777" w:rsidTr="00C3685A">
        <w:trPr>
          <w:jc w:val="center"/>
        </w:trPr>
        <w:tc>
          <w:tcPr>
            <w:tcW w:w="2970" w:type="dxa"/>
            <w:vAlign w:val="center"/>
          </w:tcPr>
          <w:p w14:paraId="0D5D50F0" w14:textId="77777777" w:rsidR="00FE4062" w:rsidRPr="00D10797" w:rsidRDefault="00FE4062" w:rsidP="00D10797">
            <w:pPr>
              <w:spacing w:line="360" w:lineRule="auto"/>
              <w:ind w:firstLineChars="150" w:firstLine="330"/>
              <w:jc w:val="left"/>
              <w:rPr>
                <w:sz w:val="22"/>
              </w:rPr>
            </w:pPr>
            <w:r w:rsidRPr="00D10797">
              <w:rPr>
                <w:sz w:val="22"/>
              </w:rPr>
              <w:t>NO</w:t>
            </w:r>
            <w:r w:rsidRPr="00D10797">
              <w:rPr>
                <w:sz w:val="22"/>
                <w:vertAlign w:val="subscript"/>
              </w:rPr>
              <w:t>2</w:t>
            </w:r>
            <w:r w:rsidRPr="00D10797">
              <w:rPr>
                <w:sz w:val="22"/>
              </w:rPr>
              <w:t xml:space="preserve"> (</w:t>
            </w:r>
            <w:proofErr w:type="spellStart"/>
            <w:r w:rsidRPr="00D10797">
              <w:rPr>
                <w:sz w:val="22"/>
              </w:rPr>
              <w:t>μg</w:t>
            </w:r>
            <w:proofErr w:type="spellEnd"/>
            <w:r w:rsidRPr="00D10797">
              <w:rPr>
                <w:sz w:val="22"/>
              </w:rPr>
              <w:t>/m3)</w:t>
            </w:r>
          </w:p>
        </w:tc>
        <w:tc>
          <w:tcPr>
            <w:tcW w:w="1100" w:type="dxa"/>
          </w:tcPr>
          <w:p w14:paraId="4FF6BBC9" w14:textId="77777777" w:rsidR="00FE4062" w:rsidRPr="00D10797" w:rsidRDefault="00FE4062" w:rsidP="00C3685A">
            <w:pPr>
              <w:spacing w:line="360" w:lineRule="auto"/>
              <w:jc w:val="center"/>
              <w:rPr>
                <w:sz w:val="22"/>
              </w:rPr>
            </w:pPr>
            <w:r w:rsidRPr="00D10797">
              <w:rPr>
                <w:sz w:val="22"/>
              </w:rPr>
              <w:t>1.00</w:t>
            </w:r>
          </w:p>
        </w:tc>
        <w:tc>
          <w:tcPr>
            <w:tcW w:w="1100" w:type="dxa"/>
          </w:tcPr>
          <w:p w14:paraId="478EFB7D" w14:textId="363A7D94" w:rsidR="00FE4062" w:rsidRPr="00D10797" w:rsidRDefault="00E961B2" w:rsidP="00C3685A">
            <w:pPr>
              <w:spacing w:line="360" w:lineRule="auto"/>
              <w:jc w:val="center"/>
              <w:rPr>
                <w:sz w:val="22"/>
              </w:rPr>
            </w:pPr>
            <w:r>
              <w:rPr>
                <w:rFonts w:hint="eastAsia"/>
                <w:sz w:val="22"/>
              </w:rPr>
              <w:t>1.00</w:t>
            </w:r>
          </w:p>
        </w:tc>
      </w:tr>
      <w:tr w:rsidR="00FE4062" w:rsidRPr="00D10797" w14:paraId="1B1EA52B" w14:textId="77777777" w:rsidTr="00C3685A">
        <w:trPr>
          <w:jc w:val="center"/>
        </w:trPr>
        <w:tc>
          <w:tcPr>
            <w:tcW w:w="2970" w:type="dxa"/>
            <w:vAlign w:val="center"/>
          </w:tcPr>
          <w:p w14:paraId="2B6A63F7" w14:textId="77777777" w:rsidR="00FE4062" w:rsidRPr="00D10797" w:rsidRDefault="00FE4062" w:rsidP="00D10797">
            <w:pPr>
              <w:spacing w:line="360" w:lineRule="auto"/>
              <w:ind w:firstLineChars="150" w:firstLine="330"/>
              <w:jc w:val="left"/>
              <w:rPr>
                <w:sz w:val="22"/>
              </w:rPr>
            </w:pPr>
            <w:r w:rsidRPr="00D10797">
              <w:rPr>
                <w:sz w:val="22"/>
              </w:rPr>
              <w:t>SO</w:t>
            </w:r>
            <w:r w:rsidRPr="00D10797">
              <w:rPr>
                <w:sz w:val="22"/>
                <w:vertAlign w:val="subscript"/>
              </w:rPr>
              <w:t>2</w:t>
            </w:r>
            <w:r w:rsidRPr="00D10797">
              <w:rPr>
                <w:sz w:val="22"/>
              </w:rPr>
              <w:t xml:space="preserve"> (</w:t>
            </w:r>
            <w:proofErr w:type="spellStart"/>
            <w:r w:rsidRPr="00D10797">
              <w:rPr>
                <w:sz w:val="22"/>
              </w:rPr>
              <w:t>μg</w:t>
            </w:r>
            <w:proofErr w:type="spellEnd"/>
            <w:r w:rsidRPr="00D10797">
              <w:rPr>
                <w:sz w:val="22"/>
              </w:rPr>
              <w:t>/m3)</w:t>
            </w:r>
          </w:p>
        </w:tc>
        <w:tc>
          <w:tcPr>
            <w:tcW w:w="1100" w:type="dxa"/>
          </w:tcPr>
          <w:p w14:paraId="2B89B806" w14:textId="4C5E8E8A" w:rsidR="00FE4062" w:rsidRPr="00D10797" w:rsidRDefault="00017A39" w:rsidP="00C3685A">
            <w:pPr>
              <w:spacing w:line="360" w:lineRule="auto"/>
              <w:jc w:val="center"/>
              <w:rPr>
                <w:sz w:val="22"/>
              </w:rPr>
            </w:pPr>
            <w:r>
              <w:rPr>
                <w:rFonts w:hint="eastAsia"/>
                <w:sz w:val="22"/>
              </w:rPr>
              <w:t>1.00</w:t>
            </w:r>
          </w:p>
        </w:tc>
        <w:tc>
          <w:tcPr>
            <w:tcW w:w="1100" w:type="dxa"/>
          </w:tcPr>
          <w:p w14:paraId="5D6587FC" w14:textId="77777777" w:rsidR="00FE4062" w:rsidRPr="00D10797" w:rsidRDefault="00FE4062" w:rsidP="00C3685A">
            <w:pPr>
              <w:spacing w:line="360" w:lineRule="auto"/>
              <w:jc w:val="center"/>
              <w:rPr>
                <w:sz w:val="22"/>
              </w:rPr>
            </w:pPr>
            <w:r w:rsidRPr="00D10797">
              <w:rPr>
                <w:sz w:val="22"/>
              </w:rPr>
              <w:t>1.00</w:t>
            </w:r>
          </w:p>
        </w:tc>
      </w:tr>
      <w:tr w:rsidR="00FE4062" w:rsidRPr="00D10797" w14:paraId="408B57F5" w14:textId="77777777" w:rsidTr="00C3685A">
        <w:trPr>
          <w:jc w:val="center"/>
        </w:trPr>
        <w:tc>
          <w:tcPr>
            <w:tcW w:w="2970" w:type="dxa"/>
            <w:tcBorders>
              <w:top w:val="nil"/>
              <w:left w:val="nil"/>
              <w:bottom w:val="nil"/>
              <w:right w:val="nil"/>
            </w:tcBorders>
            <w:vAlign w:val="center"/>
          </w:tcPr>
          <w:p w14:paraId="6CF5C7F9" w14:textId="77777777" w:rsidR="00FE4062" w:rsidRPr="00D10797" w:rsidRDefault="00FE4062" w:rsidP="00D10797">
            <w:pPr>
              <w:spacing w:line="360" w:lineRule="auto"/>
              <w:ind w:firstLineChars="150" w:firstLine="330"/>
              <w:jc w:val="left"/>
              <w:rPr>
                <w:sz w:val="22"/>
              </w:rPr>
            </w:pPr>
            <w:r w:rsidRPr="00D10797">
              <w:rPr>
                <w:sz w:val="22"/>
              </w:rPr>
              <w:t>O</w:t>
            </w:r>
            <w:r w:rsidRPr="00D10797">
              <w:rPr>
                <w:sz w:val="22"/>
                <w:vertAlign w:val="subscript"/>
              </w:rPr>
              <w:t>3</w:t>
            </w:r>
            <w:r w:rsidRPr="00D10797">
              <w:rPr>
                <w:sz w:val="22"/>
              </w:rPr>
              <w:t xml:space="preserve"> (</w:t>
            </w:r>
            <w:proofErr w:type="spellStart"/>
            <w:r w:rsidRPr="00D10797">
              <w:rPr>
                <w:sz w:val="22"/>
              </w:rPr>
              <w:t>μg</w:t>
            </w:r>
            <w:proofErr w:type="spellEnd"/>
            <w:r w:rsidRPr="00D10797">
              <w:rPr>
                <w:sz w:val="22"/>
              </w:rPr>
              <w:t>/m3)</w:t>
            </w:r>
          </w:p>
        </w:tc>
        <w:tc>
          <w:tcPr>
            <w:tcW w:w="1100" w:type="dxa"/>
          </w:tcPr>
          <w:p w14:paraId="2C059FB6" w14:textId="77777777" w:rsidR="00FE4062" w:rsidRPr="00D10797" w:rsidRDefault="00FE4062" w:rsidP="00C3685A">
            <w:pPr>
              <w:spacing w:line="360" w:lineRule="auto"/>
              <w:jc w:val="center"/>
              <w:rPr>
                <w:sz w:val="22"/>
              </w:rPr>
            </w:pPr>
            <w:r w:rsidRPr="00D10797">
              <w:rPr>
                <w:sz w:val="22"/>
              </w:rPr>
              <w:t>1.00</w:t>
            </w:r>
          </w:p>
        </w:tc>
        <w:tc>
          <w:tcPr>
            <w:tcW w:w="1100" w:type="dxa"/>
          </w:tcPr>
          <w:p w14:paraId="6ECCC415" w14:textId="186AF7C0" w:rsidR="00FE4062" w:rsidRPr="00D10797" w:rsidRDefault="00E961B2" w:rsidP="00C3685A">
            <w:pPr>
              <w:spacing w:line="360" w:lineRule="auto"/>
              <w:jc w:val="center"/>
              <w:rPr>
                <w:sz w:val="22"/>
              </w:rPr>
            </w:pPr>
            <w:r>
              <w:rPr>
                <w:rFonts w:hint="eastAsia"/>
                <w:sz w:val="22"/>
              </w:rPr>
              <w:t>0.91</w:t>
            </w:r>
          </w:p>
        </w:tc>
      </w:tr>
      <w:tr w:rsidR="00FE4062" w:rsidRPr="00D10797" w14:paraId="6140F0C5" w14:textId="77777777" w:rsidTr="00C3685A">
        <w:trPr>
          <w:jc w:val="center"/>
        </w:trPr>
        <w:tc>
          <w:tcPr>
            <w:tcW w:w="2970" w:type="dxa"/>
            <w:tcBorders>
              <w:top w:val="nil"/>
              <w:left w:val="nil"/>
              <w:bottom w:val="nil"/>
              <w:right w:val="nil"/>
            </w:tcBorders>
            <w:vAlign w:val="center"/>
          </w:tcPr>
          <w:p w14:paraId="3CBA356F" w14:textId="79F52FDF" w:rsidR="00FE4062" w:rsidRPr="00D10797" w:rsidRDefault="00FE4062" w:rsidP="00C3685A">
            <w:pPr>
              <w:spacing w:line="360" w:lineRule="auto"/>
              <w:ind w:firstLineChars="50" w:firstLine="110"/>
              <w:jc w:val="left"/>
              <w:rPr>
                <w:b/>
                <w:bCs/>
                <w:sz w:val="22"/>
              </w:rPr>
            </w:pPr>
            <w:r w:rsidRPr="00D10797">
              <w:rPr>
                <w:sz w:val="22"/>
              </w:rPr>
              <w:t>Meteorological factors</w:t>
            </w:r>
          </w:p>
        </w:tc>
        <w:tc>
          <w:tcPr>
            <w:tcW w:w="1100" w:type="dxa"/>
          </w:tcPr>
          <w:p w14:paraId="4EA0BE96" w14:textId="77777777" w:rsidR="00FE4062" w:rsidRPr="00D10797" w:rsidRDefault="00FE4062" w:rsidP="00C3685A">
            <w:pPr>
              <w:spacing w:line="360" w:lineRule="auto"/>
              <w:jc w:val="center"/>
              <w:rPr>
                <w:sz w:val="22"/>
              </w:rPr>
            </w:pPr>
          </w:p>
        </w:tc>
        <w:tc>
          <w:tcPr>
            <w:tcW w:w="1100" w:type="dxa"/>
          </w:tcPr>
          <w:p w14:paraId="07BC637A" w14:textId="77777777" w:rsidR="00FE4062" w:rsidRPr="00D10797" w:rsidRDefault="00FE4062" w:rsidP="00C3685A">
            <w:pPr>
              <w:spacing w:line="360" w:lineRule="auto"/>
              <w:jc w:val="center"/>
              <w:rPr>
                <w:sz w:val="22"/>
              </w:rPr>
            </w:pPr>
          </w:p>
        </w:tc>
      </w:tr>
      <w:tr w:rsidR="00D10797" w:rsidRPr="00D10797" w14:paraId="5493E448" w14:textId="77777777" w:rsidTr="0017737D">
        <w:trPr>
          <w:jc w:val="center"/>
        </w:trPr>
        <w:tc>
          <w:tcPr>
            <w:tcW w:w="2970" w:type="dxa"/>
            <w:tcBorders>
              <w:top w:val="nil"/>
              <w:left w:val="nil"/>
              <w:bottom w:val="nil"/>
              <w:right w:val="nil"/>
            </w:tcBorders>
          </w:tcPr>
          <w:p w14:paraId="1361B147" w14:textId="0DC8323A" w:rsidR="00D10797" w:rsidRPr="00D10797" w:rsidRDefault="00D10797" w:rsidP="00D10797">
            <w:pPr>
              <w:spacing w:line="360" w:lineRule="auto"/>
              <w:ind w:firstLineChars="150" w:firstLine="330"/>
              <w:jc w:val="left"/>
              <w:rPr>
                <w:sz w:val="22"/>
              </w:rPr>
            </w:pPr>
            <w:r w:rsidRPr="00D10797">
              <w:rPr>
                <w:sz w:val="22"/>
              </w:rPr>
              <w:t>Average temperature (°C)</w:t>
            </w:r>
          </w:p>
        </w:tc>
        <w:tc>
          <w:tcPr>
            <w:tcW w:w="1100" w:type="dxa"/>
          </w:tcPr>
          <w:p w14:paraId="25DAA000" w14:textId="58C0AEF8" w:rsidR="00D10797" w:rsidRPr="00D10797" w:rsidRDefault="00D10797" w:rsidP="00D10797">
            <w:pPr>
              <w:spacing w:line="360" w:lineRule="auto"/>
              <w:jc w:val="center"/>
              <w:rPr>
                <w:sz w:val="22"/>
              </w:rPr>
            </w:pPr>
            <w:r w:rsidRPr="00D10797">
              <w:rPr>
                <w:sz w:val="22"/>
              </w:rPr>
              <w:t>1.00</w:t>
            </w:r>
          </w:p>
        </w:tc>
        <w:tc>
          <w:tcPr>
            <w:tcW w:w="1100" w:type="dxa"/>
          </w:tcPr>
          <w:p w14:paraId="4F38E41C" w14:textId="77777777" w:rsidR="00D10797" w:rsidRPr="00D10797" w:rsidRDefault="00D10797" w:rsidP="00D10797">
            <w:pPr>
              <w:spacing w:line="360" w:lineRule="auto"/>
              <w:jc w:val="center"/>
              <w:rPr>
                <w:sz w:val="22"/>
              </w:rPr>
            </w:pPr>
            <w:r w:rsidRPr="00D10797">
              <w:rPr>
                <w:sz w:val="22"/>
              </w:rPr>
              <w:t>1.00</w:t>
            </w:r>
          </w:p>
        </w:tc>
      </w:tr>
      <w:tr w:rsidR="00D10797" w:rsidRPr="00D10797" w14:paraId="6FDF5A2D" w14:textId="77777777" w:rsidTr="0017737D">
        <w:trPr>
          <w:jc w:val="center"/>
        </w:trPr>
        <w:tc>
          <w:tcPr>
            <w:tcW w:w="2970" w:type="dxa"/>
            <w:tcBorders>
              <w:top w:val="nil"/>
              <w:left w:val="nil"/>
              <w:bottom w:val="nil"/>
              <w:right w:val="nil"/>
            </w:tcBorders>
          </w:tcPr>
          <w:p w14:paraId="48A97D64" w14:textId="6B58D9F6" w:rsidR="00D10797" w:rsidRPr="00D10797" w:rsidRDefault="00D10797" w:rsidP="00D10797">
            <w:pPr>
              <w:spacing w:line="360" w:lineRule="auto"/>
              <w:ind w:firstLineChars="150" w:firstLine="330"/>
              <w:jc w:val="left"/>
              <w:rPr>
                <w:sz w:val="22"/>
              </w:rPr>
            </w:pPr>
            <w:r w:rsidRPr="00D10797">
              <w:rPr>
                <w:sz w:val="22"/>
              </w:rPr>
              <w:t>Wind speed (m/s)</w:t>
            </w:r>
          </w:p>
        </w:tc>
        <w:tc>
          <w:tcPr>
            <w:tcW w:w="1100" w:type="dxa"/>
          </w:tcPr>
          <w:p w14:paraId="293C3A00" w14:textId="29B7A111" w:rsidR="00D10797" w:rsidRPr="00D10797" w:rsidRDefault="00D10797" w:rsidP="00D10797">
            <w:pPr>
              <w:spacing w:line="360" w:lineRule="auto"/>
              <w:jc w:val="center"/>
              <w:rPr>
                <w:sz w:val="22"/>
              </w:rPr>
            </w:pPr>
            <w:r>
              <w:rPr>
                <w:rFonts w:hint="eastAsia"/>
                <w:sz w:val="22"/>
              </w:rPr>
              <w:t>1.00</w:t>
            </w:r>
          </w:p>
        </w:tc>
        <w:tc>
          <w:tcPr>
            <w:tcW w:w="1100" w:type="dxa"/>
          </w:tcPr>
          <w:p w14:paraId="0689CF38" w14:textId="0D6D0F0B" w:rsidR="00D10797" w:rsidRPr="00D10797" w:rsidRDefault="00D10797" w:rsidP="00D10797">
            <w:pPr>
              <w:spacing w:line="360" w:lineRule="auto"/>
              <w:jc w:val="center"/>
              <w:rPr>
                <w:sz w:val="22"/>
              </w:rPr>
            </w:pPr>
            <w:r>
              <w:rPr>
                <w:rFonts w:hint="eastAsia"/>
                <w:sz w:val="22"/>
              </w:rPr>
              <w:t>1.00</w:t>
            </w:r>
          </w:p>
        </w:tc>
      </w:tr>
      <w:tr w:rsidR="00D10797" w:rsidRPr="00D10797" w14:paraId="7EBEC769" w14:textId="77777777" w:rsidTr="0017737D">
        <w:trPr>
          <w:jc w:val="center"/>
        </w:trPr>
        <w:tc>
          <w:tcPr>
            <w:tcW w:w="2970" w:type="dxa"/>
            <w:tcBorders>
              <w:top w:val="nil"/>
              <w:left w:val="nil"/>
              <w:bottom w:val="single" w:sz="12" w:space="0" w:color="auto"/>
              <w:right w:val="nil"/>
            </w:tcBorders>
          </w:tcPr>
          <w:p w14:paraId="7B2AF798" w14:textId="2884598D" w:rsidR="00D10797" w:rsidRPr="00D10797" w:rsidRDefault="00D10797" w:rsidP="00D10797">
            <w:pPr>
              <w:spacing w:line="360" w:lineRule="auto"/>
              <w:ind w:firstLineChars="150" w:firstLine="330"/>
              <w:jc w:val="left"/>
              <w:rPr>
                <w:sz w:val="22"/>
              </w:rPr>
            </w:pPr>
            <w:bookmarkStart w:id="9" w:name="_Hlk180684502"/>
            <w:r w:rsidRPr="00D10797">
              <w:rPr>
                <w:sz w:val="22"/>
              </w:rPr>
              <w:t>Precipitation</w:t>
            </w:r>
            <w:bookmarkEnd w:id="9"/>
            <w:r w:rsidRPr="00D10797">
              <w:rPr>
                <w:sz w:val="22"/>
              </w:rPr>
              <w:t xml:space="preserve"> (mm)</w:t>
            </w:r>
          </w:p>
        </w:tc>
        <w:tc>
          <w:tcPr>
            <w:tcW w:w="1100" w:type="dxa"/>
            <w:tcBorders>
              <w:bottom w:val="single" w:sz="12" w:space="0" w:color="auto"/>
            </w:tcBorders>
          </w:tcPr>
          <w:p w14:paraId="3A697D07" w14:textId="2A77E644" w:rsidR="00D10797" w:rsidRPr="00D10797" w:rsidRDefault="00D10797" w:rsidP="00D10797">
            <w:pPr>
              <w:spacing w:line="360" w:lineRule="auto"/>
              <w:jc w:val="center"/>
              <w:rPr>
                <w:sz w:val="22"/>
              </w:rPr>
            </w:pPr>
            <w:r w:rsidRPr="00D10797">
              <w:rPr>
                <w:sz w:val="22"/>
              </w:rPr>
              <w:t>0.9</w:t>
            </w:r>
            <w:r>
              <w:rPr>
                <w:rFonts w:hint="eastAsia"/>
                <w:sz w:val="22"/>
              </w:rPr>
              <w:t>6</w:t>
            </w:r>
          </w:p>
        </w:tc>
        <w:tc>
          <w:tcPr>
            <w:tcW w:w="1100" w:type="dxa"/>
            <w:tcBorders>
              <w:bottom w:val="single" w:sz="12" w:space="0" w:color="auto"/>
            </w:tcBorders>
          </w:tcPr>
          <w:p w14:paraId="7BEE444A" w14:textId="0B0312E8" w:rsidR="00D10797" w:rsidRPr="00D10797" w:rsidRDefault="00E961B2" w:rsidP="00D10797">
            <w:pPr>
              <w:spacing w:line="360" w:lineRule="auto"/>
              <w:jc w:val="center"/>
              <w:rPr>
                <w:sz w:val="22"/>
              </w:rPr>
            </w:pPr>
            <w:r>
              <w:rPr>
                <w:rFonts w:hint="eastAsia"/>
                <w:sz w:val="22"/>
              </w:rPr>
              <w:t>1.00</w:t>
            </w:r>
          </w:p>
        </w:tc>
      </w:tr>
      <w:tr w:rsidR="00FE4062" w:rsidRPr="00D10797" w14:paraId="04A6BCD3" w14:textId="77777777" w:rsidTr="00C3685A">
        <w:trPr>
          <w:jc w:val="center"/>
        </w:trPr>
        <w:tc>
          <w:tcPr>
            <w:tcW w:w="5170" w:type="dxa"/>
            <w:gridSpan w:val="3"/>
            <w:tcBorders>
              <w:top w:val="single" w:sz="12" w:space="0" w:color="auto"/>
              <w:left w:val="nil"/>
            </w:tcBorders>
            <w:vAlign w:val="center"/>
          </w:tcPr>
          <w:p w14:paraId="77F50326" w14:textId="40E496ED" w:rsidR="00FE4062" w:rsidRPr="00D10797" w:rsidRDefault="00FE4062" w:rsidP="00C3685A">
            <w:pPr>
              <w:spacing w:line="360" w:lineRule="auto"/>
              <w:jc w:val="left"/>
              <w:rPr>
                <w:sz w:val="22"/>
              </w:rPr>
            </w:pPr>
            <w:r w:rsidRPr="00D10797">
              <w:rPr>
                <w:sz w:val="22"/>
                <w:vertAlign w:val="superscript"/>
              </w:rPr>
              <w:t>a</w:t>
            </w:r>
            <w:r w:rsidRPr="00D10797">
              <w:rPr>
                <w:sz w:val="22"/>
              </w:rPr>
              <w:t xml:space="preserve"> </w:t>
            </w:r>
            <w:r w:rsidR="00D10797" w:rsidRPr="00D10797">
              <w:rPr>
                <w:sz w:val="22"/>
              </w:rPr>
              <w:t>Exposure to air pollution mixtures alone or exposure to meteorological factors alone</w:t>
            </w:r>
            <w:r w:rsidRPr="00D10797">
              <w:rPr>
                <w:sz w:val="22"/>
              </w:rPr>
              <w:t>；</w:t>
            </w:r>
            <w:r w:rsidR="00D10797" w:rsidRPr="00D10797">
              <w:rPr>
                <w:sz w:val="22"/>
              </w:rPr>
              <w:t>This model adjusted for the covariates.</w:t>
            </w:r>
          </w:p>
          <w:p w14:paraId="0D86BA53" w14:textId="7F2E8C6D" w:rsidR="00FE4062" w:rsidRPr="00D10797" w:rsidRDefault="00FE4062" w:rsidP="00C3685A">
            <w:pPr>
              <w:spacing w:line="360" w:lineRule="auto"/>
              <w:jc w:val="left"/>
              <w:rPr>
                <w:sz w:val="22"/>
              </w:rPr>
            </w:pPr>
            <w:r w:rsidRPr="00D10797">
              <w:rPr>
                <w:sz w:val="22"/>
                <w:vertAlign w:val="superscript"/>
              </w:rPr>
              <w:t>b</w:t>
            </w:r>
            <w:r w:rsidRPr="00D10797">
              <w:rPr>
                <w:sz w:val="22"/>
              </w:rPr>
              <w:t xml:space="preserve"> </w:t>
            </w:r>
            <w:r w:rsidR="00D10797" w:rsidRPr="00D10797">
              <w:rPr>
                <w:sz w:val="22"/>
              </w:rPr>
              <w:t>Mixed exposure to air pollution mixtures and meteorological factors; The model was not adjusted for covariates.</w:t>
            </w:r>
          </w:p>
        </w:tc>
      </w:tr>
    </w:tbl>
    <w:p w14:paraId="3A94BC09" w14:textId="33831E95" w:rsidR="00167914" w:rsidRDefault="00167914" w:rsidP="00054406">
      <w:pPr>
        <w:widowControl/>
        <w:jc w:val="left"/>
      </w:pPr>
    </w:p>
    <w:p w14:paraId="483907AE" w14:textId="77777777" w:rsidR="00167914" w:rsidRDefault="00167914">
      <w:pPr>
        <w:widowControl/>
        <w:jc w:val="left"/>
      </w:pPr>
      <w:r>
        <w:br w:type="page"/>
      </w:r>
    </w:p>
    <w:p w14:paraId="48B0A522" w14:textId="77777777" w:rsidR="00B94196" w:rsidRDefault="00167914" w:rsidP="00F87926">
      <w:pPr>
        <w:spacing w:line="480" w:lineRule="auto"/>
        <w:rPr>
          <w:rFonts w:cs="Times New Roman"/>
          <w:color w:val="000000" w:themeColor="text1"/>
          <w:sz w:val="24"/>
          <w:szCs w:val="24"/>
        </w:rPr>
      </w:pPr>
      <w:r>
        <w:rPr>
          <w:noProof/>
        </w:rPr>
        <w:lastRenderedPageBreak/>
        <w:drawing>
          <wp:inline distT="0" distB="0" distL="0" distR="0" wp14:anchorId="043E7392" wp14:editId="6AE46CD2">
            <wp:extent cx="5274310" cy="4505325"/>
            <wp:effectExtent l="0" t="0" r="0" b="0"/>
            <wp:docPr id="323739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7397" name="图片 3237397"/>
                    <pic:cNvPicPr/>
                  </pic:nvPicPr>
                  <pic:blipFill>
                    <a:blip r:embed="rId7" cstate="print">
                      <a:extLst>
                        <a:ext uri="{28A0092B-C50C-407E-A947-70E740481C1C}">
                          <a14:useLocalDpi xmlns:a14="http://schemas.microsoft.com/office/drawing/2010/main" val="0"/>
                        </a:ext>
                      </a:extLst>
                    </a:blip>
                    <a:stretch>
                      <a:fillRect/>
                    </a:stretch>
                  </pic:blipFill>
                  <pic:spPr>
                    <a:xfrm>
                      <a:off x="0" y="0"/>
                      <a:ext cx="5274310" cy="4505325"/>
                    </a:xfrm>
                    <a:prstGeom prst="rect">
                      <a:avLst/>
                    </a:prstGeom>
                  </pic:spPr>
                </pic:pic>
              </a:graphicData>
            </a:graphic>
          </wp:inline>
        </w:drawing>
      </w:r>
      <w:r w:rsidRPr="000409A1">
        <w:rPr>
          <w:rFonts w:cs="Times New Roman" w:hint="eastAsia"/>
          <w:color w:val="000000" w:themeColor="text1"/>
          <w:sz w:val="24"/>
          <w:szCs w:val="24"/>
        </w:rPr>
        <w:t xml:space="preserve"> </w:t>
      </w:r>
    </w:p>
    <w:p w14:paraId="4EE877F9" w14:textId="5AF01DB6" w:rsidR="00167914" w:rsidRPr="00B94196" w:rsidRDefault="00167914" w:rsidP="00B94196">
      <w:pPr>
        <w:pStyle w:val="1"/>
        <w:rPr>
          <w:rStyle w:val="10"/>
          <w:b/>
          <w:bCs/>
        </w:rPr>
      </w:pPr>
      <w:bookmarkStart w:id="10" w:name="_Toc204346154"/>
      <w:r w:rsidRPr="00B94196">
        <w:rPr>
          <w:rStyle w:val="10"/>
          <w:b/>
          <w:bCs/>
        </w:rPr>
        <w:t>Supplementary</w:t>
      </w:r>
      <w:r w:rsidRPr="00B94196">
        <w:rPr>
          <w:rStyle w:val="10"/>
          <w:rFonts w:hint="eastAsia"/>
          <w:b/>
          <w:bCs/>
        </w:rPr>
        <w:t xml:space="preserve"> Figure</w:t>
      </w:r>
      <w:r w:rsidRPr="00B94196">
        <w:rPr>
          <w:rStyle w:val="10"/>
          <w:b/>
          <w:bCs/>
        </w:rPr>
        <w:t xml:space="preserve"> </w:t>
      </w:r>
      <w:r w:rsidRPr="00B94196">
        <w:rPr>
          <w:rStyle w:val="10"/>
          <w:rFonts w:hint="eastAsia"/>
          <w:b/>
          <w:bCs/>
        </w:rPr>
        <w:t>1</w:t>
      </w:r>
      <w:r w:rsidRPr="00B94196">
        <w:rPr>
          <w:rStyle w:val="10"/>
          <w:b/>
          <w:bCs/>
        </w:rPr>
        <w:t xml:space="preserve"> </w:t>
      </w:r>
      <w:r w:rsidRPr="00B94196">
        <w:rPr>
          <w:rStyle w:val="10"/>
        </w:rPr>
        <w:t>Correlation between daily air pollutant concentrations and meteorological variables</w:t>
      </w:r>
      <w:bookmarkEnd w:id="10"/>
    </w:p>
    <w:p w14:paraId="474F7C86" w14:textId="77777777" w:rsidR="00167914" w:rsidRDefault="00167914" w:rsidP="00167914">
      <w:pPr>
        <w:widowControl/>
        <w:jc w:val="left"/>
      </w:pPr>
      <w:r>
        <w:br w:type="page"/>
      </w:r>
    </w:p>
    <w:p w14:paraId="4F68FE31" w14:textId="54FF11A1" w:rsidR="00167914" w:rsidRDefault="00934FDA" w:rsidP="00167914">
      <w:pPr>
        <w:widowControl/>
        <w:jc w:val="left"/>
      </w:pPr>
      <w:r>
        <w:rPr>
          <w:noProof/>
        </w:rPr>
        <w:lastRenderedPageBreak/>
        <w:drawing>
          <wp:inline distT="0" distB="0" distL="0" distR="0" wp14:anchorId="58542B86" wp14:editId="559CB088">
            <wp:extent cx="5274310" cy="2637155"/>
            <wp:effectExtent l="0" t="0" r="2540" b="0"/>
            <wp:docPr id="756054939"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054939" name="图片 756054939"/>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74310" cy="2637155"/>
                    </a:xfrm>
                    <a:prstGeom prst="rect">
                      <a:avLst/>
                    </a:prstGeom>
                  </pic:spPr>
                </pic:pic>
              </a:graphicData>
            </a:graphic>
          </wp:inline>
        </w:drawing>
      </w:r>
    </w:p>
    <w:p w14:paraId="4DEAB4F1" w14:textId="75559E19" w:rsidR="00167914" w:rsidRPr="004B101C" w:rsidRDefault="00167914" w:rsidP="00F87926">
      <w:pPr>
        <w:pStyle w:val="1"/>
      </w:pPr>
      <w:bookmarkStart w:id="11" w:name="_Toc204346155"/>
      <w:r w:rsidRPr="00D739FC">
        <w:rPr>
          <w:rFonts w:cs="Times New Roman"/>
          <w:szCs w:val="24"/>
        </w:rPr>
        <w:t xml:space="preserve">Supplementary Figure </w:t>
      </w:r>
      <w:r>
        <w:rPr>
          <w:rFonts w:cs="Times New Roman" w:hint="eastAsia"/>
          <w:szCs w:val="24"/>
        </w:rPr>
        <w:t>2</w:t>
      </w:r>
      <w:r w:rsidRPr="004B101C">
        <w:t xml:space="preserve"> </w:t>
      </w:r>
      <w:r w:rsidRPr="00F87926">
        <w:rPr>
          <w:b w:val="0"/>
          <w:bCs w:val="0"/>
        </w:rPr>
        <w:t xml:space="preserve">The WQS model weights of air pollution mixtures and meteorological factors on the number of tuberculosis cases in positive direction. </w:t>
      </w:r>
      <w:bookmarkStart w:id="12" w:name="_Hlk183091173"/>
      <w:r w:rsidRPr="00F87926">
        <w:rPr>
          <w:b w:val="0"/>
          <w:bCs w:val="0"/>
        </w:rPr>
        <w:t xml:space="preserve">The model was adjusted for </w:t>
      </w:r>
      <w:r w:rsidR="000A2BA7" w:rsidRPr="00F87926">
        <w:rPr>
          <w:rFonts w:hint="eastAsia"/>
          <w:b w:val="0"/>
          <w:bCs w:val="0"/>
        </w:rPr>
        <w:t xml:space="preserve">all </w:t>
      </w:r>
      <w:r w:rsidRPr="00F87926">
        <w:rPr>
          <w:b w:val="0"/>
          <w:bCs w:val="0"/>
        </w:rPr>
        <w:t>covariates.</w:t>
      </w:r>
      <w:bookmarkEnd w:id="11"/>
      <w:r w:rsidRPr="00F87926">
        <w:rPr>
          <w:b w:val="0"/>
          <w:bCs w:val="0"/>
        </w:rPr>
        <w:t xml:space="preserve"> </w:t>
      </w:r>
    </w:p>
    <w:bookmarkEnd w:id="12"/>
    <w:p w14:paraId="01BD915D" w14:textId="77F554C4" w:rsidR="00167914" w:rsidRPr="00425D52" w:rsidRDefault="00167914" w:rsidP="00167914">
      <w:pPr>
        <w:widowControl/>
        <w:jc w:val="left"/>
      </w:pPr>
      <w:r>
        <w:br w:type="page"/>
      </w:r>
    </w:p>
    <w:p w14:paraId="607E5C8C" w14:textId="3DA0016B" w:rsidR="00167914" w:rsidRDefault="00710067" w:rsidP="00167914">
      <w:pPr>
        <w:widowControl/>
        <w:jc w:val="left"/>
      </w:pPr>
      <w:r>
        <w:rPr>
          <w:noProof/>
        </w:rPr>
        <w:lastRenderedPageBreak/>
        <w:drawing>
          <wp:inline distT="0" distB="0" distL="0" distR="0" wp14:anchorId="3E634A93" wp14:editId="1FAE2893">
            <wp:extent cx="5274310" cy="3013710"/>
            <wp:effectExtent l="0" t="0" r="2540" b="0"/>
            <wp:docPr id="60645256"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45256" name="图片 60645256"/>
                    <pic:cNvPicPr/>
                  </pic:nvPicPr>
                  <pic:blipFill>
                    <a:blip r:embed="rId9" cstate="print">
                      <a:extLst>
                        <a:ext uri="{28A0092B-C50C-407E-A947-70E740481C1C}">
                          <a14:useLocalDpi xmlns:a14="http://schemas.microsoft.com/office/drawing/2010/main" val="0"/>
                        </a:ext>
                      </a:extLst>
                    </a:blip>
                    <a:stretch>
                      <a:fillRect/>
                    </a:stretch>
                  </pic:blipFill>
                  <pic:spPr>
                    <a:xfrm>
                      <a:off x="0" y="0"/>
                      <a:ext cx="5274310" cy="3013710"/>
                    </a:xfrm>
                    <a:prstGeom prst="rect">
                      <a:avLst/>
                    </a:prstGeom>
                  </pic:spPr>
                </pic:pic>
              </a:graphicData>
            </a:graphic>
          </wp:inline>
        </w:drawing>
      </w:r>
    </w:p>
    <w:p w14:paraId="305BF58D" w14:textId="19C1D8C5" w:rsidR="00167914" w:rsidRPr="00F87926" w:rsidRDefault="00167914" w:rsidP="00F87926">
      <w:pPr>
        <w:pStyle w:val="1"/>
        <w:rPr>
          <w:b w:val="0"/>
          <w:bCs w:val="0"/>
        </w:rPr>
      </w:pPr>
      <w:bookmarkStart w:id="13" w:name="_Toc204346156"/>
      <w:r w:rsidRPr="00D739FC">
        <w:rPr>
          <w:rFonts w:cs="Times New Roman"/>
          <w:szCs w:val="24"/>
        </w:rPr>
        <w:t xml:space="preserve">Supplementary </w:t>
      </w:r>
      <w:r w:rsidRPr="004B101C">
        <w:t>Fi</w:t>
      </w:r>
      <w:r w:rsidRPr="004B101C">
        <w:rPr>
          <w:rFonts w:hint="eastAsia"/>
        </w:rPr>
        <w:t>gure</w:t>
      </w:r>
      <w:r w:rsidRPr="004B101C">
        <w:t xml:space="preserve"> </w:t>
      </w:r>
      <w:r>
        <w:rPr>
          <w:rFonts w:hint="eastAsia"/>
        </w:rPr>
        <w:t>3</w:t>
      </w:r>
      <w:r w:rsidRPr="004B101C">
        <w:t xml:space="preserve"> </w:t>
      </w:r>
      <w:r w:rsidRPr="00F87926">
        <w:rPr>
          <w:b w:val="0"/>
          <w:bCs w:val="0"/>
        </w:rPr>
        <w:t xml:space="preserve">The </w:t>
      </w:r>
      <w:r w:rsidRPr="00F87926">
        <w:rPr>
          <w:rFonts w:hint="eastAsia"/>
          <w:b w:val="0"/>
          <w:bCs w:val="0"/>
        </w:rPr>
        <w:t>BKMR</w:t>
      </w:r>
      <w:r w:rsidRPr="00F87926">
        <w:rPr>
          <w:b w:val="0"/>
          <w:bCs w:val="0"/>
        </w:rPr>
        <w:t xml:space="preserve"> model </w:t>
      </w:r>
      <w:r w:rsidRPr="00F87926">
        <w:rPr>
          <w:rFonts w:hint="eastAsia"/>
          <w:b w:val="0"/>
          <w:bCs w:val="0"/>
        </w:rPr>
        <w:t>for j</w:t>
      </w:r>
      <w:r w:rsidRPr="00F87926">
        <w:rPr>
          <w:b w:val="0"/>
          <w:bCs w:val="0"/>
        </w:rPr>
        <w:t xml:space="preserve">oint effect analysis of meteorological factors on the number of tuberculosis cases. The model adjusted for </w:t>
      </w:r>
      <w:r w:rsidRPr="00F87926">
        <w:rPr>
          <w:rFonts w:hint="eastAsia"/>
          <w:b w:val="0"/>
          <w:bCs w:val="0"/>
        </w:rPr>
        <w:t xml:space="preserve">all </w:t>
      </w:r>
      <w:r w:rsidRPr="00F87926">
        <w:rPr>
          <w:b w:val="0"/>
          <w:bCs w:val="0"/>
        </w:rPr>
        <w:t>covariates.</w:t>
      </w:r>
      <w:bookmarkEnd w:id="13"/>
      <w:r w:rsidRPr="00F87926">
        <w:rPr>
          <w:b w:val="0"/>
          <w:bCs w:val="0"/>
        </w:rPr>
        <w:t xml:space="preserve"> </w:t>
      </w:r>
    </w:p>
    <w:p w14:paraId="52E7FE75" w14:textId="77777777" w:rsidR="00167914" w:rsidRDefault="00167914" w:rsidP="00167914">
      <w:pPr>
        <w:widowControl/>
        <w:jc w:val="left"/>
      </w:pPr>
      <w:r>
        <w:br w:type="page"/>
      </w:r>
    </w:p>
    <w:p w14:paraId="5BCE81F0" w14:textId="1D11A273" w:rsidR="00167914" w:rsidRDefault="00562929" w:rsidP="00167914">
      <w:pPr>
        <w:widowControl/>
        <w:jc w:val="left"/>
        <w:rPr>
          <w:b/>
          <w:bCs/>
          <w:sz w:val="22"/>
        </w:rPr>
      </w:pPr>
      <w:r>
        <w:rPr>
          <w:b/>
          <w:bCs/>
          <w:noProof/>
          <w:sz w:val="22"/>
        </w:rPr>
        <w:lastRenderedPageBreak/>
        <w:drawing>
          <wp:inline distT="0" distB="0" distL="0" distR="0" wp14:anchorId="6B031977" wp14:editId="4891E294">
            <wp:extent cx="5274310" cy="3013710"/>
            <wp:effectExtent l="0" t="0" r="2540" b="0"/>
            <wp:docPr id="1234858528"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858528" name="图片 123485852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74310" cy="3013710"/>
                    </a:xfrm>
                    <a:prstGeom prst="rect">
                      <a:avLst/>
                    </a:prstGeom>
                  </pic:spPr>
                </pic:pic>
              </a:graphicData>
            </a:graphic>
          </wp:inline>
        </w:drawing>
      </w:r>
    </w:p>
    <w:p w14:paraId="1C5BAE67" w14:textId="4D9305DF" w:rsidR="00461676" w:rsidRPr="00F87926" w:rsidRDefault="00167914" w:rsidP="00F87926">
      <w:pPr>
        <w:pStyle w:val="1"/>
        <w:rPr>
          <w:b w:val="0"/>
          <w:bCs w:val="0"/>
        </w:rPr>
      </w:pPr>
      <w:bookmarkStart w:id="14" w:name="_Toc204346157"/>
      <w:r w:rsidRPr="00D739FC">
        <w:rPr>
          <w:rFonts w:cs="Times New Roman"/>
          <w:szCs w:val="24"/>
        </w:rPr>
        <w:t xml:space="preserve">Supplementary </w:t>
      </w:r>
      <w:r w:rsidRPr="004B101C">
        <w:t>Fi</w:t>
      </w:r>
      <w:r w:rsidRPr="004B101C">
        <w:rPr>
          <w:rFonts w:hint="eastAsia"/>
        </w:rPr>
        <w:t>gure</w:t>
      </w:r>
      <w:r w:rsidRPr="004B101C">
        <w:t xml:space="preserve"> </w:t>
      </w:r>
      <w:r>
        <w:rPr>
          <w:rFonts w:hint="eastAsia"/>
        </w:rPr>
        <w:t>4</w:t>
      </w:r>
      <w:r w:rsidRPr="004B101C">
        <w:t xml:space="preserve"> </w:t>
      </w:r>
      <w:r w:rsidRPr="00F87926">
        <w:rPr>
          <w:b w:val="0"/>
          <w:bCs w:val="0"/>
        </w:rPr>
        <w:t xml:space="preserve">The </w:t>
      </w:r>
      <w:r w:rsidRPr="00F87926">
        <w:rPr>
          <w:rFonts w:hint="eastAsia"/>
          <w:b w:val="0"/>
          <w:bCs w:val="0"/>
        </w:rPr>
        <w:t>BKMR</w:t>
      </w:r>
      <w:r w:rsidRPr="00F87926">
        <w:rPr>
          <w:b w:val="0"/>
          <w:bCs w:val="0"/>
        </w:rPr>
        <w:t xml:space="preserve"> model </w:t>
      </w:r>
      <w:r w:rsidRPr="00F87926">
        <w:rPr>
          <w:rFonts w:hint="eastAsia"/>
          <w:b w:val="0"/>
          <w:bCs w:val="0"/>
        </w:rPr>
        <w:t>for j</w:t>
      </w:r>
      <w:r w:rsidRPr="00F87926">
        <w:rPr>
          <w:b w:val="0"/>
          <w:bCs w:val="0"/>
        </w:rPr>
        <w:t xml:space="preserve">oint effect analysis of air pollutants on the number of tuberculosis cases. The model adjusted for </w:t>
      </w:r>
      <w:r w:rsidRPr="00F87926">
        <w:rPr>
          <w:rFonts w:hint="eastAsia"/>
          <w:b w:val="0"/>
          <w:bCs w:val="0"/>
        </w:rPr>
        <w:t xml:space="preserve">all </w:t>
      </w:r>
      <w:r w:rsidRPr="00F87926">
        <w:rPr>
          <w:b w:val="0"/>
          <w:bCs w:val="0"/>
        </w:rPr>
        <w:t>covariates.</w:t>
      </w:r>
      <w:bookmarkEnd w:id="14"/>
      <w:r w:rsidRPr="00F87926">
        <w:rPr>
          <w:b w:val="0"/>
          <w:bCs w:val="0"/>
        </w:rPr>
        <w:t xml:space="preserve"> </w:t>
      </w:r>
    </w:p>
    <w:p w14:paraId="1C5523B7" w14:textId="77777777" w:rsidR="00461676" w:rsidRDefault="00461676">
      <w:pPr>
        <w:widowControl/>
        <w:jc w:val="left"/>
        <w:rPr>
          <w:sz w:val="22"/>
        </w:rPr>
      </w:pPr>
      <w:r>
        <w:rPr>
          <w:sz w:val="22"/>
        </w:rPr>
        <w:br w:type="page"/>
      </w:r>
    </w:p>
    <w:p w14:paraId="0A42E3F6" w14:textId="26B203BC" w:rsidR="00461676" w:rsidRDefault="00461676">
      <w:pPr>
        <w:widowControl/>
        <w:jc w:val="left"/>
        <w:rPr>
          <w:sz w:val="22"/>
        </w:rPr>
      </w:pPr>
      <w:r>
        <w:rPr>
          <w:noProof/>
          <w:sz w:val="22"/>
        </w:rPr>
        <w:lastRenderedPageBreak/>
        <w:drawing>
          <wp:inline distT="0" distB="0" distL="0" distR="0" wp14:anchorId="16460BAE" wp14:editId="0E275C26">
            <wp:extent cx="5274310" cy="3767455"/>
            <wp:effectExtent l="0" t="0" r="2540" b="4445"/>
            <wp:docPr id="166452708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527083" name="图片 166452708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74310" cy="3767455"/>
                    </a:xfrm>
                    <a:prstGeom prst="rect">
                      <a:avLst/>
                    </a:prstGeom>
                  </pic:spPr>
                </pic:pic>
              </a:graphicData>
            </a:graphic>
          </wp:inline>
        </w:drawing>
      </w:r>
    </w:p>
    <w:p w14:paraId="2BECDB11" w14:textId="15BF2F53" w:rsidR="00461676" w:rsidRPr="00461676" w:rsidRDefault="00461676" w:rsidP="00F87926">
      <w:pPr>
        <w:pStyle w:val="1"/>
      </w:pPr>
      <w:bookmarkStart w:id="15" w:name="_Toc204346158"/>
      <w:r w:rsidRPr="00D739FC">
        <w:rPr>
          <w:rFonts w:cs="Times New Roman"/>
          <w:szCs w:val="24"/>
        </w:rPr>
        <w:t xml:space="preserve">Supplementary Figure </w:t>
      </w:r>
      <w:r>
        <w:rPr>
          <w:rFonts w:cs="Times New Roman" w:hint="eastAsia"/>
          <w:szCs w:val="24"/>
        </w:rPr>
        <w:t>5</w:t>
      </w:r>
      <w:r w:rsidRPr="004B101C">
        <w:t xml:space="preserve"> </w:t>
      </w:r>
      <w:r w:rsidRPr="00F87926">
        <w:rPr>
          <w:b w:val="0"/>
          <w:bCs w:val="0"/>
        </w:rPr>
        <w:t>The WQS model weights of the effects of air pollution mixture and meteorological factors on the number of tuberculosis cases in the male subgroup are positive. The model</w:t>
      </w:r>
      <w:r w:rsidRPr="00F87926">
        <w:rPr>
          <w:rFonts w:hint="eastAsia"/>
          <w:b w:val="0"/>
          <w:bCs w:val="0"/>
        </w:rPr>
        <w:t xml:space="preserve"> A and B</w:t>
      </w:r>
      <w:r w:rsidRPr="00F87926">
        <w:rPr>
          <w:b w:val="0"/>
          <w:bCs w:val="0"/>
        </w:rPr>
        <w:t xml:space="preserve"> w</w:t>
      </w:r>
      <w:r w:rsidRPr="00F87926">
        <w:rPr>
          <w:rFonts w:hint="eastAsia"/>
          <w:b w:val="0"/>
          <w:bCs w:val="0"/>
        </w:rPr>
        <w:t>ere</w:t>
      </w:r>
      <w:r w:rsidRPr="00F87926">
        <w:rPr>
          <w:b w:val="0"/>
          <w:bCs w:val="0"/>
        </w:rPr>
        <w:t xml:space="preserve"> adjusted for </w:t>
      </w:r>
      <w:r w:rsidRPr="00F87926">
        <w:rPr>
          <w:rFonts w:hint="eastAsia"/>
          <w:b w:val="0"/>
          <w:bCs w:val="0"/>
        </w:rPr>
        <w:t xml:space="preserve">all </w:t>
      </w:r>
      <w:r w:rsidRPr="00F87926">
        <w:rPr>
          <w:b w:val="0"/>
          <w:bCs w:val="0"/>
        </w:rPr>
        <w:t>covariates</w:t>
      </w:r>
      <w:r w:rsidRPr="00F87926">
        <w:rPr>
          <w:rFonts w:hint="eastAsia"/>
          <w:b w:val="0"/>
          <w:bCs w:val="0"/>
        </w:rPr>
        <w:t xml:space="preserve"> and the model C </w:t>
      </w:r>
      <w:r w:rsidRPr="00F87926">
        <w:rPr>
          <w:b w:val="0"/>
          <w:bCs w:val="0"/>
        </w:rPr>
        <w:t>was not adjusted for covariates.</w:t>
      </w:r>
      <w:bookmarkEnd w:id="15"/>
      <w:r w:rsidRPr="00F87926">
        <w:rPr>
          <w:b w:val="0"/>
          <w:bCs w:val="0"/>
        </w:rPr>
        <w:t xml:space="preserve"> </w:t>
      </w:r>
    </w:p>
    <w:p w14:paraId="4195E335" w14:textId="0954836F" w:rsidR="00461676" w:rsidRDefault="00461676">
      <w:pPr>
        <w:widowControl/>
        <w:jc w:val="left"/>
        <w:rPr>
          <w:sz w:val="22"/>
        </w:rPr>
      </w:pPr>
      <w:r>
        <w:rPr>
          <w:sz w:val="22"/>
        </w:rPr>
        <w:br w:type="page"/>
      </w:r>
    </w:p>
    <w:p w14:paraId="5B9DBE1B" w14:textId="264D2CD0" w:rsidR="00167914" w:rsidRPr="004B101C" w:rsidRDefault="00461676" w:rsidP="00167914">
      <w:pPr>
        <w:widowControl/>
        <w:jc w:val="left"/>
        <w:rPr>
          <w:sz w:val="22"/>
        </w:rPr>
      </w:pPr>
      <w:r>
        <w:rPr>
          <w:noProof/>
          <w:sz w:val="22"/>
        </w:rPr>
        <w:lastRenderedPageBreak/>
        <w:drawing>
          <wp:inline distT="0" distB="0" distL="0" distR="0" wp14:anchorId="79BCEE5E" wp14:editId="6DAC82EB">
            <wp:extent cx="5274310" cy="3767455"/>
            <wp:effectExtent l="0" t="0" r="2540" b="4445"/>
            <wp:docPr id="114860765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8607650" name="图片 1148607650"/>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274310" cy="3767455"/>
                    </a:xfrm>
                    <a:prstGeom prst="rect">
                      <a:avLst/>
                    </a:prstGeom>
                  </pic:spPr>
                </pic:pic>
              </a:graphicData>
            </a:graphic>
          </wp:inline>
        </w:drawing>
      </w:r>
    </w:p>
    <w:p w14:paraId="50583412" w14:textId="2E00006E" w:rsidR="00461676" w:rsidRPr="004B101C" w:rsidRDefault="00461676" w:rsidP="00F87926">
      <w:pPr>
        <w:pStyle w:val="1"/>
      </w:pPr>
      <w:bookmarkStart w:id="16" w:name="_Toc204346159"/>
      <w:r w:rsidRPr="00D739FC">
        <w:rPr>
          <w:rFonts w:cs="Times New Roman"/>
          <w:szCs w:val="24"/>
        </w:rPr>
        <w:t xml:space="preserve">Supplementary Figure </w:t>
      </w:r>
      <w:r>
        <w:rPr>
          <w:rFonts w:cs="Times New Roman" w:hint="eastAsia"/>
          <w:szCs w:val="24"/>
        </w:rPr>
        <w:t>6</w:t>
      </w:r>
      <w:r w:rsidRPr="004B101C">
        <w:t xml:space="preserve"> </w:t>
      </w:r>
      <w:r w:rsidRPr="00F87926">
        <w:rPr>
          <w:b w:val="0"/>
          <w:bCs w:val="0"/>
        </w:rPr>
        <w:t>The WQS model weights of the effects of air pollution mixture and meteorological factors on the number of tuberculosis cases in the female subgroup are positive. The model</w:t>
      </w:r>
      <w:r w:rsidRPr="00F87926">
        <w:rPr>
          <w:rFonts w:hint="eastAsia"/>
          <w:b w:val="0"/>
          <w:bCs w:val="0"/>
        </w:rPr>
        <w:t xml:space="preserve"> A and B</w:t>
      </w:r>
      <w:r w:rsidRPr="00F87926">
        <w:rPr>
          <w:b w:val="0"/>
          <w:bCs w:val="0"/>
        </w:rPr>
        <w:t xml:space="preserve"> w</w:t>
      </w:r>
      <w:r w:rsidRPr="00F87926">
        <w:rPr>
          <w:rFonts w:hint="eastAsia"/>
          <w:b w:val="0"/>
          <w:bCs w:val="0"/>
        </w:rPr>
        <w:t>ere</w:t>
      </w:r>
      <w:r w:rsidRPr="00F87926">
        <w:rPr>
          <w:b w:val="0"/>
          <w:bCs w:val="0"/>
        </w:rPr>
        <w:t xml:space="preserve"> adjusted for </w:t>
      </w:r>
      <w:r w:rsidRPr="00F87926">
        <w:rPr>
          <w:rFonts w:hint="eastAsia"/>
          <w:b w:val="0"/>
          <w:bCs w:val="0"/>
        </w:rPr>
        <w:t xml:space="preserve">all </w:t>
      </w:r>
      <w:r w:rsidRPr="00F87926">
        <w:rPr>
          <w:b w:val="0"/>
          <w:bCs w:val="0"/>
        </w:rPr>
        <w:t>covariates</w:t>
      </w:r>
      <w:r w:rsidRPr="00F87926">
        <w:rPr>
          <w:rFonts w:hint="eastAsia"/>
          <w:b w:val="0"/>
          <w:bCs w:val="0"/>
        </w:rPr>
        <w:t xml:space="preserve"> and the model C </w:t>
      </w:r>
      <w:r w:rsidRPr="00F87926">
        <w:rPr>
          <w:b w:val="0"/>
          <w:bCs w:val="0"/>
        </w:rPr>
        <w:t>was not adjusted for covariates.</w:t>
      </w:r>
      <w:bookmarkEnd w:id="16"/>
      <w:r w:rsidRPr="00F87926">
        <w:rPr>
          <w:b w:val="0"/>
          <w:bCs w:val="0"/>
        </w:rPr>
        <w:t xml:space="preserve"> </w:t>
      </w:r>
    </w:p>
    <w:p w14:paraId="79830C7D" w14:textId="628752CD" w:rsidR="00461676" w:rsidRDefault="00461676">
      <w:pPr>
        <w:widowControl/>
        <w:jc w:val="left"/>
      </w:pPr>
      <w:r>
        <w:br w:type="page"/>
      </w:r>
    </w:p>
    <w:p w14:paraId="7C806B08" w14:textId="6F7EEF44" w:rsidR="0097001B" w:rsidRDefault="00461676" w:rsidP="00054406">
      <w:pPr>
        <w:widowControl/>
        <w:jc w:val="left"/>
      </w:pPr>
      <w:r>
        <w:rPr>
          <w:rFonts w:hint="eastAsia"/>
          <w:noProof/>
        </w:rPr>
        <w:lastRenderedPageBreak/>
        <w:drawing>
          <wp:inline distT="0" distB="0" distL="0" distR="0" wp14:anchorId="73ADE40F" wp14:editId="02395CDF">
            <wp:extent cx="5274310" cy="3767455"/>
            <wp:effectExtent l="0" t="0" r="2540" b="4445"/>
            <wp:docPr id="115764194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641946" name="图片 1157641946"/>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274310" cy="3767455"/>
                    </a:xfrm>
                    <a:prstGeom prst="rect">
                      <a:avLst/>
                    </a:prstGeom>
                  </pic:spPr>
                </pic:pic>
              </a:graphicData>
            </a:graphic>
          </wp:inline>
        </w:drawing>
      </w:r>
    </w:p>
    <w:p w14:paraId="6DCF8BDA" w14:textId="64B68825" w:rsidR="00461676" w:rsidRPr="004B101C" w:rsidRDefault="00461676" w:rsidP="00F87926">
      <w:pPr>
        <w:pStyle w:val="1"/>
      </w:pPr>
      <w:bookmarkStart w:id="17" w:name="_Toc204346160"/>
      <w:r w:rsidRPr="00D739FC">
        <w:rPr>
          <w:rFonts w:cs="Times New Roman"/>
          <w:szCs w:val="24"/>
        </w:rPr>
        <w:t xml:space="preserve">Supplementary Figure </w:t>
      </w:r>
      <w:r>
        <w:rPr>
          <w:rFonts w:cs="Times New Roman" w:hint="eastAsia"/>
          <w:szCs w:val="24"/>
        </w:rPr>
        <w:t>7</w:t>
      </w:r>
      <w:r w:rsidRPr="004B101C">
        <w:t xml:space="preserve"> </w:t>
      </w:r>
      <w:r w:rsidRPr="00F87926">
        <w:rPr>
          <w:b w:val="0"/>
          <w:bCs w:val="0"/>
        </w:rPr>
        <w:t xml:space="preserve">The WQS model weights of the effects of air pollution mixture and meteorological factors on the number of tuberculosis cases in the </w:t>
      </w:r>
      <w:r w:rsidRPr="00F87926">
        <w:rPr>
          <w:rFonts w:hint="eastAsia"/>
          <w:b w:val="0"/>
          <w:bCs w:val="0"/>
        </w:rPr>
        <w:t>n</w:t>
      </w:r>
      <w:r w:rsidRPr="00F87926">
        <w:rPr>
          <w:b w:val="0"/>
          <w:bCs w:val="0"/>
        </w:rPr>
        <w:t>omad subgroup are positive. The model</w:t>
      </w:r>
      <w:r w:rsidRPr="00F87926">
        <w:rPr>
          <w:rFonts w:hint="eastAsia"/>
          <w:b w:val="0"/>
          <w:bCs w:val="0"/>
        </w:rPr>
        <w:t xml:space="preserve"> A and B</w:t>
      </w:r>
      <w:r w:rsidRPr="00F87926">
        <w:rPr>
          <w:b w:val="0"/>
          <w:bCs w:val="0"/>
        </w:rPr>
        <w:t xml:space="preserve"> w</w:t>
      </w:r>
      <w:r w:rsidRPr="00F87926">
        <w:rPr>
          <w:rFonts w:hint="eastAsia"/>
          <w:b w:val="0"/>
          <w:bCs w:val="0"/>
        </w:rPr>
        <w:t>ere</w:t>
      </w:r>
      <w:r w:rsidRPr="00F87926">
        <w:rPr>
          <w:b w:val="0"/>
          <w:bCs w:val="0"/>
        </w:rPr>
        <w:t xml:space="preserve"> adjusted for </w:t>
      </w:r>
      <w:r w:rsidRPr="00F87926">
        <w:rPr>
          <w:rFonts w:hint="eastAsia"/>
          <w:b w:val="0"/>
          <w:bCs w:val="0"/>
        </w:rPr>
        <w:t xml:space="preserve">all </w:t>
      </w:r>
      <w:r w:rsidRPr="00F87926">
        <w:rPr>
          <w:b w:val="0"/>
          <w:bCs w:val="0"/>
        </w:rPr>
        <w:t>covariates</w:t>
      </w:r>
      <w:r w:rsidRPr="00F87926">
        <w:rPr>
          <w:rFonts w:hint="eastAsia"/>
          <w:b w:val="0"/>
          <w:bCs w:val="0"/>
        </w:rPr>
        <w:t xml:space="preserve"> and the model C </w:t>
      </w:r>
      <w:r w:rsidRPr="00F87926">
        <w:rPr>
          <w:b w:val="0"/>
          <w:bCs w:val="0"/>
        </w:rPr>
        <w:t>was not adjusted for covariates.</w:t>
      </w:r>
      <w:bookmarkEnd w:id="17"/>
      <w:r w:rsidRPr="00F87926">
        <w:rPr>
          <w:b w:val="0"/>
          <w:bCs w:val="0"/>
        </w:rPr>
        <w:t xml:space="preserve"> </w:t>
      </w:r>
    </w:p>
    <w:p w14:paraId="0985D1D5" w14:textId="2E95CDED" w:rsidR="003D1351" w:rsidRDefault="003D1351">
      <w:pPr>
        <w:widowControl/>
        <w:jc w:val="left"/>
        <w:rPr>
          <w:b/>
          <w:bCs/>
        </w:rPr>
      </w:pPr>
      <w:r>
        <w:rPr>
          <w:b/>
          <w:bCs/>
        </w:rPr>
        <w:br w:type="page"/>
      </w:r>
    </w:p>
    <w:p w14:paraId="4409CDF2" w14:textId="614BDC6E" w:rsidR="00461676" w:rsidRDefault="003D1351" w:rsidP="00054406">
      <w:pPr>
        <w:widowControl/>
        <w:jc w:val="left"/>
        <w:rPr>
          <w:b/>
          <w:bCs/>
        </w:rPr>
      </w:pPr>
      <w:r>
        <w:rPr>
          <w:rFonts w:hint="eastAsia"/>
          <w:b/>
          <w:bCs/>
          <w:noProof/>
        </w:rPr>
        <w:lastRenderedPageBreak/>
        <w:drawing>
          <wp:inline distT="0" distB="0" distL="0" distR="0" wp14:anchorId="365455F5" wp14:editId="322CF82B">
            <wp:extent cx="5274310" cy="3767455"/>
            <wp:effectExtent l="0" t="0" r="2540" b="4445"/>
            <wp:docPr id="132004279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0042791" name="图片 132004279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274310" cy="3767455"/>
                    </a:xfrm>
                    <a:prstGeom prst="rect">
                      <a:avLst/>
                    </a:prstGeom>
                  </pic:spPr>
                </pic:pic>
              </a:graphicData>
            </a:graphic>
          </wp:inline>
        </w:drawing>
      </w:r>
    </w:p>
    <w:p w14:paraId="7D6F95F6" w14:textId="64F9F846" w:rsidR="003D1351" w:rsidRPr="004B101C" w:rsidRDefault="003D1351" w:rsidP="00F87926">
      <w:pPr>
        <w:pStyle w:val="1"/>
      </w:pPr>
      <w:bookmarkStart w:id="18" w:name="_Toc204346161"/>
      <w:r w:rsidRPr="00D739FC">
        <w:rPr>
          <w:rFonts w:cs="Times New Roman"/>
          <w:szCs w:val="24"/>
        </w:rPr>
        <w:t xml:space="preserve">Supplementary Figure </w:t>
      </w:r>
      <w:r>
        <w:rPr>
          <w:rFonts w:cs="Times New Roman" w:hint="eastAsia"/>
          <w:szCs w:val="24"/>
        </w:rPr>
        <w:t>8</w:t>
      </w:r>
      <w:r w:rsidRPr="004B101C">
        <w:t xml:space="preserve"> </w:t>
      </w:r>
      <w:r w:rsidRPr="00F87926">
        <w:rPr>
          <w:b w:val="0"/>
          <w:bCs w:val="0"/>
        </w:rPr>
        <w:t xml:space="preserve">The WQS model weights of the effects of air pollution mixture and meteorological factors on the number of tuberculosis cases in the </w:t>
      </w:r>
      <w:r w:rsidRPr="00F87926">
        <w:rPr>
          <w:rFonts w:hint="eastAsia"/>
          <w:b w:val="0"/>
          <w:bCs w:val="0"/>
        </w:rPr>
        <w:t>student</w:t>
      </w:r>
      <w:r w:rsidRPr="00F87926">
        <w:rPr>
          <w:b w:val="0"/>
          <w:bCs w:val="0"/>
        </w:rPr>
        <w:t xml:space="preserve"> subgroup are positive. The model</w:t>
      </w:r>
      <w:r w:rsidRPr="00F87926">
        <w:rPr>
          <w:rFonts w:hint="eastAsia"/>
          <w:b w:val="0"/>
          <w:bCs w:val="0"/>
        </w:rPr>
        <w:t xml:space="preserve"> A and B</w:t>
      </w:r>
      <w:r w:rsidRPr="00F87926">
        <w:rPr>
          <w:b w:val="0"/>
          <w:bCs w:val="0"/>
        </w:rPr>
        <w:t xml:space="preserve"> w</w:t>
      </w:r>
      <w:r w:rsidRPr="00F87926">
        <w:rPr>
          <w:rFonts w:hint="eastAsia"/>
          <w:b w:val="0"/>
          <w:bCs w:val="0"/>
        </w:rPr>
        <w:t>ere</w:t>
      </w:r>
      <w:r w:rsidRPr="00F87926">
        <w:rPr>
          <w:b w:val="0"/>
          <w:bCs w:val="0"/>
        </w:rPr>
        <w:t xml:space="preserve"> adjusted for </w:t>
      </w:r>
      <w:r w:rsidRPr="00F87926">
        <w:rPr>
          <w:rFonts w:hint="eastAsia"/>
          <w:b w:val="0"/>
          <w:bCs w:val="0"/>
        </w:rPr>
        <w:t xml:space="preserve">all </w:t>
      </w:r>
      <w:r w:rsidRPr="00F87926">
        <w:rPr>
          <w:b w:val="0"/>
          <w:bCs w:val="0"/>
        </w:rPr>
        <w:t>covariates</w:t>
      </w:r>
      <w:r w:rsidRPr="00F87926">
        <w:rPr>
          <w:rFonts w:hint="eastAsia"/>
          <w:b w:val="0"/>
          <w:bCs w:val="0"/>
        </w:rPr>
        <w:t xml:space="preserve"> and the model C </w:t>
      </w:r>
      <w:r w:rsidRPr="00F87926">
        <w:rPr>
          <w:b w:val="0"/>
          <w:bCs w:val="0"/>
        </w:rPr>
        <w:t>was not adjusted for covariates.</w:t>
      </w:r>
      <w:bookmarkEnd w:id="18"/>
      <w:r w:rsidRPr="00F87926">
        <w:rPr>
          <w:b w:val="0"/>
          <w:bCs w:val="0"/>
        </w:rPr>
        <w:t xml:space="preserve"> </w:t>
      </w:r>
    </w:p>
    <w:p w14:paraId="6A208A89" w14:textId="0EA8CC37" w:rsidR="003D1351" w:rsidRDefault="003D1351">
      <w:pPr>
        <w:widowControl/>
        <w:jc w:val="left"/>
        <w:rPr>
          <w:b/>
          <w:bCs/>
        </w:rPr>
      </w:pPr>
      <w:r>
        <w:rPr>
          <w:b/>
          <w:bCs/>
        </w:rPr>
        <w:br w:type="page"/>
      </w:r>
    </w:p>
    <w:p w14:paraId="7CAF1D0A" w14:textId="7A042EBF" w:rsidR="003D1351" w:rsidRDefault="003D1351" w:rsidP="00054406">
      <w:pPr>
        <w:widowControl/>
        <w:jc w:val="left"/>
        <w:rPr>
          <w:b/>
          <w:bCs/>
        </w:rPr>
      </w:pPr>
      <w:r>
        <w:rPr>
          <w:rFonts w:hint="eastAsia"/>
          <w:b/>
          <w:bCs/>
          <w:noProof/>
        </w:rPr>
        <w:lastRenderedPageBreak/>
        <w:drawing>
          <wp:inline distT="0" distB="0" distL="0" distR="0" wp14:anchorId="0D825345" wp14:editId="22304DFF">
            <wp:extent cx="5274310" cy="3767455"/>
            <wp:effectExtent l="0" t="0" r="2540" b="4445"/>
            <wp:docPr id="1750547543"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0547543" name="图片 1750547543"/>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274310" cy="3767455"/>
                    </a:xfrm>
                    <a:prstGeom prst="rect">
                      <a:avLst/>
                    </a:prstGeom>
                  </pic:spPr>
                </pic:pic>
              </a:graphicData>
            </a:graphic>
          </wp:inline>
        </w:drawing>
      </w:r>
    </w:p>
    <w:p w14:paraId="11A7BB0D" w14:textId="5ABA320F" w:rsidR="003D1351" w:rsidRPr="00F87926" w:rsidRDefault="003D1351" w:rsidP="00F87926">
      <w:pPr>
        <w:pStyle w:val="1"/>
        <w:rPr>
          <w:b w:val="0"/>
          <w:bCs w:val="0"/>
        </w:rPr>
      </w:pPr>
      <w:bookmarkStart w:id="19" w:name="_Toc204346162"/>
      <w:r w:rsidRPr="00D739FC">
        <w:rPr>
          <w:rFonts w:cs="Times New Roman"/>
          <w:szCs w:val="24"/>
        </w:rPr>
        <w:t xml:space="preserve">Supplementary Figure </w:t>
      </w:r>
      <w:r>
        <w:rPr>
          <w:rFonts w:cs="Times New Roman" w:hint="eastAsia"/>
          <w:szCs w:val="24"/>
        </w:rPr>
        <w:t>9</w:t>
      </w:r>
      <w:r w:rsidRPr="004B101C">
        <w:t xml:space="preserve"> </w:t>
      </w:r>
      <w:r w:rsidRPr="00F87926">
        <w:rPr>
          <w:b w:val="0"/>
          <w:bCs w:val="0"/>
        </w:rPr>
        <w:t xml:space="preserve">The WQS model weights of the effects of air pollution mixture and meteorological factors on the number of tuberculosis cases in the </w:t>
      </w:r>
      <w:r w:rsidRPr="00F87926">
        <w:rPr>
          <w:rFonts w:hint="eastAsia"/>
          <w:b w:val="0"/>
          <w:bCs w:val="0"/>
        </w:rPr>
        <w:t>o</w:t>
      </w:r>
      <w:r w:rsidRPr="00F87926">
        <w:rPr>
          <w:b w:val="0"/>
          <w:bCs w:val="0"/>
        </w:rPr>
        <w:t xml:space="preserve">ther </w:t>
      </w:r>
      <w:r w:rsidRPr="00F87926">
        <w:rPr>
          <w:rFonts w:hint="eastAsia"/>
          <w:b w:val="0"/>
          <w:bCs w:val="0"/>
        </w:rPr>
        <w:t>o</w:t>
      </w:r>
      <w:r w:rsidRPr="00F87926">
        <w:rPr>
          <w:b w:val="0"/>
          <w:bCs w:val="0"/>
        </w:rPr>
        <w:t>ccupations subgroup are positive. The model</w:t>
      </w:r>
      <w:r w:rsidRPr="00F87926">
        <w:rPr>
          <w:rFonts w:hint="eastAsia"/>
          <w:b w:val="0"/>
          <w:bCs w:val="0"/>
        </w:rPr>
        <w:t xml:space="preserve"> A and B</w:t>
      </w:r>
      <w:r w:rsidRPr="00F87926">
        <w:rPr>
          <w:b w:val="0"/>
          <w:bCs w:val="0"/>
        </w:rPr>
        <w:t xml:space="preserve"> w</w:t>
      </w:r>
      <w:r w:rsidRPr="00F87926">
        <w:rPr>
          <w:rFonts w:hint="eastAsia"/>
          <w:b w:val="0"/>
          <w:bCs w:val="0"/>
        </w:rPr>
        <w:t>ere</w:t>
      </w:r>
      <w:r w:rsidRPr="00F87926">
        <w:rPr>
          <w:b w:val="0"/>
          <w:bCs w:val="0"/>
        </w:rPr>
        <w:t xml:space="preserve"> adjusted for </w:t>
      </w:r>
      <w:r w:rsidRPr="00F87926">
        <w:rPr>
          <w:rFonts w:hint="eastAsia"/>
          <w:b w:val="0"/>
          <w:bCs w:val="0"/>
        </w:rPr>
        <w:t xml:space="preserve">all </w:t>
      </w:r>
      <w:r w:rsidRPr="00F87926">
        <w:rPr>
          <w:b w:val="0"/>
          <w:bCs w:val="0"/>
        </w:rPr>
        <w:t>covariates</w:t>
      </w:r>
      <w:r w:rsidRPr="00F87926">
        <w:rPr>
          <w:rFonts w:hint="eastAsia"/>
          <w:b w:val="0"/>
          <w:bCs w:val="0"/>
        </w:rPr>
        <w:t xml:space="preserve"> and the model C </w:t>
      </w:r>
      <w:r w:rsidRPr="00F87926">
        <w:rPr>
          <w:b w:val="0"/>
          <w:bCs w:val="0"/>
        </w:rPr>
        <w:t>was not adjusted for covariates.</w:t>
      </w:r>
      <w:bookmarkEnd w:id="19"/>
      <w:r w:rsidRPr="00F87926">
        <w:rPr>
          <w:b w:val="0"/>
          <w:bCs w:val="0"/>
        </w:rPr>
        <w:t xml:space="preserve"> </w:t>
      </w:r>
    </w:p>
    <w:p w14:paraId="4707CF47" w14:textId="341F5905" w:rsidR="003D1351" w:rsidRDefault="003D1351">
      <w:pPr>
        <w:widowControl/>
        <w:jc w:val="left"/>
        <w:rPr>
          <w:b/>
          <w:bCs/>
        </w:rPr>
      </w:pPr>
      <w:r>
        <w:rPr>
          <w:b/>
          <w:bCs/>
        </w:rPr>
        <w:br w:type="page"/>
      </w:r>
    </w:p>
    <w:p w14:paraId="31A6DA0D" w14:textId="2E50AEE7" w:rsidR="003D1351" w:rsidRDefault="00627BB0" w:rsidP="00054406">
      <w:pPr>
        <w:widowControl/>
        <w:jc w:val="left"/>
        <w:rPr>
          <w:b/>
          <w:bCs/>
        </w:rPr>
      </w:pPr>
      <w:r>
        <w:rPr>
          <w:b/>
          <w:bCs/>
          <w:noProof/>
        </w:rPr>
        <w:lastRenderedPageBreak/>
        <w:drawing>
          <wp:inline distT="0" distB="0" distL="0" distR="0" wp14:anchorId="68529B06" wp14:editId="4C11CE79">
            <wp:extent cx="5274310" cy="3767455"/>
            <wp:effectExtent l="0" t="0" r="2540" b="4445"/>
            <wp:docPr id="1064707737"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4707737" name="图片 1064707737"/>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274310" cy="3767455"/>
                    </a:xfrm>
                    <a:prstGeom prst="rect">
                      <a:avLst/>
                    </a:prstGeom>
                  </pic:spPr>
                </pic:pic>
              </a:graphicData>
            </a:graphic>
          </wp:inline>
        </w:drawing>
      </w:r>
    </w:p>
    <w:p w14:paraId="01C817E2" w14:textId="44451648" w:rsidR="003D1351" w:rsidRPr="004B101C" w:rsidRDefault="003D1351" w:rsidP="00F87926">
      <w:pPr>
        <w:pStyle w:val="1"/>
      </w:pPr>
      <w:bookmarkStart w:id="20" w:name="_Toc204346163"/>
      <w:r w:rsidRPr="00D739FC">
        <w:rPr>
          <w:rFonts w:cs="Times New Roman"/>
          <w:szCs w:val="24"/>
        </w:rPr>
        <w:t xml:space="preserve">Supplementary Figure </w:t>
      </w:r>
      <w:r>
        <w:rPr>
          <w:rFonts w:cs="Times New Roman" w:hint="eastAsia"/>
          <w:szCs w:val="24"/>
        </w:rPr>
        <w:t>10</w:t>
      </w:r>
      <w:r w:rsidRPr="004B101C">
        <w:t xml:space="preserve"> </w:t>
      </w:r>
      <w:r w:rsidRPr="00F87926">
        <w:rPr>
          <w:b w:val="0"/>
          <w:bCs w:val="0"/>
        </w:rPr>
        <w:t xml:space="preserve">The WQS model weights of the effects of air pollution mixture and meteorological factors on the number of tuberculosis cases </w:t>
      </w:r>
      <w:r w:rsidRPr="00F87926">
        <w:rPr>
          <w:rFonts w:hint="eastAsia"/>
          <w:b w:val="0"/>
          <w:bCs w:val="0"/>
        </w:rPr>
        <w:t>between</w:t>
      </w:r>
      <w:r w:rsidRPr="00F87926">
        <w:rPr>
          <w:b w:val="0"/>
          <w:bCs w:val="0"/>
        </w:rPr>
        <w:t xml:space="preserve"> </w:t>
      </w:r>
      <w:r w:rsidRPr="00F87926">
        <w:rPr>
          <w:rFonts w:hint="eastAsia"/>
          <w:b w:val="0"/>
          <w:bCs w:val="0"/>
        </w:rPr>
        <w:t>year of 2019 and 2021</w:t>
      </w:r>
      <w:r w:rsidRPr="00F87926">
        <w:rPr>
          <w:b w:val="0"/>
          <w:bCs w:val="0"/>
        </w:rPr>
        <w:t xml:space="preserve"> subgroup are positive. The model</w:t>
      </w:r>
      <w:r w:rsidRPr="00F87926">
        <w:rPr>
          <w:rFonts w:hint="eastAsia"/>
          <w:b w:val="0"/>
          <w:bCs w:val="0"/>
        </w:rPr>
        <w:t xml:space="preserve"> A and B</w:t>
      </w:r>
      <w:r w:rsidRPr="00F87926">
        <w:rPr>
          <w:b w:val="0"/>
          <w:bCs w:val="0"/>
        </w:rPr>
        <w:t xml:space="preserve"> w</w:t>
      </w:r>
      <w:r w:rsidRPr="00F87926">
        <w:rPr>
          <w:rFonts w:hint="eastAsia"/>
          <w:b w:val="0"/>
          <w:bCs w:val="0"/>
        </w:rPr>
        <w:t>ere</w:t>
      </w:r>
      <w:r w:rsidRPr="00F87926">
        <w:rPr>
          <w:b w:val="0"/>
          <w:bCs w:val="0"/>
        </w:rPr>
        <w:t xml:space="preserve"> adjusted for </w:t>
      </w:r>
      <w:r w:rsidRPr="00F87926">
        <w:rPr>
          <w:rFonts w:hint="eastAsia"/>
          <w:b w:val="0"/>
          <w:bCs w:val="0"/>
        </w:rPr>
        <w:t xml:space="preserve">all </w:t>
      </w:r>
      <w:r w:rsidRPr="00F87926">
        <w:rPr>
          <w:b w:val="0"/>
          <w:bCs w:val="0"/>
        </w:rPr>
        <w:t>covariates</w:t>
      </w:r>
      <w:r w:rsidRPr="00F87926">
        <w:rPr>
          <w:rFonts w:hint="eastAsia"/>
          <w:b w:val="0"/>
          <w:bCs w:val="0"/>
        </w:rPr>
        <w:t xml:space="preserve"> and the model C </w:t>
      </w:r>
      <w:r w:rsidRPr="00F87926">
        <w:rPr>
          <w:b w:val="0"/>
          <w:bCs w:val="0"/>
        </w:rPr>
        <w:t>was not adjusted for covariates.</w:t>
      </w:r>
      <w:bookmarkEnd w:id="20"/>
      <w:r w:rsidRPr="004B101C">
        <w:t xml:space="preserve"> </w:t>
      </w:r>
    </w:p>
    <w:p w14:paraId="7448F3EB" w14:textId="77777777" w:rsidR="003D1351" w:rsidRDefault="003D1351" w:rsidP="003D1351">
      <w:pPr>
        <w:widowControl/>
        <w:jc w:val="left"/>
        <w:rPr>
          <w:b/>
          <w:bCs/>
        </w:rPr>
      </w:pPr>
      <w:r>
        <w:rPr>
          <w:b/>
          <w:bCs/>
        </w:rPr>
        <w:br w:type="page"/>
      </w:r>
    </w:p>
    <w:p w14:paraId="3509FDD0" w14:textId="77777777" w:rsidR="00B94196" w:rsidRDefault="00627BB0" w:rsidP="00F87926">
      <w:pPr>
        <w:widowControl/>
        <w:spacing w:line="480" w:lineRule="auto"/>
        <w:rPr>
          <w:rStyle w:val="10"/>
        </w:rPr>
      </w:pPr>
      <w:r>
        <w:rPr>
          <w:rFonts w:cs="Times New Roman"/>
          <w:b/>
          <w:bCs/>
          <w:noProof/>
          <w:sz w:val="24"/>
          <w:szCs w:val="24"/>
        </w:rPr>
        <w:lastRenderedPageBreak/>
        <w:drawing>
          <wp:inline distT="0" distB="0" distL="0" distR="0" wp14:anchorId="685F51F9" wp14:editId="489660F1">
            <wp:extent cx="5274310" cy="3767455"/>
            <wp:effectExtent l="0" t="0" r="2540" b="4445"/>
            <wp:docPr id="132215966"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215966" name="图片 132215966"/>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274310" cy="3767455"/>
                    </a:xfrm>
                    <a:prstGeom prst="rect">
                      <a:avLst/>
                    </a:prstGeom>
                  </pic:spPr>
                </pic:pic>
              </a:graphicData>
            </a:graphic>
          </wp:inline>
        </w:drawing>
      </w:r>
    </w:p>
    <w:p w14:paraId="2CFB0B93" w14:textId="3BBBF746" w:rsidR="003D1351" w:rsidRPr="00B94196" w:rsidRDefault="003D1351" w:rsidP="00B94196">
      <w:pPr>
        <w:pStyle w:val="1"/>
        <w:rPr>
          <w:rStyle w:val="10"/>
          <w:b/>
          <w:bCs/>
        </w:rPr>
      </w:pPr>
      <w:bookmarkStart w:id="21" w:name="_Toc204346164"/>
      <w:r w:rsidRPr="00B94196">
        <w:rPr>
          <w:rStyle w:val="10"/>
          <w:b/>
          <w:bCs/>
        </w:rPr>
        <w:t xml:space="preserve">Supplementary Figure </w:t>
      </w:r>
      <w:r w:rsidRPr="00B94196">
        <w:rPr>
          <w:rStyle w:val="10"/>
          <w:rFonts w:hint="eastAsia"/>
          <w:b/>
          <w:bCs/>
        </w:rPr>
        <w:t>11</w:t>
      </w:r>
      <w:r w:rsidRPr="00B94196">
        <w:rPr>
          <w:rStyle w:val="10"/>
          <w:b/>
          <w:bCs/>
        </w:rPr>
        <w:t xml:space="preserve"> </w:t>
      </w:r>
      <w:r w:rsidRPr="00B94196">
        <w:rPr>
          <w:rStyle w:val="10"/>
        </w:rPr>
        <w:t xml:space="preserve">The WQS model weights of the effects of air pollution mixture and meteorological factors on the number of tuberculosis cases </w:t>
      </w:r>
      <w:r w:rsidRPr="00B94196">
        <w:rPr>
          <w:rStyle w:val="10"/>
          <w:rFonts w:hint="eastAsia"/>
        </w:rPr>
        <w:t>between</w:t>
      </w:r>
      <w:r w:rsidRPr="00B94196">
        <w:rPr>
          <w:rStyle w:val="10"/>
        </w:rPr>
        <w:t xml:space="preserve"> </w:t>
      </w:r>
      <w:r w:rsidRPr="00B94196">
        <w:rPr>
          <w:rStyle w:val="10"/>
          <w:rFonts w:hint="eastAsia"/>
        </w:rPr>
        <w:t>year of 2022 and 2023</w:t>
      </w:r>
      <w:r w:rsidRPr="00B94196">
        <w:rPr>
          <w:rStyle w:val="10"/>
        </w:rPr>
        <w:t xml:space="preserve"> subgroup are positive. The model</w:t>
      </w:r>
      <w:r w:rsidRPr="00B94196">
        <w:rPr>
          <w:rStyle w:val="10"/>
          <w:rFonts w:hint="eastAsia"/>
        </w:rPr>
        <w:t xml:space="preserve"> A and B</w:t>
      </w:r>
      <w:r w:rsidRPr="00B94196">
        <w:rPr>
          <w:rStyle w:val="10"/>
        </w:rPr>
        <w:t xml:space="preserve"> w</w:t>
      </w:r>
      <w:r w:rsidRPr="00B94196">
        <w:rPr>
          <w:rStyle w:val="10"/>
          <w:rFonts w:hint="eastAsia"/>
        </w:rPr>
        <w:t>ere</w:t>
      </w:r>
      <w:r w:rsidRPr="00B94196">
        <w:rPr>
          <w:rStyle w:val="10"/>
        </w:rPr>
        <w:t xml:space="preserve"> adjusted for </w:t>
      </w:r>
      <w:r w:rsidRPr="00B94196">
        <w:rPr>
          <w:rStyle w:val="10"/>
          <w:rFonts w:hint="eastAsia"/>
        </w:rPr>
        <w:t xml:space="preserve">all </w:t>
      </w:r>
      <w:r w:rsidRPr="00B94196">
        <w:rPr>
          <w:rStyle w:val="10"/>
        </w:rPr>
        <w:t>covariates</w:t>
      </w:r>
      <w:r w:rsidRPr="00B94196">
        <w:rPr>
          <w:rStyle w:val="10"/>
          <w:rFonts w:hint="eastAsia"/>
        </w:rPr>
        <w:t xml:space="preserve"> and the model C </w:t>
      </w:r>
      <w:r w:rsidRPr="00B94196">
        <w:rPr>
          <w:rStyle w:val="10"/>
        </w:rPr>
        <w:t>was not adjusted for covariates.</w:t>
      </w:r>
      <w:bookmarkEnd w:id="21"/>
      <w:r w:rsidRPr="00B94196">
        <w:rPr>
          <w:rStyle w:val="10"/>
        </w:rPr>
        <w:t xml:space="preserve"> </w:t>
      </w:r>
    </w:p>
    <w:p w14:paraId="35F7C545" w14:textId="77777777" w:rsidR="003D1351" w:rsidRDefault="003D1351" w:rsidP="003D1351">
      <w:pPr>
        <w:widowControl/>
        <w:jc w:val="left"/>
        <w:rPr>
          <w:b/>
          <w:bCs/>
        </w:rPr>
      </w:pPr>
      <w:r>
        <w:rPr>
          <w:b/>
          <w:bCs/>
        </w:rPr>
        <w:br w:type="page"/>
      </w:r>
    </w:p>
    <w:p w14:paraId="3CA0847D" w14:textId="39A57667" w:rsidR="005E2B13" w:rsidRDefault="005E2B13" w:rsidP="005E2B13">
      <w:pPr>
        <w:rPr>
          <w:rStyle w:val="10"/>
          <w:b w:val="0"/>
          <w:bCs w:val="0"/>
        </w:rPr>
      </w:pPr>
      <w:r>
        <w:rPr>
          <w:noProof/>
        </w:rPr>
        <w:lastRenderedPageBreak/>
        <w:drawing>
          <wp:inline distT="0" distB="0" distL="0" distR="0" wp14:anchorId="1BBC186C" wp14:editId="306427D0">
            <wp:extent cx="5274310" cy="2637155"/>
            <wp:effectExtent l="0" t="0" r="2540" b="0"/>
            <wp:docPr id="37650029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500296" name="图片 376500296"/>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274310" cy="2637155"/>
                    </a:xfrm>
                    <a:prstGeom prst="rect">
                      <a:avLst/>
                    </a:prstGeom>
                  </pic:spPr>
                </pic:pic>
              </a:graphicData>
            </a:graphic>
          </wp:inline>
        </w:drawing>
      </w:r>
    </w:p>
    <w:p w14:paraId="6922155A" w14:textId="651DA06E" w:rsidR="005E2B13" w:rsidRPr="00B94196" w:rsidRDefault="005E2B13" w:rsidP="005E2B13">
      <w:pPr>
        <w:pStyle w:val="1"/>
        <w:rPr>
          <w:rStyle w:val="10"/>
          <w:b/>
          <w:bCs/>
        </w:rPr>
      </w:pPr>
      <w:bookmarkStart w:id="22" w:name="_Toc204346165"/>
      <w:r w:rsidRPr="00B94196">
        <w:rPr>
          <w:rStyle w:val="10"/>
          <w:b/>
          <w:bCs/>
        </w:rPr>
        <w:t xml:space="preserve">Supplementary Figure </w:t>
      </w:r>
      <w:r w:rsidRPr="00B94196">
        <w:rPr>
          <w:rStyle w:val="10"/>
          <w:rFonts w:hint="eastAsia"/>
          <w:b/>
          <w:bCs/>
        </w:rPr>
        <w:t>1</w:t>
      </w:r>
      <w:r>
        <w:rPr>
          <w:rStyle w:val="10"/>
          <w:rFonts w:hint="eastAsia"/>
          <w:b/>
          <w:bCs/>
        </w:rPr>
        <w:t>2</w:t>
      </w:r>
      <w:r w:rsidRPr="00B94196">
        <w:rPr>
          <w:rStyle w:val="10"/>
          <w:b/>
          <w:bCs/>
        </w:rPr>
        <w:t xml:space="preserve"> </w:t>
      </w:r>
      <w:r w:rsidRPr="00B94196">
        <w:rPr>
          <w:rStyle w:val="10"/>
        </w:rPr>
        <w:t xml:space="preserve">The WQS model weights of the effects of air pollution mixture and meteorological factors on the number of tuberculosis cases </w:t>
      </w:r>
      <w:r>
        <w:rPr>
          <w:rStyle w:val="10"/>
          <w:rFonts w:hint="eastAsia"/>
        </w:rPr>
        <w:t>by monthly</w:t>
      </w:r>
      <w:r w:rsidRPr="00B94196">
        <w:rPr>
          <w:rStyle w:val="10"/>
        </w:rPr>
        <w:t>. The model</w:t>
      </w:r>
      <w:r w:rsidRPr="00B94196">
        <w:rPr>
          <w:rStyle w:val="10"/>
          <w:rFonts w:hint="eastAsia"/>
        </w:rPr>
        <w:t xml:space="preserve"> A and B</w:t>
      </w:r>
      <w:r w:rsidRPr="00B94196">
        <w:rPr>
          <w:rStyle w:val="10"/>
        </w:rPr>
        <w:t xml:space="preserve"> w</w:t>
      </w:r>
      <w:r w:rsidRPr="00B94196">
        <w:rPr>
          <w:rStyle w:val="10"/>
          <w:rFonts w:hint="eastAsia"/>
        </w:rPr>
        <w:t>ere</w:t>
      </w:r>
      <w:r w:rsidRPr="00B94196">
        <w:rPr>
          <w:rStyle w:val="10"/>
        </w:rPr>
        <w:t xml:space="preserve"> adjusted for </w:t>
      </w:r>
      <w:r w:rsidRPr="00B94196">
        <w:rPr>
          <w:rStyle w:val="10"/>
          <w:rFonts w:hint="eastAsia"/>
        </w:rPr>
        <w:t xml:space="preserve">all </w:t>
      </w:r>
      <w:r w:rsidRPr="00B94196">
        <w:rPr>
          <w:rStyle w:val="10"/>
        </w:rPr>
        <w:t>covariates</w:t>
      </w:r>
      <w:r w:rsidRPr="00B94196">
        <w:rPr>
          <w:rStyle w:val="10"/>
          <w:rFonts w:hint="eastAsia"/>
        </w:rPr>
        <w:t xml:space="preserve"> and the model C </w:t>
      </w:r>
      <w:r w:rsidRPr="00B94196">
        <w:rPr>
          <w:rStyle w:val="10"/>
        </w:rPr>
        <w:t>was not adjusted for covariates.</w:t>
      </w:r>
      <w:bookmarkEnd w:id="22"/>
      <w:r w:rsidRPr="00B94196">
        <w:rPr>
          <w:rStyle w:val="10"/>
        </w:rPr>
        <w:t xml:space="preserve"> </w:t>
      </w:r>
    </w:p>
    <w:p w14:paraId="6D19D26B" w14:textId="12AA4B49" w:rsidR="008364D4" w:rsidRDefault="005E2B13" w:rsidP="00294DDF">
      <w:pPr>
        <w:pStyle w:val="1"/>
      </w:pPr>
      <w:r>
        <w:br w:type="page"/>
      </w:r>
    </w:p>
    <w:p w14:paraId="4A79A908" w14:textId="733497AD" w:rsidR="008364D4" w:rsidRPr="008364D4" w:rsidRDefault="001D68C2" w:rsidP="008364D4">
      <w:r>
        <w:rPr>
          <w:rFonts w:hint="eastAsia"/>
          <w:noProof/>
        </w:rPr>
        <w:lastRenderedPageBreak/>
        <w:drawing>
          <wp:inline distT="0" distB="0" distL="0" distR="0" wp14:anchorId="43ABC20E" wp14:editId="76CF5810">
            <wp:extent cx="5274310" cy="2637155"/>
            <wp:effectExtent l="0" t="0" r="2540" b="0"/>
            <wp:docPr id="177837715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8377151" name="图片 177837715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274310" cy="2637155"/>
                    </a:xfrm>
                    <a:prstGeom prst="rect">
                      <a:avLst/>
                    </a:prstGeom>
                  </pic:spPr>
                </pic:pic>
              </a:graphicData>
            </a:graphic>
          </wp:inline>
        </w:drawing>
      </w:r>
    </w:p>
    <w:p w14:paraId="3A6D64F2" w14:textId="32C93C44" w:rsidR="00294DDF" w:rsidRPr="00B94196" w:rsidRDefault="00294DDF" w:rsidP="00294DDF">
      <w:pPr>
        <w:pStyle w:val="1"/>
        <w:rPr>
          <w:rStyle w:val="10"/>
          <w:b/>
          <w:bCs/>
        </w:rPr>
      </w:pPr>
      <w:bookmarkStart w:id="23" w:name="_Toc204346166"/>
      <w:r w:rsidRPr="00B94196">
        <w:rPr>
          <w:rStyle w:val="10"/>
          <w:b/>
          <w:bCs/>
        </w:rPr>
        <w:t xml:space="preserve">Supplementary Figure </w:t>
      </w:r>
      <w:r w:rsidRPr="00B94196">
        <w:rPr>
          <w:rStyle w:val="10"/>
          <w:rFonts w:hint="eastAsia"/>
          <w:b/>
          <w:bCs/>
        </w:rPr>
        <w:t>1</w:t>
      </w:r>
      <w:r>
        <w:rPr>
          <w:rStyle w:val="10"/>
          <w:rFonts w:hint="eastAsia"/>
          <w:b/>
          <w:bCs/>
        </w:rPr>
        <w:t>3</w:t>
      </w:r>
      <w:r w:rsidRPr="00B94196">
        <w:rPr>
          <w:rStyle w:val="10"/>
          <w:b/>
          <w:bCs/>
        </w:rPr>
        <w:t xml:space="preserve"> </w:t>
      </w:r>
      <w:r w:rsidRPr="00B94196">
        <w:rPr>
          <w:rStyle w:val="10"/>
        </w:rPr>
        <w:t>The WQS model weights of the effects of air pollution mixture and meteorological factors on the number of tuberculosis cases</w:t>
      </w:r>
      <w:r>
        <w:rPr>
          <w:rStyle w:val="10"/>
          <w:rFonts w:hint="eastAsia"/>
        </w:rPr>
        <w:t xml:space="preserve"> when</w:t>
      </w:r>
      <w:r w:rsidRPr="00B94196">
        <w:rPr>
          <w:rStyle w:val="10"/>
        </w:rPr>
        <w:t xml:space="preserve"> </w:t>
      </w:r>
      <w:r w:rsidRPr="00294DDF">
        <w:rPr>
          <w:rStyle w:val="10"/>
        </w:rPr>
        <w:t>adjusting for time trends</w:t>
      </w:r>
      <w:r w:rsidRPr="00B94196">
        <w:rPr>
          <w:rStyle w:val="10"/>
        </w:rPr>
        <w:t>. The model</w:t>
      </w:r>
      <w:r w:rsidRPr="00B94196">
        <w:rPr>
          <w:rStyle w:val="10"/>
          <w:rFonts w:hint="eastAsia"/>
        </w:rPr>
        <w:t xml:space="preserve"> A and B</w:t>
      </w:r>
      <w:r w:rsidRPr="00B94196">
        <w:rPr>
          <w:rStyle w:val="10"/>
        </w:rPr>
        <w:t xml:space="preserve"> w</w:t>
      </w:r>
      <w:r w:rsidRPr="00B94196">
        <w:rPr>
          <w:rStyle w:val="10"/>
          <w:rFonts w:hint="eastAsia"/>
        </w:rPr>
        <w:t>ere</w:t>
      </w:r>
      <w:r w:rsidRPr="00B94196">
        <w:rPr>
          <w:rStyle w:val="10"/>
        </w:rPr>
        <w:t xml:space="preserve"> adjusted for </w:t>
      </w:r>
      <w:r w:rsidRPr="00B94196">
        <w:rPr>
          <w:rStyle w:val="10"/>
          <w:rFonts w:hint="eastAsia"/>
        </w:rPr>
        <w:t xml:space="preserve">all </w:t>
      </w:r>
      <w:r w:rsidRPr="00B94196">
        <w:rPr>
          <w:rStyle w:val="10"/>
        </w:rPr>
        <w:t>covariates</w:t>
      </w:r>
      <w:r w:rsidRPr="00B94196">
        <w:rPr>
          <w:rStyle w:val="10"/>
          <w:rFonts w:hint="eastAsia"/>
        </w:rPr>
        <w:t xml:space="preserve"> and the model C </w:t>
      </w:r>
      <w:r w:rsidRPr="00B94196">
        <w:rPr>
          <w:rStyle w:val="10"/>
        </w:rPr>
        <w:t xml:space="preserve">was </w:t>
      </w:r>
      <w:r w:rsidR="008364D4">
        <w:rPr>
          <w:rStyle w:val="10"/>
          <w:rFonts w:hint="eastAsia"/>
        </w:rPr>
        <w:t xml:space="preserve">just </w:t>
      </w:r>
      <w:r w:rsidRPr="00B94196">
        <w:rPr>
          <w:rStyle w:val="10"/>
        </w:rPr>
        <w:t xml:space="preserve">adjusted for </w:t>
      </w:r>
      <w:r w:rsidR="008364D4" w:rsidRPr="00294DDF">
        <w:rPr>
          <w:rStyle w:val="10"/>
        </w:rPr>
        <w:t>time trends</w:t>
      </w:r>
      <w:r w:rsidRPr="00B94196">
        <w:rPr>
          <w:rStyle w:val="10"/>
        </w:rPr>
        <w:t>.</w:t>
      </w:r>
      <w:bookmarkEnd w:id="23"/>
      <w:r w:rsidRPr="00B94196">
        <w:rPr>
          <w:rStyle w:val="10"/>
        </w:rPr>
        <w:t xml:space="preserve"> </w:t>
      </w:r>
    </w:p>
    <w:p w14:paraId="11C65EE0" w14:textId="77777777" w:rsidR="00294DDF" w:rsidRDefault="00294DDF" w:rsidP="00294DDF">
      <w:pPr>
        <w:widowControl/>
        <w:jc w:val="left"/>
        <w:rPr>
          <w:b/>
          <w:bCs/>
        </w:rPr>
      </w:pPr>
      <w:r>
        <w:rPr>
          <w:b/>
          <w:bCs/>
        </w:rPr>
        <w:br w:type="page"/>
      </w:r>
    </w:p>
    <w:p w14:paraId="7CAEAB74" w14:textId="53F479D9" w:rsidR="00E22848" w:rsidRDefault="00E22848" w:rsidP="00294DDF">
      <w:pPr>
        <w:widowControl/>
        <w:jc w:val="left"/>
        <w:rPr>
          <w:rFonts w:hint="eastAsia"/>
          <w:b/>
          <w:bCs/>
        </w:rPr>
      </w:pPr>
      <w:r>
        <w:rPr>
          <w:b/>
          <w:bCs/>
          <w:noProof/>
        </w:rPr>
        <w:lastRenderedPageBreak/>
        <w:drawing>
          <wp:inline distT="0" distB="0" distL="0" distR="0" wp14:anchorId="03D5DBB1" wp14:editId="2B3782C1">
            <wp:extent cx="5274310" cy="2197735"/>
            <wp:effectExtent l="0" t="0" r="2540" b="0"/>
            <wp:docPr id="53822524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225240" name="图片 538225240"/>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274310" cy="2197735"/>
                    </a:xfrm>
                    <a:prstGeom prst="rect">
                      <a:avLst/>
                    </a:prstGeom>
                  </pic:spPr>
                </pic:pic>
              </a:graphicData>
            </a:graphic>
          </wp:inline>
        </w:drawing>
      </w:r>
    </w:p>
    <w:p w14:paraId="74A80A61" w14:textId="77777777" w:rsidR="00E22848" w:rsidRPr="00E22848" w:rsidRDefault="00E22848" w:rsidP="00E22848">
      <w:pPr>
        <w:pStyle w:val="1"/>
        <w:rPr>
          <w:rFonts w:hint="eastAsia"/>
        </w:rPr>
      </w:pPr>
      <w:bookmarkStart w:id="24" w:name="_Toc204346167"/>
      <w:r w:rsidRPr="00E22848">
        <w:rPr>
          <w:rStyle w:val="10"/>
          <w:b/>
          <w:bCs/>
        </w:rPr>
        <w:t xml:space="preserve">Supplementary Figure </w:t>
      </w:r>
      <w:r w:rsidRPr="00E22848">
        <w:rPr>
          <w:rStyle w:val="10"/>
          <w:rFonts w:hint="eastAsia"/>
          <w:b/>
          <w:bCs/>
        </w:rPr>
        <w:t>14</w:t>
      </w:r>
      <w:r w:rsidRPr="00E22848">
        <w:rPr>
          <w:rStyle w:val="10"/>
          <w:b/>
          <w:bCs/>
        </w:rPr>
        <w:t xml:space="preserve"> </w:t>
      </w:r>
      <w:r w:rsidRPr="00E22848">
        <w:rPr>
          <w:b w:val="0"/>
          <w:bCs w:val="0"/>
        </w:rPr>
        <w:t>The WQS model weights of air pollution mixtures and meteorological factors on the number of tuberculosis cases in positive direction (</w:t>
      </w:r>
      <w:r w:rsidRPr="00E22848">
        <w:rPr>
          <w:rFonts w:hint="eastAsia"/>
          <w:b w:val="0"/>
          <w:bCs w:val="0"/>
        </w:rPr>
        <w:t>With different regions</w:t>
      </w:r>
      <w:r w:rsidRPr="00E22848">
        <w:rPr>
          <w:b w:val="0"/>
          <w:bCs w:val="0"/>
        </w:rPr>
        <w:t>)</w:t>
      </w:r>
      <w:bookmarkEnd w:id="24"/>
    </w:p>
    <w:p w14:paraId="3C9433D0" w14:textId="12610650" w:rsidR="005E2B13" w:rsidRPr="00294DDF" w:rsidRDefault="00E22848" w:rsidP="003D1351">
      <w:pPr>
        <w:widowControl/>
        <w:jc w:val="left"/>
        <w:rPr>
          <w:rFonts w:hint="eastAsia"/>
          <w:b/>
          <w:bCs/>
        </w:rPr>
      </w:pPr>
      <w:r>
        <w:rPr>
          <w:b/>
          <w:bCs/>
        </w:rPr>
        <w:br w:type="page"/>
      </w:r>
    </w:p>
    <w:p w14:paraId="213558D5" w14:textId="2999AF54" w:rsidR="00627BB0" w:rsidRDefault="00627BB0" w:rsidP="003D1351">
      <w:pPr>
        <w:widowControl/>
        <w:jc w:val="left"/>
        <w:rPr>
          <w:rFonts w:cs="Times New Roman"/>
          <w:b/>
          <w:bCs/>
          <w:sz w:val="24"/>
          <w:szCs w:val="24"/>
        </w:rPr>
      </w:pPr>
      <w:r>
        <w:rPr>
          <w:rFonts w:cs="Times New Roman"/>
          <w:b/>
          <w:bCs/>
          <w:noProof/>
          <w:sz w:val="24"/>
          <w:szCs w:val="24"/>
        </w:rPr>
        <w:lastRenderedPageBreak/>
        <w:drawing>
          <wp:inline distT="0" distB="0" distL="0" distR="0" wp14:anchorId="07E7EC6E" wp14:editId="1A76548D">
            <wp:extent cx="5274310" cy="3956050"/>
            <wp:effectExtent l="0" t="0" r="2540" b="6350"/>
            <wp:docPr id="250442636"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442636" name="图片 250442636"/>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274310" cy="3956050"/>
                    </a:xfrm>
                    <a:prstGeom prst="rect">
                      <a:avLst/>
                    </a:prstGeom>
                  </pic:spPr>
                </pic:pic>
              </a:graphicData>
            </a:graphic>
          </wp:inline>
        </w:drawing>
      </w:r>
    </w:p>
    <w:p w14:paraId="163FFA21" w14:textId="2423E1C1" w:rsidR="003D1351" w:rsidRDefault="003D1351" w:rsidP="00F87926">
      <w:pPr>
        <w:pStyle w:val="1"/>
      </w:pPr>
      <w:bookmarkStart w:id="25" w:name="_Toc204346168"/>
      <w:r w:rsidRPr="00D739FC">
        <w:rPr>
          <w:rFonts w:cs="Times New Roman"/>
          <w:szCs w:val="24"/>
        </w:rPr>
        <w:t xml:space="preserve">Supplementary </w:t>
      </w:r>
      <w:r w:rsidRPr="004B101C">
        <w:t>Fi</w:t>
      </w:r>
      <w:r w:rsidRPr="004B101C">
        <w:rPr>
          <w:rFonts w:hint="eastAsia"/>
        </w:rPr>
        <w:t>gure</w:t>
      </w:r>
      <w:r w:rsidRPr="004B101C">
        <w:t xml:space="preserve"> </w:t>
      </w:r>
      <w:r>
        <w:rPr>
          <w:rFonts w:hint="eastAsia"/>
        </w:rPr>
        <w:t>1</w:t>
      </w:r>
      <w:r w:rsidR="00E22848">
        <w:rPr>
          <w:rFonts w:hint="eastAsia"/>
        </w:rPr>
        <w:t>5</w:t>
      </w:r>
      <w:r w:rsidRPr="004B101C">
        <w:t xml:space="preserve"> </w:t>
      </w:r>
      <w:r w:rsidRPr="00F87926">
        <w:rPr>
          <w:b w:val="0"/>
          <w:bCs w:val="0"/>
        </w:rPr>
        <w:t xml:space="preserve">The </w:t>
      </w:r>
      <w:r w:rsidRPr="00F87926">
        <w:rPr>
          <w:rFonts w:hint="eastAsia"/>
          <w:b w:val="0"/>
          <w:bCs w:val="0"/>
        </w:rPr>
        <w:t>BKMR</w:t>
      </w:r>
      <w:r w:rsidRPr="00F87926">
        <w:rPr>
          <w:b w:val="0"/>
          <w:bCs w:val="0"/>
        </w:rPr>
        <w:t xml:space="preserve"> model </w:t>
      </w:r>
      <w:r w:rsidRPr="00F87926">
        <w:rPr>
          <w:rFonts w:hint="eastAsia"/>
          <w:b w:val="0"/>
          <w:bCs w:val="0"/>
        </w:rPr>
        <w:t>for j</w:t>
      </w:r>
      <w:r w:rsidRPr="00F87926">
        <w:rPr>
          <w:b w:val="0"/>
          <w:bCs w:val="0"/>
        </w:rPr>
        <w:t>oint effect analysis of air pollutants on the number of tuberculosis cases</w:t>
      </w:r>
      <w:r w:rsidRPr="00F87926">
        <w:rPr>
          <w:rFonts w:hint="eastAsia"/>
          <w:b w:val="0"/>
          <w:bCs w:val="0"/>
        </w:rPr>
        <w:t xml:space="preserve"> </w:t>
      </w:r>
      <w:r w:rsidRPr="00F87926">
        <w:rPr>
          <w:b w:val="0"/>
          <w:bCs w:val="0"/>
        </w:rPr>
        <w:t xml:space="preserve">in the </w:t>
      </w:r>
      <w:r w:rsidR="00627BB0" w:rsidRPr="00F87926">
        <w:rPr>
          <w:rFonts w:hint="eastAsia"/>
          <w:b w:val="0"/>
          <w:bCs w:val="0"/>
        </w:rPr>
        <w:t>male</w:t>
      </w:r>
      <w:r w:rsidRPr="00F87926">
        <w:rPr>
          <w:b w:val="0"/>
          <w:bCs w:val="0"/>
        </w:rPr>
        <w:t xml:space="preserve"> subgroup. The model</w:t>
      </w:r>
      <w:r w:rsidR="00627BB0" w:rsidRPr="00F87926">
        <w:rPr>
          <w:rFonts w:hint="eastAsia"/>
          <w:b w:val="0"/>
          <w:bCs w:val="0"/>
        </w:rPr>
        <w:t xml:space="preserve"> was not</w:t>
      </w:r>
      <w:r w:rsidRPr="00F87926">
        <w:rPr>
          <w:b w:val="0"/>
          <w:bCs w:val="0"/>
        </w:rPr>
        <w:t xml:space="preserve"> adjusted for covariates.</w:t>
      </w:r>
      <w:bookmarkEnd w:id="25"/>
      <w:r w:rsidRPr="004B101C">
        <w:t xml:space="preserve"> </w:t>
      </w:r>
    </w:p>
    <w:p w14:paraId="74D638DF" w14:textId="54B6A803" w:rsidR="00627BB0" w:rsidRDefault="00627BB0">
      <w:pPr>
        <w:widowControl/>
        <w:jc w:val="left"/>
        <w:rPr>
          <w:b/>
          <w:bCs/>
        </w:rPr>
      </w:pPr>
      <w:r>
        <w:rPr>
          <w:b/>
          <w:bCs/>
        </w:rPr>
        <w:br w:type="page"/>
      </w:r>
    </w:p>
    <w:p w14:paraId="0B581D35" w14:textId="77777777" w:rsidR="00B94196" w:rsidRDefault="00627BB0" w:rsidP="00F87926">
      <w:pPr>
        <w:widowControl/>
        <w:spacing w:line="480" w:lineRule="auto"/>
        <w:rPr>
          <w:rStyle w:val="10"/>
        </w:rPr>
      </w:pPr>
      <w:r>
        <w:rPr>
          <w:rFonts w:cs="Times New Roman"/>
          <w:b/>
          <w:bCs/>
          <w:noProof/>
          <w:sz w:val="24"/>
          <w:szCs w:val="24"/>
        </w:rPr>
        <w:lastRenderedPageBreak/>
        <w:drawing>
          <wp:inline distT="0" distB="0" distL="0" distR="0" wp14:anchorId="06503773" wp14:editId="1BD6CCAA">
            <wp:extent cx="5274310" cy="3956050"/>
            <wp:effectExtent l="0" t="0" r="2540" b="6350"/>
            <wp:docPr id="8901670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016702" name="图片 89016702"/>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274310" cy="3956050"/>
                    </a:xfrm>
                    <a:prstGeom prst="rect">
                      <a:avLst/>
                    </a:prstGeom>
                  </pic:spPr>
                </pic:pic>
              </a:graphicData>
            </a:graphic>
          </wp:inline>
        </w:drawing>
      </w:r>
    </w:p>
    <w:p w14:paraId="4504E6EB" w14:textId="697595C5" w:rsidR="00627BB0" w:rsidRPr="00B94196" w:rsidRDefault="00627BB0" w:rsidP="00B94196">
      <w:pPr>
        <w:pStyle w:val="1"/>
      </w:pPr>
      <w:bookmarkStart w:id="26" w:name="_Toc204346169"/>
      <w:r w:rsidRPr="00B94196">
        <w:rPr>
          <w:rStyle w:val="10"/>
          <w:b/>
          <w:bCs/>
        </w:rPr>
        <w:t>Supplementary Fi</w:t>
      </w:r>
      <w:r w:rsidRPr="00B94196">
        <w:rPr>
          <w:rStyle w:val="10"/>
          <w:rFonts w:hint="eastAsia"/>
          <w:b/>
          <w:bCs/>
        </w:rPr>
        <w:t>gure</w:t>
      </w:r>
      <w:r w:rsidRPr="00B94196">
        <w:rPr>
          <w:rStyle w:val="10"/>
          <w:b/>
          <w:bCs/>
        </w:rPr>
        <w:t xml:space="preserve"> </w:t>
      </w:r>
      <w:r w:rsidRPr="00B94196">
        <w:rPr>
          <w:rStyle w:val="10"/>
          <w:rFonts w:hint="eastAsia"/>
          <w:b/>
          <w:bCs/>
        </w:rPr>
        <w:t>1</w:t>
      </w:r>
      <w:r w:rsidR="00E22848">
        <w:rPr>
          <w:rStyle w:val="10"/>
          <w:rFonts w:hint="eastAsia"/>
          <w:b/>
          <w:bCs/>
        </w:rPr>
        <w:t>6</w:t>
      </w:r>
      <w:r w:rsidRPr="00B94196">
        <w:rPr>
          <w:rStyle w:val="10"/>
          <w:b/>
          <w:bCs/>
        </w:rPr>
        <w:t xml:space="preserve"> </w:t>
      </w:r>
      <w:r w:rsidRPr="00B94196">
        <w:rPr>
          <w:rStyle w:val="10"/>
        </w:rPr>
        <w:t xml:space="preserve">The </w:t>
      </w:r>
      <w:r w:rsidRPr="00B94196">
        <w:rPr>
          <w:rStyle w:val="10"/>
          <w:rFonts w:hint="eastAsia"/>
        </w:rPr>
        <w:t>BKMR</w:t>
      </w:r>
      <w:r w:rsidRPr="00B94196">
        <w:rPr>
          <w:rStyle w:val="10"/>
        </w:rPr>
        <w:t xml:space="preserve"> model </w:t>
      </w:r>
      <w:r w:rsidRPr="00B94196">
        <w:rPr>
          <w:rStyle w:val="10"/>
          <w:rFonts w:hint="eastAsia"/>
        </w:rPr>
        <w:t>for j</w:t>
      </w:r>
      <w:r w:rsidRPr="00B94196">
        <w:rPr>
          <w:rStyle w:val="10"/>
        </w:rPr>
        <w:t>oint effect analysis of air pollutants on the number of tuberculosis cases</w:t>
      </w:r>
      <w:r w:rsidRPr="00B94196">
        <w:rPr>
          <w:rStyle w:val="10"/>
          <w:rFonts w:hint="eastAsia"/>
        </w:rPr>
        <w:t xml:space="preserve"> </w:t>
      </w:r>
      <w:r w:rsidRPr="00B94196">
        <w:rPr>
          <w:rStyle w:val="10"/>
        </w:rPr>
        <w:t xml:space="preserve">in the </w:t>
      </w:r>
      <w:r w:rsidRPr="00B94196">
        <w:rPr>
          <w:rStyle w:val="10"/>
          <w:rFonts w:hint="eastAsia"/>
        </w:rPr>
        <w:t>female</w:t>
      </w:r>
      <w:r w:rsidRPr="00B94196">
        <w:rPr>
          <w:rStyle w:val="10"/>
        </w:rPr>
        <w:t xml:space="preserve"> subgroup. The model</w:t>
      </w:r>
      <w:r w:rsidRPr="00B94196">
        <w:rPr>
          <w:rStyle w:val="10"/>
          <w:rFonts w:hint="eastAsia"/>
        </w:rPr>
        <w:t xml:space="preserve"> was not</w:t>
      </w:r>
      <w:r w:rsidRPr="00B94196">
        <w:rPr>
          <w:rStyle w:val="10"/>
        </w:rPr>
        <w:t xml:space="preserve"> adjusted for covariates.</w:t>
      </w:r>
      <w:bookmarkEnd w:id="26"/>
      <w:r w:rsidRPr="00B94196">
        <w:rPr>
          <w:rStyle w:val="10"/>
          <w:b/>
          <w:bCs/>
        </w:rPr>
        <w:t xml:space="preserve"> </w:t>
      </w:r>
    </w:p>
    <w:p w14:paraId="681B8E0D" w14:textId="77777777" w:rsidR="00627BB0" w:rsidRDefault="00627BB0" w:rsidP="00627BB0">
      <w:pPr>
        <w:widowControl/>
        <w:jc w:val="left"/>
        <w:rPr>
          <w:b/>
          <w:bCs/>
        </w:rPr>
      </w:pPr>
      <w:r>
        <w:rPr>
          <w:b/>
          <w:bCs/>
        </w:rPr>
        <w:br w:type="page"/>
      </w:r>
    </w:p>
    <w:p w14:paraId="35285A88" w14:textId="77777777" w:rsidR="00B94196" w:rsidRDefault="00627BB0" w:rsidP="00F87926">
      <w:pPr>
        <w:widowControl/>
        <w:spacing w:line="480" w:lineRule="auto"/>
        <w:rPr>
          <w:rStyle w:val="10"/>
        </w:rPr>
      </w:pPr>
      <w:r>
        <w:rPr>
          <w:rFonts w:cs="Times New Roman"/>
          <w:b/>
          <w:bCs/>
          <w:noProof/>
          <w:sz w:val="24"/>
          <w:szCs w:val="24"/>
        </w:rPr>
        <w:lastRenderedPageBreak/>
        <w:drawing>
          <wp:inline distT="0" distB="0" distL="0" distR="0" wp14:anchorId="37FA41B6" wp14:editId="4F0F5FB0">
            <wp:extent cx="5274310" cy="3956050"/>
            <wp:effectExtent l="0" t="0" r="2540" b="6350"/>
            <wp:docPr id="1199432745"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9432745" name="图片 1199432745"/>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274310" cy="3956050"/>
                    </a:xfrm>
                    <a:prstGeom prst="rect">
                      <a:avLst/>
                    </a:prstGeom>
                  </pic:spPr>
                </pic:pic>
              </a:graphicData>
            </a:graphic>
          </wp:inline>
        </w:drawing>
      </w:r>
    </w:p>
    <w:p w14:paraId="05A3A849" w14:textId="0E747ED9" w:rsidR="00627BB0" w:rsidRPr="00B94196" w:rsidRDefault="00627BB0" w:rsidP="00B94196">
      <w:pPr>
        <w:pStyle w:val="1"/>
      </w:pPr>
      <w:bookmarkStart w:id="27" w:name="_Toc204346170"/>
      <w:r w:rsidRPr="00B94196">
        <w:rPr>
          <w:rStyle w:val="10"/>
          <w:b/>
          <w:bCs/>
        </w:rPr>
        <w:t>Supplementary Fi</w:t>
      </w:r>
      <w:r w:rsidRPr="00B94196">
        <w:rPr>
          <w:rStyle w:val="10"/>
          <w:rFonts w:hint="eastAsia"/>
          <w:b/>
          <w:bCs/>
        </w:rPr>
        <w:t>gure</w:t>
      </w:r>
      <w:r w:rsidRPr="00B94196">
        <w:rPr>
          <w:rStyle w:val="10"/>
          <w:b/>
          <w:bCs/>
        </w:rPr>
        <w:t xml:space="preserve"> </w:t>
      </w:r>
      <w:r w:rsidRPr="00B94196">
        <w:rPr>
          <w:rStyle w:val="10"/>
          <w:rFonts w:hint="eastAsia"/>
          <w:b/>
          <w:bCs/>
        </w:rPr>
        <w:t>1</w:t>
      </w:r>
      <w:r w:rsidR="00E22848">
        <w:rPr>
          <w:rStyle w:val="10"/>
          <w:rFonts w:hint="eastAsia"/>
          <w:b/>
          <w:bCs/>
        </w:rPr>
        <w:t>7</w:t>
      </w:r>
      <w:r w:rsidRPr="00B94196">
        <w:rPr>
          <w:rStyle w:val="10"/>
          <w:b/>
          <w:bCs/>
        </w:rPr>
        <w:t xml:space="preserve"> </w:t>
      </w:r>
      <w:r w:rsidRPr="00B94196">
        <w:rPr>
          <w:rStyle w:val="10"/>
        </w:rPr>
        <w:t xml:space="preserve">The </w:t>
      </w:r>
      <w:r w:rsidRPr="00B94196">
        <w:rPr>
          <w:rStyle w:val="10"/>
          <w:rFonts w:hint="eastAsia"/>
        </w:rPr>
        <w:t>BKMR</w:t>
      </w:r>
      <w:r w:rsidRPr="00B94196">
        <w:rPr>
          <w:rStyle w:val="10"/>
        </w:rPr>
        <w:t xml:space="preserve"> model </w:t>
      </w:r>
      <w:r w:rsidRPr="00B94196">
        <w:rPr>
          <w:rStyle w:val="10"/>
          <w:rFonts w:hint="eastAsia"/>
        </w:rPr>
        <w:t>for j</w:t>
      </w:r>
      <w:r w:rsidRPr="00B94196">
        <w:rPr>
          <w:rStyle w:val="10"/>
        </w:rPr>
        <w:t>oint effect analysis of air pollutants on the number of tuberculosis cases</w:t>
      </w:r>
      <w:r w:rsidRPr="00B94196">
        <w:rPr>
          <w:rStyle w:val="10"/>
          <w:rFonts w:hint="eastAsia"/>
        </w:rPr>
        <w:t xml:space="preserve"> </w:t>
      </w:r>
      <w:r w:rsidRPr="00B94196">
        <w:rPr>
          <w:rStyle w:val="10"/>
        </w:rPr>
        <w:t xml:space="preserve">in the </w:t>
      </w:r>
      <w:r w:rsidRPr="00B94196">
        <w:rPr>
          <w:rStyle w:val="10"/>
          <w:rFonts w:hint="eastAsia"/>
        </w:rPr>
        <w:t>nomad</w:t>
      </w:r>
      <w:r w:rsidRPr="00B94196">
        <w:rPr>
          <w:rStyle w:val="10"/>
        </w:rPr>
        <w:t xml:space="preserve"> subgroup. The model</w:t>
      </w:r>
      <w:r w:rsidRPr="00B94196">
        <w:rPr>
          <w:rStyle w:val="10"/>
          <w:rFonts w:hint="eastAsia"/>
        </w:rPr>
        <w:t xml:space="preserve"> was not</w:t>
      </w:r>
      <w:r w:rsidRPr="00B94196">
        <w:rPr>
          <w:rStyle w:val="10"/>
        </w:rPr>
        <w:t xml:space="preserve"> adjusted for covariates.</w:t>
      </w:r>
      <w:bookmarkEnd w:id="27"/>
      <w:r w:rsidRPr="00B94196">
        <w:rPr>
          <w:rStyle w:val="10"/>
        </w:rPr>
        <w:t xml:space="preserve"> </w:t>
      </w:r>
    </w:p>
    <w:p w14:paraId="727BAD6B" w14:textId="77777777" w:rsidR="00627BB0" w:rsidRDefault="00627BB0" w:rsidP="00627BB0">
      <w:pPr>
        <w:widowControl/>
        <w:jc w:val="left"/>
        <w:rPr>
          <w:b/>
          <w:bCs/>
        </w:rPr>
      </w:pPr>
      <w:r>
        <w:rPr>
          <w:b/>
          <w:bCs/>
        </w:rPr>
        <w:br w:type="page"/>
      </w:r>
    </w:p>
    <w:p w14:paraId="478F5796" w14:textId="77777777" w:rsidR="00B94196" w:rsidRDefault="00627BB0" w:rsidP="00F87926">
      <w:pPr>
        <w:widowControl/>
        <w:spacing w:line="480" w:lineRule="auto"/>
        <w:rPr>
          <w:rStyle w:val="10"/>
        </w:rPr>
      </w:pPr>
      <w:r>
        <w:rPr>
          <w:rFonts w:cs="Times New Roman"/>
          <w:b/>
          <w:bCs/>
          <w:noProof/>
          <w:sz w:val="24"/>
          <w:szCs w:val="24"/>
        </w:rPr>
        <w:lastRenderedPageBreak/>
        <w:drawing>
          <wp:inline distT="0" distB="0" distL="0" distR="0" wp14:anchorId="282CC909" wp14:editId="0A468956">
            <wp:extent cx="5274310" cy="3956050"/>
            <wp:effectExtent l="0" t="0" r="2540" b="6350"/>
            <wp:docPr id="1465761247"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761247" name="图片 1465761247"/>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274310" cy="3956050"/>
                    </a:xfrm>
                    <a:prstGeom prst="rect">
                      <a:avLst/>
                    </a:prstGeom>
                  </pic:spPr>
                </pic:pic>
              </a:graphicData>
            </a:graphic>
          </wp:inline>
        </w:drawing>
      </w:r>
    </w:p>
    <w:p w14:paraId="50EECFBA" w14:textId="0ECE5D4E" w:rsidR="00627BB0" w:rsidRPr="00B94196" w:rsidRDefault="00627BB0" w:rsidP="00B94196">
      <w:pPr>
        <w:pStyle w:val="1"/>
      </w:pPr>
      <w:bookmarkStart w:id="28" w:name="_Toc204346171"/>
      <w:r w:rsidRPr="00B94196">
        <w:rPr>
          <w:rStyle w:val="10"/>
          <w:b/>
          <w:bCs/>
        </w:rPr>
        <w:t>Supplementary Fi</w:t>
      </w:r>
      <w:r w:rsidRPr="00B94196">
        <w:rPr>
          <w:rStyle w:val="10"/>
          <w:rFonts w:hint="eastAsia"/>
          <w:b/>
          <w:bCs/>
        </w:rPr>
        <w:t>gure</w:t>
      </w:r>
      <w:r w:rsidRPr="00B94196">
        <w:rPr>
          <w:rStyle w:val="10"/>
          <w:b/>
          <w:bCs/>
        </w:rPr>
        <w:t xml:space="preserve"> </w:t>
      </w:r>
      <w:r w:rsidRPr="00B94196">
        <w:rPr>
          <w:rStyle w:val="10"/>
          <w:rFonts w:hint="eastAsia"/>
          <w:b/>
          <w:bCs/>
        </w:rPr>
        <w:t>1</w:t>
      </w:r>
      <w:r w:rsidR="00E22848">
        <w:rPr>
          <w:rStyle w:val="10"/>
          <w:rFonts w:hint="eastAsia"/>
          <w:b/>
          <w:bCs/>
        </w:rPr>
        <w:t>8</w:t>
      </w:r>
      <w:r w:rsidRPr="00B94196">
        <w:rPr>
          <w:rStyle w:val="10"/>
          <w:b/>
          <w:bCs/>
        </w:rPr>
        <w:t xml:space="preserve"> </w:t>
      </w:r>
      <w:r w:rsidRPr="00B94196">
        <w:rPr>
          <w:rStyle w:val="10"/>
        </w:rPr>
        <w:t xml:space="preserve">The </w:t>
      </w:r>
      <w:r w:rsidRPr="00B94196">
        <w:rPr>
          <w:rStyle w:val="10"/>
          <w:rFonts w:hint="eastAsia"/>
        </w:rPr>
        <w:t>BKMR</w:t>
      </w:r>
      <w:r w:rsidRPr="00B94196">
        <w:rPr>
          <w:rStyle w:val="10"/>
        </w:rPr>
        <w:t xml:space="preserve"> model </w:t>
      </w:r>
      <w:r w:rsidRPr="00B94196">
        <w:rPr>
          <w:rStyle w:val="10"/>
          <w:rFonts w:hint="eastAsia"/>
        </w:rPr>
        <w:t>for j</w:t>
      </w:r>
      <w:r w:rsidRPr="00B94196">
        <w:rPr>
          <w:rStyle w:val="10"/>
        </w:rPr>
        <w:t>oint effect analysis of air pollutants on the number of tuberculosis cases</w:t>
      </w:r>
      <w:r w:rsidRPr="00B94196">
        <w:rPr>
          <w:rStyle w:val="10"/>
          <w:rFonts w:hint="eastAsia"/>
        </w:rPr>
        <w:t xml:space="preserve"> </w:t>
      </w:r>
      <w:r w:rsidRPr="00B94196">
        <w:rPr>
          <w:rStyle w:val="10"/>
        </w:rPr>
        <w:t xml:space="preserve">in the </w:t>
      </w:r>
      <w:r w:rsidRPr="00B94196">
        <w:rPr>
          <w:rStyle w:val="10"/>
          <w:rFonts w:hint="eastAsia"/>
        </w:rPr>
        <w:t>student</w:t>
      </w:r>
      <w:r w:rsidRPr="00B94196">
        <w:rPr>
          <w:rStyle w:val="10"/>
        </w:rPr>
        <w:t xml:space="preserve"> subgroup. The model</w:t>
      </w:r>
      <w:r w:rsidRPr="00B94196">
        <w:rPr>
          <w:rStyle w:val="10"/>
          <w:rFonts w:hint="eastAsia"/>
        </w:rPr>
        <w:t xml:space="preserve"> was not</w:t>
      </w:r>
      <w:r w:rsidRPr="00B94196">
        <w:rPr>
          <w:rStyle w:val="10"/>
        </w:rPr>
        <w:t xml:space="preserve"> adjusted for covariates.</w:t>
      </w:r>
      <w:bookmarkEnd w:id="28"/>
      <w:r w:rsidRPr="00B94196">
        <w:rPr>
          <w:rStyle w:val="10"/>
        </w:rPr>
        <w:t xml:space="preserve"> </w:t>
      </w:r>
    </w:p>
    <w:p w14:paraId="74A3E789" w14:textId="77777777" w:rsidR="00627BB0" w:rsidRDefault="00627BB0" w:rsidP="00627BB0">
      <w:pPr>
        <w:widowControl/>
        <w:jc w:val="left"/>
        <w:rPr>
          <w:b/>
          <w:bCs/>
        </w:rPr>
      </w:pPr>
      <w:r>
        <w:rPr>
          <w:b/>
          <w:bCs/>
        </w:rPr>
        <w:br w:type="page"/>
      </w:r>
    </w:p>
    <w:p w14:paraId="20090548" w14:textId="77777777" w:rsidR="00B94196" w:rsidRDefault="00627BB0" w:rsidP="00F87926">
      <w:pPr>
        <w:widowControl/>
        <w:spacing w:line="480" w:lineRule="auto"/>
        <w:rPr>
          <w:rStyle w:val="10"/>
        </w:rPr>
      </w:pPr>
      <w:r>
        <w:rPr>
          <w:rFonts w:cs="Times New Roman"/>
          <w:b/>
          <w:bCs/>
          <w:noProof/>
          <w:sz w:val="24"/>
          <w:szCs w:val="24"/>
        </w:rPr>
        <w:lastRenderedPageBreak/>
        <w:drawing>
          <wp:inline distT="0" distB="0" distL="0" distR="0" wp14:anchorId="67018F99" wp14:editId="16FD30D1">
            <wp:extent cx="5274310" cy="3956050"/>
            <wp:effectExtent l="0" t="0" r="2540" b="6350"/>
            <wp:docPr id="1116202511"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6202511" name="图片 111620251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274310" cy="3956050"/>
                    </a:xfrm>
                    <a:prstGeom prst="rect">
                      <a:avLst/>
                    </a:prstGeom>
                  </pic:spPr>
                </pic:pic>
              </a:graphicData>
            </a:graphic>
          </wp:inline>
        </w:drawing>
      </w:r>
    </w:p>
    <w:p w14:paraId="54572AE2" w14:textId="6E5045E8" w:rsidR="00627BB0" w:rsidRPr="00B94196" w:rsidRDefault="00627BB0" w:rsidP="00B94196">
      <w:pPr>
        <w:pStyle w:val="1"/>
      </w:pPr>
      <w:bookmarkStart w:id="29" w:name="_Toc204346172"/>
      <w:r w:rsidRPr="00B94196">
        <w:rPr>
          <w:rStyle w:val="10"/>
          <w:b/>
          <w:bCs/>
        </w:rPr>
        <w:t>Supplementary Fi</w:t>
      </w:r>
      <w:r w:rsidRPr="00B94196">
        <w:rPr>
          <w:rStyle w:val="10"/>
          <w:rFonts w:hint="eastAsia"/>
          <w:b/>
          <w:bCs/>
        </w:rPr>
        <w:t>gure</w:t>
      </w:r>
      <w:r w:rsidRPr="00B94196">
        <w:rPr>
          <w:rStyle w:val="10"/>
          <w:b/>
          <w:bCs/>
        </w:rPr>
        <w:t xml:space="preserve"> </w:t>
      </w:r>
      <w:r w:rsidRPr="00B94196">
        <w:rPr>
          <w:rStyle w:val="10"/>
          <w:rFonts w:hint="eastAsia"/>
          <w:b/>
          <w:bCs/>
        </w:rPr>
        <w:t>1</w:t>
      </w:r>
      <w:r w:rsidR="00E22848">
        <w:rPr>
          <w:rStyle w:val="10"/>
          <w:rFonts w:hint="eastAsia"/>
          <w:b/>
          <w:bCs/>
        </w:rPr>
        <w:t>9</w:t>
      </w:r>
      <w:r w:rsidRPr="00B94196">
        <w:rPr>
          <w:rStyle w:val="10"/>
          <w:b/>
          <w:bCs/>
        </w:rPr>
        <w:t xml:space="preserve"> </w:t>
      </w:r>
      <w:r w:rsidRPr="00B94196">
        <w:rPr>
          <w:rStyle w:val="10"/>
        </w:rPr>
        <w:t xml:space="preserve">The </w:t>
      </w:r>
      <w:r w:rsidRPr="00B94196">
        <w:rPr>
          <w:rStyle w:val="10"/>
          <w:rFonts w:hint="eastAsia"/>
        </w:rPr>
        <w:t>BKMR</w:t>
      </w:r>
      <w:r w:rsidRPr="00B94196">
        <w:rPr>
          <w:rStyle w:val="10"/>
        </w:rPr>
        <w:t xml:space="preserve"> model </w:t>
      </w:r>
      <w:r w:rsidRPr="00B94196">
        <w:rPr>
          <w:rStyle w:val="10"/>
          <w:rFonts w:hint="eastAsia"/>
        </w:rPr>
        <w:t>for j</w:t>
      </w:r>
      <w:r w:rsidRPr="00B94196">
        <w:rPr>
          <w:rStyle w:val="10"/>
        </w:rPr>
        <w:t>oint effect analysis of air pollutants on the number of tuberculosis cases</w:t>
      </w:r>
      <w:r w:rsidRPr="00B94196">
        <w:rPr>
          <w:rStyle w:val="10"/>
          <w:rFonts w:hint="eastAsia"/>
        </w:rPr>
        <w:t xml:space="preserve"> </w:t>
      </w:r>
      <w:r w:rsidRPr="00B94196">
        <w:rPr>
          <w:rStyle w:val="10"/>
        </w:rPr>
        <w:t xml:space="preserve">in the </w:t>
      </w:r>
      <w:r w:rsidRPr="00B94196">
        <w:rPr>
          <w:rStyle w:val="10"/>
          <w:rFonts w:hint="eastAsia"/>
        </w:rPr>
        <w:t>other occupation</w:t>
      </w:r>
      <w:r w:rsidRPr="00B94196">
        <w:rPr>
          <w:rStyle w:val="10"/>
        </w:rPr>
        <w:t xml:space="preserve"> subgroup. The model</w:t>
      </w:r>
      <w:r w:rsidRPr="00B94196">
        <w:rPr>
          <w:rStyle w:val="10"/>
          <w:rFonts w:hint="eastAsia"/>
        </w:rPr>
        <w:t xml:space="preserve"> was not</w:t>
      </w:r>
      <w:r w:rsidRPr="00B94196">
        <w:rPr>
          <w:rStyle w:val="10"/>
        </w:rPr>
        <w:t xml:space="preserve"> adjusted for covariates.</w:t>
      </w:r>
      <w:bookmarkEnd w:id="29"/>
      <w:r w:rsidRPr="00B94196">
        <w:rPr>
          <w:rStyle w:val="10"/>
          <w:b/>
          <w:bCs/>
        </w:rPr>
        <w:t xml:space="preserve"> </w:t>
      </w:r>
    </w:p>
    <w:p w14:paraId="2F150BB3" w14:textId="77777777" w:rsidR="00627BB0" w:rsidRDefault="00627BB0" w:rsidP="00627BB0">
      <w:pPr>
        <w:widowControl/>
        <w:jc w:val="left"/>
        <w:rPr>
          <w:b/>
          <w:bCs/>
        </w:rPr>
      </w:pPr>
      <w:r>
        <w:rPr>
          <w:b/>
          <w:bCs/>
        </w:rPr>
        <w:br w:type="page"/>
      </w:r>
    </w:p>
    <w:p w14:paraId="7E683BD3" w14:textId="77777777" w:rsidR="00B94196" w:rsidRDefault="00627BB0" w:rsidP="00F87926">
      <w:pPr>
        <w:widowControl/>
        <w:spacing w:line="480" w:lineRule="auto"/>
        <w:rPr>
          <w:rStyle w:val="10"/>
        </w:rPr>
      </w:pPr>
      <w:r>
        <w:rPr>
          <w:rFonts w:cs="Times New Roman"/>
          <w:b/>
          <w:bCs/>
          <w:noProof/>
          <w:sz w:val="24"/>
          <w:szCs w:val="24"/>
        </w:rPr>
        <w:lastRenderedPageBreak/>
        <w:drawing>
          <wp:inline distT="0" distB="0" distL="0" distR="0" wp14:anchorId="38A6F8CA" wp14:editId="46611F5E">
            <wp:extent cx="5274310" cy="3956050"/>
            <wp:effectExtent l="0" t="0" r="2540" b="6350"/>
            <wp:docPr id="1461042075"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042075" name="图片 1461042075"/>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274310" cy="3956050"/>
                    </a:xfrm>
                    <a:prstGeom prst="rect">
                      <a:avLst/>
                    </a:prstGeom>
                  </pic:spPr>
                </pic:pic>
              </a:graphicData>
            </a:graphic>
          </wp:inline>
        </w:drawing>
      </w:r>
    </w:p>
    <w:p w14:paraId="39F0E8A6" w14:textId="5F2F0238" w:rsidR="00627BB0" w:rsidRPr="00B94196" w:rsidRDefault="00627BB0" w:rsidP="00B94196">
      <w:pPr>
        <w:pStyle w:val="1"/>
      </w:pPr>
      <w:bookmarkStart w:id="30" w:name="_Toc204346173"/>
      <w:r w:rsidRPr="00B94196">
        <w:rPr>
          <w:rStyle w:val="10"/>
          <w:b/>
          <w:bCs/>
        </w:rPr>
        <w:t>Supplementary Fi</w:t>
      </w:r>
      <w:r w:rsidRPr="00B94196">
        <w:rPr>
          <w:rStyle w:val="10"/>
          <w:rFonts w:hint="eastAsia"/>
          <w:b/>
          <w:bCs/>
        </w:rPr>
        <w:t>gure</w:t>
      </w:r>
      <w:r w:rsidRPr="00B94196">
        <w:rPr>
          <w:rStyle w:val="10"/>
          <w:b/>
          <w:bCs/>
        </w:rPr>
        <w:t xml:space="preserve"> </w:t>
      </w:r>
      <w:r w:rsidR="00E22848">
        <w:rPr>
          <w:rStyle w:val="10"/>
          <w:rFonts w:hint="eastAsia"/>
          <w:b/>
          <w:bCs/>
        </w:rPr>
        <w:t>20</w:t>
      </w:r>
      <w:r w:rsidRPr="00B94196">
        <w:rPr>
          <w:rStyle w:val="10"/>
          <w:b/>
          <w:bCs/>
        </w:rPr>
        <w:t xml:space="preserve"> </w:t>
      </w:r>
      <w:r w:rsidRPr="00B94196">
        <w:rPr>
          <w:rStyle w:val="10"/>
        </w:rPr>
        <w:t xml:space="preserve">The </w:t>
      </w:r>
      <w:r w:rsidRPr="00B94196">
        <w:rPr>
          <w:rStyle w:val="10"/>
          <w:rFonts w:hint="eastAsia"/>
        </w:rPr>
        <w:t>BKMR</w:t>
      </w:r>
      <w:r w:rsidRPr="00B94196">
        <w:rPr>
          <w:rStyle w:val="10"/>
        </w:rPr>
        <w:t xml:space="preserve"> model </w:t>
      </w:r>
      <w:r w:rsidRPr="00B94196">
        <w:rPr>
          <w:rStyle w:val="10"/>
          <w:rFonts w:hint="eastAsia"/>
        </w:rPr>
        <w:t>for j</w:t>
      </w:r>
      <w:r w:rsidRPr="00B94196">
        <w:rPr>
          <w:rStyle w:val="10"/>
        </w:rPr>
        <w:t>oint effect analysis of air pollutants on the number of tuberculosis cases</w:t>
      </w:r>
      <w:r w:rsidRPr="00B94196">
        <w:rPr>
          <w:rStyle w:val="10"/>
          <w:rFonts w:hint="eastAsia"/>
        </w:rPr>
        <w:t xml:space="preserve"> between the year of 2019 to 2021</w:t>
      </w:r>
      <w:r w:rsidRPr="00B94196">
        <w:rPr>
          <w:rStyle w:val="10"/>
        </w:rPr>
        <w:t>. The model</w:t>
      </w:r>
      <w:r w:rsidRPr="00B94196">
        <w:rPr>
          <w:rStyle w:val="10"/>
          <w:rFonts w:hint="eastAsia"/>
        </w:rPr>
        <w:t xml:space="preserve"> was not</w:t>
      </w:r>
      <w:r w:rsidRPr="00B94196">
        <w:rPr>
          <w:rStyle w:val="10"/>
        </w:rPr>
        <w:t xml:space="preserve"> adjusted for covariates.</w:t>
      </w:r>
      <w:bookmarkEnd w:id="30"/>
      <w:r w:rsidRPr="00B94196">
        <w:rPr>
          <w:rStyle w:val="10"/>
        </w:rPr>
        <w:t xml:space="preserve"> </w:t>
      </w:r>
    </w:p>
    <w:p w14:paraId="6A19E9A4" w14:textId="77777777" w:rsidR="00627BB0" w:rsidRDefault="00627BB0" w:rsidP="00627BB0">
      <w:pPr>
        <w:widowControl/>
        <w:jc w:val="left"/>
        <w:rPr>
          <w:b/>
          <w:bCs/>
        </w:rPr>
      </w:pPr>
      <w:r>
        <w:rPr>
          <w:b/>
          <w:bCs/>
        </w:rPr>
        <w:br w:type="page"/>
      </w:r>
    </w:p>
    <w:p w14:paraId="518A2453" w14:textId="77777777" w:rsidR="00B94196" w:rsidRDefault="00627BB0" w:rsidP="00F87926">
      <w:pPr>
        <w:widowControl/>
        <w:spacing w:line="480" w:lineRule="auto"/>
        <w:rPr>
          <w:rStyle w:val="10"/>
        </w:rPr>
      </w:pPr>
      <w:r>
        <w:rPr>
          <w:rFonts w:cs="Times New Roman"/>
          <w:b/>
          <w:bCs/>
          <w:noProof/>
          <w:sz w:val="24"/>
          <w:szCs w:val="24"/>
        </w:rPr>
        <w:lastRenderedPageBreak/>
        <w:drawing>
          <wp:inline distT="0" distB="0" distL="0" distR="0" wp14:anchorId="55B4FAFB" wp14:editId="156E5FE2">
            <wp:extent cx="5274310" cy="3956050"/>
            <wp:effectExtent l="0" t="0" r="2540" b="6350"/>
            <wp:docPr id="1447548471"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7548471" name="图片 144754847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274310" cy="3956050"/>
                    </a:xfrm>
                    <a:prstGeom prst="rect">
                      <a:avLst/>
                    </a:prstGeom>
                  </pic:spPr>
                </pic:pic>
              </a:graphicData>
            </a:graphic>
          </wp:inline>
        </w:drawing>
      </w:r>
    </w:p>
    <w:p w14:paraId="55B8C899" w14:textId="085929A1" w:rsidR="005E2B13" w:rsidRDefault="00627BB0" w:rsidP="00B94196">
      <w:pPr>
        <w:pStyle w:val="1"/>
        <w:rPr>
          <w:rStyle w:val="10"/>
        </w:rPr>
      </w:pPr>
      <w:bookmarkStart w:id="31" w:name="_Toc204346174"/>
      <w:r w:rsidRPr="00B94196">
        <w:rPr>
          <w:rStyle w:val="10"/>
          <w:b/>
          <w:bCs/>
        </w:rPr>
        <w:t>Supplementary Fi</w:t>
      </w:r>
      <w:r w:rsidRPr="00B94196">
        <w:rPr>
          <w:rStyle w:val="10"/>
          <w:rFonts w:hint="eastAsia"/>
          <w:b/>
          <w:bCs/>
        </w:rPr>
        <w:t>gure</w:t>
      </w:r>
      <w:r w:rsidRPr="00B94196">
        <w:rPr>
          <w:rStyle w:val="10"/>
          <w:b/>
          <w:bCs/>
        </w:rPr>
        <w:t xml:space="preserve"> </w:t>
      </w:r>
      <w:r w:rsidR="00294DDF">
        <w:rPr>
          <w:rStyle w:val="10"/>
          <w:rFonts w:hint="eastAsia"/>
          <w:b/>
          <w:bCs/>
        </w:rPr>
        <w:t>2</w:t>
      </w:r>
      <w:r w:rsidR="00E22848">
        <w:rPr>
          <w:rStyle w:val="10"/>
          <w:rFonts w:hint="eastAsia"/>
          <w:b/>
          <w:bCs/>
        </w:rPr>
        <w:t>1</w:t>
      </w:r>
      <w:r w:rsidRPr="00B94196">
        <w:rPr>
          <w:rStyle w:val="10"/>
          <w:b/>
          <w:bCs/>
        </w:rPr>
        <w:t xml:space="preserve"> </w:t>
      </w:r>
      <w:r w:rsidRPr="00B94196">
        <w:rPr>
          <w:rStyle w:val="10"/>
        </w:rPr>
        <w:t xml:space="preserve">The </w:t>
      </w:r>
      <w:r w:rsidRPr="00B94196">
        <w:rPr>
          <w:rStyle w:val="10"/>
          <w:rFonts w:hint="eastAsia"/>
        </w:rPr>
        <w:t>BKMR</w:t>
      </w:r>
      <w:r w:rsidRPr="00B94196">
        <w:rPr>
          <w:rStyle w:val="10"/>
        </w:rPr>
        <w:t xml:space="preserve"> model </w:t>
      </w:r>
      <w:r w:rsidRPr="00B94196">
        <w:rPr>
          <w:rStyle w:val="10"/>
          <w:rFonts w:hint="eastAsia"/>
        </w:rPr>
        <w:t>for j</w:t>
      </w:r>
      <w:r w:rsidRPr="00B94196">
        <w:rPr>
          <w:rStyle w:val="10"/>
        </w:rPr>
        <w:t>oint effect analysis of air pollutants on the number of tuberculosis cases</w:t>
      </w:r>
      <w:r w:rsidRPr="00B94196">
        <w:rPr>
          <w:rStyle w:val="10"/>
          <w:rFonts w:hint="eastAsia"/>
        </w:rPr>
        <w:t xml:space="preserve"> between the year of 2022 to 2023</w:t>
      </w:r>
      <w:r w:rsidRPr="00B94196">
        <w:rPr>
          <w:rStyle w:val="10"/>
        </w:rPr>
        <w:t>. The model</w:t>
      </w:r>
      <w:r w:rsidRPr="00B94196">
        <w:rPr>
          <w:rStyle w:val="10"/>
          <w:rFonts w:hint="eastAsia"/>
        </w:rPr>
        <w:t xml:space="preserve"> was not</w:t>
      </w:r>
      <w:r w:rsidRPr="00B94196">
        <w:rPr>
          <w:rStyle w:val="10"/>
        </w:rPr>
        <w:t xml:space="preserve"> adjusted for covariates.</w:t>
      </w:r>
      <w:bookmarkEnd w:id="31"/>
      <w:r w:rsidRPr="00B94196">
        <w:rPr>
          <w:rStyle w:val="10"/>
        </w:rPr>
        <w:t xml:space="preserve"> </w:t>
      </w:r>
    </w:p>
    <w:p w14:paraId="0CA6AFFC" w14:textId="77777777" w:rsidR="005E2B13" w:rsidRDefault="005E2B13">
      <w:pPr>
        <w:widowControl/>
        <w:jc w:val="left"/>
        <w:rPr>
          <w:rStyle w:val="10"/>
          <w:b w:val="0"/>
          <w:bCs w:val="0"/>
        </w:rPr>
      </w:pPr>
      <w:r>
        <w:rPr>
          <w:rStyle w:val="10"/>
        </w:rPr>
        <w:br w:type="page"/>
      </w:r>
    </w:p>
    <w:p w14:paraId="71BA1436" w14:textId="1087029F" w:rsidR="005E2B13" w:rsidRDefault="005E2B13" w:rsidP="005E2B13">
      <w:pPr>
        <w:widowControl/>
        <w:spacing w:line="480" w:lineRule="auto"/>
        <w:rPr>
          <w:rStyle w:val="10"/>
        </w:rPr>
      </w:pPr>
      <w:r>
        <w:rPr>
          <w:b/>
          <w:bCs/>
          <w:noProof/>
          <w:kern w:val="44"/>
          <w:sz w:val="24"/>
          <w:szCs w:val="44"/>
        </w:rPr>
        <w:lastRenderedPageBreak/>
        <w:drawing>
          <wp:inline distT="0" distB="0" distL="0" distR="0" wp14:anchorId="267C47AF" wp14:editId="5CA13B13">
            <wp:extent cx="5274310" cy="3296285"/>
            <wp:effectExtent l="0" t="0" r="2540" b="0"/>
            <wp:docPr id="36129171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291716" name="图片 361291716"/>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274310" cy="3296285"/>
                    </a:xfrm>
                    <a:prstGeom prst="rect">
                      <a:avLst/>
                    </a:prstGeom>
                  </pic:spPr>
                </pic:pic>
              </a:graphicData>
            </a:graphic>
          </wp:inline>
        </w:drawing>
      </w:r>
    </w:p>
    <w:p w14:paraId="5033BBB3" w14:textId="65BABDF4" w:rsidR="00294DDF" w:rsidRDefault="005E2B13" w:rsidP="00B94196">
      <w:pPr>
        <w:pStyle w:val="1"/>
        <w:rPr>
          <w:rStyle w:val="10"/>
        </w:rPr>
      </w:pPr>
      <w:bookmarkStart w:id="32" w:name="_Toc204346175"/>
      <w:r w:rsidRPr="00B94196">
        <w:rPr>
          <w:rStyle w:val="10"/>
          <w:b/>
          <w:bCs/>
        </w:rPr>
        <w:t>Supplementary Fi</w:t>
      </w:r>
      <w:r w:rsidRPr="00B94196">
        <w:rPr>
          <w:rStyle w:val="10"/>
          <w:rFonts w:hint="eastAsia"/>
          <w:b/>
          <w:bCs/>
        </w:rPr>
        <w:t>gure</w:t>
      </w:r>
      <w:r w:rsidRPr="00B94196">
        <w:rPr>
          <w:rStyle w:val="10"/>
          <w:b/>
          <w:bCs/>
        </w:rPr>
        <w:t xml:space="preserve"> </w:t>
      </w:r>
      <w:r>
        <w:rPr>
          <w:rStyle w:val="10"/>
          <w:rFonts w:hint="eastAsia"/>
          <w:b/>
          <w:bCs/>
        </w:rPr>
        <w:t>2</w:t>
      </w:r>
      <w:r w:rsidR="00E22848">
        <w:rPr>
          <w:rStyle w:val="10"/>
          <w:rFonts w:hint="eastAsia"/>
          <w:b/>
          <w:bCs/>
        </w:rPr>
        <w:t>2</w:t>
      </w:r>
      <w:r w:rsidRPr="00B94196">
        <w:rPr>
          <w:rStyle w:val="10"/>
          <w:b/>
          <w:bCs/>
        </w:rPr>
        <w:t xml:space="preserve"> </w:t>
      </w:r>
      <w:r w:rsidRPr="00B94196">
        <w:rPr>
          <w:rStyle w:val="10"/>
        </w:rPr>
        <w:t xml:space="preserve">The </w:t>
      </w:r>
      <w:r w:rsidRPr="00B94196">
        <w:rPr>
          <w:rStyle w:val="10"/>
          <w:rFonts w:hint="eastAsia"/>
        </w:rPr>
        <w:t>BKMR</w:t>
      </w:r>
      <w:r w:rsidRPr="00B94196">
        <w:rPr>
          <w:rStyle w:val="10"/>
        </w:rPr>
        <w:t xml:space="preserve"> model </w:t>
      </w:r>
      <w:r w:rsidRPr="00B94196">
        <w:rPr>
          <w:rStyle w:val="10"/>
          <w:rFonts w:hint="eastAsia"/>
        </w:rPr>
        <w:t>for j</w:t>
      </w:r>
      <w:r w:rsidRPr="00B94196">
        <w:rPr>
          <w:rStyle w:val="10"/>
        </w:rPr>
        <w:t>oint effect analysis of air pollutants on the number of tuberculosis cases</w:t>
      </w:r>
      <w:r w:rsidRPr="00B94196">
        <w:rPr>
          <w:rStyle w:val="10"/>
          <w:rFonts w:hint="eastAsia"/>
        </w:rPr>
        <w:t xml:space="preserve"> </w:t>
      </w:r>
      <w:r>
        <w:rPr>
          <w:rStyle w:val="10"/>
          <w:rFonts w:hint="eastAsia"/>
        </w:rPr>
        <w:t>by monthly</w:t>
      </w:r>
      <w:r w:rsidRPr="00B94196">
        <w:rPr>
          <w:rStyle w:val="10"/>
        </w:rPr>
        <w:t>.</w:t>
      </w:r>
      <w:bookmarkEnd w:id="32"/>
      <w:r w:rsidRPr="00B94196">
        <w:rPr>
          <w:rStyle w:val="10"/>
        </w:rPr>
        <w:t xml:space="preserve"> </w:t>
      </w:r>
    </w:p>
    <w:p w14:paraId="521CA57B" w14:textId="30053507" w:rsidR="00294DDF" w:rsidRDefault="00294DDF" w:rsidP="00294DDF">
      <w:pPr>
        <w:widowControl/>
        <w:jc w:val="left"/>
        <w:rPr>
          <w:rStyle w:val="10"/>
        </w:rPr>
      </w:pPr>
      <w:r>
        <w:rPr>
          <w:rStyle w:val="10"/>
        </w:rPr>
        <w:br w:type="page"/>
      </w:r>
    </w:p>
    <w:p w14:paraId="15DFD3A6" w14:textId="64CAB4F4" w:rsidR="00294DDF" w:rsidRDefault="00294DDF" w:rsidP="00294DDF">
      <w:pPr>
        <w:widowControl/>
        <w:jc w:val="left"/>
        <w:rPr>
          <w:rStyle w:val="10"/>
          <w:b w:val="0"/>
          <w:bCs w:val="0"/>
        </w:rPr>
      </w:pPr>
      <w:r>
        <w:rPr>
          <w:rFonts w:hint="eastAsia"/>
          <w:noProof/>
          <w:kern w:val="44"/>
          <w:sz w:val="24"/>
          <w:szCs w:val="44"/>
        </w:rPr>
        <w:lastRenderedPageBreak/>
        <w:drawing>
          <wp:inline distT="0" distB="0" distL="0" distR="0" wp14:anchorId="4F8CEFAC" wp14:editId="56CFA3E4">
            <wp:extent cx="5274310" cy="3767455"/>
            <wp:effectExtent l="0" t="0" r="2540" b="4445"/>
            <wp:docPr id="165639795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6397951" name="图片 165639795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274310" cy="3767455"/>
                    </a:xfrm>
                    <a:prstGeom prst="rect">
                      <a:avLst/>
                    </a:prstGeom>
                  </pic:spPr>
                </pic:pic>
              </a:graphicData>
            </a:graphic>
          </wp:inline>
        </w:drawing>
      </w:r>
    </w:p>
    <w:p w14:paraId="3B63A3CE" w14:textId="2FB8DC41" w:rsidR="00E22848" w:rsidRDefault="00294DDF" w:rsidP="00B94196">
      <w:pPr>
        <w:pStyle w:val="1"/>
        <w:rPr>
          <w:rStyle w:val="10"/>
        </w:rPr>
      </w:pPr>
      <w:bookmarkStart w:id="33" w:name="_Toc204346176"/>
      <w:r w:rsidRPr="00B94196">
        <w:rPr>
          <w:rStyle w:val="10"/>
          <w:b/>
          <w:bCs/>
        </w:rPr>
        <w:t>Supplementary Fi</w:t>
      </w:r>
      <w:r w:rsidRPr="00B94196">
        <w:rPr>
          <w:rStyle w:val="10"/>
          <w:rFonts w:hint="eastAsia"/>
          <w:b/>
          <w:bCs/>
        </w:rPr>
        <w:t>gure</w:t>
      </w:r>
      <w:r w:rsidRPr="00B94196">
        <w:rPr>
          <w:rStyle w:val="10"/>
          <w:b/>
          <w:bCs/>
        </w:rPr>
        <w:t xml:space="preserve"> </w:t>
      </w:r>
      <w:r>
        <w:rPr>
          <w:rStyle w:val="10"/>
          <w:rFonts w:hint="eastAsia"/>
          <w:b/>
          <w:bCs/>
        </w:rPr>
        <w:t>2</w:t>
      </w:r>
      <w:r w:rsidR="00E22848">
        <w:rPr>
          <w:rStyle w:val="10"/>
          <w:rFonts w:hint="eastAsia"/>
          <w:b/>
          <w:bCs/>
        </w:rPr>
        <w:t>3</w:t>
      </w:r>
      <w:r w:rsidRPr="00B94196">
        <w:rPr>
          <w:rStyle w:val="10"/>
          <w:b/>
          <w:bCs/>
        </w:rPr>
        <w:t xml:space="preserve"> </w:t>
      </w:r>
      <w:r w:rsidRPr="00B94196">
        <w:rPr>
          <w:rStyle w:val="10"/>
        </w:rPr>
        <w:t xml:space="preserve">The </w:t>
      </w:r>
      <w:r w:rsidRPr="00B94196">
        <w:rPr>
          <w:rStyle w:val="10"/>
          <w:rFonts w:hint="eastAsia"/>
        </w:rPr>
        <w:t>BKMR</w:t>
      </w:r>
      <w:r w:rsidRPr="00B94196">
        <w:rPr>
          <w:rStyle w:val="10"/>
        </w:rPr>
        <w:t xml:space="preserve"> model </w:t>
      </w:r>
      <w:r w:rsidRPr="00B94196">
        <w:rPr>
          <w:rStyle w:val="10"/>
          <w:rFonts w:hint="eastAsia"/>
        </w:rPr>
        <w:t>for j</w:t>
      </w:r>
      <w:r w:rsidRPr="00B94196">
        <w:rPr>
          <w:rStyle w:val="10"/>
        </w:rPr>
        <w:t>oint effect analysis of air pollutants on the number of tuberculosis cases</w:t>
      </w:r>
      <w:r w:rsidRPr="00B94196">
        <w:rPr>
          <w:rStyle w:val="10"/>
          <w:rFonts w:hint="eastAsia"/>
        </w:rPr>
        <w:t xml:space="preserve"> </w:t>
      </w:r>
      <w:r>
        <w:rPr>
          <w:rStyle w:val="10"/>
          <w:rFonts w:hint="eastAsia"/>
        </w:rPr>
        <w:t>when</w:t>
      </w:r>
      <w:r w:rsidRPr="00294DDF">
        <w:t xml:space="preserve"> </w:t>
      </w:r>
      <w:r w:rsidRPr="00294DDF">
        <w:rPr>
          <w:rStyle w:val="10"/>
        </w:rPr>
        <w:t>adjusting for time trends</w:t>
      </w:r>
      <w:r w:rsidRPr="00B94196">
        <w:rPr>
          <w:rStyle w:val="10"/>
        </w:rPr>
        <w:t>.</w:t>
      </w:r>
      <w:bookmarkEnd w:id="33"/>
      <w:r w:rsidRPr="00B94196">
        <w:rPr>
          <w:rStyle w:val="10"/>
        </w:rPr>
        <w:t xml:space="preserve"> </w:t>
      </w:r>
    </w:p>
    <w:p w14:paraId="61E66D6C" w14:textId="77777777" w:rsidR="00E22848" w:rsidRDefault="00E22848">
      <w:pPr>
        <w:widowControl/>
        <w:jc w:val="left"/>
        <w:rPr>
          <w:rStyle w:val="10"/>
        </w:rPr>
      </w:pPr>
      <w:r>
        <w:rPr>
          <w:rStyle w:val="10"/>
        </w:rPr>
        <w:br w:type="page"/>
      </w:r>
    </w:p>
    <w:p w14:paraId="55585140" w14:textId="6FB400E6" w:rsidR="00E22848" w:rsidRDefault="00E22848">
      <w:pPr>
        <w:widowControl/>
        <w:jc w:val="left"/>
        <w:rPr>
          <w:rStyle w:val="10"/>
          <w:b w:val="0"/>
          <w:bCs w:val="0"/>
        </w:rPr>
      </w:pPr>
      <w:r>
        <w:rPr>
          <w:noProof/>
          <w:kern w:val="44"/>
          <w:sz w:val="24"/>
          <w:szCs w:val="44"/>
        </w:rPr>
        <w:lastRenderedPageBreak/>
        <w:drawing>
          <wp:inline distT="0" distB="0" distL="0" distR="0" wp14:anchorId="67937129" wp14:editId="204FA9F3">
            <wp:extent cx="5274310" cy="7032625"/>
            <wp:effectExtent l="0" t="0" r="2540" b="0"/>
            <wp:docPr id="212782167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7821679" name="图片 2127821679"/>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274310" cy="7032625"/>
                    </a:xfrm>
                    <a:prstGeom prst="rect">
                      <a:avLst/>
                    </a:prstGeom>
                  </pic:spPr>
                </pic:pic>
              </a:graphicData>
            </a:graphic>
          </wp:inline>
        </w:drawing>
      </w:r>
    </w:p>
    <w:p w14:paraId="6000B0D5" w14:textId="3DDF9A5D" w:rsidR="00E22848" w:rsidRPr="00294DDF" w:rsidRDefault="00E22848" w:rsidP="00E22848">
      <w:pPr>
        <w:pStyle w:val="1"/>
      </w:pPr>
      <w:bookmarkStart w:id="34" w:name="_Toc204346177"/>
      <w:r w:rsidRPr="00B94196">
        <w:rPr>
          <w:rStyle w:val="10"/>
          <w:b/>
          <w:bCs/>
        </w:rPr>
        <w:t>Supplementary Fi</w:t>
      </w:r>
      <w:r w:rsidRPr="00B94196">
        <w:rPr>
          <w:rStyle w:val="10"/>
          <w:rFonts w:hint="eastAsia"/>
          <w:b/>
          <w:bCs/>
        </w:rPr>
        <w:t>gure</w:t>
      </w:r>
      <w:r w:rsidRPr="00B94196">
        <w:rPr>
          <w:rStyle w:val="10"/>
          <w:b/>
          <w:bCs/>
        </w:rPr>
        <w:t xml:space="preserve"> </w:t>
      </w:r>
      <w:r>
        <w:rPr>
          <w:rStyle w:val="10"/>
          <w:rFonts w:hint="eastAsia"/>
          <w:b/>
          <w:bCs/>
        </w:rPr>
        <w:t>2</w:t>
      </w:r>
      <w:r>
        <w:rPr>
          <w:rStyle w:val="10"/>
          <w:rFonts w:hint="eastAsia"/>
          <w:b/>
          <w:bCs/>
        </w:rPr>
        <w:t>4</w:t>
      </w:r>
      <w:r w:rsidRPr="00B94196">
        <w:rPr>
          <w:rStyle w:val="10"/>
          <w:b/>
          <w:bCs/>
        </w:rPr>
        <w:t xml:space="preserve"> </w:t>
      </w:r>
      <w:r w:rsidRPr="00E22848">
        <w:rPr>
          <w:rFonts w:cs="Times New Roman"/>
          <w:b w:val="0"/>
          <w:bCs w:val="0"/>
          <w:color w:val="000000" w:themeColor="text1"/>
          <w:szCs w:val="24"/>
        </w:rPr>
        <w:t>Overall effect of environment mixtures on the number of tuberculosis cases in BKMR model (</w:t>
      </w:r>
      <w:r w:rsidRPr="00E22848">
        <w:rPr>
          <w:rFonts w:cs="Times New Roman" w:hint="eastAsia"/>
          <w:b w:val="0"/>
          <w:bCs w:val="0"/>
          <w:color w:val="000000" w:themeColor="text1"/>
          <w:szCs w:val="24"/>
        </w:rPr>
        <w:t>With different regions</w:t>
      </w:r>
      <w:r w:rsidRPr="00E22848">
        <w:rPr>
          <w:rFonts w:cs="Times New Roman"/>
          <w:b w:val="0"/>
          <w:bCs w:val="0"/>
          <w:color w:val="000000" w:themeColor="text1"/>
          <w:szCs w:val="24"/>
        </w:rPr>
        <w:t>).</w:t>
      </w:r>
      <w:bookmarkEnd w:id="34"/>
    </w:p>
    <w:p w14:paraId="7E586E1A" w14:textId="229F2E24" w:rsidR="003D1351" w:rsidRPr="00294DDF" w:rsidRDefault="003D1351" w:rsidP="00054406">
      <w:pPr>
        <w:widowControl/>
        <w:jc w:val="left"/>
        <w:rPr>
          <w:b/>
          <w:bCs/>
        </w:rPr>
      </w:pPr>
    </w:p>
    <w:sectPr w:rsidR="003D1351" w:rsidRPr="00294DD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4BFE3F" w14:textId="77777777" w:rsidR="0056465F" w:rsidRDefault="0056465F" w:rsidP="00E355BD">
      <w:r>
        <w:separator/>
      </w:r>
    </w:p>
  </w:endnote>
  <w:endnote w:type="continuationSeparator" w:id="0">
    <w:p w14:paraId="494365B6" w14:textId="77777777" w:rsidR="0056465F" w:rsidRDefault="0056465F" w:rsidP="00E35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21002A87" w:usb1="298F0000" w:usb2="00000016" w:usb3="00000000" w:csb0="003F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E6C4E9" w14:textId="77777777" w:rsidR="0056465F" w:rsidRDefault="0056465F" w:rsidP="00E355BD">
      <w:r>
        <w:separator/>
      </w:r>
    </w:p>
  </w:footnote>
  <w:footnote w:type="continuationSeparator" w:id="0">
    <w:p w14:paraId="353AFC3F" w14:textId="77777777" w:rsidR="0056465F" w:rsidRDefault="0056465F" w:rsidP="00E355B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6"/>
  <w:bordersDoNotSurroundHeader/>
  <w:bordersDoNotSurroundFooter/>
  <w:proofState w:spelling="clean" w:grammar="clean"/>
  <w:defaultTabStop w:val="420"/>
  <w:drawingGridHorizontalSpacing w:val="105"/>
  <w:drawingGridVerticalSpacing w:val="156"/>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005B"/>
    <w:rsid w:val="000119BE"/>
    <w:rsid w:val="00017A39"/>
    <w:rsid w:val="000405EE"/>
    <w:rsid w:val="000409A1"/>
    <w:rsid w:val="00041EFB"/>
    <w:rsid w:val="00051B1D"/>
    <w:rsid w:val="00054406"/>
    <w:rsid w:val="00054CBC"/>
    <w:rsid w:val="00062F19"/>
    <w:rsid w:val="00071DF1"/>
    <w:rsid w:val="00083027"/>
    <w:rsid w:val="000862D3"/>
    <w:rsid w:val="00086651"/>
    <w:rsid w:val="00087A91"/>
    <w:rsid w:val="000A2BA7"/>
    <w:rsid w:val="000D0C46"/>
    <w:rsid w:val="000E4581"/>
    <w:rsid w:val="000F04A3"/>
    <w:rsid w:val="000F3E20"/>
    <w:rsid w:val="0010392F"/>
    <w:rsid w:val="00144962"/>
    <w:rsid w:val="0015556F"/>
    <w:rsid w:val="00167805"/>
    <w:rsid w:val="00167914"/>
    <w:rsid w:val="001C005B"/>
    <w:rsid w:val="001D68C2"/>
    <w:rsid w:val="00227EAE"/>
    <w:rsid w:val="00237769"/>
    <w:rsid w:val="002401A9"/>
    <w:rsid w:val="00255E58"/>
    <w:rsid w:val="00267247"/>
    <w:rsid w:val="00290801"/>
    <w:rsid w:val="00294DDF"/>
    <w:rsid w:val="002A007C"/>
    <w:rsid w:val="00300896"/>
    <w:rsid w:val="003444BD"/>
    <w:rsid w:val="003510B9"/>
    <w:rsid w:val="003838D4"/>
    <w:rsid w:val="0039779E"/>
    <w:rsid w:val="003A729B"/>
    <w:rsid w:val="003B37A8"/>
    <w:rsid w:val="003D1351"/>
    <w:rsid w:val="00425D52"/>
    <w:rsid w:val="0044713A"/>
    <w:rsid w:val="00461676"/>
    <w:rsid w:val="004754F2"/>
    <w:rsid w:val="004B101C"/>
    <w:rsid w:val="004B6270"/>
    <w:rsid w:val="004E6411"/>
    <w:rsid w:val="00556979"/>
    <w:rsid w:val="00562929"/>
    <w:rsid w:val="0056465F"/>
    <w:rsid w:val="005719D7"/>
    <w:rsid w:val="005836C0"/>
    <w:rsid w:val="005A43F9"/>
    <w:rsid w:val="005E2B13"/>
    <w:rsid w:val="005F3ED1"/>
    <w:rsid w:val="00613BDA"/>
    <w:rsid w:val="0062166A"/>
    <w:rsid w:val="00627BB0"/>
    <w:rsid w:val="00640209"/>
    <w:rsid w:val="00692276"/>
    <w:rsid w:val="006A13C6"/>
    <w:rsid w:val="006C5E28"/>
    <w:rsid w:val="00710067"/>
    <w:rsid w:val="00731C3D"/>
    <w:rsid w:val="007400C7"/>
    <w:rsid w:val="00753533"/>
    <w:rsid w:val="0078272F"/>
    <w:rsid w:val="00792D33"/>
    <w:rsid w:val="007B5518"/>
    <w:rsid w:val="007C0223"/>
    <w:rsid w:val="007F61D0"/>
    <w:rsid w:val="00804227"/>
    <w:rsid w:val="008364D4"/>
    <w:rsid w:val="00842B8B"/>
    <w:rsid w:val="008438FC"/>
    <w:rsid w:val="00867900"/>
    <w:rsid w:val="008A159E"/>
    <w:rsid w:val="008B5547"/>
    <w:rsid w:val="008D0A6C"/>
    <w:rsid w:val="008D2C52"/>
    <w:rsid w:val="008D6174"/>
    <w:rsid w:val="00934FDA"/>
    <w:rsid w:val="0096168E"/>
    <w:rsid w:val="009644A3"/>
    <w:rsid w:val="0097001B"/>
    <w:rsid w:val="009809E5"/>
    <w:rsid w:val="009A502A"/>
    <w:rsid w:val="00A2178C"/>
    <w:rsid w:val="00A305C7"/>
    <w:rsid w:val="00A46084"/>
    <w:rsid w:val="00A77782"/>
    <w:rsid w:val="00A92457"/>
    <w:rsid w:val="00AB1B91"/>
    <w:rsid w:val="00AC1DBA"/>
    <w:rsid w:val="00AF4192"/>
    <w:rsid w:val="00B0251B"/>
    <w:rsid w:val="00B23B2B"/>
    <w:rsid w:val="00B303B5"/>
    <w:rsid w:val="00B31C50"/>
    <w:rsid w:val="00B363BD"/>
    <w:rsid w:val="00B627BA"/>
    <w:rsid w:val="00B94196"/>
    <w:rsid w:val="00B965D0"/>
    <w:rsid w:val="00BF0216"/>
    <w:rsid w:val="00C0079C"/>
    <w:rsid w:val="00C71D33"/>
    <w:rsid w:val="00C83350"/>
    <w:rsid w:val="00CD506D"/>
    <w:rsid w:val="00CE2E8C"/>
    <w:rsid w:val="00CE43D4"/>
    <w:rsid w:val="00CE64B6"/>
    <w:rsid w:val="00D012C6"/>
    <w:rsid w:val="00D10797"/>
    <w:rsid w:val="00DA41BA"/>
    <w:rsid w:val="00DB420D"/>
    <w:rsid w:val="00DC3138"/>
    <w:rsid w:val="00E050DD"/>
    <w:rsid w:val="00E2010A"/>
    <w:rsid w:val="00E22848"/>
    <w:rsid w:val="00E339D1"/>
    <w:rsid w:val="00E355BD"/>
    <w:rsid w:val="00E40C3A"/>
    <w:rsid w:val="00E838E6"/>
    <w:rsid w:val="00E961B2"/>
    <w:rsid w:val="00EC7BFF"/>
    <w:rsid w:val="00ED64C2"/>
    <w:rsid w:val="00F103BA"/>
    <w:rsid w:val="00F65F43"/>
    <w:rsid w:val="00F87926"/>
    <w:rsid w:val="00F96A3C"/>
    <w:rsid w:val="00FE40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05C005"/>
  <w15:chartTrackingRefBased/>
  <w15:docId w15:val="{3951FEF2-A724-4440-AA15-B465E6FDB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363BD"/>
    <w:pPr>
      <w:widowControl w:val="0"/>
      <w:jc w:val="both"/>
    </w:pPr>
    <w:rPr>
      <w:rFonts w:ascii="Times New Roman" w:eastAsia="宋体" w:hAnsi="Times New Roman"/>
    </w:rPr>
  </w:style>
  <w:style w:type="paragraph" w:styleId="1">
    <w:name w:val="heading 1"/>
    <w:basedOn w:val="a"/>
    <w:next w:val="a"/>
    <w:link w:val="10"/>
    <w:uiPriority w:val="9"/>
    <w:qFormat/>
    <w:rsid w:val="00F87926"/>
    <w:pPr>
      <w:keepNext/>
      <w:keepLines/>
      <w:spacing w:line="480" w:lineRule="auto"/>
      <w:outlineLvl w:val="0"/>
    </w:pPr>
    <w:rPr>
      <w:b/>
      <w:bCs/>
      <w:kern w:val="44"/>
      <w:sz w:val="2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355BD"/>
    <w:pPr>
      <w:tabs>
        <w:tab w:val="center" w:pos="4153"/>
        <w:tab w:val="right" w:pos="8306"/>
      </w:tabs>
      <w:snapToGrid w:val="0"/>
      <w:jc w:val="center"/>
    </w:pPr>
    <w:rPr>
      <w:sz w:val="18"/>
      <w:szCs w:val="18"/>
    </w:rPr>
  </w:style>
  <w:style w:type="character" w:customStyle="1" w:styleId="a4">
    <w:name w:val="页眉 字符"/>
    <w:basedOn w:val="a0"/>
    <w:link w:val="a3"/>
    <w:uiPriority w:val="99"/>
    <w:rsid w:val="00E355BD"/>
    <w:rPr>
      <w:rFonts w:ascii="Times New Roman" w:eastAsia="宋体" w:hAnsi="Times New Roman"/>
      <w:sz w:val="18"/>
      <w:szCs w:val="18"/>
    </w:rPr>
  </w:style>
  <w:style w:type="paragraph" w:styleId="a5">
    <w:name w:val="footer"/>
    <w:basedOn w:val="a"/>
    <w:link w:val="a6"/>
    <w:uiPriority w:val="99"/>
    <w:unhideWhenUsed/>
    <w:rsid w:val="00E355BD"/>
    <w:pPr>
      <w:tabs>
        <w:tab w:val="center" w:pos="4153"/>
        <w:tab w:val="right" w:pos="8306"/>
      </w:tabs>
      <w:snapToGrid w:val="0"/>
      <w:jc w:val="left"/>
    </w:pPr>
    <w:rPr>
      <w:sz w:val="18"/>
      <w:szCs w:val="18"/>
    </w:rPr>
  </w:style>
  <w:style w:type="character" w:customStyle="1" w:styleId="a6">
    <w:name w:val="页脚 字符"/>
    <w:basedOn w:val="a0"/>
    <w:link w:val="a5"/>
    <w:uiPriority w:val="99"/>
    <w:rsid w:val="00E355BD"/>
    <w:rPr>
      <w:rFonts w:ascii="Times New Roman" w:eastAsia="宋体" w:hAnsi="Times New Roman"/>
      <w:sz w:val="18"/>
      <w:szCs w:val="18"/>
    </w:rPr>
  </w:style>
  <w:style w:type="table" w:styleId="a7">
    <w:name w:val="Table Grid"/>
    <w:basedOn w:val="a1"/>
    <w:uiPriority w:val="39"/>
    <w:qFormat/>
    <w:rsid w:val="00E355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网格型3"/>
    <w:basedOn w:val="a1"/>
    <w:next w:val="a7"/>
    <w:uiPriority w:val="39"/>
    <w:qFormat/>
    <w:rsid w:val="003510B9"/>
    <w:rPr>
      <w:rFonts w:ascii="等线" w:eastAsia="等线" w:hAnsi="等线"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网格型4"/>
    <w:basedOn w:val="a1"/>
    <w:next w:val="a7"/>
    <w:uiPriority w:val="39"/>
    <w:qFormat/>
    <w:rsid w:val="00FE4062"/>
    <w:rPr>
      <w:rFonts w:ascii="等线" w:eastAsia="等线" w:hAnsi="等线"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标题 1 字符"/>
    <w:basedOn w:val="a0"/>
    <w:link w:val="1"/>
    <w:uiPriority w:val="9"/>
    <w:rsid w:val="00F87926"/>
    <w:rPr>
      <w:rFonts w:ascii="Times New Roman" w:eastAsia="宋体" w:hAnsi="Times New Roman"/>
      <w:b/>
      <w:bCs/>
      <w:kern w:val="44"/>
      <w:sz w:val="24"/>
      <w:szCs w:val="44"/>
    </w:rPr>
  </w:style>
  <w:style w:type="paragraph" w:styleId="TOC">
    <w:name w:val="TOC Heading"/>
    <w:basedOn w:val="1"/>
    <w:next w:val="a"/>
    <w:uiPriority w:val="39"/>
    <w:unhideWhenUsed/>
    <w:qFormat/>
    <w:rsid w:val="00F87926"/>
    <w:pPr>
      <w:widowControl/>
      <w:spacing w:before="24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a"/>
    <w:next w:val="a"/>
    <w:autoRedefine/>
    <w:uiPriority w:val="39"/>
    <w:unhideWhenUsed/>
    <w:rsid w:val="00F87926"/>
  </w:style>
  <w:style w:type="character" w:styleId="a8">
    <w:name w:val="Hyperlink"/>
    <w:basedOn w:val="a0"/>
    <w:uiPriority w:val="99"/>
    <w:unhideWhenUsed/>
    <w:rsid w:val="00F87926"/>
    <w:rPr>
      <w:color w:val="0563C1" w:themeColor="hyperlink"/>
      <w:u w:val="single"/>
    </w:rPr>
  </w:style>
  <w:style w:type="paragraph" w:styleId="TOC2">
    <w:name w:val="toc 2"/>
    <w:basedOn w:val="a"/>
    <w:next w:val="a"/>
    <w:autoRedefine/>
    <w:uiPriority w:val="39"/>
    <w:unhideWhenUsed/>
    <w:rsid w:val="009644A3"/>
    <w:pPr>
      <w:widowControl/>
      <w:spacing w:after="100" w:line="259" w:lineRule="auto"/>
      <w:ind w:left="220"/>
      <w:jc w:val="left"/>
    </w:pPr>
    <w:rPr>
      <w:rFonts w:asciiTheme="minorHAnsi" w:eastAsiaTheme="minorEastAsia" w:hAnsiTheme="minorHAnsi" w:cs="Times New Roman"/>
      <w:kern w:val="0"/>
      <w:sz w:val="22"/>
      <w14:ligatures w14:val="none"/>
    </w:rPr>
  </w:style>
  <w:style w:type="paragraph" w:styleId="TOC3">
    <w:name w:val="toc 3"/>
    <w:basedOn w:val="a"/>
    <w:next w:val="a"/>
    <w:autoRedefine/>
    <w:uiPriority w:val="39"/>
    <w:unhideWhenUsed/>
    <w:rsid w:val="009644A3"/>
    <w:pPr>
      <w:widowControl/>
      <w:spacing w:after="100" w:line="259" w:lineRule="auto"/>
      <w:ind w:left="440"/>
      <w:jc w:val="left"/>
    </w:pPr>
    <w:rPr>
      <w:rFonts w:asciiTheme="minorHAnsi" w:eastAsiaTheme="minorEastAsia" w:hAnsiTheme="minorHAnsi" w:cs="Times New Roman"/>
      <w:kern w:val="0"/>
      <w:sz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eg"/><Relationship Id="rId3" Type="http://schemas.openxmlformats.org/officeDocument/2006/relationships/settings" Target="settings.xml"/><Relationship Id="rId21" Type="http://schemas.openxmlformats.org/officeDocument/2006/relationships/image" Target="media/image15.jpeg"/><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image" Target="media/image23.jpe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10" Type="http://schemas.openxmlformats.org/officeDocument/2006/relationships/image" Target="media/image4.jpeg"/><Relationship Id="rId19" Type="http://schemas.openxmlformats.org/officeDocument/2006/relationships/image" Target="media/image13.jpe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01D367-39AB-4A75-A155-8E01C64629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33</Pages>
  <Words>3390</Words>
  <Characters>17018</Characters>
  <Application>Microsoft Office Word</Application>
  <DocSecurity>0</DocSecurity>
  <Lines>773</Lines>
  <Paragraphs>600</Paragraphs>
  <ScaleCrop>false</ScaleCrop>
  <Company/>
  <LinksUpToDate>false</LinksUpToDate>
  <CharactersWithSpaces>19808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静然 董</dc:creator>
  <cp:keywords/>
  <dc:description/>
  <cp:lastModifiedBy>静然 董</cp:lastModifiedBy>
  <cp:revision>7</cp:revision>
  <dcterms:created xsi:type="dcterms:W3CDTF">2025-05-15T08:50:00Z</dcterms:created>
  <dcterms:modified xsi:type="dcterms:W3CDTF">2025-07-25T06:29:00Z</dcterms:modified>
</cp:coreProperties>
</file>