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b/>
          <w:sz w:val="20"/>
          <w:szCs w:val="20"/>
        </w:rPr>
        <w:t>Supplementary Table 2</w:t>
      </w:r>
      <w:r w:rsidRPr="00D12577">
        <w:rPr>
          <w:rFonts w:ascii="Times New Roman" w:hAnsi="Times New Roman"/>
          <w:sz w:val="20"/>
          <w:szCs w:val="20"/>
        </w:rPr>
        <w:t xml:space="preserve"> Body composition, grip strength of the dominant hand/both hands, and M.D. Anderson Symptom Inventory</w:t>
      </w:r>
    </w:p>
    <w:tbl>
      <w:tblPr>
        <w:tblStyle w:val="TableGridLight1"/>
        <w:tblW w:w="0" w:type="auto"/>
        <w:tblLook w:val="04A0"/>
      </w:tblPr>
      <w:tblGrid>
        <w:gridCol w:w="2376"/>
        <w:gridCol w:w="871"/>
        <w:gridCol w:w="1647"/>
        <w:gridCol w:w="1647"/>
        <w:gridCol w:w="1931"/>
        <w:gridCol w:w="1647"/>
        <w:gridCol w:w="1896"/>
      </w:tblGrid>
      <w:tr w:rsidR="00AE40C4" w:rsidRPr="00D12577">
        <w:tc>
          <w:tcPr>
            <w:tcW w:w="2376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Variable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Week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Placebo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42)</w:t>
            </w:r>
          </w:p>
        </w:tc>
        <w:tc>
          <w:tcPr>
            <w:tcW w:w="3578" w:type="dxa"/>
            <w:gridSpan w:val="2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50 mg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anamorelin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42)</w:t>
            </w:r>
          </w:p>
        </w:tc>
        <w:tc>
          <w:tcPr>
            <w:tcW w:w="3543" w:type="dxa"/>
            <w:gridSpan w:val="2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100 mg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anamorelin</w:t>
            </w:r>
            <w:proofErr w:type="spellEnd"/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D1257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= 31)</w:t>
            </w:r>
          </w:p>
        </w:tc>
      </w:tr>
      <w:tr w:rsidR="00AE40C4" w:rsidRPr="00D12577">
        <w:tc>
          <w:tcPr>
            <w:tcW w:w="2376" w:type="dxa"/>
          </w:tcPr>
          <w:p w:rsidR="00AE40C4" w:rsidRPr="00D12577" w:rsidRDefault="00AE40C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Diff. vs.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placebo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Change from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BL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 xml:space="preserve">Diff. vs. </w:t>
            </w:r>
            <w:proofErr w:type="spellStart"/>
            <w:r w:rsidRPr="00D12577">
              <w:rPr>
                <w:rFonts w:ascii="Times New Roman" w:hAnsi="Times New Roman"/>
                <w:sz w:val="20"/>
                <w:szCs w:val="20"/>
              </w:rPr>
              <w:t>placebo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AE40C4" w:rsidRPr="00D12577">
        <w:tc>
          <w:tcPr>
            <w:tcW w:w="2376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LBM (DEXA)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0.65 ± 0.28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0.92 ± 0.25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  <w:vertAlign w:val="subscript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0.27 (−0.30, 0.84)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1.16 ± 0.30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0.51 (−0.10, 1.12)</w:t>
            </w:r>
          </w:p>
        </w:tc>
      </w:tr>
      <w:tr w:rsidR="00AE40C4" w:rsidRPr="00D12577">
        <w:tc>
          <w:tcPr>
            <w:tcW w:w="2376" w:type="dxa"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0.34 ± 0.34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0.91 ± 0.33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0.57 (−0.25, 1.40)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1.76 ± 0.38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1.42 (0.54, 2.30)*</w:t>
            </w:r>
          </w:p>
        </w:tc>
      </w:tr>
      <w:tr w:rsidR="00AE40C4" w:rsidRPr="00D12577">
        <w:tc>
          <w:tcPr>
            <w:tcW w:w="2376" w:type="dxa"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</w:rPr>
              <w:t>0.13 ± 0.39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</w:rPr>
              <w:t>0.69 ± 0.38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</w:rPr>
              <w:t>0.56 (−0.41, 1.54)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</w:rPr>
              <w:t>1.27 ± 0.44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  <w:vertAlign w:val="subscript"/>
              </w:rPr>
            </w:pPr>
            <w:r w:rsidRPr="00D12577">
              <w:rPr>
                <w:rFonts w:ascii="Times New Roman" w:hAnsi="Times New Roman"/>
                <w:sz w:val="20"/>
              </w:rPr>
              <w:t>1.15 (−0.11, 2.18)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*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Body fat (DEXA)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−0.60 ± 0.14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−0.22 ± 0.13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0.38 (0.08, 0.69)*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−0.03 ± 0.16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0.57 (0.24, 0.90)*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−0.61 ± 0.20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−0.36 ± 0.20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0.25 (−0.25, 0.75)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0.04 ± 0.23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0.66 (0.12, 1.19)*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−0.85 ± 0.24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−0.59 ± 0.24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0.27 (−0.36, 0.90)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0.25 ± 0.28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1.11 (0.43, 1.78)*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BMC (DEXA)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0.00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0.03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0.03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0.03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0.00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0.03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0.01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0.00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(−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0.03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0.02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LBM (BI)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0.81 ± 0.40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0.92 ± 0.37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0.11 (−0.76, 0.98)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0.77 ± 0.43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−0.04 (−0.95, 0.86)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0.34 ± 0.41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1.26 ± 0.39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0.91 (−0.02, 1.84)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1.17 ± 0.45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0.83 (−0.13, 1.79)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0.17 ± 0.46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1.00 ± 0.44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0.83 (−0.27, 1.92)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0.95 ± 0.50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0.78 (−0.35, 1.90)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Body fat (BI)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−0.82 ± 0.38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−0.13 ± 0.34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0.70 (−0.12, 1.52)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0.52 ± 0.41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1.35 (0.49, 2.20)*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−0.80 ± 0.40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−0.53 ± 0.37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0.27 (−0.62, 1.16)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0.63 ± 0.43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  <w:lang w:eastAsia="ja-JP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1.42 (0.50, 2.35)*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−1.07 ± 0.42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−0.55 ± 0.40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0.52 (−0.46, 1.51)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0.79 ± 0.46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1.86 (0.84, 2.87)*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BMC (BI)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0.06 ± 0.03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0.07 ± 0.03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0.00 (−0.06, 0.07)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0.10 ± 0.03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0.04 (−0.03, 0.10)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0.03 ± 0.03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0.09 ± 0.03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0.06 (−0.01, 0.13)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0.11 ± 0.03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0.08 (0.01, 0.15)*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0.03 ± 0.03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0.09 ± 0.03</w:t>
            </w:r>
            <w:r w:rsidRPr="00D12577">
              <w:rPr>
                <w:rFonts w:ascii="Times New Roman" w:hAnsi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0.05 (−0.02, 0.13)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0.10 ± 0.03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0.07 (−0.01, 0.15)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Grip strength non-dominant hand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</w:t>
            </w:r>
            <w:r w:rsidRPr="00D12577">
              <w:rPr>
                <w:rFonts w:ascii="Times New Roman" w:hAnsi="Times New Roman" w:hint="eastAsia"/>
                <w:sz w:val="20"/>
                <w:szCs w:val="20"/>
                <w:lang w:eastAsia="ja-JP"/>
              </w:rPr>
              <w:t>50</w:t>
            </w:r>
            <w:r w:rsidRPr="00D12577">
              <w:rPr>
                <w:rFonts w:ascii="Times New Roman" w:hAnsi="Times New Roman"/>
                <w:sz w:val="20"/>
                <w:szCs w:val="20"/>
              </w:rPr>
              <w:t xml:space="preserve"> ± 0.62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0.05 ± 0.54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−0.45 (−1.73, 0.83)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1.32 ± 0.67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0.82 (−0.56, 2.20)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0.78 ± 0.70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0.21 ± 0.66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−0.56 (−2.19, 1.07)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0.80 ± 0.77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0.03 (−1.68, 1.74)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0.74 ± 0.79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−0.85 ± 0.76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−1.59 (−3.52, 0.34)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0.98 ± 0.87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0.25 (−1.77, 2.27)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Grip strength dominant hand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0.20 ± 0.72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0.38 ± 0.64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0.18 (−1.30, 1.67)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0.61 ± 0.78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0.41 (−1.18, 2.01)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0.65 ± 0.84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0.58 ± 0.79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−0.06 (−2.02, 1.89)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0.83 ± 0.93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0.18 (−1.88, 2.25)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0.89 ± 0.87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−0.47 ± 0.82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−1.36 (−3.40, 0.69)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0.84 ± 0.96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−0.05 (−2.20, 2.11)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Grip strength both hands (kg)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0.75 ± 1.21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0.46 ± 1.07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−0.29 (−2.77, 2.19)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2.01 ± 1.31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1.26 (−1.40, 3.93)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1.46 ± 1.43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0.78 ± 1.35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−0.68 (−4.01, 2.65)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1.72 ± 1.57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0.26 (−3.24, 3.77)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1.68 ± 1.54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−1.33 ± 1.48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−3.01 (−6.73, 0.71)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1.92 ± 1.71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0.24 (−3.67, 4.16)</w:t>
            </w:r>
          </w:p>
        </w:tc>
      </w:tr>
      <w:tr w:rsidR="00AE40C4" w:rsidRPr="00D12577">
        <w:tc>
          <w:tcPr>
            <w:tcW w:w="2376" w:type="dxa"/>
            <w:vMerge w:val="restart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MDASI-J</w:t>
            </w: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−7.3 ± 5.2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7.7 ± 4.6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15.0 (4.0, 26.1)*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1.1 ± 5.6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8.4 (−3.4, 20.2)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−5.6 ± 5.4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6.3 ± 5.0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11.9 (−0.3, 24.1)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−1.7 ± 5.9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3.9 (−9.0, 16.8)</w:t>
            </w:r>
          </w:p>
        </w:tc>
      </w:tr>
      <w:tr w:rsidR="00AE40C4" w:rsidRPr="00D12577">
        <w:tc>
          <w:tcPr>
            <w:tcW w:w="2376" w:type="dxa"/>
            <w:vMerge/>
          </w:tcPr>
          <w:p w:rsidR="00AE40C4" w:rsidRPr="00D12577" w:rsidRDefault="00AE40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1" w:type="dxa"/>
          </w:tcPr>
          <w:p w:rsidR="00AE40C4" w:rsidRPr="00D12577" w:rsidRDefault="00D12577">
            <w:pPr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0.8 ± 6.1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11.0 ± 5.8</w:t>
            </w:r>
          </w:p>
        </w:tc>
        <w:tc>
          <w:tcPr>
            <w:tcW w:w="1931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10.2 (−4.3, 24.7)</w:t>
            </w:r>
          </w:p>
        </w:tc>
        <w:tc>
          <w:tcPr>
            <w:tcW w:w="1647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3.1 ± 6.7</w:t>
            </w:r>
          </w:p>
        </w:tc>
        <w:tc>
          <w:tcPr>
            <w:tcW w:w="1896" w:type="dxa"/>
          </w:tcPr>
          <w:p w:rsidR="00AE40C4" w:rsidRPr="00D12577" w:rsidRDefault="00D125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2577">
              <w:rPr>
                <w:rFonts w:ascii="Times New Roman" w:hAnsi="Times New Roman"/>
                <w:sz w:val="20"/>
                <w:szCs w:val="20"/>
              </w:rPr>
              <w:t>2.3 (−12.9, 17.5)</w:t>
            </w:r>
          </w:p>
        </w:tc>
      </w:tr>
    </w:tbl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sz w:val="20"/>
          <w:szCs w:val="20"/>
        </w:rPr>
        <w:t>*Statistically significant versus placebo (</w:t>
      </w:r>
      <w:r w:rsidRPr="00D12577">
        <w:rPr>
          <w:rFonts w:ascii="Times New Roman" w:hAnsi="Times New Roman"/>
          <w:i/>
          <w:sz w:val="20"/>
          <w:szCs w:val="20"/>
        </w:rPr>
        <w:t>P</w:t>
      </w:r>
      <w:r w:rsidRPr="00D12577">
        <w:rPr>
          <w:rFonts w:ascii="Times New Roman" w:hAnsi="Times New Roman"/>
          <w:sz w:val="20"/>
          <w:szCs w:val="20"/>
        </w:rPr>
        <w:t xml:space="preserve"> &lt; 0.05)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t>a</w:t>
      </w:r>
      <w:proofErr w:type="spellEnd"/>
      <w:proofErr w:type="gramEnd"/>
      <w:r w:rsidRPr="00D12577">
        <w:rPr>
          <w:rFonts w:ascii="Times New Roman" w:hAnsi="Times New Roman"/>
          <w:sz w:val="20"/>
          <w:szCs w:val="20"/>
        </w:rPr>
        <w:t xml:space="preserve"> Least squares mean ± standard error for the change from baseline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t>b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Least squares mean (95% confidence interval) for the difference in change from baseline versus placebo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t>c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</w:t>
      </w:r>
      <w:r w:rsidRPr="00D12577">
        <w:rPr>
          <w:rFonts w:ascii="Times New Roman" w:hAnsi="Times New Roman"/>
          <w:i/>
          <w:sz w:val="20"/>
          <w:szCs w:val="20"/>
        </w:rPr>
        <w:t>n</w:t>
      </w:r>
      <w:r w:rsidRPr="00D12577">
        <w:rPr>
          <w:rFonts w:ascii="Times New Roman" w:hAnsi="Times New Roman"/>
          <w:sz w:val="20"/>
          <w:szCs w:val="20"/>
        </w:rPr>
        <w:t xml:space="preserve"> = 30</w:t>
      </w:r>
    </w:p>
    <w:p w:rsidR="00AE40C4" w:rsidRPr="00D12577" w:rsidRDefault="00D12577">
      <w:pPr>
        <w:rPr>
          <w:rFonts w:ascii="Times New Roman" w:hAnsi="Times New Roman"/>
          <w:sz w:val="20"/>
          <w:szCs w:val="20"/>
        </w:rPr>
      </w:pPr>
      <w:proofErr w:type="gramStart"/>
      <w:r w:rsidRPr="00D12577">
        <w:rPr>
          <w:rFonts w:ascii="Times New Roman" w:hAnsi="Times New Roman"/>
          <w:sz w:val="20"/>
          <w:szCs w:val="20"/>
          <w:vertAlign w:val="superscript"/>
        </w:rPr>
        <w:t>d</w:t>
      </w:r>
      <w:proofErr w:type="gramEnd"/>
      <w:r w:rsidRPr="00D12577">
        <w:rPr>
          <w:rFonts w:ascii="Times New Roman" w:hAnsi="Times New Roman"/>
          <w:sz w:val="20"/>
          <w:szCs w:val="20"/>
        </w:rPr>
        <w:t xml:space="preserve"> </w:t>
      </w:r>
      <w:r w:rsidRPr="00D12577">
        <w:rPr>
          <w:rFonts w:ascii="Times New Roman" w:hAnsi="Times New Roman"/>
          <w:i/>
          <w:sz w:val="20"/>
          <w:szCs w:val="20"/>
        </w:rPr>
        <w:t>n</w:t>
      </w:r>
      <w:r w:rsidRPr="00D12577">
        <w:rPr>
          <w:rFonts w:ascii="Times New Roman" w:hAnsi="Times New Roman"/>
          <w:sz w:val="20"/>
          <w:szCs w:val="20"/>
        </w:rPr>
        <w:t xml:space="preserve"> = 39</w:t>
      </w:r>
    </w:p>
    <w:p w:rsidR="00AE40C4" w:rsidRDefault="00D12577">
      <w:pPr>
        <w:rPr>
          <w:rFonts w:ascii="Times New Roman" w:hAnsi="Times New Roman"/>
          <w:sz w:val="20"/>
          <w:szCs w:val="20"/>
        </w:rPr>
      </w:pPr>
      <w:r w:rsidRPr="00D12577">
        <w:rPr>
          <w:rFonts w:ascii="Times New Roman" w:hAnsi="Times New Roman"/>
          <w:i/>
          <w:sz w:val="20"/>
          <w:szCs w:val="20"/>
        </w:rPr>
        <w:lastRenderedPageBreak/>
        <w:t>BL</w:t>
      </w:r>
      <w:r w:rsidRPr="00D12577">
        <w:rPr>
          <w:rFonts w:ascii="Times New Roman" w:hAnsi="Times New Roman"/>
          <w:sz w:val="20"/>
          <w:szCs w:val="20"/>
        </w:rPr>
        <w:t xml:space="preserve"> baseline, </w:t>
      </w:r>
      <w:r w:rsidRPr="00D12577">
        <w:rPr>
          <w:rFonts w:ascii="Times New Roman" w:hAnsi="Times New Roman"/>
          <w:i/>
          <w:sz w:val="20"/>
          <w:szCs w:val="20"/>
        </w:rPr>
        <w:t>DEXA</w:t>
      </w:r>
      <w:r w:rsidRPr="00D12577">
        <w:rPr>
          <w:rFonts w:ascii="Times New Roman" w:hAnsi="Times New Roman"/>
          <w:sz w:val="20"/>
          <w:szCs w:val="20"/>
        </w:rPr>
        <w:t xml:space="preserve"> dual energy X-ray </w:t>
      </w:r>
      <w:proofErr w:type="spellStart"/>
      <w:r w:rsidRPr="00D12577">
        <w:rPr>
          <w:rFonts w:ascii="Times New Roman" w:hAnsi="Times New Roman"/>
          <w:sz w:val="20"/>
          <w:szCs w:val="20"/>
        </w:rPr>
        <w:t>absorptiometry</w:t>
      </w:r>
      <w:proofErr w:type="spellEnd"/>
      <w:r w:rsidRPr="00D12577">
        <w:rPr>
          <w:rFonts w:ascii="Times New Roman" w:hAnsi="Times New Roman"/>
          <w:sz w:val="20"/>
          <w:szCs w:val="20"/>
        </w:rPr>
        <w:t xml:space="preserve">, </w:t>
      </w:r>
      <w:r w:rsidRPr="00D12577">
        <w:rPr>
          <w:rFonts w:ascii="Times New Roman" w:hAnsi="Times New Roman"/>
          <w:i/>
          <w:sz w:val="20"/>
          <w:szCs w:val="20"/>
        </w:rPr>
        <w:t>BMC</w:t>
      </w:r>
      <w:r w:rsidRPr="00D12577">
        <w:rPr>
          <w:rFonts w:ascii="Times New Roman" w:hAnsi="Times New Roman"/>
          <w:sz w:val="20"/>
          <w:szCs w:val="20"/>
        </w:rPr>
        <w:t xml:space="preserve"> bone mineral content, </w:t>
      </w:r>
      <w:r w:rsidRPr="00D12577">
        <w:rPr>
          <w:rFonts w:ascii="Times New Roman" w:hAnsi="Times New Roman"/>
          <w:i/>
          <w:sz w:val="20"/>
          <w:szCs w:val="20"/>
        </w:rPr>
        <w:t>LBM</w:t>
      </w:r>
      <w:r w:rsidRPr="00D12577">
        <w:rPr>
          <w:rFonts w:ascii="Times New Roman" w:hAnsi="Times New Roman"/>
          <w:sz w:val="20"/>
          <w:szCs w:val="20"/>
        </w:rPr>
        <w:t xml:space="preserve"> lean body mass, </w:t>
      </w:r>
      <w:r w:rsidRPr="00D12577">
        <w:rPr>
          <w:rFonts w:ascii="Times New Roman" w:hAnsi="Times New Roman"/>
          <w:i/>
          <w:sz w:val="20"/>
          <w:szCs w:val="20"/>
        </w:rPr>
        <w:t>BI</w:t>
      </w:r>
      <w:r w:rsidRPr="00D1257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D12577">
        <w:rPr>
          <w:rFonts w:ascii="Times New Roman" w:hAnsi="Times New Roman"/>
          <w:sz w:val="20"/>
          <w:szCs w:val="20"/>
        </w:rPr>
        <w:t>bioimpedance</w:t>
      </w:r>
      <w:proofErr w:type="spellEnd"/>
      <w:r w:rsidRPr="00D12577">
        <w:rPr>
          <w:rFonts w:ascii="Times New Roman" w:hAnsi="Times New Roman"/>
          <w:sz w:val="20"/>
          <w:szCs w:val="20"/>
        </w:rPr>
        <w:t xml:space="preserve">, </w:t>
      </w:r>
      <w:r w:rsidRPr="00D12577">
        <w:rPr>
          <w:rFonts w:ascii="Times New Roman" w:hAnsi="Times New Roman"/>
          <w:i/>
          <w:sz w:val="20"/>
          <w:szCs w:val="20"/>
        </w:rPr>
        <w:t>QOL</w:t>
      </w:r>
      <w:r w:rsidRPr="00D12577">
        <w:rPr>
          <w:rFonts w:ascii="Times New Roman" w:hAnsi="Times New Roman"/>
          <w:sz w:val="20"/>
          <w:szCs w:val="20"/>
        </w:rPr>
        <w:t xml:space="preserve"> quality of life, </w:t>
      </w:r>
      <w:r w:rsidRPr="00D12577">
        <w:rPr>
          <w:rFonts w:ascii="Times New Roman" w:hAnsi="Times New Roman"/>
          <w:i/>
          <w:sz w:val="20"/>
          <w:szCs w:val="20"/>
        </w:rPr>
        <w:t>MDASI-J</w:t>
      </w:r>
      <w:r w:rsidRPr="00D12577">
        <w:rPr>
          <w:rFonts w:ascii="Times New Roman" w:hAnsi="Times New Roman"/>
          <w:sz w:val="20"/>
          <w:szCs w:val="20"/>
        </w:rPr>
        <w:t xml:space="preserve"> M.D. Anderson Symptom Inventory</w:t>
      </w:r>
    </w:p>
    <w:p w:rsidR="00AE40C4" w:rsidRPr="00D12577" w:rsidRDefault="00AE40C4" w:rsidP="00AD204C">
      <w:pPr>
        <w:rPr>
          <w:rFonts w:ascii="Times New Roman" w:hAnsi="Times New Roman"/>
          <w:sz w:val="20"/>
          <w:szCs w:val="20"/>
        </w:rPr>
      </w:pPr>
    </w:p>
    <w:sectPr w:rsidR="00AE40C4" w:rsidRPr="00D12577" w:rsidSect="00AD204C">
      <w:pgSz w:w="16840" w:h="11907" w:orient="landscape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742B330" w15:done="0"/>
  <w15:commentEx w15:paraId="2D6C67C8" w15:done="0"/>
  <w15:commentEx w15:paraId="24E0F7D4" w15:done="0"/>
  <w15:commentEx w15:paraId="6BEB4E37" w15:done="0"/>
  <w15:commentEx w15:paraId="3D24776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A82" w:rsidRDefault="003A4A82">
      <w:pPr>
        <w:spacing w:line="240" w:lineRule="auto"/>
      </w:pPr>
      <w:r>
        <w:separator/>
      </w:r>
    </w:p>
  </w:endnote>
  <w:endnote w:type="continuationSeparator" w:id="0">
    <w:p w:rsidR="003A4A82" w:rsidRDefault="003A4A82">
      <w:pPr>
        <w:spacing w:line="240" w:lineRule="auto"/>
      </w:pPr>
      <w:r>
        <w:continuationSeparator/>
      </w:r>
    </w:p>
  </w:endnote>
  <w:endnote w:type="continuationNotice" w:id="1">
    <w:p w:rsidR="003A4A82" w:rsidRDefault="003A4A82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A82" w:rsidRDefault="003A4A82">
      <w:pPr>
        <w:spacing w:line="240" w:lineRule="auto"/>
      </w:pPr>
      <w:r>
        <w:separator/>
      </w:r>
    </w:p>
  </w:footnote>
  <w:footnote w:type="continuationSeparator" w:id="0">
    <w:p w:rsidR="003A4A82" w:rsidRDefault="003A4A82">
      <w:pPr>
        <w:spacing w:line="240" w:lineRule="auto"/>
      </w:pPr>
      <w:r>
        <w:continuationSeparator/>
      </w:r>
    </w:p>
  </w:footnote>
  <w:footnote w:type="continuationNotice" w:id="1">
    <w:p w:rsidR="003A4A82" w:rsidRDefault="003A4A82">
      <w:pPr>
        <w:spacing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0B63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21DCA"/>
    <w:multiLevelType w:val="hybridMultilevel"/>
    <w:tmpl w:val="13226530"/>
    <w:lvl w:ilvl="0" w:tplc="68A04366">
      <w:start w:val="1"/>
      <w:numFmt w:val="decimal"/>
      <w:lvlText w:val="%1)"/>
      <w:lvlJc w:val="left"/>
      <w:pPr>
        <w:ind w:left="420" w:hanging="420"/>
      </w:pPr>
      <w:rPr>
        <w:rFonts w:hint="default"/>
        <w:b w:val="0"/>
        <w:i w:val="0"/>
        <w:caps w:val="0"/>
        <w:color w:val="auto"/>
        <w:sz w:val="21"/>
        <w:u w:val="none"/>
      </w:rPr>
    </w:lvl>
    <w:lvl w:ilvl="1" w:tplc="55BEC31A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0317353E"/>
    <w:multiLevelType w:val="multilevel"/>
    <w:tmpl w:val="9426035A"/>
    <w:numStyleLink w:val="Style2"/>
  </w:abstractNum>
  <w:abstractNum w:abstractNumId="3">
    <w:nsid w:val="113F491C"/>
    <w:multiLevelType w:val="multilevel"/>
    <w:tmpl w:val="9426035A"/>
    <w:numStyleLink w:val="Style2"/>
  </w:abstractNum>
  <w:abstractNum w:abstractNumId="4">
    <w:nsid w:val="11A22F67"/>
    <w:multiLevelType w:val="singleLevel"/>
    <w:tmpl w:val="51BE63A4"/>
    <w:lvl w:ilvl="0">
      <w:start w:val="1"/>
      <w:numFmt w:val="decimal"/>
      <w:lvlRestart w:val="0"/>
      <w:pStyle w:val="RefText"/>
      <w:lvlText w:val="%1)"/>
      <w:lvlJc w:val="left"/>
      <w:pPr>
        <w:tabs>
          <w:tab w:val="num" w:pos="454"/>
        </w:tabs>
        <w:ind w:left="454" w:hanging="454"/>
      </w:pPr>
      <w:rPr>
        <w:rFonts w:ascii="Times New Roman" w:eastAsia="MS Mincho" w:hAnsi="Times New Roman" w:hint="default"/>
        <w:b w:val="0"/>
        <w:i w:val="0"/>
        <w:caps w:val="0"/>
        <w:sz w:val="21"/>
        <w:u w:val="none"/>
      </w:rPr>
    </w:lvl>
  </w:abstractNum>
  <w:abstractNum w:abstractNumId="5">
    <w:nsid w:val="11F46A5F"/>
    <w:multiLevelType w:val="hybridMultilevel"/>
    <w:tmpl w:val="1AFEFF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70688"/>
    <w:multiLevelType w:val="multilevel"/>
    <w:tmpl w:val="9426035A"/>
    <w:numStyleLink w:val="Style2"/>
  </w:abstractNum>
  <w:abstractNum w:abstractNumId="7">
    <w:nsid w:val="136F4E55"/>
    <w:multiLevelType w:val="hybridMultilevel"/>
    <w:tmpl w:val="8F206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62A4F"/>
    <w:multiLevelType w:val="singleLevel"/>
    <w:tmpl w:val="67604232"/>
    <w:lvl w:ilvl="0">
      <w:start w:val="1"/>
      <w:numFmt w:val="lowerLetter"/>
      <w:lvlRestart w:val="0"/>
      <w:pStyle w:val="TableListAlpha"/>
      <w:lvlText w:val="%1."/>
      <w:lvlJc w:val="left"/>
      <w:pPr>
        <w:tabs>
          <w:tab w:val="num" w:pos="360"/>
        </w:tabs>
        <w:ind w:left="360" w:hanging="360"/>
      </w:pPr>
      <w:rPr>
        <w:caps w:val="0"/>
        <w:u w:val="none"/>
      </w:rPr>
    </w:lvl>
  </w:abstractNum>
  <w:abstractNum w:abstractNumId="9">
    <w:nsid w:val="1F5113D7"/>
    <w:multiLevelType w:val="multilevel"/>
    <w:tmpl w:val="9426035A"/>
    <w:styleLink w:val="Style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0">
    <w:nsid w:val="2E5E1755"/>
    <w:multiLevelType w:val="multilevel"/>
    <w:tmpl w:val="9426035A"/>
    <w:numStyleLink w:val="Style2"/>
  </w:abstractNum>
  <w:abstractNum w:abstractNumId="11">
    <w:nsid w:val="30B3748A"/>
    <w:multiLevelType w:val="multilevel"/>
    <w:tmpl w:val="984E6566"/>
    <w:styleLink w:val="Style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2">
    <w:nsid w:val="3A3C48B3"/>
    <w:multiLevelType w:val="multilevel"/>
    <w:tmpl w:val="9426035A"/>
    <w:numStyleLink w:val="Style2"/>
  </w:abstractNum>
  <w:abstractNum w:abstractNumId="13">
    <w:nsid w:val="3E60299E"/>
    <w:multiLevelType w:val="multilevel"/>
    <w:tmpl w:val="9426035A"/>
    <w:numStyleLink w:val="Style2"/>
  </w:abstractNum>
  <w:abstractNum w:abstractNumId="14">
    <w:nsid w:val="4BFE0752"/>
    <w:multiLevelType w:val="multilevel"/>
    <w:tmpl w:val="9426035A"/>
    <w:numStyleLink w:val="Style2"/>
  </w:abstractNum>
  <w:abstractNum w:abstractNumId="15">
    <w:nsid w:val="52FC54E2"/>
    <w:multiLevelType w:val="multilevel"/>
    <w:tmpl w:val="13C8274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  <w:sz w:val="20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auto"/>
        <w:sz w:val="20"/>
      </w:rPr>
    </w:lvl>
    <w:lvl w:ilvl="4">
      <w:start w:val="1"/>
      <w:numFmt w:val="bullet"/>
      <w:lvlText w:val=""/>
      <w:lvlJc w:val="left"/>
      <w:pPr>
        <w:ind w:left="2835" w:hanging="567"/>
      </w:pPr>
      <w:rPr>
        <w:rFonts w:ascii="Symbol" w:hAnsi="Symbol" w:hint="default"/>
        <w:color w:val="auto"/>
        <w:sz w:val="20"/>
      </w:rPr>
    </w:lvl>
    <w:lvl w:ilvl="5">
      <w:start w:val="1"/>
      <w:numFmt w:val="bullet"/>
      <w:lvlText w:val=""/>
      <w:lvlJc w:val="left"/>
      <w:pPr>
        <w:ind w:left="3402" w:hanging="567"/>
      </w:pPr>
      <w:rPr>
        <w:rFonts w:ascii="Symbol" w:hAnsi="Symbol" w:hint="default"/>
        <w:color w:val="auto"/>
        <w:sz w:val="20"/>
      </w:rPr>
    </w:lvl>
    <w:lvl w:ilvl="6">
      <w:start w:val="1"/>
      <w:numFmt w:val="bullet"/>
      <w:lvlText w:val=""/>
      <w:lvlJc w:val="left"/>
      <w:pPr>
        <w:ind w:left="3969" w:hanging="567"/>
      </w:pPr>
      <w:rPr>
        <w:rFonts w:ascii="Symbol" w:hAnsi="Symbol" w:hint="default"/>
        <w:color w:val="auto"/>
        <w:sz w:val="20"/>
      </w:rPr>
    </w:lvl>
    <w:lvl w:ilvl="7">
      <w:start w:val="1"/>
      <w:numFmt w:val="bullet"/>
      <w:lvlText w:val=""/>
      <w:lvlJc w:val="left"/>
      <w:pPr>
        <w:ind w:left="4536" w:hanging="567"/>
      </w:pPr>
      <w:rPr>
        <w:rFonts w:ascii="Symbol" w:hAnsi="Symbol" w:hint="default"/>
        <w:color w:val="auto"/>
        <w:sz w:val="20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  <w:color w:val="auto"/>
        <w:sz w:val="20"/>
      </w:rPr>
    </w:lvl>
  </w:abstractNum>
  <w:abstractNum w:abstractNumId="16">
    <w:nsid w:val="54A805DA"/>
    <w:multiLevelType w:val="multilevel"/>
    <w:tmpl w:val="9426035A"/>
    <w:numStyleLink w:val="Style2"/>
  </w:abstractNum>
  <w:abstractNum w:abstractNumId="17">
    <w:nsid w:val="5A7A3CE3"/>
    <w:multiLevelType w:val="multilevel"/>
    <w:tmpl w:val="9426035A"/>
    <w:numStyleLink w:val="Style2"/>
  </w:abstractNum>
  <w:abstractNum w:abstractNumId="18">
    <w:nsid w:val="6C0C480E"/>
    <w:multiLevelType w:val="multilevel"/>
    <w:tmpl w:val="9426035A"/>
    <w:numStyleLink w:val="Style2"/>
  </w:abstractNum>
  <w:abstractNum w:abstractNumId="19">
    <w:nsid w:val="713E2817"/>
    <w:multiLevelType w:val="hybridMultilevel"/>
    <w:tmpl w:val="1FBC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6A4329"/>
    <w:multiLevelType w:val="multilevel"/>
    <w:tmpl w:val="9426035A"/>
    <w:numStyleLink w:val="Style2"/>
  </w:abstractNum>
  <w:num w:numId="1">
    <w:abstractNumId w:val="11"/>
  </w:num>
  <w:num w:numId="2">
    <w:abstractNumId w:val="11"/>
  </w:num>
  <w:num w:numId="3">
    <w:abstractNumId w:val="9"/>
  </w:num>
  <w:num w:numId="4">
    <w:abstractNumId w:val="11"/>
  </w:num>
  <w:num w:numId="5">
    <w:abstractNumId w:val="9"/>
  </w:num>
  <w:num w:numId="6">
    <w:abstractNumId w:val="15"/>
  </w:num>
  <w:num w:numId="7">
    <w:abstractNumId w:val="8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9"/>
  </w:num>
  <w:num w:numId="13">
    <w:abstractNumId w:val="17"/>
  </w:num>
  <w:num w:numId="14">
    <w:abstractNumId w:val="2"/>
  </w:num>
  <w:num w:numId="15">
    <w:abstractNumId w:val="12"/>
  </w:num>
  <w:num w:numId="16">
    <w:abstractNumId w:val="14"/>
  </w:num>
  <w:num w:numId="17">
    <w:abstractNumId w:val="3"/>
  </w:num>
  <w:num w:numId="18">
    <w:abstractNumId w:val="18"/>
  </w:num>
  <w:num w:numId="19">
    <w:abstractNumId w:val="20"/>
  </w:num>
  <w:num w:numId="20">
    <w:abstractNumId w:val="10"/>
  </w:num>
  <w:num w:numId="21">
    <w:abstractNumId w:val="16"/>
  </w:num>
  <w:num w:numId="22">
    <w:abstractNumId w:val="13"/>
  </w:num>
  <w:num w:numId="23">
    <w:abstractNumId w:val="6"/>
  </w:num>
  <w:num w:numId="24">
    <w:abstractNumId w:val="0"/>
  </w:num>
  <w:num w:numId="25">
    <w:abstractNumId w:val="4"/>
  </w:num>
  <w:num w:numId="26">
    <w:abstractNumId w:val="1"/>
  </w:num>
  <w:num w:numId="27">
    <w:abstractNumId w:val="7"/>
  </w:num>
  <w:num w:numId="2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 Richardson">
    <w15:presenceInfo w15:providerId="None" w15:userId="M Richards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10242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upport Care Canc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dptpdp2f2r0dmevvrgpzdpepw50rtpsdddx&quot;&gt;Anamorelin&lt;record-ids&gt;&lt;item&gt;2&lt;/item&gt;&lt;item&gt;3&lt;/item&gt;&lt;item&gt;4&lt;/item&gt;&lt;item&gt;5&lt;/item&gt;&lt;item&gt;20&lt;/item&gt;&lt;item&gt;22&lt;/item&gt;&lt;item&gt;23&lt;/item&gt;&lt;item&gt;28&lt;/item&gt;&lt;item&gt;29&lt;/item&gt;&lt;item&gt;30&lt;/item&gt;&lt;item&gt;32&lt;/item&gt;&lt;item&gt;34&lt;/item&gt;&lt;item&gt;35&lt;/item&gt;&lt;item&gt;36&lt;/item&gt;&lt;item&gt;37&lt;/item&gt;&lt;item&gt;38&lt;/item&gt;&lt;item&gt;39&lt;/item&gt;&lt;item&gt;40&lt;/item&gt;&lt;item&gt;43&lt;/item&gt;&lt;item&gt;44&lt;/item&gt;&lt;item&gt;48&lt;/item&gt;&lt;item&gt;53&lt;/item&gt;&lt;item&gt;54&lt;/item&gt;&lt;item&gt;55&lt;/item&gt;&lt;item&gt;56&lt;/item&gt;&lt;item&gt;57&lt;/item&gt;&lt;item&gt;58&lt;/item&gt;&lt;/record-ids&gt;&lt;/item&gt;&lt;/Libraries&gt;"/>
    <w:docVar w:name="Total_Editing_Time" w:val="0"/>
  </w:docVars>
  <w:rsids>
    <w:rsidRoot w:val="00AE40C4"/>
    <w:rsid w:val="00031E87"/>
    <w:rsid w:val="00054DC2"/>
    <w:rsid w:val="00063CDD"/>
    <w:rsid w:val="00075D44"/>
    <w:rsid w:val="000D32CF"/>
    <w:rsid w:val="000D6F85"/>
    <w:rsid w:val="000E52A1"/>
    <w:rsid w:val="000E69A6"/>
    <w:rsid w:val="00102A79"/>
    <w:rsid w:val="0016018E"/>
    <w:rsid w:val="001730D9"/>
    <w:rsid w:val="001768C3"/>
    <w:rsid w:val="00183E74"/>
    <w:rsid w:val="001E6947"/>
    <w:rsid w:val="001F5A30"/>
    <w:rsid w:val="00223817"/>
    <w:rsid w:val="00226322"/>
    <w:rsid w:val="0023136F"/>
    <w:rsid w:val="00260A9D"/>
    <w:rsid w:val="00292BE9"/>
    <w:rsid w:val="00295321"/>
    <w:rsid w:val="002C2432"/>
    <w:rsid w:val="00322E73"/>
    <w:rsid w:val="003305F5"/>
    <w:rsid w:val="00341669"/>
    <w:rsid w:val="00343765"/>
    <w:rsid w:val="003468CE"/>
    <w:rsid w:val="00363E06"/>
    <w:rsid w:val="003A4A82"/>
    <w:rsid w:val="003B1C12"/>
    <w:rsid w:val="003D153D"/>
    <w:rsid w:val="003D2E4C"/>
    <w:rsid w:val="003D3895"/>
    <w:rsid w:val="003F0808"/>
    <w:rsid w:val="00437D36"/>
    <w:rsid w:val="00484629"/>
    <w:rsid w:val="00485813"/>
    <w:rsid w:val="004C1A42"/>
    <w:rsid w:val="004C4603"/>
    <w:rsid w:val="004C6A50"/>
    <w:rsid w:val="00516916"/>
    <w:rsid w:val="00532468"/>
    <w:rsid w:val="00571BD6"/>
    <w:rsid w:val="00573EC4"/>
    <w:rsid w:val="0058259C"/>
    <w:rsid w:val="005B4AB7"/>
    <w:rsid w:val="00631667"/>
    <w:rsid w:val="0065466A"/>
    <w:rsid w:val="006F1079"/>
    <w:rsid w:val="00710994"/>
    <w:rsid w:val="007266FE"/>
    <w:rsid w:val="0074059E"/>
    <w:rsid w:val="007A0990"/>
    <w:rsid w:val="007C7BF6"/>
    <w:rsid w:val="007E14A8"/>
    <w:rsid w:val="008554C2"/>
    <w:rsid w:val="00856D0D"/>
    <w:rsid w:val="0088493B"/>
    <w:rsid w:val="0089032D"/>
    <w:rsid w:val="008A2D4B"/>
    <w:rsid w:val="008D298E"/>
    <w:rsid w:val="008E14AF"/>
    <w:rsid w:val="008F3390"/>
    <w:rsid w:val="00903E9F"/>
    <w:rsid w:val="00915653"/>
    <w:rsid w:val="00921C6C"/>
    <w:rsid w:val="00962DEC"/>
    <w:rsid w:val="009A75CD"/>
    <w:rsid w:val="009D4339"/>
    <w:rsid w:val="009F13EF"/>
    <w:rsid w:val="009F5A96"/>
    <w:rsid w:val="00A44253"/>
    <w:rsid w:val="00A63772"/>
    <w:rsid w:val="00A77E84"/>
    <w:rsid w:val="00A90C0D"/>
    <w:rsid w:val="00A97E20"/>
    <w:rsid w:val="00AA0E70"/>
    <w:rsid w:val="00AA7DB1"/>
    <w:rsid w:val="00AB406A"/>
    <w:rsid w:val="00AD046E"/>
    <w:rsid w:val="00AD204C"/>
    <w:rsid w:val="00AD592E"/>
    <w:rsid w:val="00AE40C4"/>
    <w:rsid w:val="00B10B06"/>
    <w:rsid w:val="00B2023A"/>
    <w:rsid w:val="00B35E84"/>
    <w:rsid w:val="00B41D1B"/>
    <w:rsid w:val="00B61D74"/>
    <w:rsid w:val="00B7379E"/>
    <w:rsid w:val="00BC46ED"/>
    <w:rsid w:val="00BE6BBB"/>
    <w:rsid w:val="00BF3766"/>
    <w:rsid w:val="00C54D89"/>
    <w:rsid w:val="00C73C7A"/>
    <w:rsid w:val="00D03C39"/>
    <w:rsid w:val="00D12577"/>
    <w:rsid w:val="00D27C89"/>
    <w:rsid w:val="00D45B95"/>
    <w:rsid w:val="00D52533"/>
    <w:rsid w:val="00D5396A"/>
    <w:rsid w:val="00D62848"/>
    <w:rsid w:val="00D83ECA"/>
    <w:rsid w:val="00DE4BAC"/>
    <w:rsid w:val="00DF0D0C"/>
    <w:rsid w:val="00E3299C"/>
    <w:rsid w:val="00E82004"/>
    <w:rsid w:val="00EA62C5"/>
    <w:rsid w:val="00EC6938"/>
    <w:rsid w:val="00EE3938"/>
    <w:rsid w:val="00F06934"/>
    <w:rsid w:val="00F06EC9"/>
    <w:rsid w:val="00F743B0"/>
    <w:rsid w:val="00FE5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Heading2Char">
    <w:name w:val="Heading 2 Char"/>
    <w:link w:val="Heading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Heading3Char">
    <w:name w:val="Heading 3 Char"/>
    <w:link w:val="Heading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NoSpacing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E40C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4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0C4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0C4"/>
    <w:rPr>
      <w:rFonts w:ascii="Arial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MS Mincho" w:hAnsi="Times New Roman"/>
      <w:sz w:val="21"/>
      <w:lang w:val="en-US" w:eastAsia="ja-JP"/>
    </w:rPr>
  </w:style>
  <w:style w:type="table" w:customStyle="1" w:styleId="TableGridLight1">
    <w:name w:val="Table Grid Light1"/>
    <w:basedOn w:val="TableNormal"/>
    <w:uiPriority w:val="40"/>
    <w:rsid w:val="00AE40C4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AE40C4"/>
    <w:pPr>
      <w:numPr>
        <w:numId w:val="24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AE4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MS Mincho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MS Mincho" w:hAnsi="Times New Roman"/>
      <w:sz w:val="21"/>
      <w:szCs w:val="21"/>
      <w:lang w:val="en-US" w:eastAsia="ja-JP"/>
    </w:rPr>
  </w:style>
  <w:style w:type="paragraph" w:styleId="ListParagraph">
    <w:name w:val="List Paragraph"/>
    <w:basedOn w:val="Normal"/>
    <w:uiPriority w:val="34"/>
    <w:rsid w:val="00AE40C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E40C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4"/>
        <w:szCs w:val="24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E40C4"/>
    <w:pPr>
      <w:spacing w:line="480" w:lineRule="auto"/>
    </w:pPr>
    <w:rPr>
      <w:rFonts w:ascii="Arial" w:hAnsi="Arial"/>
      <w:sz w:val="22"/>
      <w:szCs w:val="22"/>
      <w:lang w:val="en-US" w:eastAsia="en-US"/>
    </w:rPr>
  </w:style>
  <w:style w:type="paragraph" w:styleId="1">
    <w:name w:val="heading 1"/>
    <w:basedOn w:val="a0"/>
    <w:next w:val="a0"/>
    <w:link w:val="10"/>
    <w:uiPriority w:val="9"/>
    <w:qFormat/>
    <w:rsid w:val="00AE40C4"/>
    <w:pPr>
      <w:keepNext/>
      <w:outlineLvl w:val="0"/>
    </w:pPr>
    <w:rPr>
      <w:rFonts w:eastAsia="Times New Roman"/>
      <w:b/>
      <w:bCs/>
      <w:caps/>
      <w:sz w:val="24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0C4"/>
    <w:pPr>
      <w:keepNext/>
      <w:outlineLvl w:val="1"/>
    </w:pPr>
    <w:rPr>
      <w:rFonts w:eastAsia="Times New Roman"/>
      <w:bCs/>
      <w:iCs/>
      <w:sz w:val="24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E40C4"/>
    <w:pPr>
      <w:keepNext/>
      <w:outlineLvl w:val="2"/>
    </w:pPr>
    <w:rPr>
      <w:rFonts w:eastAsia="Times New Roman"/>
      <w:bCs/>
      <w:i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AE40C4"/>
    <w:rPr>
      <w:rFonts w:ascii="Arial" w:eastAsia="Times New Roman" w:hAnsi="Arial" w:cs="Times New Roman"/>
      <w:b/>
      <w:bCs/>
      <w:caps/>
      <w:sz w:val="24"/>
      <w:szCs w:val="32"/>
    </w:rPr>
  </w:style>
  <w:style w:type="character" w:customStyle="1" w:styleId="20">
    <w:name w:val="見出し 2 (文字)"/>
    <w:link w:val="2"/>
    <w:uiPriority w:val="9"/>
    <w:rsid w:val="00AE40C4"/>
    <w:rPr>
      <w:rFonts w:ascii="Arial" w:eastAsia="Times New Roman" w:hAnsi="Arial"/>
      <w:bCs/>
      <w:iCs/>
      <w:sz w:val="24"/>
      <w:szCs w:val="28"/>
      <w:lang w:val="en-US" w:eastAsia="en-US"/>
    </w:rPr>
  </w:style>
  <w:style w:type="character" w:customStyle="1" w:styleId="30">
    <w:name w:val="見出し 3 (文字)"/>
    <w:link w:val="3"/>
    <w:uiPriority w:val="9"/>
    <w:rsid w:val="00AE40C4"/>
    <w:rPr>
      <w:rFonts w:ascii="Arial" w:eastAsia="Times New Roman" w:hAnsi="Arial" w:cs="Times New Roman"/>
      <w:bCs/>
      <w:i/>
      <w:szCs w:val="26"/>
    </w:rPr>
  </w:style>
  <w:style w:type="numbering" w:customStyle="1" w:styleId="Style1">
    <w:name w:val="Style1"/>
    <w:uiPriority w:val="99"/>
    <w:rsid w:val="00AE40C4"/>
    <w:pPr>
      <w:numPr>
        <w:numId w:val="1"/>
      </w:numPr>
    </w:pPr>
  </w:style>
  <w:style w:type="numbering" w:customStyle="1" w:styleId="Style2">
    <w:name w:val="Style2"/>
    <w:uiPriority w:val="99"/>
    <w:rsid w:val="00AE40C4"/>
    <w:pPr>
      <w:numPr>
        <w:numId w:val="3"/>
      </w:numPr>
    </w:pPr>
  </w:style>
  <w:style w:type="paragraph" w:styleId="a4">
    <w:name w:val="No Spacing"/>
    <w:uiPriority w:val="1"/>
    <w:qFormat/>
    <w:rsid w:val="00AE40C4"/>
    <w:pPr>
      <w:spacing w:line="360" w:lineRule="auto"/>
    </w:pPr>
    <w:rPr>
      <w:rFonts w:ascii="Arial" w:hAnsi="Arial"/>
      <w:sz w:val="22"/>
      <w:szCs w:val="22"/>
      <w:lang w:eastAsia="en-US"/>
    </w:rPr>
  </w:style>
  <w:style w:type="character" w:styleId="a5">
    <w:name w:val="Hyperlink"/>
    <w:basedOn w:val="a1"/>
    <w:uiPriority w:val="99"/>
    <w:unhideWhenUsed/>
    <w:rsid w:val="00AE40C4"/>
    <w:rPr>
      <w:color w:val="0563C1" w:themeColor="hyperlink"/>
      <w:u w:val="single"/>
    </w:rPr>
  </w:style>
  <w:style w:type="character" w:styleId="a6">
    <w:name w:val="annotation reference"/>
    <w:basedOn w:val="a1"/>
    <w:uiPriority w:val="99"/>
    <w:semiHidden/>
    <w:unhideWhenUsed/>
    <w:rsid w:val="00AE40C4"/>
    <w:rPr>
      <w:sz w:val="16"/>
      <w:szCs w:val="16"/>
    </w:rPr>
  </w:style>
  <w:style w:type="paragraph" w:styleId="a7">
    <w:name w:val="annotation text"/>
    <w:basedOn w:val="a0"/>
    <w:link w:val="a8"/>
    <w:uiPriority w:val="99"/>
    <w:unhideWhenUsed/>
    <w:rsid w:val="00AE40C4"/>
    <w:pPr>
      <w:spacing w:line="240" w:lineRule="auto"/>
    </w:pPr>
    <w:rPr>
      <w:sz w:val="20"/>
      <w:szCs w:val="20"/>
    </w:rPr>
  </w:style>
  <w:style w:type="character" w:customStyle="1" w:styleId="a8">
    <w:name w:val="コメント文字列 (文字)"/>
    <w:basedOn w:val="a1"/>
    <w:link w:val="a7"/>
    <w:uiPriority w:val="99"/>
    <w:rsid w:val="00AE40C4"/>
    <w:rPr>
      <w:rFonts w:ascii="Arial" w:hAnsi="Arial"/>
      <w:lang w:eastAsia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E40C4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AE40C4"/>
    <w:rPr>
      <w:rFonts w:ascii="Arial" w:hAnsi="Arial"/>
      <w:b/>
      <w:bCs/>
      <w:lang w:eastAsia="en-US"/>
    </w:rPr>
  </w:style>
  <w:style w:type="paragraph" w:styleId="ab">
    <w:name w:val="Balloon Text"/>
    <w:basedOn w:val="a0"/>
    <w:link w:val="ac"/>
    <w:uiPriority w:val="99"/>
    <w:semiHidden/>
    <w:unhideWhenUsed/>
    <w:rsid w:val="00AE4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AE40C4"/>
    <w:rPr>
      <w:rFonts w:ascii="Segoe UI" w:hAnsi="Segoe UI" w:cs="Segoe UI"/>
      <w:sz w:val="18"/>
      <w:szCs w:val="18"/>
      <w:lang w:eastAsia="en-US"/>
    </w:rPr>
  </w:style>
  <w:style w:type="paragraph" w:customStyle="1" w:styleId="EndNoteBibliographyTitle">
    <w:name w:val="EndNote Bibliography Title"/>
    <w:basedOn w:val="a0"/>
    <w:link w:val="EndNoteBibliographyTitleChar"/>
    <w:rsid w:val="00AE40C4"/>
    <w:pPr>
      <w:jc w:val="center"/>
    </w:pPr>
    <w:rPr>
      <w:rFonts w:ascii="Times New Roman" w:hAnsi="Times New Roman"/>
      <w:noProof/>
      <w:sz w:val="20"/>
    </w:rPr>
  </w:style>
  <w:style w:type="character" w:customStyle="1" w:styleId="EndNoteBibliographyTitleChar">
    <w:name w:val="EndNote Bibliography Title Char"/>
    <w:basedOn w:val="a1"/>
    <w:link w:val="EndNoteBibliographyTitle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EndNoteBibliography">
    <w:name w:val="EndNote Bibliography"/>
    <w:basedOn w:val="a0"/>
    <w:link w:val="EndNoteBibliographyChar"/>
    <w:rsid w:val="00AE40C4"/>
    <w:rPr>
      <w:rFonts w:ascii="Times New Roman" w:hAnsi="Times New Roman"/>
      <w:noProof/>
      <w:sz w:val="20"/>
    </w:rPr>
  </w:style>
  <w:style w:type="character" w:customStyle="1" w:styleId="EndNoteBibliographyChar">
    <w:name w:val="EndNote Bibliography Char"/>
    <w:basedOn w:val="a1"/>
    <w:link w:val="EndNoteBibliography"/>
    <w:rsid w:val="00AE40C4"/>
    <w:rPr>
      <w:rFonts w:ascii="Times New Roman" w:hAnsi="Times New Roman"/>
      <w:noProof/>
      <w:sz w:val="20"/>
      <w:szCs w:val="22"/>
      <w:lang w:val="en-US" w:eastAsia="en-US"/>
    </w:rPr>
  </w:style>
  <w:style w:type="paragraph" w:customStyle="1" w:styleId="TableListAlpha">
    <w:name w:val="Table List Alpha"/>
    <w:rsid w:val="00AE40C4"/>
    <w:pPr>
      <w:numPr>
        <w:numId w:val="7"/>
      </w:numPr>
    </w:pPr>
    <w:rPr>
      <w:rFonts w:ascii="Times New Roman" w:eastAsia="ＭＳ 明朝" w:hAnsi="Times New Roman"/>
      <w:sz w:val="21"/>
      <w:lang w:val="en-US" w:eastAsia="ja-JP"/>
    </w:rPr>
  </w:style>
  <w:style w:type="table" w:customStyle="1" w:styleId="TableGridLight1">
    <w:name w:val="Table Grid Light1"/>
    <w:basedOn w:val="a2"/>
    <w:uiPriority w:val="40"/>
    <w:rsid w:val="00AE40C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">
    <w:name w:val="List Bullet"/>
    <w:basedOn w:val="a0"/>
    <w:uiPriority w:val="99"/>
    <w:unhideWhenUsed/>
    <w:rsid w:val="00AE40C4"/>
    <w:pPr>
      <w:numPr>
        <w:numId w:val="24"/>
      </w:numPr>
      <w:contextualSpacing/>
    </w:pPr>
  </w:style>
  <w:style w:type="paragraph" w:styleId="ad">
    <w:name w:val="header"/>
    <w:basedOn w:val="a0"/>
    <w:link w:val="ae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e">
    <w:name w:val="ヘッダー (文字)"/>
    <w:basedOn w:val="a1"/>
    <w:link w:val="ad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">
    <w:name w:val="footer"/>
    <w:basedOn w:val="a0"/>
    <w:link w:val="af0"/>
    <w:uiPriority w:val="99"/>
    <w:unhideWhenUsed/>
    <w:rsid w:val="00AE40C4"/>
    <w:pPr>
      <w:tabs>
        <w:tab w:val="center" w:pos="4680"/>
        <w:tab w:val="right" w:pos="9360"/>
      </w:tabs>
      <w:spacing w:line="240" w:lineRule="auto"/>
    </w:pPr>
  </w:style>
  <w:style w:type="character" w:customStyle="1" w:styleId="af0">
    <w:name w:val="フッター (文字)"/>
    <w:basedOn w:val="a1"/>
    <w:link w:val="af"/>
    <w:uiPriority w:val="99"/>
    <w:rsid w:val="00AE40C4"/>
    <w:rPr>
      <w:rFonts w:ascii="Arial" w:hAnsi="Arial"/>
      <w:sz w:val="22"/>
      <w:szCs w:val="22"/>
      <w:lang w:val="en-US" w:eastAsia="en-US"/>
    </w:rPr>
  </w:style>
  <w:style w:type="paragraph" w:styleId="af1">
    <w:name w:val="Revision"/>
    <w:hidden/>
    <w:uiPriority w:val="99"/>
    <w:semiHidden/>
    <w:rsid w:val="00AE40C4"/>
    <w:rPr>
      <w:rFonts w:ascii="Arial" w:hAnsi="Arial"/>
      <w:sz w:val="22"/>
      <w:szCs w:val="22"/>
      <w:lang w:val="en-US" w:eastAsia="en-US"/>
    </w:rPr>
  </w:style>
  <w:style w:type="table" w:styleId="af2">
    <w:name w:val="Table Grid"/>
    <w:basedOn w:val="a2"/>
    <w:uiPriority w:val="59"/>
    <w:rsid w:val="00AE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rsid w:val="00AE40C4"/>
    <w:pPr>
      <w:spacing w:line="400" w:lineRule="atLeast"/>
      <w:ind w:firstLine="210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paragraph" w:customStyle="1" w:styleId="RefText">
    <w:name w:val="RefText"/>
    <w:rsid w:val="00AE40C4"/>
    <w:pPr>
      <w:numPr>
        <w:numId w:val="25"/>
      </w:numPr>
      <w:spacing w:line="400" w:lineRule="atLeast"/>
      <w:jc w:val="both"/>
    </w:pPr>
    <w:rPr>
      <w:rFonts w:ascii="Times New Roman" w:eastAsia="ＭＳ 明朝" w:hAnsi="Times New Roman"/>
      <w:sz w:val="21"/>
      <w:szCs w:val="21"/>
      <w:lang w:val="en-US" w:eastAsia="ja-JP"/>
    </w:rPr>
  </w:style>
  <w:style w:type="character" w:customStyle="1" w:styleId="ParagraphChar">
    <w:name w:val="Paragraph Char"/>
    <w:link w:val="Paragraph"/>
    <w:rsid w:val="00AE40C4"/>
    <w:rPr>
      <w:rFonts w:ascii="Times New Roman" w:eastAsia="ＭＳ 明朝" w:hAnsi="Times New Roman"/>
      <w:sz w:val="21"/>
      <w:szCs w:val="21"/>
      <w:lang w:val="en-US" w:eastAsia="ja-JP"/>
    </w:rPr>
  </w:style>
  <w:style w:type="paragraph" w:styleId="af3">
    <w:name w:val="List Paragraph"/>
    <w:basedOn w:val="a0"/>
    <w:uiPriority w:val="34"/>
    <w:rsid w:val="00AE40C4"/>
    <w:pPr>
      <w:ind w:left="720"/>
      <w:contextualSpacing/>
    </w:pPr>
  </w:style>
  <w:style w:type="character" w:styleId="af4">
    <w:name w:val="FollowedHyperlink"/>
    <w:basedOn w:val="a1"/>
    <w:uiPriority w:val="99"/>
    <w:semiHidden/>
    <w:unhideWhenUsed/>
    <w:rsid w:val="00AE40C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26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764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182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407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1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443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43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7368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4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564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2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95751">
          <w:marLeft w:val="475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9978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45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37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26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369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7435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8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991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4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76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0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76431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850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5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718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163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110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470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99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657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49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289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0BCBA-BD00-46E3-AC41-42AA1A69E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2016-02-23T07:12:00Z</dcterms:created>
  <dcterms:modified xsi:type="dcterms:W3CDTF">2016-02-23T07:12:00Z</dcterms:modified>
</cp:coreProperties>
</file>