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4B8" w:rsidRPr="00F94689" w:rsidRDefault="004D64B8" w:rsidP="00A36697">
      <w:pPr>
        <w:rPr>
          <w:rFonts w:ascii="Arial" w:hAnsi="Arial" w:cs="Arial"/>
          <w:bCs/>
          <w:sz w:val="20"/>
          <w:szCs w:val="20"/>
        </w:rPr>
      </w:pPr>
    </w:p>
    <w:p w:rsidR="00D8038A" w:rsidRPr="00F94689" w:rsidRDefault="007574F6" w:rsidP="00D8038A">
      <w:pPr>
        <w:rPr>
          <w:rFonts w:ascii="Arial" w:hAnsi="Arial" w:cs="Arial"/>
          <w:bCs/>
          <w:sz w:val="20"/>
          <w:szCs w:val="20"/>
        </w:rPr>
      </w:pPr>
      <w:proofErr w:type="gramStart"/>
      <w:r w:rsidRPr="00F94689">
        <w:rPr>
          <w:rFonts w:ascii="Arial" w:hAnsi="Arial" w:cs="Arial"/>
          <w:bCs/>
          <w:sz w:val="20"/>
          <w:szCs w:val="20"/>
        </w:rPr>
        <w:t xml:space="preserve">Supplemental </w:t>
      </w:r>
      <w:r w:rsidR="00D8038A" w:rsidRPr="00F94689">
        <w:rPr>
          <w:rFonts w:ascii="Arial" w:hAnsi="Arial" w:cs="Arial"/>
          <w:bCs/>
          <w:sz w:val="20"/>
          <w:szCs w:val="20"/>
        </w:rPr>
        <w:t>Figure 1.</w:t>
      </w:r>
      <w:proofErr w:type="gramEnd"/>
      <w:r w:rsidR="00D8038A" w:rsidRPr="00F94689">
        <w:rPr>
          <w:rFonts w:ascii="Arial" w:hAnsi="Arial" w:cs="Arial"/>
          <w:bCs/>
          <w:sz w:val="20"/>
          <w:szCs w:val="20"/>
        </w:rPr>
        <w:t xml:space="preserve">  Patient Selection</w:t>
      </w:r>
    </w:p>
    <w:p w:rsidR="0032782E" w:rsidRPr="00F94689" w:rsidRDefault="008C72BE" w:rsidP="00621EFD">
      <w:pPr>
        <w:rPr>
          <w:rFonts w:ascii="Arial" w:hAnsi="Arial" w:cs="Arial"/>
          <w:b/>
        </w:rPr>
      </w:pPr>
      <w:r w:rsidRPr="00F94689">
        <w:rPr>
          <w:rFonts w:ascii="Arial" w:hAnsi="Arial" w:cs="Arial"/>
          <w:noProof/>
        </w:rPr>
        <w:drawing>
          <wp:inline distT="0" distB="0" distL="0" distR="0" wp14:anchorId="08C59ADE" wp14:editId="1FD2F36B">
            <wp:extent cx="5629523" cy="3204375"/>
            <wp:effectExtent l="38100" t="19050" r="9525" b="34290"/>
            <wp:docPr id="14" name="Diagram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  <w:bookmarkStart w:id="0" w:name="_GoBack"/>
      <w:bookmarkEnd w:id="0"/>
    </w:p>
    <w:p w:rsidR="00640AD6" w:rsidRPr="00F94689" w:rsidRDefault="00640AD6">
      <w:pPr>
        <w:rPr>
          <w:rFonts w:ascii="Arial" w:hAnsi="Arial" w:cs="Arial"/>
          <w:b/>
          <w:sz w:val="20"/>
          <w:szCs w:val="20"/>
        </w:rPr>
      </w:pPr>
    </w:p>
    <w:sectPr w:rsidR="00640AD6" w:rsidRPr="00F94689" w:rsidSect="00014875"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B73E9A4" w15:done="0"/>
  <w15:commentEx w15:paraId="61749692" w15:done="0"/>
  <w15:commentEx w15:paraId="75B3BF91" w15:done="0"/>
  <w15:commentEx w15:paraId="030999A8" w15:done="0"/>
  <w15:commentEx w15:paraId="4F55366A" w15:paraIdParent="030999A8" w15:done="0"/>
  <w15:commentEx w15:paraId="5E36E100" w15:done="0"/>
  <w15:commentEx w15:paraId="4E7AE9C4" w15:done="0"/>
  <w15:commentEx w15:paraId="3042BC51" w15:done="0"/>
  <w15:commentEx w15:paraId="6C1CAEDF" w15:done="0"/>
  <w15:commentEx w15:paraId="7895E386" w15:done="0"/>
  <w15:commentEx w15:paraId="53B67479" w15:done="0"/>
  <w15:commentEx w15:paraId="7D620381" w15:done="0"/>
  <w15:commentEx w15:paraId="75C5DFA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2D5" w:rsidRDefault="00A332D5" w:rsidP="001D5D3D">
      <w:pPr>
        <w:spacing w:after="0" w:line="240" w:lineRule="auto"/>
      </w:pPr>
      <w:r>
        <w:separator/>
      </w:r>
    </w:p>
  </w:endnote>
  <w:endnote w:type="continuationSeparator" w:id="0">
    <w:p w:rsidR="00A332D5" w:rsidRDefault="00A332D5" w:rsidP="001D5D3D">
      <w:pPr>
        <w:spacing w:after="0" w:line="240" w:lineRule="auto"/>
      </w:pPr>
      <w:r>
        <w:continuationSeparator/>
      </w:r>
    </w:p>
  </w:endnote>
  <w:endnote w:type="continuationNotice" w:id="1">
    <w:p w:rsidR="00A332D5" w:rsidRDefault="00A332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2D5" w:rsidRDefault="00A332D5" w:rsidP="001D5D3D">
      <w:pPr>
        <w:spacing w:after="0" w:line="240" w:lineRule="auto"/>
      </w:pPr>
      <w:r>
        <w:separator/>
      </w:r>
    </w:p>
  </w:footnote>
  <w:footnote w:type="continuationSeparator" w:id="0">
    <w:p w:rsidR="00A332D5" w:rsidRDefault="00A332D5" w:rsidP="001D5D3D">
      <w:pPr>
        <w:spacing w:after="0" w:line="240" w:lineRule="auto"/>
      </w:pPr>
      <w:r>
        <w:continuationSeparator/>
      </w:r>
    </w:p>
  </w:footnote>
  <w:footnote w:type="continuationNotice" w:id="1">
    <w:p w:rsidR="00A332D5" w:rsidRDefault="00A332D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673FC"/>
    <w:multiLevelType w:val="hybridMultilevel"/>
    <w:tmpl w:val="C1300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239D5"/>
    <w:multiLevelType w:val="hybridMultilevel"/>
    <w:tmpl w:val="C4AA2F4C"/>
    <w:lvl w:ilvl="0" w:tplc="E3EA33E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C213D"/>
    <w:multiLevelType w:val="hybridMultilevel"/>
    <w:tmpl w:val="03D09A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9C27CB"/>
    <w:multiLevelType w:val="hybridMultilevel"/>
    <w:tmpl w:val="FC285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174706"/>
    <w:multiLevelType w:val="hybridMultilevel"/>
    <w:tmpl w:val="03D09A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11405C"/>
    <w:multiLevelType w:val="hybridMultilevel"/>
    <w:tmpl w:val="B55AB4B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2F4861"/>
    <w:multiLevelType w:val="hybridMultilevel"/>
    <w:tmpl w:val="F82652D8"/>
    <w:lvl w:ilvl="0" w:tplc="C01A28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44EF8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82E4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528E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44DE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A08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E420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108F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BE0F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D544CA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56071BE1"/>
    <w:multiLevelType w:val="hybridMultilevel"/>
    <w:tmpl w:val="A712EF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2D0B03"/>
    <w:multiLevelType w:val="hybridMultilevel"/>
    <w:tmpl w:val="C4AA2F4C"/>
    <w:lvl w:ilvl="0" w:tplc="E3EA33E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763CB5"/>
    <w:multiLevelType w:val="hybridMultilevel"/>
    <w:tmpl w:val="8DCA1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D153FB"/>
    <w:multiLevelType w:val="hybridMultilevel"/>
    <w:tmpl w:val="4E300C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EB44E6"/>
    <w:multiLevelType w:val="hybridMultilevel"/>
    <w:tmpl w:val="C2DE432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65C24A7"/>
    <w:multiLevelType w:val="hybridMultilevel"/>
    <w:tmpl w:val="B74A0D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D07F6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74843369"/>
    <w:multiLevelType w:val="hybridMultilevel"/>
    <w:tmpl w:val="708E7360"/>
    <w:lvl w:ilvl="0" w:tplc="B16E6CB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F23AA5"/>
    <w:multiLevelType w:val="hybridMultilevel"/>
    <w:tmpl w:val="109EDBEC"/>
    <w:lvl w:ilvl="0" w:tplc="6AE8A7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EC4C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103A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721B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4CC3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0AD5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ECB2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6C0F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AAD9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B983846"/>
    <w:multiLevelType w:val="hybridMultilevel"/>
    <w:tmpl w:val="1E724F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11"/>
  </w:num>
  <w:num w:numId="4">
    <w:abstractNumId w:val="12"/>
  </w:num>
  <w:num w:numId="5">
    <w:abstractNumId w:val="5"/>
  </w:num>
  <w:num w:numId="6">
    <w:abstractNumId w:val="1"/>
  </w:num>
  <w:num w:numId="7">
    <w:abstractNumId w:val="10"/>
  </w:num>
  <w:num w:numId="8">
    <w:abstractNumId w:val="0"/>
  </w:num>
  <w:num w:numId="9">
    <w:abstractNumId w:val="3"/>
  </w:num>
  <w:num w:numId="10">
    <w:abstractNumId w:val="16"/>
  </w:num>
  <w:num w:numId="11">
    <w:abstractNumId w:val="13"/>
  </w:num>
  <w:num w:numId="12">
    <w:abstractNumId w:val="2"/>
  </w:num>
  <w:num w:numId="13">
    <w:abstractNumId w:val="4"/>
  </w:num>
  <w:num w:numId="14">
    <w:abstractNumId w:val="15"/>
  </w:num>
  <w:num w:numId="15">
    <w:abstractNumId w:val="7"/>
  </w:num>
  <w:num w:numId="16">
    <w:abstractNumId w:val="14"/>
  </w:num>
  <w:num w:numId="17">
    <w:abstractNumId w:val="9"/>
  </w:num>
  <w:num w:numId="18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asmik Alvrtsyan">
    <w15:presenceInfo w15:providerId="AD" w15:userId="S-1-5-21-527237240-73586283-725345543-72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BasicStyl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v99fv2vvfz0rjewd0ap20tp55rvaw9fwp9x&quot;&gt;OSCER long-term BTA tx patterns in solid tumors&lt;record-ids&gt;&lt;item&gt;7&lt;/item&gt;&lt;item&gt;11&lt;/item&gt;&lt;item&gt;12&lt;/item&gt;&lt;item&gt;13&lt;/item&gt;&lt;item&gt;14&lt;/item&gt;&lt;item&gt;15&lt;/item&gt;&lt;item&gt;16&lt;/item&gt;&lt;item&gt;17&lt;/item&gt;&lt;item&gt;18&lt;/item&gt;&lt;item&gt;19&lt;/item&gt;&lt;item&gt;21&lt;/item&gt;&lt;item&gt;22&lt;/item&gt;&lt;item&gt;23&lt;/item&gt;&lt;item&gt;24&lt;/item&gt;&lt;item&gt;26&lt;/item&gt;&lt;item&gt;27&lt;/item&gt;&lt;item&gt;28&lt;/item&gt;&lt;item&gt;29&lt;/item&gt;&lt;item&gt;30&lt;/item&gt;&lt;item&gt;31&lt;/item&gt;&lt;item&gt;32&lt;/item&gt;&lt;item&gt;33&lt;/item&gt;&lt;item&gt;35&lt;/item&gt;&lt;item&gt;36&lt;/item&gt;&lt;item&gt;37&lt;/item&gt;&lt;item&gt;38&lt;/item&gt;&lt;item&gt;39&lt;/item&gt;&lt;item&gt;40&lt;/item&gt;&lt;item&gt;42&lt;/item&gt;&lt;/record-ids&gt;&lt;/item&gt;&lt;/Libraries&gt;"/>
  </w:docVars>
  <w:rsids>
    <w:rsidRoot w:val="0093508F"/>
    <w:rsid w:val="00004FD2"/>
    <w:rsid w:val="0000642F"/>
    <w:rsid w:val="00010CA1"/>
    <w:rsid w:val="00012606"/>
    <w:rsid w:val="00013673"/>
    <w:rsid w:val="00014875"/>
    <w:rsid w:val="00015164"/>
    <w:rsid w:val="00022758"/>
    <w:rsid w:val="00026408"/>
    <w:rsid w:val="00030B0A"/>
    <w:rsid w:val="0003150B"/>
    <w:rsid w:val="000328DF"/>
    <w:rsid w:val="000408A1"/>
    <w:rsid w:val="00042313"/>
    <w:rsid w:val="00051D15"/>
    <w:rsid w:val="00053140"/>
    <w:rsid w:val="00054E73"/>
    <w:rsid w:val="00057DED"/>
    <w:rsid w:val="00060632"/>
    <w:rsid w:val="00061C9F"/>
    <w:rsid w:val="00072782"/>
    <w:rsid w:val="00072AE1"/>
    <w:rsid w:val="00077061"/>
    <w:rsid w:val="0009406E"/>
    <w:rsid w:val="00096A9E"/>
    <w:rsid w:val="000A115C"/>
    <w:rsid w:val="000A59E3"/>
    <w:rsid w:val="000A7394"/>
    <w:rsid w:val="000A740C"/>
    <w:rsid w:val="000B0E93"/>
    <w:rsid w:val="000B0EA2"/>
    <w:rsid w:val="000B3266"/>
    <w:rsid w:val="000B57CB"/>
    <w:rsid w:val="000B7423"/>
    <w:rsid w:val="000C3FDD"/>
    <w:rsid w:val="000C45F1"/>
    <w:rsid w:val="000C48E5"/>
    <w:rsid w:val="000D1CB2"/>
    <w:rsid w:val="000D2049"/>
    <w:rsid w:val="000D3929"/>
    <w:rsid w:val="000D6956"/>
    <w:rsid w:val="000D7F04"/>
    <w:rsid w:val="000E31E1"/>
    <w:rsid w:val="000E76A9"/>
    <w:rsid w:val="000F08CF"/>
    <w:rsid w:val="000F3914"/>
    <w:rsid w:val="000F5054"/>
    <w:rsid w:val="0010395B"/>
    <w:rsid w:val="0010665A"/>
    <w:rsid w:val="001124ED"/>
    <w:rsid w:val="00113048"/>
    <w:rsid w:val="00113D07"/>
    <w:rsid w:val="00114918"/>
    <w:rsid w:val="0011563B"/>
    <w:rsid w:val="00116980"/>
    <w:rsid w:val="00120AF4"/>
    <w:rsid w:val="00122C61"/>
    <w:rsid w:val="00131633"/>
    <w:rsid w:val="001339D8"/>
    <w:rsid w:val="00133BF6"/>
    <w:rsid w:val="0013436C"/>
    <w:rsid w:val="00135AA8"/>
    <w:rsid w:val="00135FC3"/>
    <w:rsid w:val="00136ED5"/>
    <w:rsid w:val="00140F25"/>
    <w:rsid w:val="001420F6"/>
    <w:rsid w:val="0014210E"/>
    <w:rsid w:val="0014213A"/>
    <w:rsid w:val="00143B50"/>
    <w:rsid w:val="00143D48"/>
    <w:rsid w:val="00145278"/>
    <w:rsid w:val="00151244"/>
    <w:rsid w:val="00154822"/>
    <w:rsid w:val="00162D63"/>
    <w:rsid w:val="00162E34"/>
    <w:rsid w:val="001646D7"/>
    <w:rsid w:val="00164DB5"/>
    <w:rsid w:val="001661AF"/>
    <w:rsid w:val="001672B0"/>
    <w:rsid w:val="00167383"/>
    <w:rsid w:val="00170A55"/>
    <w:rsid w:val="0017194C"/>
    <w:rsid w:val="00172DA1"/>
    <w:rsid w:val="00173711"/>
    <w:rsid w:val="00174FA9"/>
    <w:rsid w:val="00175CE3"/>
    <w:rsid w:val="00176622"/>
    <w:rsid w:val="00180543"/>
    <w:rsid w:val="001848F6"/>
    <w:rsid w:val="00195D51"/>
    <w:rsid w:val="0019751D"/>
    <w:rsid w:val="001A3673"/>
    <w:rsid w:val="001A71CB"/>
    <w:rsid w:val="001B2900"/>
    <w:rsid w:val="001B2A0C"/>
    <w:rsid w:val="001B43C9"/>
    <w:rsid w:val="001B720D"/>
    <w:rsid w:val="001C2333"/>
    <w:rsid w:val="001D0CC6"/>
    <w:rsid w:val="001D35A2"/>
    <w:rsid w:val="001D39FB"/>
    <w:rsid w:val="001D5D3D"/>
    <w:rsid w:val="001E02BC"/>
    <w:rsid w:val="001E259E"/>
    <w:rsid w:val="001F36EC"/>
    <w:rsid w:val="001F3750"/>
    <w:rsid w:val="001F46D3"/>
    <w:rsid w:val="001F57CA"/>
    <w:rsid w:val="00202F56"/>
    <w:rsid w:val="00212A05"/>
    <w:rsid w:val="00213AF8"/>
    <w:rsid w:val="00214FC7"/>
    <w:rsid w:val="00216732"/>
    <w:rsid w:val="00221BFF"/>
    <w:rsid w:val="00225BF8"/>
    <w:rsid w:val="0023039C"/>
    <w:rsid w:val="0023181A"/>
    <w:rsid w:val="00234CB7"/>
    <w:rsid w:val="002353F6"/>
    <w:rsid w:val="002408F3"/>
    <w:rsid w:val="00241896"/>
    <w:rsid w:val="00241F1D"/>
    <w:rsid w:val="0024593D"/>
    <w:rsid w:val="00246BED"/>
    <w:rsid w:val="002500AF"/>
    <w:rsid w:val="002506F6"/>
    <w:rsid w:val="002521CD"/>
    <w:rsid w:val="00253846"/>
    <w:rsid w:val="002550D0"/>
    <w:rsid w:val="00255FA6"/>
    <w:rsid w:val="002560CA"/>
    <w:rsid w:val="00256F0F"/>
    <w:rsid w:val="00257AB6"/>
    <w:rsid w:val="002603B5"/>
    <w:rsid w:val="00260D67"/>
    <w:rsid w:val="00261440"/>
    <w:rsid w:val="002646A2"/>
    <w:rsid w:val="00265DB9"/>
    <w:rsid w:val="00270F76"/>
    <w:rsid w:val="00273396"/>
    <w:rsid w:val="00275930"/>
    <w:rsid w:val="00284A11"/>
    <w:rsid w:val="00285BA0"/>
    <w:rsid w:val="00294EA1"/>
    <w:rsid w:val="0029530E"/>
    <w:rsid w:val="002975BC"/>
    <w:rsid w:val="00297C89"/>
    <w:rsid w:val="002A233E"/>
    <w:rsid w:val="002A2956"/>
    <w:rsid w:val="002A3A61"/>
    <w:rsid w:val="002A4BBF"/>
    <w:rsid w:val="002A614A"/>
    <w:rsid w:val="002A738C"/>
    <w:rsid w:val="002B3A48"/>
    <w:rsid w:val="002B6751"/>
    <w:rsid w:val="002C57EF"/>
    <w:rsid w:val="002D04F8"/>
    <w:rsid w:val="002D24C0"/>
    <w:rsid w:val="002D2E91"/>
    <w:rsid w:val="002D7731"/>
    <w:rsid w:val="002E0E82"/>
    <w:rsid w:val="002E3902"/>
    <w:rsid w:val="002E74D8"/>
    <w:rsid w:val="002F228D"/>
    <w:rsid w:val="002F60EC"/>
    <w:rsid w:val="002F63EA"/>
    <w:rsid w:val="002F6ACC"/>
    <w:rsid w:val="0030625A"/>
    <w:rsid w:val="00310656"/>
    <w:rsid w:val="00311C58"/>
    <w:rsid w:val="00313F22"/>
    <w:rsid w:val="00317D60"/>
    <w:rsid w:val="00320B80"/>
    <w:rsid w:val="00321782"/>
    <w:rsid w:val="00323BEE"/>
    <w:rsid w:val="0032782E"/>
    <w:rsid w:val="00330E8F"/>
    <w:rsid w:val="00332910"/>
    <w:rsid w:val="00332E1F"/>
    <w:rsid w:val="00334219"/>
    <w:rsid w:val="00337EF6"/>
    <w:rsid w:val="00344E1A"/>
    <w:rsid w:val="00347365"/>
    <w:rsid w:val="003474B5"/>
    <w:rsid w:val="0034785D"/>
    <w:rsid w:val="003504DD"/>
    <w:rsid w:val="0035666D"/>
    <w:rsid w:val="00363558"/>
    <w:rsid w:val="00366115"/>
    <w:rsid w:val="00367790"/>
    <w:rsid w:val="00372D62"/>
    <w:rsid w:val="00372E54"/>
    <w:rsid w:val="00382F74"/>
    <w:rsid w:val="0038405C"/>
    <w:rsid w:val="00384AE0"/>
    <w:rsid w:val="0039049C"/>
    <w:rsid w:val="00390D11"/>
    <w:rsid w:val="00394759"/>
    <w:rsid w:val="0039598F"/>
    <w:rsid w:val="00395BA4"/>
    <w:rsid w:val="003A09D1"/>
    <w:rsid w:val="003A0C20"/>
    <w:rsid w:val="003A1280"/>
    <w:rsid w:val="003A2AE8"/>
    <w:rsid w:val="003A4BE3"/>
    <w:rsid w:val="003A6052"/>
    <w:rsid w:val="003B2F03"/>
    <w:rsid w:val="003B41E8"/>
    <w:rsid w:val="003C0A62"/>
    <w:rsid w:val="003C1BE8"/>
    <w:rsid w:val="003C40C5"/>
    <w:rsid w:val="003C5BA9"/>
    <w:rsid w:val="003E0007"/>
    <w:rsid w:val="003E061F"/>
    <w:rsid w:val="003E2B46"/>
    <w:rsid w:val="003E3158"/>
    <w:rsid w:val="003E7198"/>
    <w:rsid w:val="003F1E78"/>
    <w:rsid w:val="003F4F57"/>
    <w:rsid w:val="004008F4"/>
    <w:rsid w:val="00402125"/>
    <w:rsid w:val="00402EBF"/>
    <w:rsid w:val="004052AE"/>
    <w:rsid w:val="004063C8"/>
    <w:rsid w:val="00411BBE"/>
    <w:rsid w:val="00413FA4"/>
    <w:rsid w:val="00420EB7"/>
    <w:rsid w:val="004235E2"/>
    <w:rsid w:val="004330E5"/>
    <w:rsid w:val="00440101"/>
    <w:rsid w:val="00442180"/>
    <w:rsid w:val="00446A8B"/>
    <w:rsid w:val="004475B5"/>
    <w:rsid w:val="00451AF5"/>
    <w:rsid w:val="00453309"/>
    <w:rsid w:val="00455E94"/>
    <w:rsid w:val="00461E5F"/>
    <w:rsid w:val="00462CA5"/>
    <w:rsid w:val="00464E49"/>
    <w:rsid w:val="00466A08"/>
    <w:rsid w:val="00466C19"/>
    <w:rsid w:val="004703AF"/>
    <w:rsid w:val="00471586"/>
    <w:rsid w:val="00472995"/>
    <w:rsid w:val="00473C48"/>
    <w:rsid w:val="00480982"/>
    <w:rsid w:val="0048473D"/>
    <w:rsid w:val="00485537"/>
    <w:rsid w:val="0049308F"/>
    <w:rsid w:val="00496C24"/>
    <w:rsid w:val="004A1B1B"/>
    <w:rsid w:val="004A23C8"/>
    <w:rsid w:val="004A6BAD"/>
    <w:rsid w:val="004A73E3"/>
    <w:rsid w:val="004B1DFF"/>
    <w:rsid w:val="004B7540"/>
    <w:rsid w:val="004B7E36"/>
    <w:rsid w:val="004C0362"/>
    <w:rsid w:val="004C0DDB"/>
    <w:rsid w:val="004C68E5"/>
    <w:rsid w:val="004D1908"/>
    <w:rsid w:val="004D64B8"/>
    <w:rsid w:val="004E1F84"/>
    <w:rsid w:val="004E22C6"/>
    <w:rsid w:val="004E35F1"/>
    <w:rsid w:val="004E3B76"/>
    <w:rsid w:val="004E54AB"/>
    <w:rsid w:val="004E57EF"/>
    <w:rsid w:val="004F0811"/>
    <w:rsid w:val="004F3690"/>
    <w:rsid w:val="00500FEB"/>
    <w:rsid w:val="005036D4"/>
    <w:rsid w:val="005054DA"/>
    <w:rsid w:val="005074E5"/>
    <w:rsid w:val="005134FA"/>
    <w:rsid w:val="00514452"/>
    <w:rsid w:val="00515C9E"/>
    <w:rsid w:val="00516504"/>
    <w:rsid w:val="00517F63"/>
    <w:rsid w:val="00524080"/>
    <w:rsid w:val="00527D59"/>
    <w:rsid w:val="00530CB9"/>
    <w:rsid w:val="00541153"/>
    <w:rsid w:val="0055138E"/>
    <w:rsid w:val="00552C76"/>
    <w:rsid w:val="005557E1"/>
    <w:rsid w:val="005668E0"/>
    <w:rsid w:val="005716C6"/>
    <w:rsid w:val="005744EE"/>
    <w:rsid w:val="00575E63"/>
    <w:rsid w:val="0057720A"/>
    <w:rsid w:val="00582CC0"/>
    <w:rsid w:val="00585809"/>
    <w:rsid w:val="00593E9F"/>
    <w:rsid w:val="00596738"/>
    <w:rsid w:val="00597D25"/>
    <w:rsid w:val="00597F09"/>
    <w:rsid w:val="005A210E"/>
    <w:rsid w:val="005A37D9"/>
    <w:rsid w:val="005A7085"/>
    <w:rsid w:val="005A7296"/>
    <w:rsid w:val="005B2787"/>
    <w:rsid w:val="005B2A72"/>
    <w:rsid w:val="005B318B"/>
    <w:rsid w:val="005B4774"/>
    <w:rsid w:val="005B47D4"/>
    <w:rsid w:val="005B5E3C"/>
    <w:rsid w:val="005C27D0"/>
    <w:rsid w:val="005D5F2D"/>
    <w:rsid w:val="005D7C7C"/>
    <w:rsid w:val="005E1D42"/>
    <w:rsid w:val="005E24BE"/>
    <w:rsid w:val="005E5D83"/>
    <w:rsid w:val="005F097D"/>
    <w:rsid w:val="005F7F03"/>
    <w:rsid w:val="00604DD3"/>
    <w:rsid w:val="00612D2B"/>
    <w:rsid w:val="00621694"/>
    <w:rsid w:val="00621870"/>
    <w:rsid w:val="00621EFD"/>
    <w:rsid w:val="006247F3"/>
    <w:rsid w:val="0062487C"/>
    <w:rsid w:val="00627028"/>
    <w:rsid w:val="00630EEE"/>
    <w:rsid w:val="00631039"/>
    <w:rsid w:val="006348BD"/>
    <w:rsid w:val="00636D59"/>
    <w:rsid w:val="006400C5"/>
    <w:rsid w:val="00640AD6"/>
    <w:rsid w:val="0064229B"/>
    <w:rsid w:val="006440BA"/>
    <w:rsid w:val="00647321"/>
    <w:rsid w:val="00653AD9"/>
    <w:rsid w:val="006563E8"/>
    <w:rsid w:val="00656B3B"/>
    <w:rsid w:val="0065789B"/>
    <w:rsid w:val="00660448"/>
    <w:rsid w:val="0066370D"/>
    <w:rsid w:val="00665C46"/>
    <w:rsid w:val="00667231"/>
    <w:rsid w:val="0066758A"/>
    <w:rsid w:val="00667B43"/>
    <w:rsid w:val="0067303C"/>
    <w:rsid w:val="00675300"/>
    <w:rsid w:val="00675CE8"/>
    <w:rsid w:val="00677B91"/>
    <w:rsid w:val="006822DD"/>
    <w:rsid w:val="006853E1"/>
    <w:rsid w:val="00687BCA"/>
    <w:rsid w:val="00690635"/>
    <w:rsid w:val="006939B3"/>
    <w:rsid w:val="006977C6"/>
    <w:rsid w:val="006A55E9"/>
    <w:rsid w:val="006A7BE5"/>
    <w:rsid w:val="006B2650"/>
    <w:rsid w:val="006B521A"/>
    <w:rsid w:val="006C1F49"/>
    <w:rsid w:val="006C2F39"/>
    <w:rsid w:val="006C3FCB"/>
    <w:rsid w:val="006C408E"/>
    <w:rsid w:val="006C4ED5"/>
    <w:rsid w:val="006C67C6"/>
    <w:rsid w:val="006C6C16"/>
    <w:rsid w:val="006D087D"/>
    <w:rsid w:val="006D26D3"/>
    <w:rsid w:val="006D3BC8"/>
    <w:rsid w:val="006D3C78"/>
    <w:rsid w:val="006E019A"/>
    <w:rsid w:val="006E702F"/>
    <w:rsid w:val="006E7481"/>
    <w:rsid w:val="006F1E36"/>
    <w:rsid w:val="006F2FC5"/>
    <w:rsid w:val="006F7FB7"/>
    <w:rsid w:val="0070092C"/>
    <w:rsid w:val="00702414"/>
    <w:rsid w:val="007030D2"/>
    <w:rsid w:val="00705F66"/>
    <w:rsid w:val="007068DA"/>
    <w:rsid w:val="0071070A"/>
    <w:rsid w:val="00711F42"/>
    <w:rsid w:val="007148BA"/>
    <w:rsid w:val="00714AAB"/>
    <w:rsid w:val="0072003F"/>
    <w:rsid w:val="00723624"/>
    <w:rsid w:val="00726190"/>
    <w:rsid w:val="00732119"/>
    <w:rsid w:val="00733EB5"/>
    <w:rsid w:val="0073416C"/>
    <w:rsid w:val="007365C3"/>
    <w:rsid w:val="00737560"/>
    <w:rsid w:val="00741D24"/>
    <w:rsid w:val="007437AE"/>
    <w:rsid w:val="0074384C"/>
    <w:rsid w:val="0074483F"/>
    <w:rsid w:val="00745BB4"/>
    <w:rsid w:val="00745DAA"/>
    <w:rsid w:val="007571C8"/>
    <w:rsid w:val="007574F6"/>
    <w:rsid w:val="00763040"/>
    <w:rsid w:val="00767254"/>
    <w:rsid w:val="00770E31"/>
    <w:rsid w:val="00774A0C"/>
    <w:rsid w:val="0077686D"/>
    <w:rsid w:val="00776A33"/>
    <w:rsid w:val="00781A52"/>
    <w:rsid w:val="00793CB9"/>
    <w:rsid w:val="00793F0F"/>
    <w:rsid w:val="0079527E"/>
    <w:rsid w:val="00797514"/>
    <w:rsid w:val="00797F69"/>
    <w:rsid w:val="007A222C"/>
    <w:rsid w:val="007A4122"/>
    <w:rsid w:val="007A7B01"/>
    <w:rsid w:val="007B27B1"/>
    <w:rsid w:val="007B7299"/>
    <w:rsid w:val="007B77AC"/>
    <w:rsid w:val="007C3BD0"/>
    <w:rsid w:val="007D2559"/>
    <w:rsid w:val="007D3465"/>
    <w:rsid w:val="007D4F36"/>
    <w:rsid w:val="007E0F0F"/>
    <w:rsid w:val="007E2545"/>
    <w:rsid w:val="007E5279"/>
    <w:rsid w:val="007E55DA"/>
    <w:rsid w:val="007E61C1"/>
    <w:rsid w:val="007E62EE"/>
    <w:rsid w:val="007F0E18"/>
    <w:rsid w:val="007F5CB4"/>
    <w:rsid w:val="008021F6"/>
    <w:rsid w:val="008065CD"/>
    <w:rsid w:val="008067DC"/>
    <w:rsid w:val="008067EC"/>
    <w:rsid w:val="0081151B"/>
    <w:rsid w:val="00812FC4"/>
    <w:rsid w:val="00813409"/>
    <w:rsid w:val="00822ADC"/>
    <w:rsid w:val="00824822"/>
    <w:rsid w:val="00827C5A"/>
    <w:rsid w:val="0083013E"/>
    <w:rsid w:val="008310E0"/>
    <w:rsid w:val="00831D3A"/>
    <w:rsid w:val="00831D65"/>
    <w:rsid w:val="00833DBB"/>
    <w:rsid w:val="00844C73"/>
    <w:rsid w:val="00846393"/>
    <w:rsid w:val="00847DF0"/>
    <w:rsid w:val="008506D2"/>
    <w:rsid w:val="00851870"/>
    <w:rsid w:val="0085265E"/>
    <w:rsid w:val="00852C9C"/>
    <w:rsid w:val="008531CF"/>
    <w:rsid w:val="00856AB3"/>
    <w:rsid w:val="00856D8D"/>
    <w:rsid w:val="00861162"/>
    <w:rsid w:val="00862129"/>
    <w:rsid w:val="00862AE9"/>
    <w:rsid w:val="00863C03"/>
    <w:rsid w:val="008670AF"/>
    <w:rsid w:val="00870497"/>
    <w:rsid w:val="00871B51"/>
    <w:rsid w:val="00872F1C"/>
    <w:rsid w:val="00874D60"/>
    <w:rsid w:val="00875865"/>
    <w:rsid w:val="00882FB3"/>
    <w:rsid w:val="00885790"/>
    <w:rsid w:val="00886B9B"/>
    <w:rsid w:val="008954E6"/>
    <w:rsid w:val="008A100F"/>
    <w:rsid w:val="008A25CA"/>
    <w:rsid w:val="008A4CA3"/>
    <w:rsid w:val="008B0087"/>
    <w:rsid w:val="008B27E7"/>
    <w:rsid w:val="008B3D23"/>
    <w:rsid w:val="008C0596"/>
    <w:rsid w:val="008C0A13"/>
    <w:rsid w:val="008C72BE"/>
    <w:rsid w:val="008C7A3B"/>
    <w:rsid w:val="008D27CB"/>
    <w:rsid w:val="008D7AA8"/>
    <w:rsid w:val="008E0390"/>
    <w:rsid w:val="008E13FE"/>
    <w:rsid w:val="008E3C7E"/>
    <w:rsid w:val="008E3D75"/>
    <w:rsid w:val="008E5E74"/>
    <w:rsid w:val="008E7C3C"/>
    <w:rsid w:val="008F208B"/>
    <w:rsid w:val="008F482E"/>
    <w:rsid w:val="008F4F06"/>
    <w:rsid w:val="008F7841"/>
    <w:rsid w:val="009034D6"/>
    <w:rsid w:val="00905BC2"/>
    <w:rsid w:val="00906054"/>
    <w:rsid w:val="00906461"/>
    <w:rsid w:val="009067BF"/>
    <w:rsid w:val="00906FC6"/>
    <w:rsid w:val="00914EBB"/>
    <w:rsid w:val="00915F7F"/>
    <w:rsid w:val="00917401"/>
    <w:rsid w:val="0091780F"/>
    <w:rsid w:val="009201B3"/>
    <w:rsid w:val="00920A2D"/>
    <w:rsid w:val="009263DF"/>
    <w:rsid w:val="009267B4"/>
    <w:rsid w:val="00926839"/>
    <w:rsid w:val="0092747D"/>
    <w:rsid w:val="0092767F"/>
    <w:rsid w:val="00927A64"/>
    <w:rsid w:val="00927E22"/>
    <w:rsid w:val="0093508F"/>
    <w:rsid w:val="00935B9B"/>
    <w:rsid w:val="00942365"/>
    <w:rsid w:val="009532B6"/>
    <w:rsid w:val="0095503D"/>
    <w:rsid w:val="00955C51"/>
    <w:rsid w:val="00963C94"/>
    <w:rsid w:val="00966DEE"/>
    <w:rsid w:val="00967B1C"/>
    <w:rsid w:val="00967F7A"/>
    <w:rsid w:val="00971C15"/>
    <w:rsid w:val="00977E77"/>
    <w:rsid w:val="009805B4"/>
    <w:rsid w:val="0099151B"/>
    <w:rsid w:val="00991722"/>
    <w:rsid w:val="0099273E"/>
    <w:rsid w:val="00992889"/>
    <w:rsid w:val="0099540B"/>
    <w:rsid w:val="009961BC"/>
    <w:rsid w:val="009A483C"/>
    <w:rsid w:val="009A4C01"/>
    <w:rsid w:val="009C0A9C"/>
    <w:rsid w:val="009C0D4F"/>
    <w:rsid w:val="009C77B8"/>
    <w:rsid w:val="009D0A68"/>
    <w:rsid w:val="009D1CF4"/>
    <w:rsid w:val="009D3165"/>
    <w:rsid w:val="009D5E2A"/>
    <w:rsid w:val="009E6868"/>
    <w:rsid w:val="009F0144"/>
    <w:rsid w:val="009F2998"/>
    <w:rsid w:val="009F4F2E"/>
    <w:rsid w:val="009F76A2"/>
    <w:rsid w:val="00A00A3D"/>
    <w:rsid w:val="00A02853"/>
    <w:rsid w:val="00A039F0"/>
    <w:rsid w:val="00A0490B"/>
    <w:rsid w:val="00A05257"/>
    <w:rsid w:val="00A07EFA"/>
    <w:rsid w:val="00A10033"/>
    <w:rsid w:val="00A10E4E"/>
    <w:rsid w:val="00A12ECF"/>
    <w:rsid w:val="00A12FCD"/>
    <w:rsid w:val="00A15475"/>
    <w:rsid w:val="00A16415"/>
    <w:rsid w:val="00A21FA5"/>
    <w:rsid w:val="00A22558"/>
    <w:rsid w:val="00A24892"/>
    <w:rsid w:val="00A24B18"/>
    <w:rsid w:val="00A2506D"/>
    <w:rsid w:val="00A2571A"/>
    <w:rsid w:val="00A25EDB"/>
    <w:rsid w:val="00A30186"/>
    <w:rsid w:val="00A332D5"/>
    <w:rsid w:val="00A34160"/>
    <w:rsid w:val="00A34F45"/>
    <w:rsid w:val="00A35DA7"/>
    <w:rsid w:val="00A3622F"/>
    <w:rsid w:val="00A36697"/>
    <w:rsid w:val="00A40EEB"/>
    <w:rsid w:val="00A412F0"/>
    <w:rsid w:val="00A43442"/>
    <w:rsid w:val="00A53D92"/>
    <w:rsid w:val="00A54D48"/>
    <w:rsid w:val="00A566DA"/>
    <w:rsid w:val="00A569DD"/>
    <w:rsid w:val="00A57E78"/>
    <w:rsid w:val="00A614E9"/>
    <w:rsid w:val="00A6171D"/>
    <w:rsid w:val="00A639E9"/>
    <w:rsid w:val="00A6434D"/>
    <w:rsid w:val="00A675EE"/>
    <w:rsid w:val="00A7493A"/>
    <w:rsid w:val="00A77121"/>
    <w:rsid w:val="00A77DC9"/>
    <w:rsid w:val="00A8074A"/>
    <w:rsid w:val="00A80AA4"/>
    <w:rsid w:val="00A80C38"/>
    <w:rsid w:val="00A859C1"/>
    <w:rsid w:val="00A945AF"/>
    <w:rsid w:val="00AA1F39"/>
    <w:rsid w:val="00AA7F0C"/>
    <w:rsid w:val="00AA7F3D"/>
    <w:rsid w:val="00AB1042"/>
    <w:rsid w:val="00AB18C3"/>
    <w:rsid w:val="00AB2E07"/>
    <w:rsid w:val="00AB63B1"/>
    <w:rsid w:val="00AB7B05"/>
    <w:rsid w:val="00AC1AF2"/>
    <w:rsid w:val="00AC38A2"/>
    <w:rsid w:val="00AC50B3"/>
    <w:rsid w:val="00AC7352"/>
    <w:rsid w:val="00AD1C0C"/>
    <w:rsid w:val="00AD5BE4"/>
    <w:rsid w:val="00AD5FB4"/>
    <w:rsid w:val="00AE16D6"/>
    <w:rsid w:val="00AE2D8B"/>
    <w:rsid w:val="00AE4281"/>
    <w:rsid w:val="00AE700E"/>
    <w:rsid w:val="00AF0758"/>
    <w:rsid w:val="00AF1BDA"/>
    <w:rsid w:val="00AF20AA"/>
    <w:rsid w:val="00AF58D0"/>
    <w:rsid w:val="00AF6E34"/>
    <w:rsid w:val="00B011DB"/>
    <w:rsid w:val="00B03446"/>
    <w:rsid w:val="00B05D21"/>
    <w:rsid w:val="00B1041F"/>
    <w:rsid w:val="00B1042D"/>
    <w:rsid w:val="00B23294"/>
    <w:rsid w:val="00B25F8C"/>
    <w:rsid w:val="00B2708F"/>
    <w:rsid w:val="00B35491"/>
    <w:rsid w:val="00B37192"/>
    <w:rsid w:val="00B3722E"/>
    <w:rsid w:val="00B4515E"/>
    <w:rsid w:val="00B45500"/>
    <w:rsid w:val="00B4616B"/>
    <w:rsid w:val="00B461DB"/>
    <w:rsid w:val="00B466FF"/>
    <w:rsid w:val="00B4717F"/>
    <w:rsid w:val="00B551F6"/>
    <w:rsid w:val="00B60957"/>
    <w:rsid w:val="00B61319"/>
    <w:rsid w:val="00B61B83"/>
    <w:rsid w:val="00B62D28"/>
    <w:rsid w:val="00B63DB3"/>
    <w:rsid w:val="00B650EE"/>
    <w:rsid w:val="00B66C1F"/>
    <w:rsid w:val="00B66DED"/>
    <w:rsid w:val="00B67ACE"/>
    <w:rsid w:val="00B731C7"/>
    <w:rsid w:val="00B75342"/>
    <w:rsid w:val="00B770BD"/>
    <w:rsid w:val="00B831B6"/>
    <w:rsid w:val="00B86FF8"/>
    <w:rsid w:val="00B87995"/>
    <w:rsid w:val="00B9265F"/>
    <w:rsid w:val="00B93D99"/>
    <w:rsid w:val="00B948C7"/>
    <w:rsid w:val="00B97293"/>
    <w:rsid w:val="00BA244A"/>
    <w:rsid w:val="00BA60FE"/>
    <w:rsid w:val="00BB5BE4"/>
    <w:rsid w:val="00BB6DD8"/>
    <w:rsid w:val="00BC31C1"/>
    <w:rsid w:val="00BC48FE"/>
    <w:rsid w:val="00BC588D"/>
    <w:rsid w:val="00BC6F86"/>
    <w:rsid w:val="00BD1325"/>
    <w:rsid w:val="00BD37EE"/>
    <w:rsid w:val="00BE0157"/>
    <w:rsid w:val="00BE0A28"/>
    <w:rsid w:val="00BE298C"/>
    <w:rsid w:val="00BE462F"/>
    <w:rsid w:val="00BE711E"/>
    <w:rsid w:val="00BE7BC0"/>
    <w:rsid w:val="00BF1559"/>
    <w:rsid w:val="00BF7CE1"/>
    <w:rsid w:val="00C0667E"/>
    <w:rsid w:val="00C1149E"/>
    <w:rsid w:val="00C171FA"/>
    <w:rsid w:val="00C2116C"/>
    <w:rsid w:val="00C21DA7"/>
    <w:rsid w:val="00C2476D"/>
    <w:rsid w:val="00C248EA"/>
    <w:rsid w:val="00C315EC"/>
    <w:rsid w:val="00C368FB"/>
    <w:rsid w:val="00C4043F"/>
    <w:rsid w:val="00C40706"/>
    <w:rsid w:val="00C450B5"/>
    <w:rsid w:val="00C45946"/>
    <w:rsid w:val="00C46220"/>
    <w:rsid w:val="00C47172"/>
    <w:rsid w:val="00C51397"/>
    <w:rsid w:val="00C55AEE"/>
    <w:rsid w:val="00C578EC"/>
    <w:rsid w:val="00C60E29"/>
    <w:rsid w:val="00C617D8"/>
    <w:rsid w:val="00C6196F"/>
    <w:rsid w:val="00C61DCF"/>
    <w:rsid w:val="00C63FE0"/>
    <w:rsid w:val="00C64EB1"/>
    <w:rsid w:val="00C73DCA"/>
    <w:rsid w:val="00C745DB"/>
    <w:rsid w:val="00C757F1"/>
    <w:rsid w:val="00C76CB0"/>
    <w:rsid w:val="00C81DE4"/>
    <w:rsid w:val="00C861CF"/>
    <w:rsid w:val="00C87FEF"/>
    <w:rsid w:val="00C91A64"/>
    <w:rsid w:val="00CA4C9C"/>
    <w:rsid w:val="00CA782E"/>
    <w:rsid w:val="00CB2319"/>
    <w:rsid w:val="00CB4851"/>
    <w:rsid w:val="00CB4D7A"/>
    <w:rsid w:val="00CB630F"/>
    <w:rsid w:val="00CB6497"/>
    <w:rsid w:val="00CB7EBE"/>
    <w:rsid w:val="00CB7F7C"/>
    <w:rsid w:val="00CC37BD"/>
    <w:rsid w:val="00CC4FC4"/>
    <w:rsid w:val="00CC5625"/>
    <w:rsid w:val="00CC6138"/>
    <w:rsid w:val="00CD37B0"/>
    <w:rsid w:val="00CD4789"/>
    <w:rsid w:val="00CE2C59"/>
    <w:rsid w:val="00CE3EE2"/>
    <w:rsid w:val="00CE4B30"/>
    <w:rsid w:val="00CE5136"/>
    <w:rsid w:val="00CE58E9"/>
    <w:rsid w:val="00CF073A"/>
    <w:rsid w:val="00CF7F30"/>
    <w:rsid w:val="00D00EF5"/>
    <w:rsid w:val="00D02B4F"/>
    <w:rsid w:val="00D05966"/>
    <w:rsid w:val="00D1768A"/>
    <w:rsid w:val="00D200F5"/>
    <w:rsid w:val="00D2170C"/>
    <w:rsid w:val="00D228EF"/>
    <w:rsid w:val="00D23F8D"/>
    <w:rsid w:val="00D24254"/>
    <w:rsid w:val="00D25AB7"/>
    <w:rsid w:val="00D357DF"/>
    <w:rsid w:val="00D365BF"/>
    <w:rsid w:val="00D4050D"/>
    <w:rsid w:val="00D435D2"/>
    <w:rsid w:val="00D44B16"/>
    <w:rsid w:val="00D4528B"/>
    <w:rsid w:val="00D455E4"/>
    <w:rsid w:val="00D4584A"/>
    <w:rsid w:val="00D52D09"/>
    <w:rsid w:val="00D532B6"/>
    <w:rsid w:val="00D57200"/>
    <w:rsid w:val="00D60625"/>
    <w:rsid w:val="00D60A05"/>
    <w:rsid w:val="00D61DDE"/>
    <w:rsid w:val="00D63359"/>
    <w:rsid w:val="00D640CF"/>
    <w:rsid w:val="00D706A3"/>
    <w:rsid w:val="00D74ACB"/>
    <w:rsid w:val="00D7700C"/>
    <w:rsid w:val="00D8038A"/>
    <w:rsid w:val="00D80A31"/>
    <w:rsid w:val="00D80D24"/>
    <w:rsid w:val="00D810AF"/>
    <w:rsid w:val="00D91DE3"/>
    <w:rsid w:val="00D953A5"/>
    <w:rsid w:val="00D954EB"/>
    <w:rsid w:val="00D96B02"/>
    <w:rsid w:val="00DA3AAE"/>
    <w:rsid w:val="00DA4EBE"/>
    <w:rsid w:val="00DB2C59"/>
    <w:rsid w:val="00DB44C3"/>
    <w:rsid w:val="00DB49E4"/>
    <w:rsid w:val="00DB5B3A"/>
    <w:rsid w:val="00DB5F3A"/>
    <w:rsid w:val="00DC0B71"/>
    <w:rsid w:val="00DC2EB4"/>
    <w:rsid w:val="00DC7256"/>
    <w:rsid w:val="00DD1733"/>
    <w:rsid w:val="00DD317E"/>
    <w:rsid w:val="00DD75B7"/>
    <w:rsid w:val="00DE27DB"/>
    <w:rsid w:val="00DE5105"/>
    <w:rsid w:val="00DE7E42"/>
    <w:rsid w:val="00DF0364"/>
    <w:rsid w:val="00DF6CA2"/>
    <w:rsid w:val="00E01ECF"/>
    <w:rsid w:val="00E0330F"/>
    <w:rsid w:val="00E03692"/>
    <w:rsid w:val="00E04505"/>
    <w:rsid w:val="00E11773"/>
    <w:rsid w:val="00E12984"/>
    <w:rsid w:val="00E17359"/>
    <w:rsid w:val="00E176F4"/>
    <w:rsid w:val="00E243AE"/>
    <w:rsid w:val="00E25AE6"/>
    <w:rsid w:val="00E3020A"/>
    <w:rsid w:val="00E30461"/>
    <w:rsid w:val="00E304F1"/>
    <w:rsid w:val="00E37DCD"/>
    <w:rsid w:val="00E4070B"/>
    <w:rsid w:val="00E43862"/>
    <w:rsid w:val="00E47587"/>
    <w:rsid w:val="00E47904"/>
    <w:rsid w:val="00E54CC8"/>
    <w:rsid w:val="00E56587"/>
    <w:rsid w:val="00E601B2"/>
    <w:rsid w:val="00E65D84"/>
    <w:rsid w:val="00E660B7"/>
    <w:rsid w:val="00E66A78"/>
    <w:rsid w:val="00E70903"/>
    <w:rsid w:val="00E71E13"/>
    <w:rsid w:val="00E76739"/>
    <w:rsid w:val="00E811EE"/>
    <w:rsid w:val="00E83181"/>
    <w:rsid w:val="00E93F87"/>
    <w:rsid w:val="00EA0B9D"/>
    <w:rsid w:val="00EA3058"/>
    <w:rsid w:val="00EA5997"/>
    <w:rsid w:val="00EA72DF"/>
    <w:rsid w:val="00EB19E0"/>
    <w:rsid w:val="00EB4B06"/>
    <w:rsid w:val="00EB555E"/>
    <w:rsid w:val="00EB5D2F"/>
    <w:rsid w:val="00EC0DD3"/>
    <w:rsid w:val="00EC1456"/>
    <w:rsid w:val="00EC19D4"/>
    <w:rsid w:val="00EC4A4F"/>
    <w:rsid w:val="00EC59C4"/>
    <w:rsid w:val="00ED0292"/>
    <w:rsid w:val="00ED0C9D"/>
    <w:rsid w:val="00ED13E5"/>
    <w:rsid w:val="00ED6AE5"/>
    <w:rsid w:val="00EE2DBD"/>
    <w:rsid w:val="00EE7C8B"/>
    <w:rsid w:val="00EF04FA"/>
    <w:rsid w:val="00EF1125"/>
    <w:rsid w:val="00EF58A8"/>
    <w:rsid w:val="00F0542B"/>
    <w:rsid w:val="00F07C8A"/>
    <w:rsid w:val="00F20410"/>
    <w:rsid w:val="00F206ED"/>
    <w:rsid w:val="00F22ABA"/>
    <w:rsid w:val="00F22F1E"/>
    <w:rsid w:val="00F24403"/>
    <w:rsid w:val="00F30BE4"/>
    <w:rsid w:val="00F31651"/>
    <w:rsid w:val="00F32B78"/>
    <w:rsid w:val="00F361B3"/>
    <w:rsid w:val="00F369DA"/>
    <w:rsid w:val="00F4003F"/>
    <w:rsid w:val="00F40274"/>
    <w:rsid w:val="00F415FE"/>
    <w:rsid w:val="00F42E3F"/>
    <w:rsid w:val="00F44268"/>
    <w:rsid w:val="00F45DB6"/>
    <w:rsid w:val="00F45FCA"/>
    <w:rsid w:val="00F464E7"/>
    <w:rsid w:val="00F471AE"/>
    <w:rsid w:val="00F519B7"/>
    <w:rsid w:val="00F57016"/>
    <w:rsid w:val="00F57552"/>
    <w:rsid w:val="00F57646"/>
    <w:rsid w:val="00F5766F"/>
    <w:rsid w:val="00F576FF"/>
    <w:rsid w:val="00F65FF7"/>
    <w:rsid w:val="00F721DD"/>
    <w:rsid w:val="00F7268B"/>
    <w:rsid w:val="00F74E19"/>
    <w:rsid w:val="00F8551F"/>
    <w:rsid w:val="00F90478"/>
    <w:rsid w:val="00F94689"/>
    <w:rsid w:val="00F94C96"/>
    <w:rsid w:val="00F9754F"/>
    <w:rsid w:val="00FA12EE"/>
    <w:rsid w:val="00FA1B0F"/>
    <w:rsid w:val="00FA788E"/>
    <w:rsid w:val="00FC2B37"/>
    <w:rsid w:val="00FD13FE"/>
    <w:rsid w:val="00FD6CC0"/>
    <w:rsid w:val="00FE14E0"/>
    <w:rsid w:val="00FE166B"/>
    <w:rsid w:val="00FE53E2"/>
    <w:rsid w:val="00FF08DD"/>
    <w:rsid w:val="00FF2E62"/>
    <w:rsid w:val="00FF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E61C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0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0E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0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0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0E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E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D5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5D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D3D"/>
  </w:style>
  <w:style w:type="paragraph" w:styleId="Footer">
    <w:name w:val="footer"/>
    <w:basedOn w:val="Normal"/>
    <w:link w:val="FooterChar"/>
    <w:uiPriority w:val="99"/>
    <w:unhideWhenUsed/>
    <w:rsid w:val="001D5D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D3D"/>
  </w:style>
  <w:style w:type="paragraph" w:styleId="NoSpacing">
    <w:name w:val="No Spacing"/>
    <w:link w:val="NoSpacingChar"/>
    <w:uiPriority w:val="1"/>
    <w:qFormat/>
    <w:rsid w:val="001D5D3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D5D3D"/>
    <w:rPr>
      <w:rFonts w:eastAsiaTheme="minorEastAsia"/>
    </w:rPr>
  </w:style>
  <w:style w:type="paragraph" w:customStyle="1" w:styleId="Text">
    <w:name w:val="Text"/>
    <w:basedOn w:val="Normal"/>
    <w:link w:val="TextChar"/>
    <w:rsid w:val="00870497"/>
    <w:pPr>
      <w:suppressAutoHyphens/>
      <w:spacing w:before="120" w:after="120" w:line="360" w:lineRule="auto"/>
    </w:pPr>
    <w:rPr>
      <w:rFonts w:ascii="Arial" w:eastAsia="Times New Roman" w:hAnsi="Arial" w:cs="Times New Roman"/>
      <w:szCs w:val="20"/>
    </w:rPr>
  </w:style>
  <w:style w:type="character" w:customStyle="1" w:styleId="TextChar">
    <w:name w:val="Text Char"/>
    <w:basedOn w:val="DefaultParagraphFont"/>
    <w:link w:val="Text"/>
    <w:locked/>
    <w:rsid w:val="00870497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semiHidden/>
    <w:unhideWhenUsed/>
    <w:rsid w:val="00F57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37">
    <w:name w:val="CM37"/>
    <w:basedOn w:val="Normal"/>
    <w:next w:val="Normal"/>
    <w:rsid w:val="00DB2C59"/>
    <w:pPr>
      <w:widowControl w:val="0"/>
      <w:autoSpaceDE w:val="0"/>
      <w:autoSpaceDN w:val="0"/>
      <w:adjustRightInd w:val="0"/>
      <w:spacing w:after="208" w:line="240" w:lineRule="auto"/>
    </w:pPr>
    <w:rPr>
      <w:rFonts w:ascii="Arial Black" w:eastAsia="Times New Roman" w:hAnsi="Arial Black" w:cs="Times New Roman"/>
      <w:sz w:val="24"/>
      <w:szCs w:val="24"/>
    </w:rPr>
  </w:style>
  <w:style w:type="paragraph" w:customStyle="1" w:styleId="RefListAlpha">
    <w:name w:val="RefListAlpha"/>
    <w:basedOn w:val="Text"/>
    <w:rsid w:val="00B831B6"/>
    <w:pPr>
      <w:keepLines/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4C0362"/>
    <w:rPr>
      <w:color w:val="0000FF" w:themeColor="hyperlink"/>
      <w:u w:val="single"/>
    </w:rPr>
  </w:style>
  <w:style w:type="paragraph" w:customStyle="1" w:styleId="CenterBold">
    <w:name w:val="CenterBold"/>
    <w:basedOn w:val="Normal"/>
    <w:next w:val="Normal"/>
    <w:rsid w:val="0083013E"/>
    <w:pPr>
      <w:keepNext/>
      <w:keepLines/>
      <w:suppressAutoHyphens/>
      <w:spacing w:before="300" w:after="120" w:line="240" w:lineRule="auto"/>
      <w:jc w:val="center"/>
    </w:pPr>
    <w:rPr>
      <w:rFonts w:ascii="Arial" w:eastAsia="Times New Roman" w:hAnsi="Arial" w:cs="Times New Roman"/>
      <w:b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B4515E"/>
    <w:pPr>
      <w:spacing w:after="0"/>
      <w:jc w:val="center"/>
    </w:pPr>
    <w:rPr>
      <w:rFonts w:ascii="Calibri" w:hAnsi="Calibri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4515E"/>
  </w:style>
  <w:style w:type="character" w:customStyle="1" w:styleId="EndNoteBibliographyTitleChar">
    <w:name w:val="EndNote Bibliography Title Char"/>
    <w:basedOn w:val="ListParagraphChar"/>
    <w:link w:val="EndNoteBibliographyTitle"/>
    <w:rsid w:val="00B4515E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B4515E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B4515E"/>
    <w:rPr>
      <w:rFonts w:ascii="Calibri" w:hAnsi="Calibri"/>
      <w:noProof/>
    </w:rPr>
  </w:style>
  <w:style w:type="paragraph" w:customStyle="1" w:styleId="Default">
    <w:name w:val="Default"/>
    <w:rsid w:val="00714A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E39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E61C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0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0E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0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0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0E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E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D5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5D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D3D"/>
  </w:style>
  <w:style w:type="paragraph" w:styleId="Footer">
    <w:name w:val="footer"/>
    <w:basedOn w:val="Normal"/>
    <w:link w:val="FooterChar"/>
    <w:uiPriority w:val="99"/>
    <w:unhideWhenUsed/>
    <w:rsid w:val="001D5D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D3D"/>
  </w:style>
  <w:style w:type="paragraph" w:styleId="NoSpacing">
    <w:name w:val="No Spacing"/>
    <w:link w:val="NoSpacingChar"/>
    <w:uiPriority w:val="1"/>
    <w:qFormat/>
    <w:rsid w:val="001D5D3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D5D3D"/>
    <w:rPr>
      <w:rFonts w:eastAsiaTheme="minorEastAsia"/>
    </w:rPr>
  </w:style>
  <w:style w:type="paragraph" w:customStyle="1" w:styleId="Text">
    <w:name w:val="Text"/>
    <w:basedOn w:val="Normal"/>
    <w:link w:val="TextChar"/>
    <w:rsid w:val="00870497"/>
    <w:pPr>
      <w:suppressAutoHyphens/>
      <w:spacing w:before="120" w:after="120" w:line="360" w:lineRule="auto"/>
    </w:pPr>
    <w:rPr>
      <w:rFonts w:ascii="Arial" w:eastAsia="Times New Roman" w:hAnsi="Arial" w:cs="Times New Roman"/>
      <w:szCs w:val="20"/>
    </w:rPr>
  </w:style>
  <w:style w:type="character" w:customStyle="1" w:styleId="TextChar">
    <w:name w:val="Text Char"/>
    <w:basedOn w:val="DefaultParagraphFont"/>
    <w:link w:val="Text"/>
    <w:locked/>
    <w:rsid w:val="00870497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semiHidden/>
    <w:unhideWhenUsed/>
    <w:rsid w:val="00F57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37">
    <w:name w:val="CM37"/>
    <w:basedOn w:val="Normal"/>
    <w:next w:val="Normal"/>
    <w:rsid w:val="00DB2C59"/>
    <w:pPr>
      <w:widowControl w:val="0"/>
      <w:autoSpaceDE w:val="0"/>
      <w:autoSpaceDN w:val="0"/>
      <w:adjustRightInd w:val="0"/>
      <w:spacing w:after="208" w:line="240" w:lineRule="auto"/>
    </w:pPr>
    <w:rPr>
      <w:rFonts w:ascii="Arial Black" w:eastAsia="Times New Roman" w:hAnsi="Arial Black" w:cs="Times New Roman"/>
      <w:sz w:val="24"/>
      <w:szCs w:val="24"/>
    </w:rPr>
  </w:style>
  <w:style w:type="paragraph" w:customStyle="1" w:styleId="RefListAlpha">
    <w:name w:val="RefListAlpha"/>
    <w:basedOn w:val="Text"/>
    <w:rsid w:val="00B831B6"/>
    <w:pPr>
      <w:keepLines/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4C0362"/>
    <w:rPr>
      <w:color w:val="0000FF" w:themeColor="hyperlink"/>
      <w:u w:val="single"/>
    </w:rPr>
  </w:style>
  <w:style w:type="paragraph" w:customStyle="1" w:styleId="CenterBold">
    <w:name w:val="CenterBold"/>
    <w:basedOn w:val="Normal"/>
    <w:next w:val="Normal"/>
    <w:rsid w:val="0083013E"/>
    <w:pPr>
      <w:keepNext/>
      <w:keepLines/>
      <w:suppressAutoHyphens/>
      <w:spacing w:before="300" w:after="120" w:line="240" w:lineRule="auto"/>
      <w:jc w:val="center"/>
    </w:pPr>
    <w:rPr>
      <w:rFonts w:ascii="Arial" w:eastAsia="Times New Roman" w:hAnsi="Arial" w:cs="Times New Roman"/>
      <w:b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B4515E"/>
    <w:pPr>
      <w:spacing w:after="0"/>
      <w:jc w:val="center"/>
    </w:pPr>
    <w:rPr>
      <w:rFonts w:ascii="Calibri" w:hAnsi="Calibri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4515E"/>
  </w:style>
  <w:style w:type="character" w:customStyle="1" w:styleId="EndNoteBibliographyTitleChar">
    <w:name w:val="EndNote Bibliography Title Char"/>
    <w:basedOn w:val="ListParagraphChar"/>
    <w:link w:val="EndNoteBibliographyTitle"/>
    <w:rsid w:val="00B4515E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B4515E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B4515E"/>
    <w:rPr>
      <w:rFonts w:ascii="Calibri" w:hAnsi="Calibri"/>
      <w:noProof/>
    </w:rPr>
  </w:style>
  <w:style w:type="paragraph" w:customStyle="1" w:styleId="Default">
    <w:name w:val="Default"/>
    <w:rsid w:val="00714A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E39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33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78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2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5498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4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8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31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Relationship Id="rId30" Type="http://schemas.microsoft.com/office/2011/relationships/commentsExtended" Target="commentsExtended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BD7EE83-6333-4CD2-A6D0-3A436D410875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95B56021-03BD-4690-9808-3EB4E51A110E}">
      <dgm:prSet phldrT="[Text]" custT="1"/>
      <dgm:spPr>
        <a:solidFill>
          <a:schemeClr val="bg1">
            <a:lumMod val="75000"/>
          </a:schemeClr>
        </a:solidFill>
        <a:ln>
          <a:solidFill>
            <a:schemeClr val="bg1">
              <a:lumMod val="75000"/>
            </a:schemeClr>
          </a:solidFill>
        </a:ln>
      </dgm:spPr>
      <dgm:t>
        <a:bodyPr/>
        <a:lstStyle/>
        <a:p>
          <a:r>
            <a:rPr lang="en-US" sz="10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27,243</a:t>
          </a:r>
        </a:p>
      </dgm:t>
    </dgm:pt>
    <dgm:pt modelId="{EBC73D2A-A26F-4A9B-A40F-F90C876862C3}" type="parTrans" cxnId="{6AE0646F-D101-4E3C-979A-392C4F4C7929}">
      <dgm:prSet/>
      <dgm:spPr/>
      <dgm:t>
        <a:bodyPr/>
        <a:lstStyle/>
        <a:p>
          <a:endParaRPr lang="en-US"/>
        </a:p>
      </dgm:t>
    </dgm:pt>
    <dgm:pt modelId="{E05A1CA2-ABDD-432D-BC8C-5774D1794F92}" type="sibTrans" cxnId="{6AE0646F-D101-4E3C-979A-392C4F4C7929}">
      <dgm:prSet/>
      <dgm:spPr/>
      <dgm:t>
        <a:bodyPr/>
        <a:lstStyle/>
        <a:p>
          <a:endParaRPr lang="en-US"/>
        </a:p>
      </dgm:t>
    </dgm:pt>
    <dgm:pt modelId="{37120B1A-B9F1-4427-836C-60914FEBC025}">
      <dgm:prSet phldrT="[Text]" custT="1"/>
      <dgm:spPr>
        <a:ln>
          <a:solidFill>
            <a:schemeClr val="bg1">
              <a:lumMod val="75000"/>
            </a:schemeClr>
          </a:solidFill>
        </a:ln>
      </dgm:spPr>
      <dgm:t>
        <a:bodyPr/>
        <a:lstStyle/>
        <a:p>
          <a:r>
            <a:rPr lang="en-US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Bone metastasis diagnosis 1/Jan/2012 - 31/Dec/2014</a:t>
          </a:r>
        </a:p>
      </dgm:t>
    </dgm:pt>
    <dgm:pt modelId="{2CA7C385-24EF-4263-B51E-C9831BF8FA17}" type="parTrans" cxnId="{B956BEAE-F7D8-4AD1-A694-98B0B1C9B880}">
      <dgm:prSet/>
      <dgm:spPr/>
      <dgm:t>
        <a:bodyPr/>
        <a:lstStyle/>
        <a:p>
          <a:endParaRPr lang="en-US"/>
        </a:p>
      </dgm:t>
    </dgm:pt>
    <dgm:pt modelId="{EA743CD6-E30B-41AC-9D09-D9AACD165A8D}" type="sibTrans" cxnId="{B956BEAE-F7D8-4AD1-A694-98B0B1C9B880}">
      <dgm:prSet/>
      <dgm:spPr/>
      <dgm:t>
        <a:bodyPr/>
        <a:lstStyle/>
        <a:p>
          <a:endParaRPr lang="en-US"/>
        </a:p>
      </dgm:t>
    </dgm:pt>
    <dgm:pt modelId="{B9971889-146D-4BD1-AB5A-068632264E02}">
      <dgm:prSet phldrT="[Text]" custT="1"/>
      <dgm:spPr>
        <a:solidFill>
          <a:schemeClr val="bg1">
            <a:lumMod val="75000"/>
          </a:schemeClr>
        </a:solidFill>
        <a:ln>
          <a:solidFill>
            <a:schemeClr val="bg1">
              <a:lumMod val="75000"/>
            </a:schemeClr>
          </a:solidFill>
        </a:ln>
      </dgm:spPr>
      <dgm:t>
        <a:bodyPr/>
        <a:lstStyle/>
        <a:p>
          <a:r>
            <a:rPr lang="en-US" sz="10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25,742</a:t>
          </a:r>
        </a:p>
      </dgm:t>
    </dgm:pt>
    <dgm:pt modelId="{F635A4E3-D1A5-4ACD-8179-D5B528C1E968}" type="parTrans" cxnId="{3B599EA7-B858-4D1B-8644-7228B8F6F7B9}">
      <dgm:prSet/>
      <dgm:spPr/>
      <dgm:t>
        <a:bodyPr/>
        <a:lstStyle/>
        <a:p>
          <a:endParaRPr lang="en-US"/>
        </a:p>
      </dgm:t>
    </dgm:pt>
    <dgm:pt modelId="{9F6AFDD9-A3F2-42E7-8642-46CEADD04168}" type="sibTrans" cxnId="{3B599EA7-B858-4D1B-8644-7228B8F6F7B9}">
      <dgm:prSet/>
      <dgm:spPr/>
      <dgm:t>
        <a:bodyPr/>
        <a:lstStyle/>
        <a:p>
          <a:endParaRPr lang="en-US"/>
        </a:p>
      </dgm:t>
    </dgm:pt>
    <dgm:pt modelId="{855347C1-388A-4C94-A005-D541B80F8A08}">
      <dgm:prSet phldrT="[Text]" custT="1"/>
      <dgm:spPr>
        <a:ln>
          <a:solidFill>
            <a:schemeClr val="bg1">
              <a:lumMod val="75000"/>
            </a:schemeClr>
          </a:solidFill>
        </a:ln>
      </dgm:spPr>
      <dgm:t>
        <a:bodyPr/>
        <a:lstStyle/>
        <a:p>
          <a:r>
            <a:rPr lang="en-US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Excluding multiple myeloma patients (1501)</a:t>
          </a:r>
        </a:p>
      </dgm:t>
    </dgm:pt>
    <dgm:pt modelId="{B04488CB-D4BD-4604-8124-0190CD85EEB1}" type="parTrans" cxnId="{4FD8F9BF-88CC-4EEB-A589-CBC1FF547868}">
      <dgm:prSet/>
      <dgm:spPr/>
      <dgm:t>
        <a:bodyPr/>
        <a:lstStyle/>
        <a:p>
          <a:endParaRPr lang="en-US"/>
        </a:p>
      </dgm:t>
    </dgm:pt>
    <dgm:pt modelId="{F10D93CB-E006-428F-BF94-B78782A4EE03}" type="sibTrans" cxnId="{4FD8F9BF-88CC-4EEB-A589-CBC1FF547868}">
      <dgm:prSet/>
      <dgm:spPr/>
      <dgm:t>
        <a:bodyPr/>
        <a:lstStyle/>
        <a:p>
          <a:endParaRPr lang="en-US"/>
        </a:p>
      </dgm:t>
    </dgm:pt>
    <dgm:pt modelId="{25605715-F1E0-4F44-8A4A-93303A2E8803}">
      <dgm:prSet phldrT="[Text]" custT="1"/>
      <dgm:spPr>
        <a:solidFill>
          <a:schemeClr val="bg1">
            <a:lumMod val="75000"/>
          </a:schemeClr>
        </a:solidFill>
        <a:ln>
          <a:solidFill>
            <a:schemeClr val="bg1">
              <a:lumMod val="75000"/>
            </a:schemeClr>
          </a:solidFill>
        </a:ln>
      </dgm:spPr>
      <dgm:t>
        <a:bodyPr/>
        <a:lstStyle/>
        <a:p>
          <a:r>
            <a:rPr lang="en-US" sz="10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23,866</a:t>
          </a:r>
        </a:p>
      </dgm:t>
    </dgm:pt>
    <dgm:pt modelId="{2F0A6576-8C9A-403C-A3ED-915FDEEEE2C3}" type="sibTrans" cxnId="{277325C9-DD93-424D-A35D-3E8F7A298EA3}">
      <dgm:prSet/>
      <dgm:spPr/>
      <dgm:t>
        <a:bodyPr/>
        <a:lstStyle/>
        <a:p>
          <a:endParaRPr lang="en-US"/>
        </a:p>
      </dgm:t>
    </dgm:pt>
    <dgm:pt modelId="{EE012B94-664F-4E1B-B548-62D6D5E198E2}" type="parTrans" cxnId="{277325C9-DD93-424D-A35D-3E8F7A298EA3}">
      <dgm:prSet/>
      <dgm:spPr/>
      <dgm:t>
        <a:bodyPr/>
        <a:lstStyle/>
        <a:p>
          <a:endParaRPr lang="en-US"/>
        </a:p>
      </dgm:t>
    </dgm:pt>
    <dgm:pt modelId="{CC94B09F-3B97-4A39-A1F1-49225D1452FF}">
      <dgm:prSet phldrT="[Text]" custT="1"/>
      <dgm:spPr>
        <a:ln>
          <a:solidFill>
            <a:schemeClr val="bg1">
              <a:lumMod val="75000"/>
            </a:schemeClr>
          </a:solidFill>
        </a:ln>
      </dgm:spPr>
      <dgm:t>
        <a:bodyPr/>
        <a:lstStyle/>
        <a:p>
          <a:r>
            <a:rPr lang="en-US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Limited to solid tumors before bone metastasis</a:t>
          </a:r>
        </a:p>
      </dgm:t>
    </dgm:pt>
    <dgm:pt modelId="{95EEE412-0D65-4D21-B02B-B43078ABA001}" type="parTrans" cxnId="{324C95DE-78AC-47E2-ACBB-3CDD0ADF1582}">
      <dgm:prSet/>
      <dgm:spPr/>
      <dgm:t>
        <a:bodyPr/>
        <a:lstStyle/>
        <a:p>
          <a:endParaRPr lang="en-US"/>
        </a:p>
      </dgm:t>
    </dgm:pt>
    <dgm:pt modelId="{31090973-9670-4C72-9661-156A0535E848}" type="sibTrans" cxnId="{324C95DE-78AC-47E2-ACBB-3CDD0ADF1582}">
      <dgm:prSet/>
      <dgm:spPr/>
      <dgm:t>
        <a:bodyPr/>
        <a:lstStyle/>
        <a:p>
          <a:endParaRPr lang="en-US"/>
        </a:p>
      </dgm:t>
    </dgm:pt>
    <dgm:pt modelId="{23325C1A-A163-4270-B842-7CDD79B0C794}">
      <dgm:prSet phldrT="[Text]" custT="1"/>
      <dgm:spPr>
        <a:solidFill>
          <a:schemeClr val="bg1">
            <a:lumMod val="75000"/>
          </a:schemeClr>
        </a:solidFill>
        <a:ln>
          <a:solidFill>
            <a:schemeClr val="bg1">
              <a:lumMod val="75000"/>
            </a:schemeClr>
          </a:solidFill>
        </a:ln>
      </dgm:spPr>
      <dgm:t>
        <a:bodyPr/>
        <a:lstStyle/>
        <a:p>
          <a:r>
            <a:rPr lang="en-US" sz="10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14,881</a:t>
          </a:r>
        </a:p>
      </dgm:t>
    </dgm:pt>
    <dgm:pt modelId="{0221AC18-6253-4A06-8C79-CA52CB63F9F9}" type="parTrans" cxnId="{875901B6-C268-4E69-903B-C5F937D86663}">
      <dgm:prSet/>
      <dgm:spPr/>
      <dgm:t>
        <a:bodyPr/>
        <a:lstStyle/>
        <a:p>
          <a:endParaRPr lang="en-US"/>
        </a:p>
      </dgm:t>
    </dgm:pt>
    <dgm:pt modelId="{8F8D599D-DEEA-46CE-88AE-43C3A491062C}" type="sibTrans" cxnId="{875901B6-C268-4E69-903B-C5F937D86663}">
      <dgm:prSet/>
      <dgm:spPr/>
      <dgm:t>
        <a:bodyPr/>
        <a:lstStyle/>
        <a:p>
          <a:endParaRPr lang="en-US"/>
        </a:p>
      </dgm:t>
    </dgm:pt>
    <dgm:pt modelId="{F8ED39AB-775E-4CB6-A70A-189D519CF2B3}">
      <dgm:prSet phldrT="[Text]" custT="1"/>
      <dgm:spPr>
        <a:ln>
          <a:solidFill>
            <a:schemeClr val="bg1">
              <a:lumMod val="75000"/>
            </a:schemeClr>
          </a:solidFill>
        </a:ln>
      </dgm:spPr>
      <dgm:t>
        <a:bodyPr/>
        <a:lstStyle/>
        <a:p>
          <a:r>
            <a:rPr lang="en-US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Limited to patients with incident BTA use after bone metastasis (excluding denosumab for osteoporosis)</a:t>
          </a:r>
        </a:p>
      </dgm:t>
    </dgm:pt>
    <dgm:pt modelId="{1AA08D23-C744-40A4-B0A6-79FC61F12735}" type="parTrans" cxnId="{EA488BD0-4EA8-475B-9438-B34663341247}">
      <dgm:prSet/>
      <dgm:spPr/>
      <dgm:t>
        <a:bodyPr/>
        <a:lstStyle/>
        <a:p>
          <a:endParaRPr lang="en-US"/>
        </a:p>
      </dgm:t>
    </dgm:pt>
    <dgm:pt modelId="{A6EEFC48-40EF-4018-9643-C571BCE72EFA}" type="sibTrans" cxnId="{EA488BD0-4EA8-475B-9438-B34663341247}">
      <dgm:prSet/>
      <dgm:spPr/>
      <dgm:t>
        <a:bodyPr/>
        <a:lstStyle/>
        <a:p>
          <a:endParaRPr lang="en-US"/>
        </a:p>
      </dgm:t>
    </dgm:pt>
    <dgm:pt modelId="{AAB99384-5FDF-4846-86AB-B8FB0EC35606}" type="pres">
      <dgm:prSet presAssocID="{6BD7EE83-6333-4CD2-A6D0-3A436D410875}" presName="linearFlow" presStyleCnt="0">
        <dgm:presLayoutVars>
          <dgm:dir val="rev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5BFE6D3F-BC89-4881-A0ED-EB09111D7265}" type="pres">
      <dgm:prSet presAssocID="{95B56021-03BD-4690-9808-3EB4E51A110E}" presName="composite" presStyleCnt="0"/>
      <dgm:spPr/>
      <dgm:t>
        <a:bodyPr/>
        <a:lstStyle/>
        <a:p>
          <a:endParaRPr lang="en-US"/>
        </a:p>
      </dgm:t>
    </dgm:pt>
    <dgm:pt modelId="{F36BB929-CAEC-4DB8-8226-947318AAFE9E}" type="pres">
      <dgm:prSet presAssocID="{95B56021-03BD-4690-9808-3EB4E51A110E}" presName="parentText" presStyleLbl="alignNode1" presStyleIdx="0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ADFBD2D-3262-4468-B848-F2C6F60B80C3}" type="pres">
      <dgm:prSet presAssocID="{95B56021-03BD-4690-9808-3EB4E51A110E}" presName="descendantText" presStyleLbl="alignAcc1" presStyleIdx="0" presStyleCnt="4" custLinFactNeighborX="0" custLinFactNeighborY="-18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86D38EC-B906-4CB5-8BB7-8584AD2665BE}" type="pres">
      <dgm:prSet presAssocID="{E05A1CA2-ABDD-432D-BC8C-5774D1794F92}" presName="sp" presStyleCnt="0"/>
      <dgm:spPr/>
      <dgm:t>
        <a:bodyPr/>
        <a:lstStyle/>
        <a:p>
          <a:endParaRPr lang="en-US"/>
        </a:p>
      </dgm:t>
    </dgm:pt>
    <dgm:pt modelId="{031D12FC-BFFD-453B-B543-9541A416A762}" type="pres">
      <dgm:prSet presAssocID="{B9971889-146D-4BD1-AB5A-068632264E02}" presName="composite" presStyleCnt="0"/>
      <dgm:spPr/>
      <dgm:t>
        <a:bodyPr/>
        <a:lstStyle/>
        <a:p>
          <a:endParaRPr lang="en-US"/>
        </a:p>
      </dgm:t>
    </dgm:pt>
    <dgm:pt modelId="{021CA5BD-CCA6-4F6A-9B7B-BBF198DA545E}" type="pres">
      <dgm:prSet presAssocID="{B9971889-146D-4BD1-AB5A-068632264E02}" presName="parentText" presStyleLbl="align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EC954FE-7752-49A3-8763-35E2BC73A2E9}" type="pres">
      <dgm:prSet presAssocID="{B9971889-146D-4BD1-AB5A-068632264E02}" presName="descendantText" presStyleLbl="alignAcc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C7D29C0-17B2-4D5B-81A4-E24227BF6838}" type="pres">
      <dgm:prSet presAssocID="{9F6AFDD9-A3F2-42E7-8642-46CEADD04168}" presName="sp" presStyleCnt="0"/>
      <dgm:spPr/>
      <dgm:t>
        <a:bodyPr/>
        <a:lstStyle/>
        <a:p>
          <a:endParaRPr lang="en-US"/>
        </a:p>
      </dgm:t>
    </dgm:pt>
    <dgm:pt modelId="{9EC48D71-4B0B-4F51-A937-CEAE8F65E34A}" type="pres">
      <dgm:prSet presAssocID="{25605715-F1E0-4F44-8A4A-93303A2E8803}" presName="composite" presStyleCnt="0"/>
      <dgm:spPr/>
      <dgm:t>
        <a:bodyPr/>
        <a:lstStyle/>
        <a:p>
          <a:endParaRPr lang="en-US"/>
        </a:p>
      </dgm:t>
    </dgm:pt>
    <dgm:pt modelId="{72F76325-98D0-44CA-B1B5-96C0F940B81B}" type="pres">
      <dgm:prSet presAssocID="{25605715-F1E0-4F44-8A4A-93303A2E8803}" presName="parentText" presStyleLbl="align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DC8ED2B-D4B1-478B-9BE2-CF1B73E58862}" type="pres">
      <dgm:prSet presAssocID="{25605715-F1E0-4F44-8A4A-93303A2E8803}" presName="descendantText" presStyleLbl="alignAcc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14682A9-8F2C-4557-B5A1-BFEDB5DE085D}" type="pres">
      <dgm:prSet presAssocID="{2F0A6576-8C9A-403C-A3ED-915FDEEEE2C3}" presName="sp" presStyleCnt="0"/>
      <dgm:spPr/>
      <dgm:t>
        <a:bodyPr/>
        <a:lstStyle/>
        <a:p>
          <a:endParaRPr lang="en-US"/>
        </a:p>
      </dgm:t>
    </dgm:pt>
    <dgm:pt modelId="{C247545F-A445-4FC2-91AA-EF2D841EB8CE}" type="pres">
      <dgm:prSet presAssocID="{23325C1A-A163-4270-B842-7CDD79B0C794}" presName="composite" presStyleCnt="0"/>
      <dgm:spPr/>
      <dgm:t>
        <a:bodyPr/>
        <a:lstStyle/>
        <a:p>
          <a:endParaRPr lang="en-US"/>
        </a:p>
      </dgm:t>
    </dgm:pt>
    <dgm:pt modelId="{F452007C-C8AE-43FE-A6E5-7E2B6EF67F92}" type="pres">
      <dgm:prSet presAssocID="{23325C1A-A163-4270-B842-7CDD79B0C794}" presName="parentText" presStyleLbl="alignNode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53C57EA-EE6D-4583-BDFB-0CC6B49F1088}" type="pres">
      <dgm:prSet presAssocID="{23325C1A-A163-4270-B842-7CDD79B0C794}" presName="descendantText" presStyleLbl="alignAcc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324C95DE-78AC-47E2-ACBB-3CDD0ADF1582}" srcId="{25605715-F1E0-4F44-8A4A-93303A2E8803}" destId="{CC94B09F-3B97-4A39-A1F1-49225D1452FF}" srcOrd="0" destOrd="0" parTransId="{95EEE412-0D65-4D21-B02B-B43078ABA001}" sibTransId="{31090973-9670-4C72-9661-156A0535E848}"/>
    <dgm:cxn modelId="{6AE0646F-D101-4E3C-979A-392C4F4C7929}" srcId="{6BD7EE83-6333-4CD2-A6D0-3A436D410875}" destId="{95B56021-03BD-4690-9808-3EB4E51A110E}" srcOrd="0" destOrd="0" parTransId="{EBC73D2A-A26F-4A9B-A40F-F90C876862C3}" sibTransId="{E05A1CA2-ABDD-432D-BC8C-5774D1794F92}"/>
    <dgm:cxn modelId="{34553264-FA0E-4EF0-AD4F-FFA4841FED98}" type="presOf" srcId="{B9971889-146D-4BD1-AB5A-068632264E02}" destId="{021CA5BD-CCA6-4F6A-9B7B-BBF198DA545E}" srcOrd="0" destOrd="0" presId="urn:microsoft.com/office/officeart/2005/8/layout/chevron2"/>
    <dgm:cxn modelId="{4FD8F9BF-88CC-4EEB-A589-CBC1FF547868}" srcId="{B9971889-146D-4BD1-AB5A-068632264E02}" destId="{855347C1-388A-4C94-A005-D541B80F8A08}" srcOrd="0" destOrd="0" parTransId="{B04488CB-D4BD-4604-8124-0190CD85EEB1}" sibTransId="{F10D93CB-E006-428F-BF94-B78782A4EE03}"/>
    <dgm:cxn modelId="{8C091CA4-DB4C-4A04-9D9F-BA1C76A7E3D7}" type="presOf" srcId="{37120B1A-B9F1-4427-836C-60914FEBC025}" destId="{1ADFBD2D-3262-4468-B848-F2C6F60B80C3}" srcOrd="0" destOrd="0" presId="urn:microsoft.com/office/officeart/2005/8/layout/chevron2"/>
    <dgm:cxn modelId="{875901B6-C268-4E69-903B-C5F937D86663}" srcId="{6BD7EE83-6333-4CD2-A6D0-3A436D410875}" destId="{23325C1A-A163-4270-B842-7CDD79B0C794}" srcOrd="3" destOrd="0" parTransId="{0221AC18-6253-4A06-8C79-CA52CB63F9F9}" sibTransId="{8F8D599D-DEEA-46CE-88AE-43C3A491062C}"/>
    <dgm:cxn modelId="{B7144D31-B7E6-4F9E-BD86-442200F9E82D}" type="presOf" srcId="{23325C1A-A163-4270-B842-7CDD79B0C794}" destId="{F452007C-C8AE-43FE-A6E5-7E2B6EF67F92}" srcOrd="0" destOrd="0" presId="urn:microsoft.com/office/officeart/2005/8/layout/chevron2"/>
    <dgm:cxn modelId="{277325C9-DD93-424D-A35D-3E8F7A298EA3}" srcId="{6BD7EE83-6333-4CD2-A6D0-3A436D410875}" destId="{25605715-F1E0-4F44-8A4A-93303A2E8803}" srcOrd="2" destOrd="0" parTransId="{EE012B94-664F-4E1B-B548-62D6D5E198E2}" sibTransId="{2F0A6576-8C9A-403C-A3ED-915FDEEEE2C3}"/>
    <dgm:cxn modelId="{6914AFE1-9D28-4D7F-84DC-9E94D09C70DF}" type="presOf" srcId="{F8ED39AB-775E-4CB6-A70A-189D519CF2B3}" destId="{353C57EA-EE6D-4583-BDFB-0CC6B49F1088}" srcOrd="0" destOrd="0" presId="urn:microsoft.com/office/officeart/2005/8/layout/chevron2"/>
    <dgm:cxn modelId="{AD5521B8-FF80-4927-87A5-4FC3340AB279}" type="presOf" srcId="{95B56021-03BD-4690-9808-3EB4E51A110E}" destId="{F36BB929-CAEC-4DB8-8226-947318AAFE9E}" srcOrd="0" destOrd="0" presId="urn:microsoft.com/office/officeart/2005/8/layout/chevron2"/>
    <dgm:cxn modelId="{AEE3DC29-BE04-470F-8C33-58B80DCEEC03}" type="presOf" srcId="{855347C1-388A-4C94-A005-D541B80F8A08}" destId="{0EC954FE-7752-49A3-8763-35E2BC73A2E9}" srcOrd="0" destOrd="0" presId="urn:microsoft.com/office/officeart/2005/8/layout/chevron2"/>
    <dgm:cxn modelId="{EA488BD0-4EA8-475B-9438-B34663341247}" srcId="{23325C1A-A163-4270-B842-7CDD79B0C794}" destId="{F8ED39AB-775E-4CB6-A70A-189D519CF2B3}" srcOrd="0" destOrd="0" parTransId="{1AA08D23-C744-40A4-B0A6-79FC61F12735}" sibTransId="{A6EEFC48-40EF-4018-9643-C571BCE72EFA}"/>
    <dgm:cxn modelId="{21EA152B-092B-4A01-8DF7-6C490E1F1BD4}" type="presOf" srcId="{CC94B09F-3B97-4A39-A1F1-49225D1452FF}" destId="{9DC8ED2B-D4B1-478B-9BE2-CF1B73E58862}" srcOrd="0" destOrd="0" presId="urn:microsoft.com/office/officeart/2005/8/layout/chevron2"/>
    <dgm:cxn modelId="{B956BEAE-F7D8-4AD1-A694-98B0B1C9B880}" srcId="{95B56021-03BD-4690-9808-3EB4E51A110E}" destId="{37120B1A-B9F1-4427-836C-60914FEBC025}" srcOrd="0" destOrd="0" parTransId="{2CA7C385-24EF-4263-B51E-C9831BF8FA17}" sibTransId="{EA743CD6-E30B-41AC-9D09-D9AACD165A8D}"/>
    <dgm:cxn modelId="{8FB56561-3EF5-4943-888C-6FCE7F00001C}" type="presOf" srcId="{6BD7EE83-6333-4CD2-A6D0-3A436D410875}" destId="{AAB99384-5FDF-4846-86AB-B8FB0EC35606}" srcOrd="0" destOrd="0" presId="urn:microsoft.com/office/officeart/2005/8/layout/chevron2"/>
    <dgm:cxn modelId="{3B599EA7-B858-4D1B-8644-7228B8F6F7B9}" srcId="{6BD7EE83-6333-4CD2-A6D0-3A436D410875}" destId="{B9971889-146D-4BD1-AB5A-068632264E02}" srcOrd="1" destOrd="0" parTransId="{F635A4E3-D1A5-4ACD-8179-D5B528C1E968}" sibTransId="{9F6AFDD9-A3F2-42E7-8642-46CEADD04168}"/>
    <dgm:cxn modelId="{A621437D-75FF-4AEE-BCE1-C824AD4227E6}" type="presOf" srcId="{25605715-F1E0-4F44-8A4A-93303A2E8803}" destId="{72F76325-98D0-44CA-B1B5-96C0F940B81B}" srcOrd="0" destOrd="0" presId="urn:microsoft.com/office/officeart/2005/8/layout/chevron2"/>
    <dgm:cxn modelId="{D08C7E04-5177-4520-B7CD-7BAB57836D45}" type="presParOf" srcId="{AAB99384-5FDF-4846-86AB-B8FB0EC35606}" destId="{5BFE6D3F-BC89-4881-A0ED-EB09111D7265}" srcOrd="0" destOrd="0" presId="urn:microsoft.com/office/officeart/2005/8/layout/chevron2"/>
    <dgm:cxn modelId="{11A060C0-5D80-4BF7-AF54-918D9E0BCB60}" type="presParOf" srcId="{5BFE6D3F-BC89-4881-A0ED-EB09111D7265}" destId="{F36BB929-CAEC-4DB8-8226-947318AAFE9E}" srcOrd="0" destOrd="0" presId="urn:microsoft.com/office/officeart/2005/8/layout/chevron2"/>
    <dgm:cxn modelId="{3186488F-3FAF-49C3-8D4A-34762CF8F3A1}" type="presParOf" srcId="{5BFE6D3F-BC89-4881-A0ED-EB09111D7265}" destId="{1ADFBD2D-3262-4468-B848-F2C6F60B80C3}" srcOrd="1" destOrd="0" presId="urn:microsoft.com/office/officeart/2005/8/layout/chevron2"/>
    <dgm:cxn modelId="{0FB42997-A9BA-4834-917E-74D54BE70B88}" type="presParOf" srcId="{AAB99384-5FDF-4846-86AB-B8FB0EC35606}" destId="{786D38EC-B906-4CB5-8BB7-8584AD2665BE}" srcOrd="1" destOrd="0" presId="urn:microsoft.com/office/officeart/2005/8/layout/chevron2"/>
    <dgm:cxn modelId="{7B131878-7635-466D-9E29-4991D537C8EC}" type="presParOf" srcId="{AAB99384-5FDF-4846-86AB-B8FB0EC35606}" destId="{031D12FC-BFFD-453B-B543-9541A416A762}" srcOrd="2" destOrd="0" presId="urn:microsoft.com/office/officeart/2005/8/layout/chevron2"/>
    <dgm:cxn modelId="{897782B4-3CE5-4E1E-94F6-C1FE64AC2B04}" type="presParOf" srcId="{031D12FC-BFFD-453B-B543-9541A416A762}" destId="{021CA5BD-CCA6-4F6A-9B7B-BBF198DA545E}" srcOrd="0" destOrd="0" presId="urn:microsoft.com/office/officeart/2005/8/layout/chevron2"/>
    <dgm:cxn modelId="{24CF9C09-E0F8-460A-912B-02E11827F754}" type="presParOf" srcId="{031D12FC-BFFD-453B-B543-9541A416A762}" destId="{0EC954FE-7752-49A3-8763-35E2BC73A2E9}" srcOrd="1" destOrd="0" presId="urn:microsoft.com/office/officeart/2005/8/layout/chevron2"/>
    <dgm:cxn modelId="{F547974C-8AD1-4CC0-A4BF-AEFCA513FD21}" type="presParOf" srcId="{AAB99384-5FDF-4846-86AB-B8FB0EC35606}" destId="{BC7D29C0-17B2-4D5B-81A4-E24227BF6838}" srcOrd="3" destOrd="0" presId="urn:microsoft.com/office/officeart/2005/8/layout/chevron2"/>
    <dgm:cxn modelId="{393E1157-CF84-4194-8FDB-68BC86D4A58A}" type="presParOf" srcId="{AAB99384-5FDF-4846-86AB-B8FB0EC35606}" destId="{9EC48D71-4B0B-4F51-A937-CEAE8F65E34A}" srcOrd="4" destOrd="0" presId="urn:microsoft.com/office/officeart/2005/8/layout/chevron2"/>
    <dgm:cxn modelId="{72952FE4-FF23-4AFC-9172-8C423322AA58}" type="presParOf" srcId="{9EC48D71-4B0B-4F51-A937-CEAE8F65E34A}" destId="{72F76325-98D0-44CA-B1B5-96C0F940B81B}" srcOrd="0" destOrd="0" presId="urn:microsoft.com/office/officeart/2005/8/layout/chevron2"/>
    <dgm:cxn modelId="{E4D2518D-225C-4C97-B015-340AE25161FF}" type="presParOf" srcId="{9EC48D71-4B0B-4F51-A937-CEAE8F65E34A}" destId="{9DC8ED2B-D4B1-478B-9BE2-CF1B73E58862}" srcOrd="1" destOrd="0" presId="urn:microsoft.com/office/officeart/2005/8/layout/chevron2"/>
    <dgm:cxn modelId="{4C5EFBFA-E9B0-4494-8AE1-8021B12F48D6}" type="presParOf" srcId="{AAB99384-5FDF-4846-86AB-B8FB0EC35606}" destId="{F14682A9-8F2C-4557-B5A1-BFEDB5DE085D}" srcOrd="5" destOrd="0" presId="urn:microsoft.com/office/officeart/2005/8/layout/chevron2"/>
    <dgm:cxn modelId="{F8DC20BE-51F8-471E-8405-6C7C05E0D2FB}" type="presParOf" srcId="{AAB99384-5FDF-4846-86AB-B8FB0EC35606}" destId="{C247545F-A445-4FC2-91AA-EF2D841EB8CE}" srcOrd="6" destOrd="0" presId="urn:microsoft.com/office/officeart/2005/8/layout/chevron2"/>
    <dgm:cxn modelId="{56A1BFCC-9790-4B19-A736-8F47F2D1364C}" type="presParOf" srcId="{C247545F-A445-4FC2-91AA-EF2D841EB8CE}" destId="{F452007C-C8AE-43FE-A6E5-7E2B6EF67F92}" srcOrd="0" destOrd="0" presId="urn:microsoft.com/office/officeart/2005/8/layout/chevron2"/>
    <dgm:cxn modelId="{F44A5230-26A9-40EE-BD36-A392410B393F}" type="presParOf" srcId="{C247545F-A445-4FC2-91AA-EF2D841EB8CE}" destId="{353C57EA-EE6D-4583-BDFB-0CC6B49F1088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36BB929-CAEC-4DB8-8226-947318AAFE9E}">
      <dsp:nvSpPr>
        <dsp:cNvPr id="0" name=""/>
        <dsp:cNvSpPr/>
      </dsp:nvSpPr>
      <dsp:spPr>
        <a:xfrm rot="5400000">
          <a:off x="4851507" y="138381"/>
          <a:ext cx="915312" cy="640718"/>
        </a:xfrm>
        <a:prstGeom prst="chevron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bg1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27,243</a:t>
          </a:r>
        </a:p>
      </dsp:txBody>
      <dsp:txXfrm rot="-5400000">
        <a:off x="4988804" y="321443"/>
        <a:ext cx="640718" cy="274594"/>
      </dsp:txXfrm>
    </dsp:sp>
    <dsp:sp modelId="{1ADFBD2D-3262-4468-B848-F2C6F60B80C3}">
      <dsp:nvSpPr>
        <dsp:cNvPr id="0" name=""/>
        <dsp:cNvSpPr/>
      </dsp:nvSpPr>
      <dsp:spPr>
        <a:xfrm rot="16200000">
          <a:off x="2196925" y="-2196924"/>
          <a:ext cx="594952" cy="498880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bg1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7112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Bone metastasis diagnosis 1/Jan/2012 - 31/Dec/2014</a:t>
          </a:r>
        </a:p>
      </dsp:txBody>
      <dsp:txXfrm rot="5400000">
        <a:off x="29043" y="29044"/>
        <a:ext cx="4959761" cy="536866"/>
      </dsp:txXfrm>
    </dsp:sp>
    <dsp:sp modelId="{021CA5BD-CCA6-4F6A-9B7B-BBF198DA545E}">
      <dsp:nvSpPr>
        <dsp:cNvPr id="0" name=""/>
        <dsp:cNvSpPr/>
      </dsp:nvSpPr>
      <dsp:spPr>
        <a:xfrm rot="5400000">
          <a:off x="4851507" y="900679"/>
          <a:ext cx="915312" cy="640718"/>
        </a:xfrm>
        <a:prstGeom prst="chevron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bg1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25,742</a:t>
          </a:r>
        </a:p>
      </dsp:txBody>
      <dsp:txXfrm rot="-5400000">
        <a:off x="4988804" y="1083741"/>
        <a:ext cx="640718" cy="274594"/>
      </dsp:txXfrm>
    </dsp:sp>
    <dsp:sp modelId="{0EC954FE-7752-49A3-8763-35E2BC73A2E9}">
      <dsp:nvSpPr>
        <dsp:cNvPr id="0" name=""/>
        <dsp:cNvSpPr/>
      </dsp:nvSpPr>
      <dsp:spPr>
        <a:xfrm rot="16200000">
          <a:off x="2196925" y="-1433543"/>
          <a:ext cx="594952" cy="498880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bg1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7112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Excluding multiple myeloma patients (1501)</a:t>
          </a:r>
        </a:p>
      </dsp:txBody>
      <dsp:txXfrm rot="5400000">
        <a:off x="29043" y="792425"/>
        <a:ext cx="4959761" cy="536866"/>
      </dsp:txXfrm>
    </dsp:sp>
    <dsp:sp modelId="{72F76325-98D0-44CA-B1B5-96C0F940B81B}">
      <dsp:nvSpPr>
        <dsp:cNvPr id="0" name=""/>
        <dsp:cNvSpPr/>
      </dsp:nvSpPr>
      <dsp:spPr>
        <a:xfrm rot="5400000">
          <a:off x="4851507" y="1662977"/>
          <a:ext cx="915312" cy="640718"/>
        </a:xfrm>
        <a:prstGeom prst="chevron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bg1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23,866</a:t>
          </a:r>
        </a:p>
      </dsp:txBody>
      <dsp:txXfrm rot="-5400000">
        <a:off x="4988804" y="1846039"/>
        <a:ext cx="640718" cy="274594"/>
      </dsp:txXfrm>
    </dsp:sp>
    <dsp:sp modelId="{9DC8ED2B-D4B1-478B-9BE2-CF1B73E58862}">
      <dsp:nvSpPr>
        <dsp:cNvPr id="0" name=""/>
        <dsp:cNvSpPr/>
      </dsp:nvSpPr>
      <dsp:spPr>
        <a:xfrm rot="16200000">
          <a:off x="2196925" y="-671245"/>
          <a:ext cx="594952" cy="498880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bg1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7112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Limited to solid tumors before bone metastasis</a:t>
          </a:r>
        </a:p>
      </dsp:txBody>
      <dsp:txXfrm rot="5400000">
        <a:off x="29043" y="1554723"/>
        <a:ext cx="4959761" cy="536866"/>
      </dsp:txXfrm>
    </dsp:sp>
    <dsp:sp modelId="{F452007C-C8AE-43FE-A6E5-7E2B6EF67F92}">
      <dsp:nvSpPr>
        <dsp:cNvPr id="0" name=""/>
        <dsp:cNvSpPr/>
      </dsp:nvSpPr>
      <dsp:spPr>
        <a:xfrm rot="5400000">
          <a:off x="4851507" y="2425275"/>
          <a:ext cx="915312" cy="640718"/>
        </a:xfrm>
        <a:prstGeom prst="chevron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bg1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14,881</a:t>
          </a:r>
        </a:p>
      </dsp:txBody>
      <dsp:txXfrm rot="-5400000">
        <a:off x="4988804" y="2608337"/>
        <a:ext cx="640718" cy="274594"/>
      </dsp:txXfrm>
    </dsp:sp>
    <dsp:sp modelId="{353C57EA-EE6D-4583-BDFB-0CC6B49F1088}">
      <dsp:nvSpPr>
        <dsp:cNvPr id="0" name=""/>
        <dsp:cNvSpPr/>
      </dsp:nvSpPr>
      <dsp:spPr>
        <a:xfrm rot="16200000">
          <a:off x="2196925" y="91052"/>
          <a:ext cx="594952" cy="498880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bg1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7112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Limited to patients with incident BTA use after bone metastasis (excluding denosumab for osteoporosis)</a:t>
          </a:r>
        </a:p>
      </dsp:txBody>
      <dsp:txXfrm rot="5400000">
        <a:off x="29043" y="2317021"/>
        <a:ext cx="4959761" cy="53686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2B0797D6-381C-4F3D-8C5A-15F3700CD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Amgen Employee</Company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sallyw</dc:creator>
  <cp:lastModifiedBy>sallyw</cp:lastModifiedBy>
  <cp:revision>2</cp:revision>
  <dcterms:created xsi:type="dcterms:W3CDTF">2016-03-29T18:16:00Z</dcterms:created>
  <dcterms:modified xsi:type="dcterms:W3CDTF">2016-03-29T18:16:00Z</dcterms:modified>
</cp:coreProperties>
</file>