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D74" w:rsidRPr="00193CFE" w:rsidRDefault="00292D74" w:rsidP="00292D7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Supplementary </w:t>
      </w:r>
      <w:r w:rsidRPr="008E7D8F">
        <w:rPr>
          <w:rFonts w:ascii="Times New Roman" w:hAnsi="Times New Roman" w:cs="Times New Roman"/>
          <w:b/>
        </w:rPr>
        <w:t xml:space="preserve">Table </w:t>
      </w:r>
      <w:r w:rsidR="00C570AB">
        <w:rPr>
          <w:rFonts w:ascii="Times New Roman" w:hAnsi="Times New Roman" w:cs="Times New Roman"/>
          <w:b/>
        </w:rPr>
        <w:t>1</w:t>
      </w:r>
      <w:r w:rsidRPr="008E7D8F">
        <w:rPr>
          <w:rFonts w:ascii="Times New Roman" w:hAnsi="Times New Roman" w:cs="Times New Roman"/>
          <w:b/>
        </w:rPr>
        <w:t>:</w:t>
      </w:r>
      <w:r w:rsidRPr="008E7D8F">
        <w:rPr>
          <w:rFonts w:ascii="Times New Roman" w:hAnsi="Times New Roman" w:cs="Times New Roman"/>
        </w:rPr>
        <w:t xml:space="preserve"> Linear Regression Analyses of Factors Potentially Related to Quality of Life (Adjusted for time point)</w:t>
      </w:r>
    </w:p>
    <w:p w:rsidR="00292D74" w:rsidRPr="008E7D8F" w:rsidRDefault="00292D74" w:rsidP="00292D7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E7D8F">
        <w:rPr>
          <w:rFonts w:ascii="Times New Roman" w:hAnsi="Times New Roman" w:cs="Times New Roman"/>
        </w:rPr>
        <w:t xml:space="preserve"> FACT-G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4"/>
        <w:gridCol w:w="1157"/>
        <w:gridCol w:w="1658"/>
        <w:gridCol w:w="925"/>
        <w:gridCol w:w="222"/>
        <w:gridCol w:w="1658"/>
        <w:gridCol w:w="925"/>
      </w:tblGrid>
      <w:tr w:rsidR="00292D74" w:rsidRPr="003769EC" w:rsidTr="00A24638"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  <w:b/>
              </w:rPr>
            </w:pPr>
          </w:p>
          <w:p w:rsidR="00292D74" w:rsidRPr="008E7D8F" w:rsidRDefault="00292D74" w:rsidP="00A24638">
            <w:pPr>
              <w:rPr>
                <w:rFonts w:ascii="Times New Roman" w:hAnsi="Times New Roman" w:cs="Times New Roman"/>
                <w:b/>
              </w:rPr>
            </w:pPr>
            <w:r w:rsidRPr="008E7D8F">
              <w:rPr>
                <w:rFonts w:ascii="Times New Roman" w:hAnsi="Times New Roman" w:cs="Times New Roman"/>
                <w:b/>
              </w:rPr>
              <w:t>Factor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  <w:b/>
              </w:rPr>
            </w:pPr>
          </w:p>
          <w:p w:rsidR="00292D74" w:rsidRPr="008E7D8F" w:rsidRDefault="00292D74" w:rsidP="00A24638">
            <w:pPr>
              <w:rPr>
                <w:rFonts w:ascii="Times New Roman" w:hAnsi="Times New Roman" w:cs="Times New Roman"/>
                <w:b/>
              </w:rPr>
            </w:pPr>
            <w:r w:rsidRPr="008E7D8F">
              <w:rPr>
                <w:rFonts w:ascii="Times New Roman" w:hAnsi="Times New Roman" w:cs="Times New Roman"/>
                <w:b/>
              </w:rPr>
              <w:t>level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  <w:b/>
              </w:rPr>
            </w:pPr>
            <w:r w:rsidRPr="008E7D8F">
              <w:rPr>
                <w:rFonts w:ascii="Times New Roman" w:hAnsi="Times New Roman" w:cs="Times New Roman"/>
                <w:b/>
              </w:rPr>
              <w:t>Univariate</w:t>
            </w:r>
          </w:p>
          <w:p w:rsidR="00292D74" w:rsidRPr="008E7D8F" w:rsidRDefault="00292D74" w:rsidP="00A24638">
            <w:pPr>
              <w:rPr>
                <w:rFonts w:ascii="Times New Roman" w:hAnsi="Times New Roman" w:cs="Times New Roman"/>
                <w:b/>
              </w:rPr>
            </w:pPr>
            <w:r w:rsidRPr="008E7D8F">
              <w:rPr>
                <w:rFonts w:ascii="Times New Roman" w:hAnsi="Times New Roman" w:cs="Times New Roman"/>
                <w:b/>
              </w:rPr>
              <w:t>Coefficient(SE)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  <w:b/>
              </w:rPr>
            </w:pPr>
          </w:p>
          <w:p w:rsidR="00292D74" w:rsidRPr="008E7D8F" w:rsidRDefault="00292D74" w:rsidP="00A24638">
            <w:pPr>
              <w:rPr>
                <w:rFonts w:ascii="Times New Roman" w:hAnsi="Times New Roman" w:cs="Times New Roman"/>
                <w:b/>
              </w:rPr>
            </w:pPr>
            <w:r w:rsidRPr="008E7D8F">
              <w:rPr>
                <w:rFonts w:ascii="Times New Roman" w:hAnsi="Times New Roman" w:cs="Times New Roman"/>
                <w:b/>
                <w:i/>
              </w:rPr>
              <w:t>P</w:t>
            </w:r>
            <w:r w:rsidRPr="008E7D8F">
              <w:rPr>
                <w:rFonts w:ascii="Times New Roman" w:hAnsi="Times New Roman" w:cs="Times New Roman"/>
                <w:b/>
              </w:rPr>
              <w:t>-value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  <w:b/>
              </w:rPr>
            </w:pPr>
            <w:r w:rsidRPr="008E7D8F">
              <w:rPr>
                <w:rFonts w:ascii="Times New Roman" w:hAnsi="Times New Roman" w:cs="Times New Roman"/>
                <w:b/>
              </w:rPr>
              <w:t>Multivariate</w:t>
            </w:r>
          </w:p>
          <w:p w:rsidR="00292D74" w:rsidRPr="008E7D8F" w:rsidRDefault="00292D74" w:rsidP="00A24638">
            <w:pPr>
              <w:rPr>
                <w:rFonts w:ascii="Times New Roman" w:hAnsi="Times New Roman" w:cs="Times New Roman"/>
                <w:b/>
              </w:rPr>
            </w:pPr>
            <w:r w:rsidRPr="008E7D8F">
              <w:rPr>
                <w:rFonts w:ascii="Times New Roman" w:hAnsi="Times New Roman" w:cs="Times New Roman"/>
                <w:b/>
              </w:rPr>
              <w:t>Coefficient(SE)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  <w:b/>
              </w:rPr>
            </w:pPr>
          </w:p>
          <w:p w:rsidR="00292D74" w:rsidRPr="008E7D8F" w:rsidRDefault="00292D74" w:rsidP="00A24638">
            <w:pPr>
              <w:rPr>
                <w:rFonts w:ascii="Times New Roman" w:hAnsi="Times New Roman" w:cs="Times New Roman"/>
                <w:b/>
              </w:rPr>
            </w:pPr>
            <w:r w:rsidRPr="008E7D8F">
              <w:rPr>
                <w:rFonts w:ascii="Times New Roman" w:hAnsi="Times New Roman" w:cs="Times New Roman"/>
                <w:b/>
                <w:i/>
              </w:rPr>
              <w:t>P</w:t>
            </w:r>
            <w:r w:rsidRPr="008E7D8F">
              <w:rPr>
                <w:rFonts w:ascii="Times New Roman" w:hAnsi="Times New Roman" w:cs="Times New Roman"/>
                <w:b/>
              </w:rPr>
              <w:t>-value</w:t>
            </w:r>
          </w:p>
        </w:tc>
      </w:tr>
      <w:tr w:rsidR="00292D74" w:rsidRPr="003769EC" w:rsidTr="00A24638"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</w:tr>
      <w:tr w:rsidR="00292D74" w:rsidRPr="003769EC" w:rsidTr="00A24638"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Tumour Site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</w:tr>
      <w:tr w:rsidR="00292D74" w:rsidRPr="003769EC" w:rsidTr="00A24638"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Breast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  0.00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  0.00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</w:tr>
      <w:tr w:rsidR="00292D74" w:rsidRPr="003769EC" w:rsidTr="00A24638"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Lung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  1.6(5.1)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0.760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-4.8(6.3)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0.444</w:t>
            </w:r>
          </w:p>
        </w:tc>
      </w:tr>
      <w:tr w:rsidR="00292D74" w:rsidRPr="003769EC" w:rsidTr="00A24638"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Melanoma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18.4(5.2)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  9.9(6.2)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0.112</w:t>
            </w:r>
          </w:p>
        </w:tc>
      </w:tr>
      <w:tr w:rsidR="00292D74" w:rsidRPr="003769EC" w:rsidTr="00A24638"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  9.9(5.0)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0.047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  5.4(5.4)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0.320</w:t>
            </w:r>
          </w:p>
        </w:tc>
      </w:tr>
      <w:tr w:rsidR="00292D74" w:rsidRPr="003769EC" w:rsidTr="00A24638"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Time since diagnosis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</w:tr>
      <w:tr w:rsidR="00292D74" w:rsidRPr="003769EC" w:rsidTr="00A24638"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&lt;1 year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-7.6(4.8)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0.109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-7.1(4.4)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0.106</w:t>
            </w:r>
          </w:p>
        </w:tc>
      </w:tr>
      <w:tr w:rsidR="00292D74" w:rsidRPr="003769EC" w:rsidTr="00A24638"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1-2 years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  0.00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  0.00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</w:tr>
      <w:tr w:rsidR="00292D74" w:rsidRPr="003769EC" w:rsidTr="00A24638"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&gt;2 years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-5.5(4.8)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0.256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-7.9(4.3)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0.065</w:t>
            </w:r>
          </w:p>
        </w:tc>
      </w:tr>
      <w:tr w:rsidR="00292D74" w:rsidRPr="003769EC" w:rsidTr="00A24638"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Drug class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</w:tr>
      <w:tr w:rsidR="00292D74" w:rsidRPr="003769EC" w:rsidTr="00A24638"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Antibody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  0.00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  0.00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</w:tr>
      <w:tr w:rsidR="00292D74" w:rsidRPr="003769EC" w:rsidTr="00A24638"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Inhibitor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-10.3(3.6)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-3.0(4.6)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0.520</w:t>
            </w:r>
          </w:p>
        </w:tc>
      </w:tr>
      <w:tr w:rsidR="00292D74" w:rsidRPr="003769EC" w:rsidTr="00A24638"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-17.3(8.7)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0.049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-7.3(8.9)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0.41</w:t>
            </w:r>
          </w:p>
        </w:tc>
      </w:tr>
      <w:tr w:rsidR="00292D74" w:rsidRPr="003769EC" w:rsidTr="00A24638"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Age (continuous)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  0.2(0.2)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0.238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  0.2(0.2)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0.129</w:t>
            </w:r>
          </w:p>
        </w:tc>
      </w:tr>
      <w:tr w:rsidR="00292D74" w:rsidRPr="003769EC" w:rsidTr="00A24638">
        <w:tc>
          <w:tcPr>
            <w:tcW w:w="0" w:type="auto"/>
          </w:tcPr>
          <w:p w:rsidR="00292D74" w:rsidRPr="008E7D8F" w:rsidRDefault="00292D74" w:rsidP="00A24638">
            <w:pPr>
              <w:jc w:val="center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</w:tr>
      <w:tr w:rsidR="00292D74" w:rsidRPr="003769EC" w:rsidTr="00A24638">
        <w:tc>
          <w:tcPr>
            <w:tcW w:w="0" w:type="auto"/>
          </w:tcPr>
          <w:p w:rsidR="00292D74" w:rsidRPr="008E7D8F" w:rsidRDefault="00292D74" w:rsidP="00A246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  0.00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  0.00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</w:tr>
      <w:tr w:rsidR="00292D74" w:rsidRPr="003769EC" w:rsidTr="00A24638">
        <w:tc>
          <w:tcPr>
            <w:tcW w:w="0" w:type="auto"/>
          </w:tcPr>
          <w:p w:rsidR="00292D74" w:rsidRPr="008E7D8F" w:rsidRDefault="00292D74" w:rsidP="00A246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  8.1(3.2)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0.012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  6.4(3.3)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0.053</w:t>
            </w:r>
          </w:p>
        </w:tc>
      </w:tr>
    </w:tbl>
    <w:p w:rsidR="00292D74" w:rsidRPr="008E7D8F" w:rsidRDefault="00292D74" w:rsidP="00292D74">
      <w:pPr>
        <w:rPr>
          <w:rFonts w:ascii="Times New Roman" w:hAnsi="Times New Roman" w:cs="Times New Roman"/>
        </w:rPr>
      </w:pPr>
    </w:p>
    <w:p w:rsidR="00292D74" w:rsidRPr="00A76707" w:rsidRDefault="00292D74" w:rsidP="00292D74">
      <w:pPr>
        <w:pStyle w:val="ListParagraph"/>
        <w:rPr>
          <w:rFonts w:ascii="Times New Roman" w:hAnsi="Times New Roman" w:cs="Times New Roman"/>
          <w:b/>
        </w:rPr>
      </w:pPr>
      <w:r w:rsidRPr="00A76707">
        <w:rPr>
          <w:rFonts w:ascii="Times New Roman" w:hAnsi="Times New Roman" w:cs="Times New Roman"/>
          <w:b/>
        </w:rPr>
        <w:t>(b)</w:t>
      </w:r>
      <w:r w:rsidRPr="00A76707">
        <w:rPr>
          <w:rFonts w:ascii="Times New Roman" w:hAnsi="Times New Roman" w:cs="Times New Roman"/>
          <w:b/>
        </w:rPr>
        <w:tab/>
        <w:t>TOI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4"/>
        <w:gridCol w:w="1157"/>
        <w:gridCol w:w="1658"/>
        <w:gridCol w:w="925"/>
        <w:gridCol w:w="222"/>
        <w:gridCol w:w="1658"/>
        <w:gridCol w:w="925"/>
      </w:tblGrid>
      <w:tr w:rsidR="00292D74" w:rsidRPr="003769EC" w:rsidTr="00A24638"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  <w:b/>
              </w:rPr>
            </w:pPr>
          </w:p>
          <w:p w:rsidR="00292D74" w:rsidRPr="008E7D8F" w:rsidRDefault="00292D74" w:rsidP="00A24638">
            <w:pPr>
              <w:rPr>
                <w:rFonts w:ascii="Times New Roman" w:hAnsi="Times New Roman" w:cs="Times New Roman"/>
                <w:b/>
              </w:rPr>
            </w:pPr>
            <w:r w:rsidRPr="008E7D8F">
              <w:rPr>
                <w:rFonts w:ascii="Times New Roman" w:hAnsi="Times New Roman" w:cs="Times New Roman"/>
                <w:b/>
              </w:rPr>
              <w:t>Factor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  <w:b/>
              </w:rPr>
            </w:pPr>
          </w:p>
          <w:p w:rsidR="00292D74" w:rsidRPr="008E7D8F" w:rsidRDefault="00292D74" w:rsidP="00A24638">
            <w:pPr>
              <w:rPr>
                <w:rFonts w:ascii="Times New Roman" w:hAnsi="Times New Roman" w:cs="Times New Roman"/>
                <w:b/>
              </w:rPr>
            </w:pPr>
            <w:r w:rsidRPr="008E7D8F">
              <w:rPr>
                <w:rFonts w:ascii="Times New Roman" w:hAnsi="Times New Roman" w:cs="Times New Roman"/>
                <w:b/>
              </w:rPr>
              <w:t>level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  <w:b/>
              </w:rPr>
            </w:pPr>
            <w:r w:rsidRPr="008E7D8F">
              <w:rPr>
                <w:rFonts w:ascii="Times New Roman" w:hAnsi="Times New Roman" w:cs="Times New Roman"/>
                <w:b/>
              </w:rPr>
              <w:t>Univariate</w:t>
            </w:r>
          </w:p>
          <w:p w:rsidR="00292D74" w:rsidRPr="008E7D8F" w:rsidRDefault="00292D74" w:rsidP="00A24638">
            <w:pPr>
              <w:rPr>
                <w:rFonts w:ascii="Times New Roman" w:hAnsi="Times New Roman" w:cs="Times New Roman"/>
                <w:b/>
              </w:rPr>
            </w:pPr>
            <w:r w:rsidRPr="008E7D8F">
              <w:rPr>
                <w:rFonts w:ascii="Times New Roman" w:hAnsi="Times New Roman" w:cs="Times New Roman"/>
                <w:b/>
              </w:rPr>
              <w:t>Coefficient(SE)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  <w:b/>
              </w:rPr>
            </w:pPr>
          </w:p>
          <w:p w:rsidR="00292D74" w:rsidRPr="008E7D8F" w:rsidRDefault="00292D74" w:rsidP="00A24638">
            <w:pPr>
              <w:rPr>
                <w:rFonts w:ascii="Times New Roman" w:hAnsi="Times New Roman" w:cs="Times New Roman"/>
                <w:b/>
              </w:rPr>
            </w:pPr>
            <w:r w:rsidRPr="008E7D8F">
              <w:rPr>
                <w:rFonts w:ascii="Times New Roman" w:hAnsi="Times New Roman" w:cs="Times New Roman"/>
                <w:b/>
                <w:i/>
              </w:rPr>
              <w:t>P</w:t>
            </w:r>
            <w:r w:rsidRPr="008E7D8F">
              <w:rPr>
                <w:rFonts w:ascii="Times New Roman" w:hAnsi="Times New Roman" w:cs="Times New Roman"/>
                <w:b/>
              </w:rPr>
              <w:t>-value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  <w:b/>
              </w:rPr>
            </w:pPr>
            <w:r w:rsidRPr="008E7D8F">
              <w:rPr>
                <w:rFonts w:ascii="Times New Roman" w:hAnsi="Times New Roman" w:cs="Times New Roman"/>
                <w:b/>
              </w:rPr>
              <w:t>Multivariate</w:t>
            </w:r>
          </w:p>
          <w:p w:rsidR="00292D74" w:rsidRPr="008E7D8F" w:rsidRDefault="00292D74" w:rsidP="00A24638">
            <w:pPr>
              <w:rPr>
                <w:rFonts w:ascii="Times New Roman" w:hAnsi="Times New Roman" w:cs="Times New Roman"/>
                <w:b/>
              </w:rPr>
            </w:pPr>
            <w:r w:rsidRPr="008E7D8F">
              <w:rPr>
                <w:rFonts w:ascii="Times New Roman" w:hAnsi="Times New Roman" w:cs="Times New Roman"/>
                <w:b/>
              </w:rPr>
              <w:t>Coefficient(SE)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  <w:b/>
              </w:rPr>
            </w:pPr>
          </w:p>
          <w:p w:rsidR="00292D74" w:rsidRPr="008E7D8F" w:rsidRDefault="00292D74" w:rsidP="00A24638">
            <w:pPr>
              <w:rPr>
                <w:rFonts w:ascii="Times New Roman" w:hAnsi="Times New Roman" w:cs="Times New Roman"/>
                <w:b/>
              </w:rPr>
            </w:pPr>
            <w:r w:rsidRPr="008E7D8F">
              <w:rPr>
                <w:rFonts w:ascii="Times New Roman" w:hAnsi="Times New Roman" w:cs="Times New Roman"/>
                <w:b/>
                <w:i/>
              </w:rPr>
              <w:t>P</w:t>
            </w:r>
            <w:r w:rsidRPr="008E7D8F">
              <w:rPr>
                <w:rFonts w:ascii="Times New Roman" w:hAnsi="Times New Roman" w:cs="Times New Roman"/>
                <w:b/>
              </w:rPr>
              <w:t>-value</w:t>
            </w:r>
          </w:p>
        </w:tc>
      </w:tr>
      <w:tr w:rsidR="00292D74" w:rsidRPr="003769EC" w:rsidTr="00A24638"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</w:tr>
      <w:tr w:rsidR="00292D74" w:rsidRPr="003769EC" w:rsidTr="00A24638"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Tumour Site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</w:tr>
      <w:tr w:rsidR="00292D74" w:rsidRPr="003769EC" w:rsidTr="00A24638"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Breast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  0.00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  0.00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</w:tr>
      <w:tr w:rsidR="00292D74" w:rsidRPr="003769EC" w:rsidTr="00A24638"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Lung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  4.3(5.7)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0.455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-2.6(6.9)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0.708</w:t>
            </w:r>
          </w:p>
        </w:tc>
      </w:tr>
      <w:tr w:rsidR="00292D74" w:rsidRPr="003769EC" w:rsidTr="00A24638"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Melanoma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26.9(5.5)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16.4(5.5)</w:t>
            </w:r>
            <w:bookmarkStart w:id="0" w:name="_GoBack"/>
            <w:bookmarkEnd w:id="0"/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0.003</w:t>
            </w:r>
          </w:p>
        </w:tc>
      </w:tr>
      <w:tr w:rsidR="00292D74" w:rsidRPr="003769EC" w:rsidTr="00A24638"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11.1(5.6)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0.049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  7.1(6.1)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0.251</w:t>
            </w:r>
          </w:p>
        </w:tc>
      </w:tr>
      <w:tr w:rsidR="00292D74" w:rsidRPr="003769EC" w:rsidTr="00A24638"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Time since diagnosis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</w:tr>
      <w:tr w:rsidR="00292D74" w:rsidRPr="003769EC" w:rsidTr="00A24638"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&lt;1 year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-9.8(5.4)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0.068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-7.7(4.1)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0.061</w:t>
            </w:r>
          </w:p>
        </w:tc>
      </w:tr>
      <w:tr w:rsidR="00292D74" w:rsidRPr="003769EC" w:rsidTr="00A24638"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1-2 years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  0.00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  0.00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</w:tr>
      <w:tr w:rsidR="00292D74" w:rsidRPr="003769EC" w:rsidTr="00A24638"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&gt;2 years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-9.8(5.8)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0.091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-11.1(4.1)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0.007</w:t>
            </w:r>
          </w:p>
        </w:tc>
      </w:tr>
      <w:tr w:rsidR="00292D74" w:rsidRPr="003769EC" w:rsidTr="00A24638"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Drug class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</w:tr>
      <w:tr w:rsidR="00292D74" w:rsidRPr="003769EC" w:rsidTr="00A24638"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Antibody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  0.00  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  0.00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</w:tr>
      <w:tr w:rsidR="00292D74" w:rsidRPr="003769EC" w:rsidTr="00A24638"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Inhibitor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-16.0(3.9)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-6.9(4.2)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0.100</w:t>
            </w:r>
          </w:p>
        </w:tc>
      </w:tr>
      <w:tr w:rsidR="00292D74" w:rsidRPr="003769EC" w:rsidTr="00A24638"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-19.9(9.7)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0.040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-8.5(9.5)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0.375</w:t>
            </w:r>
          </w:p>
        </w:tc>
      </w:tr>
      <w:tr w:rsidR="00292D74" w:rsidRPr="003769EC" w:rsidTr="00A24638"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Age (continuous)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  0.2(0.2)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0.249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  0.3(0.2)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0.102</w:t>
            </w:r>
          </w:p>
        </w:tc>
      </w:tr>
      <w:tr w:rsidR="00292D74" w:rsidRPr="003769EC" w:rsidTr="00A24638">
        <w:tc>
          <w:tcPr>
            <w:tcW w:w="0" w:type="auto"/>
          </w:tcPr>
          <w:p w:rsidR="00292D74" w:rsidRPr="008E7D8F" w:rsidRDefault="00292D74" w:rsidP="00A24638">
            <w:pPr>
              <w:jc w:val="center"/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</w:tr>
      <w:tr w:rsidR="00292D74" w:rsidRPr="003769EC" w:rsidTr="00A24638">
        <w:tc>
          <w:tcPr>
            <w:tcW w:w="0" w:type="auto"/>
          </w:tcPr>
          <w:p w:rsidR="00292D74" w:rsidRPr="008E7D8F" w:rsidRDefault="00292D74" w:rsidP="00A246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  0.00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  0.00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</w:tr>
      <w:tr w:rsidR="00292D74" w:rsidRPr="003769EC" w:rsidTr="00A24638">
        <w:tc>
          <w:tcPr>
            <w:tcW w:w="0" w:type="auto"/>
          </w:tcPr>
          <w:p w:rsidR="00292D74" w:rsidRPr="008E7D8F" w:rsidRDefault="00292D74" w:rsidP="00A246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  8.3(3.8)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0.030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 xml:space="preserve">  4.3(3.3)</w:t>
            </w:r>
          </w:p>
        </w:tc>
        <w:tc>
          <w:tcPr>
            <w:tcW w:w="0" w:type="auto"/>
          </w:tcPr>
          <w:p w:rsidR="00292D74" w:rsidRPr="008E7D8F" w:rsidRDefault="00292D74" w:rsidP="00A24638">
            <w:pPr>
              <w:rPr>
                <w:rFonts w:ascii="Times New Roman" w:hAnsi="Times New Roman" w:cs="Times New Roman"/>
              </w:rPr>
            </w:pPr>
            <w:r w:rsidRPr="008E7D8F">
              <w:rPr>
                <w:rFonts w:ascii="Times New Roman" w:hAnsi="Times New Roman" w:cs="Times New Roman"/>
              </w:rPr>
              <w:t>0.200</w:t>
            </w:r>
          </w:p>
        </w:tc>
      </w:tr>
    </w:tbl>
    <w:p w:rsidR="00292D74" w:rsidRPr="003769EC" w:rsidRDefault="00292D74" w:rsidP="00292D74">
      <w:pPr>
        <w:rPr>
          <w:rFonts w:ascii="Times New Roman" w:hAnsi="Times New Roman" w:cs="Times New Roman"/>
          <w:bCs/>
        </w:rPr>
      </w:pPr>
      <w:r w:rsidRPr="003769EC">
        <w:rPr>
          <w:rFonts w:ascii="Times New Roman" w:hAnsi="Times New Roman" w:cs="Times New Roman"/>
          <w:bCs/>
        </w:rPr>
        <w:br w:type="page"/>
      </w:r>
    </w:p>
    <w:sectPr w:rsidR="00292D74" w:rsidRPr="003769EC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917" w:rsidRDefault="001C1917" w:rsidP="00292D74">
      <w:pPr>
        <w:spacing w:after="0" w:line="240" w:lineRule="auto"/>
      </w:pPr>
      <w:r>
        <w:separator/>
      </w:r>
    </w:p>
  </w:endnote>
  <w:endnote w:type="continuationSeparator" w:id="0">
    <w:p w:rsidR="001C1917" w:rsidRDefault="001C1917" w:rsidP="00292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65530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92D74" w:rsidRDefault="00292D7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1E6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92D74" w:rsidRDefault="00292D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917" w:rsidRDefault="001C1917" w:rsidP="00292D74">
      <w:pPr>
        <w:spacing w:after="0" w:line="240" w:lineRule="auto"/>
      </w:pPr>
      <w:r>
        <w:separator/>
      </w:r>
    </w:p>
  </w:footnote>
  <w:footnote w:type="continuationSeparator" w:id="0">
    <w:p w:rsidR="001C1917" w:rsidRDefault="001C1917" w:rsidP="00292D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C29E3"/>
    <w:multiLevelType w:val="hybridMultilevel"/>
    <w:tmpl w:val="D34EFB00"/>
    <w:lvl w:ilvl="0" w:tplc="93F6F0A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292D74"/>
    <w:rsid w:val="00066443"/>
    <w:rsid w:val="00193CFE"/>
    <w:rsid w:val="001C1917"/>
    <w:rsid w:val="00214A0D"/>
    <w:rsid w:val="00292D74"/>
    <w:rsid w:val="0044231E"/>
    <w:rsid w:val="00697E81"/>
    <w:rsid w:val="00A76707"/>
    <w:rsid w:val="00AA1E68"/>
    <w:rsid w:val="00AF3712"/>
    <w:rsid w:val="00BB5891"/>
    <w:rsid w:val="00C570AB"/>
    <w:rsid w:val="00D4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2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2D74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2D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2D74"/>
  </w:style>
  <w:style w:type="paragraph" w:styleId="Footer">
    <w:name w:val="footer"/>
    <w:basedOn w:val="Normal"/>
    <w:link w:val="FooterChar"/>
    <w:uiPriority w:val="99"/>
    <w:unhideWhenUsed/>
    <w:rsid w:val="00292D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2D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2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2D74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2D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2D74"/>
  </w:style>
  <w:style w:type="paragraph" w:styleId="Footer">
    <w:name w:val="footer"/>
    <w:basedOn w:val="Normal"/>
    <w:link w:val="FooterChar"/>
    <w:uiPriority w:val="99"/>
    <w:unhideWhenUsed/>
    <w:rsid w:val="00292D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2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1307</Characters>
  <Application>Microsoft Office Word</Application>
  <DocSecurity>0</DocSecurity>
  <Lines>435</Lines>
  <Paragraphs>189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Brighton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 Jenkins</dc:creator>
  <cp:keywords/>
  <dc:description/>
  <cp:lastModifiedBy>MLUMAUAG</cp:lastModifiedBy>
  <cp:revision>4</cp:revision>
  <dcterms:created xsi:type="dcterms:W3CDTF">2017-12-19T15:09:00Z</dcterms:created>
  <dcterms:modified xsi:type="dcterms:W3CDTF">2018-05-19T06:46:00Z</dcterms:modified>
</cp:coreProperties>
</file>