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HelleSchattierung"/>
        <w:tblW w:w="9748" w:type="dxa"/>
        <w:tblLook w:val="04A0" w:firstRow="1" w:lastRow="0" w:firstColumn="1" w:lastColumn="0" w:noHBand="0" w:noVBand="1"/>
      </w:tblPr>
      <w:tblGrid>
        <w:gridCol w:w="5410"/>
        <w:gridCol w:w="1886"/>
        <w:gridCol w:w="1665"/>
        <w:gridCol w:w="787"/>
      </w:tblGrid>
      <w:tr w:rsidR="002816CC" w:rsidRPr="002816CC" w:rsidTr="007420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</w:tcPr>
          <w:p w:rsidR="002816CC" w:rsidRPr="002816CC" w:rsidRDefault="002816CC" w:rsidP="002816CC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2816CC">
              <w:rPr>
                <w:rFonts w:ascii="Times New Roman" w:hAnsi="Times New Roman" w:cs="Times New Roman"/>
                <w:b w:val="0"/>
              </w:rPr>
              <w:t>Study</w:t>
            </w:r>
          </w:p>
        </w:tc>
        <w:tc>
          <w:tcPr>
            <w:tcW w:w="1886" w:type="dxa"/>
          </w:tcPr>
          <w:p w:rsidR="002816CC" w:rsidRPr="002816CC" w:rsidRDefault="002816CC" w:rsidP="002816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2816CC">
              <w:rPr>
                <w:rFonts w:ascii="Times New Roman" w:hAnsi="Times New Roman" w:cs="Times New Roman"/>
                <w:b w:val="0"/>
              </w:rPr>
              <w:t>Subgroup</w:t>
            </w:r>
            <w:proofErr w:type="spellEnd"/>
          </w:p>
        </w:tc>
        <w:tc>
          <w:tcPr>
            <w:tcW w:w="1665" w:type="dxa"/>
          </w:tcPr>
          <w:p w:rsidR="002816CC" w:rsidRPr="002816CC" w:rsidRDefault="002816CC" w:rsidP="002816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2816CC">
              <w:rPr>
                <w:rFonts w:ascii="Times New Roman" w:hAnsi="Times New Roman" w:cs="Times New Roman"/>
                <w:b w:val="0"/>
              </w:rPr>
              <w:t>Mean</w:t>
            </w:r>
            <w:proofErr w:type="spellEnd"/>
            <w:r w:rsidRPr="002816CC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Pr="002816CC">
              <w:rPr>
                <w:rFonts w:ascii="Times New Roman" w:hAnsi="Times New Roman" w:cs="Times New Roman"/>
                <w:b w:val="0"/>
              </w:rPr>
              <w:t>difference</w:t>
            </w:r>
            <w:proofErr w:type="spellEnd"/>
          </w:p>
        </w:tc>
        <w:tc>
          <w:tcPr>
            <w:tcW w:w="787" w:type="dxa"/>
          </w:tcPr>
          <w:p w:rsidR="002816CC" w:rsidRPr="002816CC" w:rsidRDefault="002816CC" w:rsidP="002816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2816CC">
              <w:rPr>
                <w:rFonts w:ascii="Times New Roman" w:hAnsi="Times New Roman" w:cs="Times New Roman"/>
                <w:b w:val="0"/>
              </w:rPr>
              <w:t>SE</w:t>
            </w:r>
          </w:p>
        </w:tc>
      </w:tr>
      <w:tr w:rsidR="0074201B" w:rsidRPr="002816CC" w:rsidTr="007420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</w:tcPr>
          <w:p w:rsidR="0074201B" w:rsidRPr="0074201B" w:rsidRDefault="00DA3EE5" w:rsidP="0074201B">
            <w:pPr>
              <w:rPr>
                <w:rFonts w:ascii="Times New Roman" w:hAnsi="Times New Roman" w:cs="Times New Roman"/>
                <w:b w:val="0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</w:rPr>
              <w:t>Cormie</w:t>
            </w:r>
            <w:proofErr w:type="spellEnd"/>
            <w:r>
              <w:rPr>
                <w:rFonts w:ascii="Times New Roman" w:hAnsi="Times New Roman" w:cs="Times New Roman"/>
                <w:b w:val="0"/>
              </w:rPr>
              <w:t xml:space="preserve"> et al. (2013) [20</w:t>
            </w:r>
            <w:r w:rsidR="0074201B" w:rsidRPr="0074201B">
              <w:rPr>
                <w:rFonts w:ascii="Times New Roman" w:hAnsi="Times New Roman" w:cs="Times New Roman"/>
                <w:b w:val="0"/>
              </w:rPr>
              <w:t xml:space="preserve">] </w:t>
            </w:r>
          </w:p>
        </w:tc>
        <w:tc>
          <w:tcPr>
            <w:tcW w:w="1886" w:type="dxa"/>
          </w:tcPr>
          <w:p w:rsidR="0074201B" w:rsidRPr="002816CC" w:rsidRDefault="0074201B" w:rsidP="002816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HI-RE</w:t>
            </w:r>
          </w:p>
        </w:tc>
        <w:tc>
          <w:tcPr>
            <w:tcW w:w="1665" w:type="dxa"/>
          </w:tcPr>
          <w:p w:rsidR="0074201B" w:rsidRPr="0074201B" w:rsidRDefault="0074201B" w:rsidP="002816CC">
            <w:pPr>
              <w:ind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4201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38.40</w:t>
            </w:r>
          </w:p>
        </w:tc>
        <w:tc>
          <w:tcPr>
            <w:tcW w:w="787" w:type="dxa"/>
          </w:tcPr>
          <w:p w:rsidR="0074201B" w:rsidRPr="0074201B" w:rsidRDefault="0074201B" w:rsidP="002816CC">
            <w:pPr>
              <w:ind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4201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5.27</w:t>
            </w:r>
          </w:p>
        </w:tc>
      </w:tr>
      <w:tr w:rsidR="0074201B" w:rsidRPr="002816CC" w:rsidTr="007420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</w:tcPr>
          <w:p w:rsidR="0074201B" w:rsidRPr="0074201B" w:rsidRDefault="00DA3EE5" w:rsidP="0074201B">
            <w:pPr>
              <w:rPr>
                <w:rFonts w:ascii="Times New Roman" w:hAnsi="Times New Roman" w:cs="Times New Roman"/>
                <w:b w:val="0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</w:rPr>
              <w:t>Cormie</w:t>
            </w:r>
            <w:proofErr w:type="spellEnd"/>
            <w:r>
              <w:rPr>
                <w:rFonts w:ascii="Times New Roman" w:hAnsi="Times New Roman" w:cs="Times New Roman"/>
                <w:b w:val="0"/>
              </w:rPr>
              <w:t xml:space="preserve"> et al. (2013) [20</w:t>
            </w:r>
            <w:r w:rsidR="0074201B" w:rsidRPr="0074201B">
              <w:rPr>
                <w:rFonts w:ascii="Times New Roman" w:hAnsi="Times New Roman" w:cs="Times New Roman"/>
                <w:b w:val="0"/>
              </w:rPr>
              <w:t xml:space="preserve">] </w:t>
            </w:r>
          </w:p>
        </w:tc>
        <w:tc>
          <w:tcPr>
            <w:tcW w:w="1886" w:type="dxa"/>
          </w:tcPr>
          <w:p w:rsidR="0074201B" w:rsidRPr="002816CC" w:rsidRDefault="0074201B" w:rsidP="002816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LI-RE</w:t>
            </w:r>
          </w:p>
        </w:tc>
        <w:tc>
          <w:tcPr>
            <w:tcW w:w="1665" w:type="dxa"/>
          </w:tcPr>
          <w:p w:rsidR="0074201B" w:rsidRPr="0074201B" w:rsidRDefault="0074201B" w:rsidP="002816CC">
            <w:pPr>
              <w:ind w:lef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4201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36.70</w:t>
            </w:r>
          </w:p>
        </w:tc>
        <w:tc>
          <w:tcPr>
            <w:tcW w:w="787" w:type="dxa"/>
          </w:tcPr>
          <w:p w:rsidR="0074201B" w:rsidRPr="0074201B" w:rsidRDefault="0074201B" w:rsidP="002816CC">
            <w:pPr>
              <w:ind w:lef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4201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5.39</w:t>
            </w:r>
          </w:p>
        </w:tc>
      </w:tr>
      <w:tr w:rsidR="0074201B" w:rsidRPr="002816CC" w:rsidTr="007420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</w:tcPr>
          <w:p w:rsidR="0074201B" w:rsidRPr="0074201B" w:rsidRDefault="00DA3EE5" w:rsidP="0074201B">
            <w:pPr>
              <w:rPr>
                <w:rFonts w:ascii="Times New Roman" w:hAnsi="Times New Roman" w:cs="Times New Roman"/>
                <w:b w:val="0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</w:rPr>
              <w:t>Courneya</w:t>
            </w:r>
            <w:proofErr w:type="spellEnd"/>
            <w:r>
              <w:rPr>
                <w:rFonts w:ascii="Times New Roman" w:hAnsi="Times New Roman" w:cs="Times New Roman"/>
                <w:b w:val="0"/>
              </w:rPr>
              <w:t xml:space="preserve"> et al. (2007) [22</w:t>
            </w:r>
            <w:r w:rsidR="0074201B" w:rsidRPr="0074201B">
              <w:rPr>
                <w:rFonts w:ascii="Times New Roman" w:hAnsi="Times New Roman" w:cs="Times New Roman"/>
                <w:b w:val="0"/>
              </w:rPr>
              <w:t xml:space="preserve">] </w:t>
            </w:r>
          </w:p>
        </w:tc>
        <w:tc>
          <w:tcPr>
            <w:tcW w:w="1886" w:type="dxa"/>
          </w:tcPr>
          <w:p w:rsidR="0074201B" w:rsidRPr="002816CC" w:rsidRDefault="0074201B" w:rsidP="002816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MI-RE</w:t>
            </w:r>
          </w:p>
        </w:tc>
        <w:tc>
          <w:tcPr>
            <w:tcW w:w="1665" w:type="dxa"/>
          </w:tcPr>
          <w:p w:rsidR="0074201B" w:rsidRPr="0074201B" w:rsidRDefault="0074201B" w:rsidP="002816CC">
            <w:pPr>
              <w:ind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4201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8.20</w:t>
            </w:r>
          </w:p>
        </w:tc>
        <w:tc>
          <w:tcPr>
            <w:tcW w:w="787" w:type="dxa"/>
          </w:tcPr>
          <w:p w:rsidR="0074201B" w:rsidRPr="0074201B" w:rsidRDefault="0074201B" w:rsidP="002816CC">
            <w:pPr>
              <w:ind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4201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0.93</w:t>
            </w:r>
          </w:p>
        </w:tc>
      </w:tr>
      <w:tr w:rsidR="0074201B" w:rsidRPr="002816CC" w:rsidTr="007420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</w:tcPr>
          <w:p w:rsidR="0074201B" w:rsidRPr="0074201B" w:rsidRDefault="00DA3EE5" w:rsidP="0074201B">
            <w:pPr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Schmitz et al. (2009) [25</w:t>
            </w:r>
            <w:r w:rsidR="0074201B" w:rsidRPr="0074201B">
              <w:rPr>
                <w:rFonts w:ascii="Times New Roman" w:hAnsi="Times New Roman" w:cs="Times New Roman"/>
                <w:b w:val="0"/>
              </w:rPr>
              <w:t xml:space="preserve">] </w:t>
            </w:r>
          </w:p>
        </w:tc>
        <w:tc>
          <w:tcPr>
            <w:tcW w:w="1886" w:type="dxa"/>
          </w:tcPr>
          <w:p w:rsidR="0074201B" w:rsidRPr="002816CC" w:rsidRDefault="0074201B" w:rsidP="002816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MI-RE</w:t>
            </w:r>
          </w:p>
        </w:tc>
        <w:tc>
          <w:tcPr>
            <w:tcW w:w="1665" w:type="dxa"/>
          </w:tcPr>
          <w:p w:rsidR="0074201B" w:rsidRPr="0074201B" w:rsidRDefault="0074201B" w:rsidP="002816CC">
            <w:pPr>
              <w:ind w:lef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4201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22.60</w:t>
            </w:r>
          </w:p>
        </w:tc>
        <w:tc>
          <w:tcPr>
            <w:tcW w:w="787" w:type="dxa"/>
          </w:tcPr>
          <w:p w:rsidR="0074201B" w:rsidRPr="0074201B" w:rsidRDefault="0074201B" w:rsidP="002816CC">
            <w:pPr>
              <w:ind w:lef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4201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2.35</w:t>
            </w:r>
          </w:p>
        </w:tc>
      </w:tr>
      <w:tr w:rsidR="0074201B" w:rsidRPr="002816CC" w:rsidTr="007420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</w:tcPr>
          <w:p w:rsidR="0074201B" w:rsidRPr="0074201B" w:rsidRDefault="0074201B" w:rsidP="0074201B">
            <w:pPr>
              <w:rPr>
                <w:rFonts w:ascii="Times New Roman" w:hAnsi="Times New Roman" w:cs="Times New Roman"/>
                <w:b w:val="0"/>
              </w:rPr>
            </w:pPr>
            <w:r w:rsidRPr="0074201B">
              <w:rPr>
                <w:rFonts w:ascii="Times New Roman" w:hAnsi="Times New Roman" w:cs="Times New Roman"/>
                <w:b w:val="0"/>
              </w:rPr>
              <w:t xml:space="preserve">Ahmed et al. (2006) [18] </w:t>
            </w:r>
          </w:p>
        </w:tc>
        <w:tc>
          <w:tcPr>
            <w:tcW w:w="1886" w:type="dxa"/>
          </w:tcPr>
          <w:p w:rsidR="0074201B" w:rsidRPr="002816CC" w:rsidRDefault="0074201B" w:rsidP="002816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MI-RE</w:t>
            </w:r>
          </w:p>
        </w:tc>
        <w:tc>
          <w:tcPr>
            <w:tcW w:w="1665" w:type="dxa"/>
          </w:tcPr>
          <w:p w:rsidR="0074201B" w:rsidRPr="0074201B" w:rsidRDefault="0074201B" w:rsidP="002816CC">
            <w:pPr>
              <w:ind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4201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37.10</w:t>
            </w:r>
          </w:p>
        </w:tc>
        <w:tc>
          <w:tcPr>
            <w:tcW w:w="787" w:type="dxa"/>
          </w:tcPr>
          <w:p w:rsidR="0074201B" w:rsidRPr="0074201B" w:rsidRDefault="0074201B" w:rsidP="002816CC">
            <w:pPr>
              <w:ind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4201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0.96</w:t>
            </w:r>
          </w:p>
        </w:tc>
      </w:tr>
      <w:tr w:rsidR="0074201B" w:rsidRPr="002816CC" w:rsidTr="007420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</w:tcPr>
          <w:p w:rsidR="0074201B" w:rsidRPr="0074201B" w:rsidRDefault="00DA3EE5" w:rsidP="0074201B">
            <w:pPr>
              <w:rPr>
                <w:rFonts w:ascii="Times New Roman" w:hAnsi="Times New Roman" w:cs="Times New Roman"/>
                <w:b w:val="0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</w:rPr>
              <w:t>Simonavice</w:t>
            </w:r>
            <w:proofErr w:type="spellEnd"/>
            <w:r>
              <w:rPr>
                <w:rFonts w:ascii="Times New Roman" w:hAnsi="Times New Roman" w:cs="Times New Roman"/>
                <w:b w:val="0"/>
              </w:rPr>
              <w:t xml:space="preserve"> et al. (2014) [32</w:t>
            </w:r>
            <w:r w:rsidR="0074201B" w:rsidRPr="0074201B">
              <w:rPr>
                <w:rFonts w:ascii="Times New Roman" w:hAnsi="Times New Roman" w:cs="Times New Roman"/>
                <w:b w:val="0"/>
              </w:rPr>
              <w:t xml:space="preserve">] </w:t>
            </w:r>
          </w:p>
        </w:tc>
        <w:tc>
          <w:tcPr>
            <w:tcW w:w="1886" w:type="dxa"/>
          </w:tcPr>
          <w:p w:rsidR="0074201B" w:rsidRPr="002816CC" w:rsidRDefault="0074201B" w:rsidP="002816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MI-RE</w:t>
            </w:r>
          </w:p>
        </w:tc>
        <w:tc>
          <w:tcPr>
            <w:tcW w:w="1665" w:type="dxa"/>
          </w:tcPr>
          <w:p w:rsidR="0074201B" w:rsidRPr="0074201B" w:rsidRDefault="0074201B" w:rsidP="002816CC">
            <w:pPr>
              <w:ind w:lef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4201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18.00</w:t>
            </w:r>
          </w:p>
        </w:tc>
        <w:tc>
          <w:tcPr>
            <w:tcW w:w="787" w:type="dxa"/>
          </w:tcPr>
          <w:p w:rsidR="0074201B" w:rsidRPr="0074201B" w:rsidRDefault="0074201B" w:rsidP="002816CC">
            <w:pPr>
              <w:ind w:lef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4201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5.10</w:t>
            </w:r>
          </w:p>
        </w:tc>
      </w:tr>
      <w:tr w:rsidR="0074201B" w:rsidRPr="002816CC" w:rsidTr="007420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</w:tcPr>
          <w:p w:rsidR="0074201B" w:rsidRPr="0074201B" w:rsidRDefault="00DA3EE5" w:rsidP="0074201B">
            <w:pPr>
              <w:rPr>
                <w:rFonts w:ascii="Times New Roman" w:hAnsi="Times New Roman" w:cs="Times New Roman"/>
                <w:b w:val="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lang w:val="en-US"/>
              </w:rPr>
              <w:t>Simonavice</w:t>
            </w:r>
            <w:proofErr w:type="spellEnd"/>
            <w:r>
              <w:rPr>
                <w:rFonts w:ascii="Times New Roman" w:hAnsi="Times New Roman" w:cs="Times New Roman"/>
                <w:b w:val="0"/>
                <w:lang w:val="en-US"/>
              </w:rPr>
              <w:t xml:space="preserve"> et al. (2014) [32</w:t>
            </w:r>
            <w:r w:rsidR="0074201B" w:rsidRPr="0074201B">
              <w:rPr>
                <w:rFonts w:ascii="Times New Roman" w:hAnsi="Times New Roman" w:cs="Times New Roman"/>
                <w:b w:val="0"/>
                <w:lang w:val="en-US"/>
              </w:rPr>
              <w:t xml:space="preserve">] </w:t>
            </w:r>
          </w:p>
        </w:tc>
        <w:tc>
          <w:tcPr>
            <w:tcW w:w="1886" w:type="dxa"/>
          </w:tcPr>
          <w:p w:rsidR="0074201B" w:rsidRPr="002816CC" w:rsidRDefault="0074201B" w:rsidP="002816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MI-RE + </w:t>
            </w:r>
            <w:proofErr w:type="spellStart"/>
            <w:r>
              <w:rPr>
                <w:rFonts w:ascii="Times New Roman" w:hAnsi="Times New Roman" w:cs="Times New Roman"/>
              </w:rPr>
              <w:t>suppl</w:t>
            </w:r>
            <w:proofErr w:type="spellEnd"/>
          </w:p>
        </w:tc>
        <w:tc>
          <w:tcPr>
            <w:tcW w:w="1665" w:type="dxa"/>
          </w:tcPr>
          <w:p w:rsidR="0074201B" w:rsidRPr="0074201B" w:rsidRDefault="0074201B" w:rsidP="002816CC">
            <w:pPr>
              <w:ind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4201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22.00</w:t>
            </w:r>
          </w:p>
        </w:tc>
        <w:tc>
          <w:tcPr>
            <w:tcW w:w="787" w:type="dxa"/>
          </w:tcPr>
          <w:p w:rsidR="0074201B" w:rsidRPr="0074201B" w:rsidRDefault="0074201B" w:rsidP="002816CC">
            <w:pPr>
              <w:ind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4201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4.05</w:t>
            </w:r>
          </w:p>
        </w:tc>
      </w:tr>
      <w:tr w:rsidR="0074201B" w:rsidRPr="002816CC" w:rsidTr="007420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</w:tcPr>
          <w:p w:rsidR="0074201B" w:rsidRPr="0074201B" w:rsidRDefault="00DA3EE5" w:rsidP="0074201B">
            <w:pPr>
              <w:rPr>
                <w:rFonts w:ascii="Times New Roman" w:hAnsi="Times New Roman" w:cs="Times New Roman"/>
                <w:b w:val="0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</w:rPr>
              <w:t>Ammitzboll</w:t>
            </w:r>
            <w:proofErr w:type="spellEnd"/>
            <w:r>
              <w:rPr>
                <w:rFonts w:ascii="Times New Roman" w:hAnsi="Times New Roman" w:cs="Times New Roman"/>
                <w:b w:val="0"/>
              </w:rPr>
              <w:t xml:space="preserve"> et al. (2019) [41</w:t>
            </w:r>
            <w:bookmarkStart w:id="0" w:name="_GoBack"/>
            <w:bookmarkEnd w:id="0"/>
            <w:r w:rsidR="0074201B">
              <w:rPr>
                <w:rFonts w:ascii="Times New Roman" w:hAnsi="Times New Roman" w:cs="Times New Roman"/>
                <w:b w:val="0"/>
              </w:rPr>
              <w:t>]</w:t>
            </w:r>
          </w:p>
        </w:tc>
        <w:tc>
          <w:tcPr>
            <w:tcW w:w="1886" w:type="dxa"/>
          </w:tcPr>
          <w:p w:rsidR="0074201B" w:rsidRPr="002816CC" w:rsidRDefault="0074201B" w:rsidP="003002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MI-RE</w:t>
            </w:r>
          </w:p>
        </w:tc>
        <w:tc>
          <w:tcPr>
            <w:tcW w:w="1665" w:type="dxa"/>
          </w:tcPr>
          <w:p w:rsidR="0074201B" w:rsidRPr="0074201B" w:rsidRDefault="0074201B" w:rsidP="002816CC">
            <w:pPr>
              <w:ind w:lef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4201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14.90</w:t>
            </w:r>
          </w:p>
        </w:tc>
        <w:tc>
          <w:tcPr>
            <w:tcW w:w="787" w:type="dxa"/>
          </w:tcPr>
          <w:p w:rsidR="0074201B" w:rsidRPr="0074201B" w:rsidRDefault="0074201B" w:rsidP="002816CC">
            <w:pPr>
              <w:ind w:lef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4201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2.01</w:t>
            </w:r>
          </w:p>
        </w:tc>
      </w:tr>
    </w:tbl>
    <w:p w:rsidR="00892FC3" w:rsidRPr="00DA54C8" w:rsidRDefault="00E65E5F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Supplementary Table </w:t>
      </w:r>
      <w:r w:rsidR="00243167">
        <w:rPr>
          <w:rFonts w:ascii="Times New Roman" w:hAnsi="Times New Roman" w:cs="Times New Roman"/>
          <w:lang w:val="en-US"/>
        </w:rPr>
        <w:t>4</w:t>
      </w:r>
      <w:r w:rsidR="00DA54C8" w:rsidRPr="00DA54C8">
        <w:rPr>
          <w:rFonts w:ascii="Times New Roman" w:hAnsi="Times New Roman" w:cs="Times New Roman"/>
          <w:lang w:val="en-US"/>
        </w:rPr>
        <w:t xml:space="preserve">. Mean differences and SE of the study subgroups pooled for </w:t>
      </w:r>
      <w:r w:rsidR="00DA54C8">
        <w:rPr>
          <w:rFonts w:ascii="Times New Roman" w:hAnsi="Times New Roman" w:cs="Times New Roman"/>
          <w:lang w:val="en-US"/>
        </w:rPr>
        <w:t xml:space="preserve">meta-analysis of </w:t>
      </w:r>
      <w:r w:rsidR="00DA54C8" w:rsidRPr="00DA54C8">
        <w:rPr>
          <w:rFonts w:ascii="Times New Roman" w:hAnsi="Times New Roman" w:cs="Times New Roman"/>
          <w:lang w:val="en-US"/>
        </w:rPr>
        <w:t xml:space="preserve">the </w:t>
      </w:r>
      <w:r w:rsidR="00F151B0">
        <w:rPr>
          <w:rFonts w:ascii="Times New Roman" w:hAnsi="Times New Roman" w:cs="Times New Roman"/>
          <w:lang w:val="en-US"/>
        </w:rPr>
        <w:t>lower</w:t>
      </w:r>
      <w:r w:rsidR="00155E60">
        <w:rPr>
          <w:rFonts w:ascii="Times New Roman" w:hAnsi="Times New Roman" w:cs="Times New Roman"/>
          <w:lang w:val="en-US"/>
        </w:rPr>
        <w:t xml:space="preserve"> extremity strength</w:t>
      </w:r>
      <w:r w:rsidR="00DA54C8">
        <w:rPr>
          <w:rFonts w:ascii="Times New Roman" w:hAnsi="Times New Roman" w:cs="Times New Roman"/>
          <w:lang w:val="en-US"/>
        </w:rPr>
        <w:t xml:space="preserve"> results</w:t>
      </w:r>
      <w:r w:rsidR="00155E60">
        <w:rPr>
          <w:rFonts w:ascii="Times New Roman" w:hAnsi="Times New Roman" w:cs="Times New Roman"/>
          <w:lang w:val="en-US"/>
        </w:rPr>
        <w:t xml:space="preserve"> (</w:t>
      </w:r>
      <w:r w:rsidR="00F151B0">
        <w:rPr>
          <w:rFonts w:ascii="Times New Roman" w:hAnsi="Times New Roman" w:cs="Times New Roman"/>
          <w:lang w:val="en-US"/>
        </w:rPr>
        <w:t>leg</w:t>
      </w:r>
      <w:r w:rsidR="00155E60">
        <w:rPr>
          <w:rFonts w:ascii="Times New Roman" w:hAnsi="Times New Roman" w:cs="Times New Roman"/>
          <w:lang w:val="en-US"/>
        </w:rPr>
        <w:t xml:space="preserve"> press</w:t>
      </w:r>
      <w:r w:rsidR="00F151B0">
        <w:rPr>
          <w:rFonts w:ascii="Times New Roman" w:hAnsi="Times New Roman" w:cs="Times New Roman"/>
          <w:lang w:val="en-US"/>
        </w:rPr>
        <w:t xml:space="preserve"> &amp; extension</w:t>
      </w:r>
      <w:r w:rsidR="00155E60">
        <w:rPr>
          <w:rFonts w:ascii="Times New Roman" w:hAnsi="Times New Roman" w:cs="Times New Roman"/>
          <w:lang w:val="en-US"/>
        </w:rPr>
        <w:t>)</w:t>
      </w:r>
    </w:p>
    <w:sectPr w:rsidR="00892FC3" w:rsidRPr="00DA54C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5F3A46"/>
    <w:multiLevelType w:val="hybridMultilevel"/>
    <w:tmpl w:val="232487AA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C07000F">
      <w:start w:val="1"/>
      <w:numFmt w:val="decimal"/>
      <w:lvlText w:val="%4."/>
      <w:lvlJc w:val="left"/>
      <w:pPr>
        <w:ind w:left="2880" w:hanging="360"/>
      </w:pPr>
    </w:lvl>
    <w:lvl w:ilvl="4" w:tplc="0C070019">
      <w:start w:val="1"/>
      <w:numFmt w:val="lowerLetter"/>
      <w:lvlText w:val="%5."/>
      <w:lvlJc w:val="left"/>
      <w:pPr>
        <w:ind w:left="3600" w:hanging="360"/>
      </w:pPr>
    </w:lvl>
    <w:lvl w:ilvl="5" w:tplc="0C07001B">
      <w:start w:val="1"/>
      <w:numFmt w:val="lowerRoman"/>
      <w:lvlText w:val="%6."/>
      <w:lvlJc w:val="right"/>
      <w:pPr>
        <w:ind w:left="4320" w:hanging="180"/>
      </w:pPr>
    </w:lvl>
    <w:lvl w:ilvl="6" w:tplc="0C07000F">
      <w:start w:val="1"/>
      <w:numFmt w:val="decimal"/>
      <w:lvlText w:val="%7."/>
      <w:lvlJc w:val="left"/>
      <w:pPr>
        <w:ind w:left="5040" w:hanging="360"/>
      </w:pPr>
    </w:lvl>
    <w:lvl w:ilvl="7" w:tplc="0C070019">
      <w:start w:val="1"/>
      <w:numFmt w:val="lowerLetter"/>
      <w:lvlText w:val="%8."/>
      <w:lvlJc w:val="left"/>
      <w:pPr>
        <w:ind w:left="5760" w:hanging="360"/>
      </w:pPr>
    </w:lvl>
    <w:lvl w:ilvl="8" w:tplc="0C07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6CC"/>
    <w:rsid w:val="00155E60"/>
    <w:rsid w:val="00243167"/>
    <w:rsid w:val="002816CC"/>
    <w:rsid w:val="0030025E"/>
    <w:rsid w:val="00371E80"/>
    <w:rsid w:val="005C6D55"/>
    <w:rsid w:val="005D5FC7"/>
    <w:rsid w:val="00712938"/>
    <w:rsid w:val="0074201B"/>
    <w:rsid w:val="007744FD"/>
    <w:rsid w:val="008F39CB"/>
    <w:rsid w:val="00B054A7"/>
    <w:rsid w:val="00C0192B"/>
    <w:rsid w:val="00DA3EE5"/>
    <w:rsid w:val="00DA54C8"/>
    <w:rsid w:val="00E224D2"/>
    <w:rsid w:val="00E65E5F"/>
    <w:rsid w:val="00F15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281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2816C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enabsatz">
    <w:name w:val="List Paragraph"/>
    <w:basedOn w:val="Standard"/>
    <w:uiPriority w:val="34"/>
    <w:qFormat/>
    <w:rsid w:val="0030025E"/>
    <w:pPr>
      <w:spacing w:after="0" w:line="240" w:lineRule="auto"/>
      <w:ind w:left="720"/>
    </w:pPr>
    <w:rPr>
      <w:rFonts w:ascii="Calibri" w:hAnsi="Calibri" w:cs="Times New Roman"/>
      <w:lang w:val="de-A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281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2816C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enabsatz">
    <w:name w:val="List Paragraph"/>
    <w:basedOn w:val="Standard"/>
    <w:uiPriority w:val="34"/>
    <w:qFormat/>
    <w:rsid w:val="0030025E"/>
    <w:pPr>
      <w:spacing w:after="0" w:line="240" w:lineRule="auto"/>
      <w:ind w:left="720"/>
    </w:pPr>
    <w:rPr>
      <w:rFonts w:ascii="Calibri" w:hAnsi="Calibri" w:cs="Times New Roman"/>
      <w:lang w:val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Hasenöhrl</dc:creator>
  <cp:lastModifiedBy>Tim Hasenöhrl</cp:lastModifiedBy>
  <cp:revision>2</cp:revision>
  <dcterms:created xsi:type="dcterms:W3CDTF">2020-05-13T08:04:00Z</dcterms:created>
  <dcterms:modified xsi:type="dcterms:W3CDTF">2020-05-13T08:04:00Z</dcterms:modified>
</cp:coreProperties>
</file>