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725" w:rsidRDefault="00610725" w:rsidP="00610725">
      <w:pPr>
        <w:rPr>
          <w:rFonts w:ascii="Times New Roman" w:hAnsi="Times New Roman"/>
          <w:b/>
          <w:sz w:val="24"/>
          <w:lang w:val="en-CA"/>
        </w:rPr>
      </w:pPr>
      <w:r w:rsidRPr="00871374">
        <w:rPr>
          <w:rFonts w:ascii="Times New Roman" w:hAnsi="Times New Roman"/>
          <w:b/>
          <w:sz w:val="24"/>
          <w:lang w:val="en-CA"/>
        </w:rPr>
        <w:t>SUPPLEMENTARY MATERIAL</w:t>
      </w:r>
    </w:p>
    <w:p w:rsidR="00610725" w:rsidRDefault="00610725" w:rsidP="00610725">
      <w:pPr>
        <w:spacing w:after="120" w:line="240" w:lineRule="auto"/>
        <w:jc w:val="both"/>
        <w:rPr>
          <w:rFonts w:ascii="Times New Roman" w:eastAsia="Calibri" w:hAnsi="Times New Roman"/>
          <w:b/>
          <w:noProof/>
          <w:sz w:val="24"/>
          <w:szCs w:val="24"/>
        </w:rPr>
      </w:pPr>
      <w:r w:rsidRPr="00DD5CF8">
        <w:rPr>
          <w:rFonts w:ascii="Times New Roman" w:eastAsia="Calibri" w:hAnsi="Times New Roman"/>
          <w:b/>
          <w:noProof/>
          <w:sz w:val="24"/>
          <w:szCs w:val="24"/>
        </w:rPr>
        <w:t>Study procedure</w:t>
      </w:r>
    </w:p>
    <w:p w:rsidR="00610725" w:rsidRPr="00DD5CF8" w:rsidRDefault="00610725" w:rsidP="00610725">
      <w:pPr>
        <w:spacing w:after="120" w:line="240" w:lineRule="auto"/>
        <w:jc w:val="both"/>
        <w:rPr>
          <w:rFonts w:ascii="Times New Roman" w:eastAsia="Calibri" w:hAnsi="Times New Roman"/>
          <w:b/>
          <w:noProof/>
          <w:sz w:val="24"/>
          <w:szCs w:val="24"/>
        </w:rPr>
      </w:pPr>
      <w:r>
        <w:rPr>
          <w:rFonts w:ascii="Times New Roman" w:eastAsia="Calibri" w:hAnsi="Times New Roman"/>
          <w:b/>
          <w:noProof/>
          <w:sz w:val="24"/>
          <w:szCs w:val="24"/>
        </w:rPr>
        <w:drawing>
          <wp:inline distT="0" distB="0" distL="0" distR="0">
            <wp:extent cx="6239779" cy="2718486"/>
            <wp:effectExtent l="0" t="0" r="889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ésultats_V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0" t="12753" r="6039" b="16613"/>
                    <a:stretch/>
                  </pic:blipFill>
                  <pic:spPr bwMode="auto">
                    <a:xfrm>
                      <a:off x="0" y="0"/>
                      <a:ext cx="6259782" cy="2727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8E9" w:rsidRDefault="00E948E9">
      <w:bookmarkStart w:id="0" w:name="_GoBack"/>
      <w:bookmarkEnd w:id="0"/>
    </w:p>
    <w:sectPr w:rsidR="00E948E9" w:rsidSect="00610725"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87"/>
    <w:rsid w:val="000C5087"/>
    <w:rsid w:val="00610725"/>
    <w:rsid w:val="00E9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8EECB"/>
  <w15:chartTrackingRefBased/>
  <w15:docId w15:val="{D3F1CB89-D607-4469-8F71-49217FAC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25"/>
    <w:rPr>
      <w:rFonts w:ascii="Calibri" w:eastAsia="Times New Roman" w:hAnsi="Calibri" w:cs="Times New Roman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10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725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Arbour</dc:creator>
  <cp:keywords/>
  <dc:description/>
  <cp:lastModifiedBy>Caroline Arbour</cp:lastModifiedBy>
  <cp:revision>2</cp:revision>
  <dcterms:created xsi:type="dcterms:W3CDTF">2021-02-01T20:18:00Z</dcterms:created>
  <dcterms:modified xsi:type="dcterms:W3CDTF">2021-02-01T20:20:00Z</dcterms:modified>
</cp:coreProperties>
</file>