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C6D9" w14:textId="5EBAEAA1" w:rsidR="004720FD" w:rsidRDefault="00874A34" w:rsidP="004720FD">
      <w:pPr>
        <w:pStyle w:val="EndNoteBibliography"/>
        <w:spacing w:line="360" w:lineRule="auto"/>
        <w:ind w:left="720" w:hanging="720"/>
        <w:rPr>
          <w:b/>
          <w:bCs/>
          <w:iCs/>
          <w:noProof/>
          <w:lang w:val="en-GB"/>
        </w:rPr>
      </w:pPr>
      <w:r>
        <w:rPr>
          <w:b/>
          <w:bCs/>
          <w:iCs/>
          <w:noProof/>
          <w:lang w:val="en-GB"/>
        </w:rPr>
        <w:t>Supplemental mater</w:t>
      </w:r>
      <w:r w:rsidR="004720FD">
        <w:rPr>
          <w:b/>
          <w:bCs/>
          <w:iCs/>
          <w:noProof/>
          <w:lang w:val="en-GB"/>
        </w:rPr>
        <w:t>ial</w:t>
      </w:r>
    </w:p>
    <w:p w14:paraId="661E1B4C" w14:textId="77777777" w:rsidR="004720FD" w:rsidRDefault="004720FD" w:rsidP="004720FD">
      <w:pPr>
        <w:pStyle w:val="EndNoteBibliography"/>
        <w:spacing w:line="360" w:lineRule="auto"/>
        <w:rPr>
          <w:b/>
          <w:bCs/>
          <w:iCs/>
          <w:noProof/>
          <w:lang w:val="en-GB"/>
        </w:rPr>
      </w:pPr>
    </w:p>
    <w:p w14:paraId="638A1B49" w14:textId="123AD645" w:rsidR="004720FD" w:rsidRDefault="004720FD" w:rsidP="00874A34">
      <w:pPr>
        <w:pStyle w:val="EndNoteBibliography"/>
        <w:spacing w:line="360" w:lineRule="auto"/>
        <w:ind w:left="720" w:hanging="720"/>
        <w:rPr>
          <w:b/>
          <w:bCs/>
          <w:iCs/>
          <w:noProof/>
          <w:lang w:val="en-GB"/>
        </w:rPr>
      </w:pPr>
      <w:r>
        <w:rPr>
          <w:b/>
          <w:bCs/>
          <w:iCs/>
          <w:noProof/>
          <w:lang w:val="en-GB"/>
        </w:rPr>
        <w:t xml:space="preserve">Online Resource </w:t>
      </w:r>
      <w:r w:rsidR="00EB4CF4">
        <w:rPr>
          <w:b/>
          <w:bCs/>
          <w:iCs/>
          <w:noProof/>
          <w:lang w:val="en-GB"/>
        </w:rPr>
        <w:t>2</w:t>
      </w:r>
      <w:r>
        <w:rPr>
          <w:b/>
          <w:bCs/>
          <w:iCs/>
          <w:noProof/>
          <w:lang w:val="en-GB"/>
        </w:rPr>
        <w:t xml:space="preserve"> </w:t>
      </w:r>
      <w:r w:rsidRPr="004720FD">
        <w:rPr>
          <w:iCs/>
          <w:noProof/>
          <w:lang w:val="en-GB"/>
        </w:rPr>
        <w:t>Five device-supported</w:t>
      </w:r>
      <w:r>
        <w:rPr>
          <w:iCs/>
          <w:noProof/>
          <w:lang w:val="en-GB"/>
        </w:rPr>
        <w:t xml:space="preserve"> mobility exercises (</w:t>
      </w:r>
      <w:r>
        <w:rPr>
          <w:lang w:val="en-GB"/>
        </w:rPr>
        <w:t>FIVE®)</w:t>
      </w:r>
    </w:p>
    <w:p w14:paraId="41941C7E" w14:textId="77777777" w:rsidR="004720FD" w:rsidRPr="00FF0939" w:rsidRDefault="004720FD" w:rsidP="00874A34">
      <w:pPr>
        <w:pStyle w:val="EndNoteBibliography"/>
        <w:spacing w:line="360" w:lineRule="auto"/>
        <w:ind w:left="720" w:hanging="720"/>
        <w:rPr>
          <w:b/>
          <w:bCs/>
          <w:iCs/>
          <w:noProof/>
          <w:lang w:val="en-GB"/>
        </w:rPr>
      </w:pPr>
    </w:p>
    <w:tbl>
      <w:tblPr>
        <w:tblStyle w:val="Tabellenraster"/>
        <w:tblpPr w:leftFromText="141" w:rightFromText="141" w:vertAnchor="page" w:horzAnchor="margin" w:tblpY="2616"/>
        <w:tblW w:w="0" w:type="auto"/>
        <w:tblLook w:val="04A0" w:firstRow="1" w:lastRow="0" w:firstColumn="1" w:lastColumn="0" w:noHBand="0" w:noVBand="1"/>
      </w:tblPr>
      <w:tblGrid>
        <w:gridCol w:w="2019"/>
        <w:gridCol w:w="4639"/>
        <w:gridCol w:w="2398"/>
      </w:tblGrid>
      <w:tr w:rsidR="00874A34" w14:paraId="15086DD2" w14:textId="77777777" w:rsidTr="004720FD">
        <w:tc>
          <w:tcPr>
            <w:tcW w:w="2019" w:type="dxa"/>
          </w:tcPr>
          <w:p w14:paraId="0B5BEBC2" w14:textId="77777777" w:rsidR="00874A34" w:rsidRDefault="00874A34" w:rsidP="004720F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 xml:space="preserve">Component </w:t>
            </w:r>
          </w:p>
        </w:tc>
        <w:tc>
          <w:tcPr>
            <w:tcW w:w="4639" w:type="dxa"/>
          </w:tcPr>
          <w:p w14:paraId="60702853" w14:textId="77777777" w:rsidR="00874A34" w:rsidRDefault="00874A34" w:rsidP="004720F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val="en-US"/>
              </w:rPr>
              <w:t>Addressed parts of the body</w:t>
            </w:r>
          </w:p>
        </w:tc>
        <w:tc>
          <w:tcPr>
            <w:tcW w:w="2398" w:type="dxa"/>
          </w:tcPr>
          <w:p w14:paraId="49C7E77C" w14:textId="77777777" w:rsidR="00874A34" w:rsidRDefault="00874A34" w:rsidP="004720F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Demonstration</w:t>
            </w:r>
          </w:p>
        </w:tc>
      </w:tr>
      <w:tr w:rsidR="00874A34" w14:paraId="124B49F0" w14:textId="77777777" w:rsidTr="004720FD">
        <w:tc>
          <w:tcPr>
            <w:tcW w:w="2019" w:type="dxa"/>
          </w:tcPr>
          <w:p w14:paraId="7F69C8BC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Exercise 1 </w:t>
            </w:r>
          </w:p>
          <w:p w14:paraId="1846BE06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Chest-Mover</w:t>
            </w:r>
          </w:p>
        </w:tc>
        <w:tc>
          <w:tcPr>
            <w:tcW w:w="4639" w:type="dxa"/>
          </w:tcPr>
          <w:p w14:paraId="6CF4AB0B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Shoulder and breast muscles</w:t>
            </w:r>
          </w:p>
          <w:p w14:paraId="0152AE0D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Intercostal muscles</w:t>
            </w:r>
          </w:p>
          <w:p w14:paraId="5BEBCF4F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Abdominal muscles</w:t>
            </w:r>
          </w:p>
          <w:p w14:paraId="007CF873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Shoulder girdle</w:t>
            </w:r>
          </w:p>
        </w:tc>
        <w:tc>
          <w:tcPr>
            <w:tcW w:w="2398" w:type="dxa"/>
          </w:tcPr>
          <w:p w14:paraId="5553FE30" w14:textId="77777777" w:rsidR="00874A34" w:rsidRDefault="00874A34" w:rsidP="004720FD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FA2259F" wp14:editId="7A89FFCD">
                  <wp:extent cx="1134110" cy="933519"/>
                  <wp:effectExtent l="0" t="0" r="0" b="6350"/>
                  <wp:docPr id="5" name="Grafik 5" descr="Ein Bild, das Text, drinnen, Person, Wan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drinnen, Person, Wand enthält.&#10;&#10;Automatisch generierte Beschreibu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48251" cy="945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A34" w14:paraId="4AA63A2E" w14:textId="77777777" w:rsidTr="004720FD">
        <w:tc>
          <w:tcPr>
            <w:tcW w:w="2019" w:type="dxa"/>
          </w:tcPr>
          <w:p w14:paraId="6D603A9A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Exercise 2 </w:t>
            </w:r>
          </w:p>
          <w:p w14:paraId="1FB50B8D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Lateral-Mover</w:t>
            </w:r>
          </w:p>
        </w:tc>
        <w:tc>
          <w:tcPr>
            <w:tcW w:w="4639" w:type="dxa"/>
          </w:tcPr>
          <w:p w14:paraId="7F88DF62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Transverse abdominal muscles</w:t>
            </w:r>
          </w:p>
          <w:p w14:paraId="40EEB786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Shoulder girdle muscles</w:t>
            </w:r>
          </w:p>
          <w:p w14:paraId="21037283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Shoulder girdle</w:t>
            </w:r>
          </w:p>
        </w:tc>
        <w:tc>
          <w:tcPr>
            <w:tcW w:w="2398" w:type="dxa"/>
          </w:tcPr>
          <w:p w14:paraId="1C4CD579" w14:textId="77777777" w:rsidR="00874A34" w:rsidRDefault="00874A34" w:rsidP="004720FD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B2760C6" wp14:editId="50B844CD">
                  <wp:extent cx="1134534" cy="857094"/>
                  <wp:effectExtent l="0" t="0" r="0" b="0"/>
                  <wp:docPr id="6" name="Grafik 6" descr="Ein Bild, das drinnen, Wand, Boden, Pers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Ein Bild, das drinnen, Wand, Boden, Person enthält.&#10;&#10;Automatisch generierte Beschreibu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763" cy="87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A34" w14:paraId="72874C12" w14:textId="77777777" w:rsidTr="004720FD">
        <w:tc>
          <w:tcPr>
            <w:tcW w:w="2019" w:type="dxa"/>
          </w:tcPr>
          <w:p w14:paraId="6612CB87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Exercise 3 </w:t>
            </w:r>
          </w:p>
          <w:p w14:paraId="7A16EB8E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Calf stone</w:t>
            </w:r>
          </w:p>
        </w:tc>
        <w:tc>
          <w:tcPr>
            <w:tcW w:w="4639" w:type="dxa"/>
          </w:tcPr>
          <w:p w14:paraId="5C57ADE8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Hamstring muscles</w:t>
            </w:r>
          </w:p>
          <w:p w14:paraId="2AB778EC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Shoulder girdle muscles</w:t>
            </w:r>
          </w:p>
          <w:p w14:paraId="5BA6AED4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Shoulder girdle</w:t>
            </w:r>
          </w:p>
        </w:tc>
        <w:tc>
          <w:tcPr>
            <w:tcW w:w="2398" w:type="dxa"/>
          </w:tcPr>
          <w:p w14:paraId="248DE497" w14:textId="77777777" w:rsidR="00874A34" w:rsidRDefault="00874A34" w:rsidP="004720FD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8344124" wp14:editId="17B3E5A9">
                  <wp:extent cx="1134110" cy="1097633"/>
                  <wp:effectExtent l="0" t="0" r="0" b="0"/>
                  <wp:docPr id="7" name="Grafik 7" descr="Ein Bild, das Boden, drinn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Ein Bild, das Boden, drinnen enthält.&#10;&#10;Automatisch generierte Beschreibu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464" cy="110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A34" w14:paraId="383EE998" w14:textId="77777777" w:rsidTr="004720FD">
        <w:tc>
          <w:tcPr>
            <w:tcW w:w="2019" w:type="dxa"/>
          </w:tcPr>
          <w:p w14:paraId="4B7E38DD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Exercise 4 </w:t>
            </w:r>
          </w:p>
          <w:p w14:paraId="44584689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Breast-shoulder girdle</w:t>
            </w:r>
          </w:p>
        </w:tc>
        <w:tc>
          <w:tcPr>
            <w:tcW w:w="4639" w:type="dxa"/>
          </w:tcPr>
          <w:p w14:paraId="0996BDDB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Shoulder and breast muscles</w:t>
            </w:r>
          </w:p>
          <w:p w14:paraId="76FE23FE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Shoulder girdle</w:t>
            </w:r>
          </w:p>
        </w:tc>
        <w:tc>
          <w:tcPr>
            <w:tcW w:w="2398" w:type="dxa"/>
          </w:tcPr>
          <w:p w14:paraId="0EB7B246" w14:textId="77777777" w:rsidR="00874A34" w:rsidRDefault="00874A34" w:rsidP="004720FD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B7E473A" wp14:editId="667F7D2B">
                  <wp:extent cx="1140779" cy="1244337"/>
                  <wp:effectExtent l="0" t="0" r="2540" b="635"/>
                  <wp:docPr id="8" name="Grafik 8" descr="Ein Bild, das drinnen, Pers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drinnen, Person enthält.&#10;&#10;Automatisch generierte Beschreibu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348" cy="125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A34" w14:paraId="384A3773" w14:textId="77777777" w:rsidTr="004720FD">
        <w:tc>
          <w:tcPr>
            <w:tcW w:w="2019" w:type="dxa"/>
          </w:tcPr>
          <w:p w14:paraId="60942E9B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Exercise 5 Forearms / hands</w:t>
            </w:r>
          </w:p>
        </w:tc>
        <w:tc>
          <w:tcPr>
            <w:tcW w:w="4639" w:type="dxa"/>
          </w:tcPr>
          <w:p w14:paraId="2FCCC79A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Forearm muscles</w:t>
            </w:r>
          </w:p>
          <w:p w14:paraId="5E1229DF" w14:textId="77777777" w:rsidR="00874A34" w:rsidRDefault="00874A34" w:rsidP="004720F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Wrist</w:t>
            </w:r>
          </w:p>
        </w:tc>
        <w:tc>
          <w:tcPr>
            <w:tcW w:w="2398" w:type="dxa"/>
          </w:tcPr>
          <w:p w14:paraId="79DD426D" w14:textId="77777777" w:rsidR="00874A34" w:rsidRDefault="00874A34" w:rsidP="004720FD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3F1D9A0" wp14:editId="3036A465">
                  <wp:extent cx="1148971" cy="746660"/>
                  <wp:effectExtent l="0" t="0" r="0" b="3175"/>
                  <wp:docPr id="9" name="Grafik 9" descr="Ein Bild, das drinnen, Wand, Person, Bod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Ein Bild, das drinnen, Wand, Person, Boden enthält.&#10;&#10;Automatisch generierte Beschreibu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798" cy="76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A34" w:rsidRPr="00C81258" w14:paraId="70ABDF1B" w14:textId="77777777" w:rsidTr="004720FD">
        <w:tc>
          <w:tcPr>
            <w:tcW w:w="9056" w:type="dxa"/>
            <w:gridSpan w:val="3"/>
          </w:tcPr>
          <w:p w14:paraId="123E0754" w14:textId="77777777" w:rsidR="00874A34" w:rsidRDefault="00874A34" w:rsidP="004720FD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Hold end position for 20 seconds or five deep 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breaths;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2-3 sets per exercise</w:t>
            </w:r>
          </w:p>
        </w:tc>
      </w:tr>
    </w:tbl>
    <w:p w14:paraId="0C9AF47D" w14:textId="77777777" w:rsidR="00874A34" w:rsidRDefault="00874A34" w:rsidP="00874A34">
      <w:pPr>
        <w:pStyle w:val="EndNoteBibliography"/>
        <w:rPr>
          <w:iCs/>
          <w:noProof/>
          <w:lang w:val="en-GB"/>
        </w:rPr>
      </w:pPr>
    </w:p>
    <w:p w14:paraId="41ACD6AF" w14:textId="49EEAAF6" w:rsidR="004720FD" w:rsidRPr="00EB4CF4" w:rsidRDefault="004720FD" w:rsidP="004720FD">
      <w:pPr>
        <w:rPr>
          <w:rFonts w:ascii="Times New Roman" w:hAnsi="Times New Roman" w:cs="Times New Roman"/>
          <w:lang w:val="en-GB"/>
        </w:rPr>
      </w:pPr>
      <w:r w:rsidRPr="00EB4CF4">
        <w:rPr>
          <w:rFonts w:ascii="Times New Roman" w:hAnsi="Times New Roman" w:cs="Times New Roman"/>
          <w:lang w:val="en-GB"/>
        </w:rPr>
        <w:t xml:space="preserve">Effects of combined exercises on shoulder mobility and strength of the upper extremities in breast cancer rehabilitation: a </w:t>
      </w:r>
      <w:r w:rsidR="00C81258" w:rsidRPr="00EB4CF4">
        <w:rPr>
          <w:rFonts w:ascii="Times New Roman" w:hAnsi="Times New Roman" w:cs="Times New Roman"/>
          <w:lang w:val="en-GB"/>
        </w:rPr>
        <w:t xml:space="preserve">three-week </w:t>
      </w:r>
      <w:r w:rsidRPr="00EB4CF4">
        <w:rPr>
          <w:rFonts w:ascii="Times New Roman" w:hAnsi="Times New Roman" w:cs="Times New Roman"/>
          <w:lang w:val="en-GB"/>
        </w:rPr>
        <w:t>randomized controlled trial</w:t>
      </w:r>
    </w:p>
    <w:p w14:paraId="77DB2B93" w14:textId="2E238DBB" w:rsidR="004720FD" w:rsidRPr="00EB4CF4" w:rsidRDefault="004720FD" w:rsidP="004720FD">
      <w:pPr>
        <w:rPr>
          <w:rFonts w:ascii="Times New Roman" w:hAnsi="Times New Roman" w:cs="Times New Roman"/>
          <w:lang w:val="en-GB"/>
        </w:rPr>
      </w:pPr>
    </w:p>
    <w:p w14:paraId="250104FE" w14:textId="6118C197" w:rsidR="004720FD" w:rsidRPr="00EB4CF4" w:rsidRDefault="004720FD" w:rsidP="004720FD">
      <w:pPr>
        <w:rPr>
          <w:rFonts w:ascii="Times New Roman" w:hAnsi="Times New Roman" w:cs="Times New Roman"/>
          <w:lang w:val="en-GB"/>
        </w:rPr>
      </w:pPr>
      <w:r w:rsidRPr="00EB4CF4">
        <w:rPr>
          <w:rFonts w:ascii="Times New Roman" w:hAnsi="Times New Roman" w:cs="Times New Roman"/>
          <w:lang w:val="en-GB"/>
        </w:rPr>
        <w:t>Supportive Care in Cancer</w:t>
      </w:r>
    </w:p>
    <w:p w14:paraId="0DC7B2AC" w14:textId="411E2AC7" w:rsidR="004720FD" w:rsidRPr="00EB4CF4" w:rsidRDefault="004720FD" w:rsidP="004720FD">
      <w:pPr>
        <w:rPr>
          <w:rFonts w:ascii="Times New Roman" w:hAnsi="Times New Roman" w:cs="Times New Roman"/>
          <w:lang w:val="en-GB"/>
        </w:rPr>
      </w:pPr>
    </w:p>
    <w:p w14:paraId="3D5BFA45" w14:textId="7454AB4C" w:rsidR="004720FD" w:rsidRPr="00EB4CF4" w:rsidRDefault="004720FD" w:rsidP="004720FD">
      <w:pPr>
        <w:rPr>
          <w:rFonts w:ascii="Times New Roman" w:hAnsi="Times New Roman" w:cs="Times New Roman"/>
          <w:lang w:val="en-US"/>
        </w:rPr>
      </w:pPr>
      <w:proofErr w:type="spellStart"/>
      <w:r w:rsidRPr="00EB4CF4">
        <w:rPr>
          <w:rFonts w:ascii="Times New Roman" w:hAnsi="Times New Roman" w:cs="Times New Roman"/>
          <w:lang w:val="en-US"/>
        </w:rPr>
        <w:t>Michels</w:t>
      </w:r>
      <w:proofErr w:type="spellEnd"/>
      <w:r w:rsidRPr="00EB4CF4">
        <w:rPr>
          <w:rFonts w:ascii="Times New Roman" w:hAnsi="Times New Roman" w:cs="Times New Roman"/>
          <w:lang w:val="en-US"/>
        </w:rPr>
        <w:t xml:space="preserve"> D, </w:t>
      </w:r>
      <w:proofErr w:type="spellStart"/>
      <w:r w:rsidRPr="00EB4CF4">
        <w:rPr>
          <w:rFonts w:ascii="Times New Roman" w:hAnsi="Times New Roman" w:cs="Times New Roman"/>
          <w:lang w:val="en-US"/>
        </w:rPr>
        <w:t>Heckel</w:t>
      </w:r>
      <w:proofErr w:type="spellEnd"/>
      <w:r w:rsidRPr="00EB4CF4">
        <w:rPr>
          <w:rFonts w:ascii="Times New Roman" w:hAnsi="Times New Roman" w:cs="Times New Roman"/>
          <w:lang w:val="en-US"/>
        </w:rPr>
        <w:t xml:space="preserve"> A, König S</w:t>
      </w:r>
    </w:p>
    <w:p w14:paraId="6F3C886E" w14:textId="004ACDB0" w:rsidR="004720FD" w:rsidRPr="00EB4CF4" w:rsidRDefault="004720FD" w:rsidP="004720FD">
      <w:pPr>
        <w:rPr>
          <w:rFonts w:ascii="Times New Roman" w:hAnsi="Times New Roman" w:cs="Times New Roman"/>
          <w:lang w:val="en-US"/>
        </w:rPr>
      </w:pPr>
    </w:p>
    <w:p w14:paraId="50C197CD" w14:textId="3503CEF1" w:rsidR="004720FD" w:rsidRPr="00EB4CF4" w:rsidRDefault="004720FD" w:rsidP="004720FD">
      <w:pPr>
        <w:rPr>
          <w:rFonts w:ascii="Times New Roman" w:hAnsi="Times New Roman" w:cs="Times New Roman"/>
          <w:lang w:val="en-US"/>
        </w:rPr>
      </w:pPr>
      <w:r w:rsidRPr="00EB4CF4">
        <w:rPr>
          <w:rFonts w:ascii="Times New Roman" w:hAnsi="Times New Roman" w:cs="Times New Roman"/>
          <w:lang w:val="en-US"/>
        </w:rPr>
        <w:t>dominique.michels@student.uni-tuebingen.de</w:t>
      </w:r>
    </w:p>
    <w:p w14:paraId="63F16751" w14:textId="3F158244" w:rsidR="004720FD" w:rsidRPr="00C81258" w:rsidRDefault="004720FD" w:rsidP="004720FD">
      <w:pPr>
        <w:rPr>
          <w:b/>
          <w:bCs/>
          <w:lang w:val="en-US"/>
        </w:rPr>
      </w:pPr>
    </w:p>
    <w:p w14:paraId="37333D80" w14:textId="77777777" w:rsidR="004720FD" w:rsidRPr="00C81258" w:rsidRDefault="004720FD" w:rsidP="004720FD">
      <w:pPr>
        <w:rPr>
          <w:b/>
          <w:bCs/>
          <w:lang w:val="en-US"/>
        </w:rPr>
      </w:pPr>
    </w:p>
    <w:p w14:paraId="4F17EA4F" w14:textId="77777777" w:rsidR="00874A34" w:rsidRPr="00C81258" w:rsidRDefault="00874A34">
      <w:pPr>
        <w:rPr>
          <w:lang w:val="en-US"/>
        </w:rPr>
      </w:pPr>
    </w:p>
    <w:sectPr w:rsidR="00874A34" w:rsidRPr="00C81258" w:rsidSect="0011529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34"/>
    <w:rsid w:val="000259A4"/>
    <w:rsid w:val="00115296"/>
    <w:rsid w:val="00253C2A"/>
    <w:rsid w:val="004720FD"/>
    <w:rsid w:val="00514FC6"/>
    <w:rsid w:val="006372C4"/>
    <w:rsid w:val="00823605"/>
    <w:rsid w:val="00874A34"/>
    <w:rsid w:val="009E1C6B"/>
    <w:rsid w:val="00A74F64"/>
    <w:rsid w:val="00C81258"/>
    <w:rsid w:val="00CD4B0D"/>
    <w:rsid w:val="00DE0350"/>
    <w:rsid w:val="00EB4CF4"/>
    <w:rsid w:val="00F9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E19B82"/>
  <w15:chartTrackingRefBased/>
  <w15:docId w15:val="{9942B174-D135-534E-B463-BF0BB12B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4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74A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4A3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4A3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874A34"/>
    <w:rPr>
      <w:rFonts w:ascii="Times New Roman" w:eastAsia="Times New Roman" w:hAnsi="Times New Roman" w:cs="Times New Roman"/>
      <w:lang w:eastAsia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874A34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Michels</dc:creator>
  <cp:keywords/>
  <dc:description/>
  <cp:lastModifiedBy>Dominique Michels</cp:lastModifiedBy>
  <cp:revision>2</cp:revision>
  <dcterms:created xsi:type="dcterms:W3CDTF">2023-07-12T09:56:00Z</dcterms:created>
  <dcterms:modified xsi:type="dcterms:W3CDTF">2023-07-12T09:56:00Z</dcterms:modified>
</cp:coreProperties>
</file>