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0E" w:rsidRDefault="00011E0E" w:rsidP="00011E0E">
      <w:pPr>
        <w:spacing w:line="360" w:lineRule="auto"/>
        <w:rPr>
          <w:b/>
          <w:sz w:val="32"/>
          <w:szCs w:val="40"/>
          <w:lang w:val="en-GB"/>
        </w:rPr>
      </w:pPr>
      <w:r w:rsidRPr="00690BA7">
        <w:rPr>
          <w:b/>
          <w:sz w:val="32"/>
          <w:szCs w:val="40"/>
          <w:lang w:val="en-GB"/>
        </w:rPr>
        <w:t xml:space="preserve">Assessing patients’ needs in the follow-up after treatment for colorectal cancer - a mixed-method study </w:t>
      </w:r>
    </w:p>
    <w:p w:rsidR="00011E0E" w:rsidRPr="00011E0E" w:rsidRDefault="00011E0E" w:rsidP="00011E0E">
      <w:pPr>
        <w:spacing w:line="360" w:lineRule="auto"/>
        <w:rPr>
          <w:rFonts w:cstheme="minorHAnsi"/>
          <w:sz w:val="16"/>
          <w:szCs w:val="18"/>
          <w:lang w:val="en-GB"/>
        </w:rPr>
      </w:pPr>
      <w:r w:rsidRPr="000A4383">
        <w:rPr>
          <w:rFonts w:cs="Arial"/>
          <w:sz w:val="18"/>
          <w:szCs w:val="18"/>
          <w:lang w:val="en-GB"/>
        </w:rPr>
        <w:t>Kelly R. Voigt</w:t>
      </w:r>
      <w:r w:rsidRPr="000A4383">
        <w:rPr>
          <w:rFonts w:cs="Arial"/>
          <w:sz w:val="18"/>
          <w:szCs w:val="18"/>
          <w:vertAlign w:val="superscript"/>
          <w:lang w:val="en-GB"/>
        </w:rPr>
        <w:t>1</w:t>
      </w:r>
      <w:r w:rsidRPr="000A4383">
        <w:rPr>
          <w:rFonts w:cs="Arial"/>
          <w:sz w:val="18"/>
          <w:szCs w:val="18"/>
          <w:lang w:val="en-GB"/>
        </w:rPr>
        <w:t>, Esmee A. de Bruijn</w:t>
      </w:r>
      <w:r w:rsidRPr="000A4383">
        <w:rPr>
          <w:rFonts w:cs="Arial"/>
          <w:sz w:val="18"/>
          <w:szCs w:val="18"/>
          <w:vertAlign w:val="superscript"/>
          <w:lang w:val="en-GB"/>
        </w:rPr>
        <w:t>1</w:t>
      </w:r>
      <w:r w:rsidRPr="000A4383">
        <w:rPr>
          <w:rFonts w:cs="Arial"/>
          <w:sz w:val="18"/>
          <w:szCs w:val="18"/>
          <w:lang w:val="en-GB"/>
        </w:rPr>
        <w:t>, Lissa Wullaert</w:t>
      </w:r>
      <w:r w:rsidRPr="000A4383">
        <w:rPr>
          <w:rFonts w:cs="Arial"/>
          <w:sz w:val="18"/>
          <w:szCs w:val="18"/>
          <w:vertAlign w:val="superscript"/>
          <w:lang w:val="en-GB"/>
        </w:rPr>
        <w:t>1</w:t>
      </w:r>
      <w:r>
        <w:rPr>
          <w:rFonts w:cs="Arial"/>
          <w:sz w:val="18"/>
          <w:szCs w:val="18"/>
          <w:lang w:val="en-GB"/>
        </w:rPr>
        <w:t>, Lé</w:t>
      </w:r>
      <w:r w:rsidRPr="000A4383">
        <w:rPr>
          <w:rFonts w:cs="Arial"/>
          <w:sz w:val="18"/>
          <w:szCs w:val="18"/>
          <w:lang w:val="en-GB"/>
        </w:rPr>
        <w:t>on Witteveen</w:t>
      </w:r>
      <w:r w:rsidRPr="000A4383">
        <w:rPr>
          <w:rFonts w:cs="Arial"/>
          <w:sz w:val="18"/>
          <w:szCs w:val="18"/>
          <w:vertAlign w:val="superscript"/>
          <w:lang w:val="en-GB"/>
        </w:rPr>
        <w:t>2</w:t>
      </w:r>
      <w:r w:rsidRPr="000A4383">
        <w:rPr>
          <w:rFonts w:cs="Arial"/>
          <w:sz w:val="18"/>
          <w:szCs w:val="18"/>
          <w:lang w:val="en-GB"/>
        </w:rPr>
        <w:t xml:space="preserve">, </w:t>
      </w:r>
      <w:proofErr w:type="spellStart"/>
      <w:r w:rsidRPr="000A4383">
        <w:rPr>
          <w:rFonts w:cs="Arial"/>
          <w:sz w:val="18"/>
          <w:szCs w:val="18"/>
          <w:lang w:val="en-GB"/>
        </w:rPr>
        <w:t>Cornelis</w:t>
      </w:r>
      <w:proofErr w:type="spellEnd"/>
      <w:r w:rsidRPr="000A4383">
        <w:rPr>
          <w:rFonts w:cs="Arial"/>
          <w:sz w:val="18"/>
          <w:szCs w:val="18"/>
          <w:lang w:val="en-GB"/>
        </w:rPr>
        <w:t xml:space="preserve"> Verhoef</w:t>
      </w:r>
      <w:r w:rsidRPr="000A4383">
        <w:rPr>
          <w:rFonts w:cs="Arial"/>
          <w:sz w:val="18"/>
          <w:szCs w:val="18"/>
          <w:vertAlign w:val="superscript"/>
          <w:lang w:val="en-GB"/>
        </w:rPr>
        <w:t>1</w:t>
      </w:r>
      <w:r w:rsidRPr="000A4383">
        <w:rPr>
          <w:rFonts w:cs="Arial"/>
          <w:sz w:val="18"/>
          <w:szCs w:val="18"/>
          <w:lang w:val="en-GB"/>
        </w:rPr>
        <w:t>, Olga Husson</w:t>
      </w:r>
      <w:r w:rsidRPr="000A4383">
        <w:rPr>
          <w:rFonts w:cs="Arial"/>
          <w:sz w:val="18"/>
          <w:szCs w:val="18"/>
          <w:vertAlign w:val="superscript"/>
          <w:lang w:val="en-GB"/>
        </w:rPr>
        <w:t>1,3</w:t>
      </w:r>
      <w:r w:rsidRPr="000A4383">
        <w:rPr>
          <w:rFonts w:cs="Arial"/>
          <w:sz w:val="18"/>
          <w:szCs w:val="18"/>
          <w:lang w:val="en-GB"/>
        </w:rPr>
        <w:t>, Dirk J. Grünhagen</w:t>
      </w:r>
      <w:r w:rsidRPr="000A4383">
        <w:rPr>
          <w:rFonts w:cs="Arial"/>
          <w:sz w:val="18"/>
          <w:szCs w:val="18"/>
          <w:vertAlign w:val="superscript"/>
          <w:lang w:val="en-GB"/>
        </w:rPr>
        <w:t>1</w:t>
      </w:r>
      <w:r w:rsidRPr="000A4383">
        <w:rPr>
          <w:rFonts w:cs="Arial"/>
          <w:sz w:val="18"/>
          <w:szCs w:val="18"/>
          <w:lang w:val="en-GB"/>
        </w:rPr>
        <w:br/>
      </w:r>
      <w:r w:rsidRPr="00592B6C">
        <w:rPr>
          <w:rFonts w:cstheme="minorHAnsi"/>
          <w:sz w:val="16"/>
          <w:szCs w:val="18"/>
          <w:vertAlign w:val="superscript"/>
          <w:lang w:val="en-GB"/>
        </w:rPr>
        <w:t>1</w:t>
      </w:r>
      <w:r w:rsidRPr="00592B6C">
        <w:rPr>
          <w:rFonts w:cstheme="minorHAnsi"/>
          <w:sz w:val="16"/>
          <w:szCs w:val="18"/>
          <w:lang w:val="en-GB"/>
        </w:rPr>
        <w:t>Erasmus MC Cancer Institute, Department of Surgical Oncology and Gastrointestinal Surgery, Rotterdam, Netherlands.</w:t>
      </w:r>
      <w:r w:rsidRPr="00592B6C">
        <w:rPr>
          <w:rFonts w:cstheme="minorHAnsi"/>
          <w:sz w:val="16"/>
          <w:szCs w:val="18"/>
          <w:lang w:val="en-GB"/>
        </w:rPr>
        <w:br/>
      </w:r>
      <w:r>
        <w:rPr>
          <w:rFonts w:cstheme="minorHAnsi"/>
          <w:color w:val="000000"/>
          <w:sz w:val="16"/>
          <w:szCs w:val="18"/>
          <w:vertAlign w:val="superscript"/>
          <w:lang w:val="en-GB"/>
        </w:rPr>
        <w:t>2</w:t>
      </w:r>
      <w:r>
        <w:rPr>
          <w:rFonts w:cstheme="minorHAnsi"/>
          <w:sz w:val="16"/>
          <w:szCs w:val="18"/>
          <w:lang w:val="en-GB"/>
        </w:rPr>
        <w:t xml:space="preserve">On behalf of </w:t>
      </w:r>
      <w:proofErr w:type="spellStart"/>
      <w:r>
        <w:rPr>
          <w:rFonts w:cstheme="minorHAnsi"/>
          <w:sz w:val="16"/>
          <w:szCs w:val="18"/>
          <w:lang w:val="en-GB"/>
        </w:rPr>
        <w:t>Stichting</w:t>
      </w:r>
      <w:proofErr w:type="spellEnd"/>
      <w:r>
        <w:rPr>
          <w:rFonts w:cstheme="minorHAnsi"/>
          <w:sz w:val="16"/>
          <w:szCs w:val="18"/>
          <w:lang w:val="en-GB"/>
        </w:rPr>
        <w:t xml:space="preserve"> </w:t>
      </w:r>
      <w:proofErr w:type="spellStart"/>
      <w:r>
        <w:rPr>
          <w:rFonts w:cstheme="minorHAnsi"/>
          <w:sz w:val="16"/>
          <w:szCs w:val="18"/>
          <w:lang w:val="en-GB"/>
        </w:rPr>
        <w:t>Darmkanker</w:t>
      </w:r>
      <w:proofErr w:type="spellEnd"/>
      <w:r>
        <w:rPr>
          <w:rFonts w:cstheme="minorHAnsi"/>
          <w:sz w:val="16"/>
          <w:szCs w:val="18"/>
          <w:lang w:val="en-GB"/>
        </w:rPr>
        <w:t>, Utrecht, the Netherlands</w:t>
      </w:r>
      <w:r>
        <w:rPr>
          <w:rFonts w:cstheme="minorHAnsi"/>
          <w:sz w:val="16"/>
          <w:szCs w:val="18"/>
          <w:lang w:val="en-GB"/>
        </w:rPr>
        <w:br/>
      </w:r>
      <w:r>
        <w:rPr>
          <w:rFonts w:cstheme="minorHAnsi"/>
          <w:color w:val="000000"/>
          <w:sz w:val="16"/>
          <w:szCs w:val="18"/>
          <w:vertAlign w:val="superscript"/>
          <w:lang w:val="en-GB"/>
        </w:rPr>
        <w:t>3</w:t>
      </w:r>
      <w:r w:rsidRPr="00592B6C">
        <w:rPr>
          <w:rFonts w:cstheme="minorHAnsi"/>
          <w:color w:val="000000"/>
          <w:sz w:val="16"/>
          <w:szCs w:val="18"/>
          <w:lang w:val="en-GB"/>
        </w:rPr>
        <w:t>Department of Psychosocial Research and Epidemiology, Netherlands Cancer Institute, Amsterdam, The Netherlands</w:t>
      </w:r>
    </w:p>
    <w:p w:rsidR="00011E0E" w:rsidRPr="000B5EDE" w:rsidRDefault="00011E0E" w:rsidP="000B5EDE">
      <w:pPr>
        <w:spacing w:line="360" w:lineRule="auto"/>
        <w:jc w:val="both"/>
        <w:rPr>
          <w:rFonts w:cstheme="minorHAnsi"/>
          <w:sz w:val="16"/>
          <w:szCs w:val="18"/>
          <w:lang w:val="en-GB"/>
        </w:rPr>
      </w:pPr>
      <w:r w:rsidRPr="00F22710">
        <w:rPr>
          <w:rFonts w:cs="Arial"/>
          <w:sz w:val="18"/>
          <w:szCs w:val="18"/>
          <w:lang w:val="en-GB"/>
        </w:rPr>
        <w:br/>
      </w:r>
      <w:r w:rsidRPr="00A56C4F">
        <w:rPr>
          <w:rFonts w:ascii="Times New Roman" w:hAnsi="Times New Roman"/>
          <w:b/>
          <w:sz w:val="20"/>
          <w:szCs w:val="20"/>
          <w:lang w:val="en-GB"/>
        </w:rPr>
        <w:t>Corresponding author</w:t>
      </w:r>
    </w:p>
    <w:p w:rsidR="00011E0E" w:rsidRPr="00A56C4F" w:rsidRDefault="00011E0E" w:rsidP="00011E0E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  <w:r w:rsidRPr="00A56C4F">
        <w:rPr>
          <w:rFonts w:ascii="Times New Roman" w:hAnsi="Times New Roman"/>
          <w:sz w:val="20"/>
          <w:szCs w:val="20"/>
          <w:lang w:val="en-US"/>
        </w:rPr>
        <w:t xml:space="preserve">Dr. Dirk J. </w:t>
      </w:r>
      <w:proofErr w:type="spellStart"/>
      <w:r w:rsidRPr="00A56C4F">
        <w:rPr>
          <w:rFonts w:ascii="Times New Roman" w:hAnsi="Times New Roman"/>
          <w:sz w:val="20"/>
          <w:szCs w:val="20"/>
          <w:lang w:val="en-US"/>
        </w:rPr>
        <w:t>Grünhagen</w:t>
      </w:r>
      <w:proofErr w:type="spellEnd"/>
    </w:p>
    <w:p w:rsidR="00011E0E" w:rsidRPr="00A56C4F" w:rsidRDefault="00011E0E" w:rsidP="00011E0E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  <w:r w:rsidRPr="00A56C4F">
        <w:rPr>
          <w:rFonts w:ascii="Times New Roman" w:hAnsi="Times New Roman"/>
          <w:sz w:val="20"/>
          <w:szCs w:val="20"/>
          <w:lang w:val="en-US"/>
        </w:rPr>
        <w:t>Email: d.grunhagen@erasmusmc.nl | Tel.: +31 10 7042125</w:t>
      </w:r>
    </w:p>
    <w:p w:rsidR="00011E0E" w:rsidRPr="00A56C4F" w:rsidRDefault="00011E0E" w:rsidP="00011E0E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  <w:r w:rsidRPr="00A56C4F">
        <w:rPr>
          <w:rFonts w:ascii="Times New Roman" w:hAnsi="Times New Roman"/>
          <w:sz w:val="20"/>
          <w:szCs w:val="20"/>
          <w:lang w:val="en-US"/>
        </w:rPr>
        <w:t>Department of Surgical Oncology and Gastrointestinal Surgery</w:t>
      </w:r>
    </w:p>
    <w:p w:rsidR="00011E0E" w:rsidRPr="00A56C4F" w:rsidRDefault="00011E0E" w:rsidP="00011E0E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  <w:r w:rsidRPr="00A56C4F">
        <w:rPr>
          <w:rFonts w:ascii="Times New Roman" w:hAnsi="Times New Roman"/>
          <w:sz w:val="20"/>
          <w:szCs w:val="20"/>
          <w:lang w:val="en-US"/>
        </w:rPr>
        <w:t>Erasmus MC Cancer Institute</w:t>
      </w:r>
    </w:p>
    <w:p w:rsidR="00011E0E" w:rsidRPr="00A56C4F" w:rsidRDefault="00011E0E" w:rsidP="00011E0E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  <w:r w:rsidRPr="00A56C4F">
        <w:rPr>
          <w:rFonts w:ascii="Times New Roman" w:hAnsi="Times New Roman"/>
          <w:sz w:val="20"/>
          <w:szCs w:val="20"/>
          <w:lang w:val="en-US"/>
        </w:rPr>
        <w:t xml:space="preserve">Doctor </w:t>
      </w:r>
      <w:proofErr w:type="spellStart"/>
      <w:r w:rsidRPr="00A56C4F">
        <w:rPr>
          <w:rFonts w:ascii="Times New Roman" w:hAnsi="Times New Roman"/>
          <w:sz w:val="20"/>
          <w:szCs w:val="20"/>
          <w:lang w:val="en-US"/>
        </w:rPr>
        <w:t>Molewaterplein</w:t>
      </w:r>
      <w:proofErr w:type="spellEnd"/>
      <w:r w:rsidRPr="00A56C4F">
        <w:rPr>
          <w:rFonts w:ascii="Times New Roman" w:hAnsi="Times New Roman"/>
          <w:sz w:val="20"/>
          <w:szCs w:val="20"/>
          <w:lang w:val="en-US"/>
        </w:rPr>
        <w:t xml:space="preserve"> 40, 3015 GD Rotterdam, The Netherlands</w:t>
      </w:r>
    </w:p>
    <w:p w:rsidR="00011E0E" w:rsidRDefault="00011E0E">
      <w:pPr>
        <w:rPr>
          <w:rFonts w:ascii="Times New Roman" w:hAnsi="Times New Roman"/>
          <w:b/>
          <w:sz w:val="20"/>
          <w:szCs w:val="20"/>
          <w:lang w:val="en-GB"/>
        </w:rPr>
      </w:pPr>
    </w:p>
    <w:p w:rsidR="00011E0E" w:rsidRDefault="00011E0E">
      <w:pPr>
        <w:rPr>
          <w:rFonts w:ascii="Times New Roman" w:hAnsi="Times New Roman"/>
          <w:b/>
          <w:sz w:val="20"/>
          <w:szCs w:val="20"/>
          <w:lang w:val="en-GB"/>
        </w:rPr>
      </w:pPr>
    </w:p>
    <w:p w:rsidR="00011E0E" w:rsidRDefault="00011E0E">
      <w:pPr>
        <w:rPr>
          <w:rFonts w:ascii="Times New Roman" w:hAnsi="Times New Roman"/>
          <w:b/>
          <w:sz w:val="20"/>
          <w:szCs w:val="20"/>
          <w:lang w:val="en-GB"/>
        </w:rPr>
      </w:pPr>
    </w:p>
    <w:p w:rsidR="00011E0E" w:rsidRDefault="00011E0E">
      <w:pPr>
        <w:rPr>
          <w:rFonts w:ascii="Times New Roman" w:hAnsi="Times New Roman"/>
          <w:b/>
          <w:sz w:val="20"/>
          <w:szCs w:val="20"/>
          <w:lang w:val="en-GB"/>
        </w:rPr>
      </w:pPr>
    </w:p>
    <w:p w:rsidR="00011E0E" w:rsidRDefault="00011E0E">
      <w:pPr>
        <w:rPr>
          <w:rFonts w:ascii="Times New Roman" w:hAnsi="Times New Roman"/>
          <w:b/>
          <w:sz w:val="20"/>
          <w:szCs w:val="20"/>
          <w:lang w:val="en-GB"/>
        </w:rPr>
      </w:pPr>
    </w:p>
    <w:p w:rsidR="00011E0E" w:rsidRDefault="00011E0E">
      <w:pPr>
        <w:rPr>
          <w:rFonts w:ascii="Times New Roman" w:hAnsi="Times New Roman"/>
          <w:b/>
          <w:sz w:val="20"/>
          <w:szCs w:val="20"/>
          <w:lang w:val="en-GB"/>
        </w:rPr>
      </w:pPr>
    </w:p>
    <w:p w:rsidR="000B5EDE" w:rsidRDefault="000B5EDE">
      <w:pPr>
        <w:rPr>
          <w:rFonts w:ascii="Times New Roman" w:hAnsi="Times New Roman"/>
          <w:b/>
          <w:sz w:val="20"/>
          <w:szCs w:val="20"/>
          <w:lang w:val="en-GB"/>
        </w:rPr>
      </w:pPr>
      <w:r>
        <w:rPr>
          <w:rFonts w:ascii="Times New Roman" w:hAnsi="Times New Roman"/>
          <w:b/>
          <w:sz w:val="20"/>
          <w:szCs w:val="20"/>
          <w:lang w:val="en-GB"/>
        </w:rPr>
        <w:br w:type="page"/>
      </w:r>
    </w:p>
    <w:p w:rsidR="00011E0E" w:rsidRPr="000B5EDE" w:rsidRDefault="00011E0E">
      <w:pPr>
        <w:rPr>
          <w:rFonts w:ascii="Times New Roman" w:hAnsi="Times New Roman"/>
          <w:b/>
          <w:sz w:val="20"/>
          <w:szCs w:val="20"/>
          <w:lang w:val="en-GB"/>
        </w:rPr>
      </w:pPr>
      <w:r w:rsidRPr="00011E0E">
        <w:rPr>
          <w:rFonts w:ascii="Times New Roman" w:hAnsi="Times New Roman"/>
          <w:b/>
          <w:sz w:val="20"/>
          <w:szCs w:val="20"/>
          <w:lang w:val="en-GB"/>
        </w:rPr>
        <w:lastRenderedPageBreak/>
        <w:t>Supplementary materials</w:t>
      </w:r>
    </w:p>
    <w:p w:rsidR="004B6452" w:rsidRDefault="00011E0E">
      <w:pPr>
        <w:rPr>
          <w:rFonts w:ascii="Times New Roman" w:hAnsi="Times New Roman"/>
          <w:sz w:val="20"/>
          <w:szCs w:val="20"/>
          <w:lang w:val="en-US"/>
        </w:rPr>
      </w:pPr>
      <w:r w:rsidRPr="00011E0E">
        <w:rPr>
          <w:rFonts w:ascii="Times New Roman" w:hAnsi="Times New Roman"/>
          <w:sz w:val="20"/>
          <w:szCs w:val="20"/>
          <w:lang w:val="en-US"/>
        </w:rPr>
        <w:t>Appendix 1</w:t>
      </w:r>
      <w:r w:rsidR="004E7A42">
        <w:rPr>
          <w:rFonts w:ascii="Times New Roman" w:hAnsi="Times New Roman"/>
          <w:sz w:val="20"/>
          <w:szCs w:val="20"/>
          <w:lang w:val="en-US"/>
        </w:rPr>
        <w:t>: D</w:t>
      </w:r>
      <w:r>
        <w:rPr>
          <w:rFonts w:ascii="Times New Roman" w:hAnsi="Times New Roman"/>
          <w:sz w:val="20"/>
          <w:szCs w:val="20"/>
          <w:lang w:val="en-US"/>
        </w:rPr>
        <w:t>ata collection</w:t>
      </w:r>
      <w:r w:rsidR="004E7A42">
        <w:rPr>
          <w:rFonts w:ascii="Times New Roman" w:hAnsi="Times New Roman"/>
          <w:sz w:val="20"/>
          <w:szCs w:val="20"/>
          <w:lang w:val="en-US"/>
        </w:rPr>
        <w:t xml:space="preserve"> details</w:t>
      </w:r>
      <w:bookmarkStart w:id="0" w:name="_GoBack"/>
      <w:bookmarkEnd w:id="0"/>
    </w:p>
    <w:p w:rsidR="00011E0E" w:rsidRDefault="00011E0E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Appendix 2: </w:t>
      </w:r>
      <w:r w:rsidRPr="00011E0E">
        <w:rPr>
          <w:rFonts w:ascii="Times New Roman" w:hAnsi="Times New Roman"/>
          <w:sz w:val="20"/>
          <w:szCs w:val="20"/>
          <w:lang w:val="en-US"/>
        </w:rPr>
        <w:t>Sociodemographic questions prior to the focus groups, interviews and questionnaire</w:t>
      </w:r>
    </w:p>
    <w:p w:rsidR="00011E0E" w:rsidRDefault="00011E0E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Appendix 3: Focus group script</w:t>
      </w:r>
    </w:p>
    <w:p w:rsidR="00011E0E" w:rsidRDefault="00011E0E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Appendix 4: Interview script</w:t>
      </w:r>
    </w:p>
    <w:p w:rsidR="00011E0E" w:rsidRDefault="00011E0E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Appendix 5: S</w:t>
      </w:r>
      <w:r w:rsidRPr="00011E0E">
        <w:rPr>
          <w:rFonts w:ascii="Times New Roman" w:hAnsi="Times New Roman"/>
          <w:sz w:val="20"/>
          <w:szCs w:val="20"/>
          <w:lang w:val="en-US"/>
        </w:rPr>
        <w:t>pecific CRC-follow-up needs questionnaire</w:t>
      </w:r>
    </w:p>
    <w:p w:rsidR="00011E0E" w:rsidRDefault="00011E0E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Appendix 6: </w:t>
      </w:r>
      <w:r w:rsidRPr="00011E0E">
        <w:rPr>
          <w:rFonts w:ascii="Times New Roman" w:hAnsi="Times New Roman"/>
          <w:sz w:val="20"/>
          <w:szCs w:val="20"/>
          <w:lang w:val="en-US"/>
        </w:rPr>
        <w:t>Outcomes of design of the platform</w:t>
      </w:r>
    </w:p>
    <w:p w:rsidR="001D49C3" w:rsidRPr="00011E0E" w:rsidRDefault="001D49C3">
      <w:pPr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US"/>
        </w:rPr>
        <w:t>Appendix 7: COREQ Checklist</w:t>
      </w:r>
    </w:p>
    <w:p w:rsidR="00011E0E" w:rsidRDefault="00011E0E">
      <w:pPr>
        <w:rPr>
          <w:rFonts w:ascii="Times New Roman" w:hAnsi="Times New Roman"/>
          <w:b/>
          <w:sz w:val="20"/>
          <w:szCs w:val="20"/>
          <w:lang w:val="en-US"/>
        </w:rPr>
      </w:pPr>
    </w:p>
    <w:p w:rsidR="000B5EDE" w:rsidRDefault="000B5EDE">
      <w:pPr>
        <w:rPr>
          <w:rFonts w:ascii="Times New Roman" w:hAnsi="Times New Roman"/>
          <w:b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br w:type="page"/>
      </w:r>
    </w:p>
    <w:p w:rsidR="00776EC5" w:rsidRPr="001E15EA" w:rsidRDefault="00011E0E">
      <w:pPr>
        <w:rPr>
          <w:rFonts w:ascii="Times New Roman" w:hAnsi="Times New Roman"/>
          <w:b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lastRenderedPageBreak/>
        <w:t>Appendix 1</w:t>
      </w:r>
    </w:p>
    <w:p w:rsidR="004B6452" w:rsidRPr="00776EC5" w:rsidRDefault="00776EC5">
      <w:pPr>
        <w:rPr>
          <w:rFonts w:ascii="Times New Roman" w:hAnsi="Times New Roman"/>
          <w:i/>
          <w:sz w:val="20"/>
          <w:szCs w:val="20"/>
          <w:lang w:val="en-US"/>
        </w:rPr>
      </w:pPr>
      <w:r w:rsidRPr="00776EC5">
        <w:rPr>
          <w:rFonts w:ascii="Times New Roman" w:hAnsi="Times New Roman"/>
          <w:i/>
          <w:sz w:val="20"/>
          <w:szCs w:val="20"/>
          <w:lang w:val="en-US"/>
        </w:rPr>
        <w:t>Data collection</w:t>
      </w:r>
    </w:p>
    <w:p w:rsidR="009D3A01" w:rsidRPr="00A56C4F" w:rsidRDefault="009D3A01" w:rsidP="009D3A01">
      <w:pPr>
        <w:spacing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A56C4F">
        <w:rPr>
          <w:rFonts w:ascii="Times New Roman" w:hAnsi="Times New Roman"/>
          <w:sz w:val="20"/>
          <w:szCs w:val="20"/>
          <w:lang w:val="en-US"/>
        </w:rPr>
        <w:t>One researcher (E.B, L.W., or K.V.) took notes during the focus groups and interviews. Before the start, the study team introduced the study, following a concise overview. A script was made beforehand with two main questions: 1. “What did you miss in the follow-up after the colorectal cancer treatment?” and 2. “What would you like to see i</w:t>
      </w:r>
      <w:r>
        <w:rPr>
          <w:rFonts w:ascii="Times New Roman" w:hAnsi="Times New Roman"/>
          <w:sz w:val="20"/>
          <w:szCs w:val="20"/>
          <w:lang w:val="en-US"/>
        </w:rPr>
        <w:t>f a</w:t>
      </w:r>
      <w:r w:rsidRPr="00A56C4F">
        <w:rPr>
          <w:rFonts w:ascii="Times New Roman" w:hAnsi="Times New Roman"/>
          <w:sz w:val="20"/>
          <w:szCs w:val="20"/>
          <w:lang w:val="en-US"/>
        </w:rPr>
        <w:t xml:space="preserve"> digital platform becomes available regarding the follow-up of colorectal cancer?” </w:t>
      </w:r>
      <w:r w:rsidRPr="00A56C4F">
        <w:rPr>
          <w:rFonts w:ascii="Times New Roman" w:hAnsi="Times New Roman"/>
          <w:color w:val="4F81BD" w:themeColor="accent1"/>
          <w:sz w:val="20"/>
          <w:szCs w:val="20"/>
          <w:lang w:val="en-US"/>
        </w:rPr>
        <w:t>(</w:t>
      </w:r>
      <w:r w:rsidR="00011E0E">
        <w:rPr>
          <w:rFonts w:ascii="Times New Roman" w:hAnsi="Times New Roman"/>
          <w:color w:val="4F81BD" w:themeColor="accent1"/>
          <w:sz w:val="20"/>
          <w:szCs w:val="20"/>
          <w:lang w:val="en-US"/>
        </w:rPr>
        <w:t>Appendix</w:t>
      </w:r>
      <w:r>
        <w:rPr>
          <w:rFonts w:ascii="Times New Roman" w:hAnsi="Times New Roman"/>
          <w:color w:val="4F81BD" w:themeColor="accent1"/>
          <w:sz w:val="20"/>
          <w:szCs w:val="20"/>
          <w:lang w:val="en-US"/>
        </w:rPr>
        <w:t xml:space="preserve"> 3</w:t>
      </w:r>
      <w:r w:rsidRPr="00A56C4F">
        <w:rPr>
          <w:rFonts w:ascii="Times New Roman" w:hAnsi="Times New Roman"/>
          <w:color w:val="4F81BD" w:themeColor="accent1"/>
          <w:sz w:val="20"/>
          <w:szCs w:val="20"/>
          <w:lang w:val="en-US"/>
        </w:rPr>
        <w:t xml:space="preserve">). </w:t>
      </w:r>
      <w:r w:rsidRPr="00A56C4F">
        <w:rPr>
          <w:rFonts w:ascii="Times New Roman" w:hAnsi="Times New Roman"/>
          <w:sz w:val="20"/>
          <w:szCs w:val="20"/>
          <w:lang w:val="en-US"/>
        </w:rPr>
        <w:t xml:space="preserve">The moderator facilitated participant interactions. The conversation flowed naturally, complemented by supplementary inquiries when deemed necessary </w:t>
      </w:r>
      <w:r w:rsidRPr="00A56C4F">
        <w:rPr>
          <w:rFonts w:ascii="Times New Roman" w:hAnsi="Times New Roman"/>
          <w:sz w:val="20"/>
          <w:szCs w:val="20"/>
          <w:lang w:val="en-US"/>
        </w:rPr>
        <w:fldChar w:fldCharType="begin"/>
      </w:r>
      <w:r>
        <w:rPr>
          <w:rFonts w:ascii="Times New Roman" w:hAnsi="Times New Roman"/>
          <w:sz w:val="20"/>
          <w:szCs w:val="20"/>
          <w:lang w:val="en-US"/>
        </w:rPr>
        <w:instrText xml:space="preserve"> ADDIN EN.CITE &lt;EndNote&gt;&lt;Cite&gt;&lt;Author&gt;Krueger&lt;/Author&gt;&lt;Year&gt;2014&lt;/Year&gt;&lt;RecNum&gt;46&lt;/RecNum&gt;&lt;DisplayText&gt;[20]&lt;/DisplayText&gt;&lt;record&gt;&lt;rec-number&gt;46&lt;/rec-number&gt;&lt;foreign-keys&gt;&lt;key app="EN" db-id="asdtt2ps9s0d0qep9ah5tpxbd9ftv95spd5t" timestamp="1686905402"&gt;46&lt;/key&gt;&lt;/foreign-keys&gt;&lt;ref-type name="Book"&gt;6&lt;/ref-type&gt;&lt;contributors&gt;&lt;authors&gt;&lt;author&gt;Krueger, R.A.&lt;/author&gt;&lt;author&gt;Casey, M.A.&lt;/author&gt;&lt;/authors&gt;&lt;/contributors&gt;&lt;titles&gt;&lt;title&gt;Focus groups: A practical guide for applied research&lt;/title&gt;&lt;/titles&gt;&lt;volume&gt;5th edition&lt;/volume&gt;&lt;reprint-edition&gt;5th edition&lt;/reprint-edition&gt;&lt;dates&gt;&lt;year&gt;2014&lt;/year&gt;&lt;/dates&gt;&lt;publisher&gt;SAGE Publications&lt;/publisher&gt;&lt;urls&gt;&lt;/urls&gt;&lt;/record&gt;&lt;/Cite&gt;&lt;/EndNote&gt;</w:instrText>
      </w:r>
      <w:r w:rsidRPr="00A56C4F">
        <w:rPr>
          <w:rFonts w:ascii="Times New Roman" w:hAnsi="Times New Roman"/>
          <w:sz w:val="20"/>
          <w:szCs w:val="20"/>
          <w:lang w:val="en-US"/>
        </w:rPr>
        <w:fldChar w:fldCharType="separate"/>
      </w:r>
      <w:r>
        <w:rPr>
          <w:rFonts w:ascii="Times New Roman" w:hAnsi="Times New Roman"/>
          <w:noProof/>
          <w:sz w:val="20"/>
          <w:szCs w:val="20"/>
          <w:lang w:val="en-US"/>
        </w:rPr>
        <w:t>[20]</w:t>
      </w:r>
      <w:r w:rsidRPr="00A56C4F">
        <w:rPr>
          <w:rFonts w:ascii="Times New Roman" w:hAnsi="Times New Roman"/>
          <w:sz w:val="20"/>
          <w:szCs w:val="20"/>
          <w:lang w:val="en-US"/>
        </w:rPr>
        <w:fldChar w:fldCharType="end"/>
      </w:r>
      <w:r w:rsidRPr="00A56C4F">
        <w:rPr>
          <w:rFonts w:ascii="Times New Roman" w:hAnsi="Times New Roman"/>
          <w:sz w:val="20"/>
          <w:szCs w:val="20"/>
          <w:lang w:val="en-US"/>
        </w:rPr>
        <w:t xml:space="preserve">. Both focus groups lasted 2 hours. </w:t>
      </w:r>
    </w:p>
    <w:p w:rsidR="009D3A01" w:rsidRPr="00A56C4F" w:rsidRDefault="009D3A01" w:rsidP="009D3A01">
      <w:pPr>
        <w:spacing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A56C4F">
        <w:rPr>
          <w:rFonts w:ascii="Times New Roman" w:hAnsi="Times New Roman"/>
          <w:sz w:val="20"/>
          <w:szCs w:val="20"/>
          <w:lang w:val="en-US"/>
        </w:rPr>
        <w:t xml:space="preserve">After the focus groups, an interview format was created based on the insights from the focus group responses </w:t>
      </w:r>
      <w:r w:rsidRPr="00A56C4F">
        <w:rPr>
          <w:rFonts w:ascii="Times New Roman" w:hAnsi="Times New Roman"/>
          <w:color w:val="4F81BD" w:themeColor="accent1"/>
          <w:sz w:val="20"/>
          <w:szCs w:val="20"/>
          <w:lang w:val="en-US"/>
        </w:rPr>
        <w:t>(</w:t>
      </w:r>
      <w:r w:rsidR="00011E0E">
        <w:rPr>
          <w:rFonts w:ascii="Times New Roman" w:hAnsi="Times New Roman"/>
          <w:color w:val="4F81BD" w:themeColor="accent1"/>
          <w:sz w:val="20"/>
          <w:szCs w:val="20"/>
          <w:lang w:val="en-US"/>
        </w:rPr>
        <w:t>Appendix</w:t>
      </w:r>
      <w:r>
        <w:rPr>
          <w:rFonts w:ascii="Times New Roman" w:hAnsi="Times New Roman"/>
          <w:color w:val="4F81BD" w:themeColor="accent1"/>
          <w:sz w:val="20"/>
          <w:szCs w:val="20"/>
          <w:lang w:val="en-US"/>
        </w:rPr>
        <w:t xml:space="preserve"> 4</w:t>
      </w:r>
      <w:r w:rsidRPr="00A56C4F">
        <w:rPr>
          <w:rFonts w:ascii="Times New Roman" w:hAnsi="Times New Roman"/>
          <w:color w:val="4F81BD" w:themeColor="accent1"/>
          <w:sz w:val="20"/>
          <w:szCs w:val="20"/>
          <w:lang w:val="en-US"/>
        </w:rPr>
        <w:t xml:space="preserve">). </w:t>
      </w:r>
      <w:r w:rsidRPr="00A56C4F">
        <w:rPr>
          <w:rFonts w:ascii="Times New Roman" w:hAnsi="Times New Roman"/>
          <w:sz w:val="20"/>
          <w:szCs w:val="20"/>
          <w:lang w:val="en-US"/>
        </w:rPr>
        <w:t xml:space="preserve">Depending on the preference of the patient, the interview took place either at the hospital or over the phone. </w:t>
      </w:r>
      <w:proofErr w:type="spellStart"/>
      <w:r w:rsidRPr="00A56C4F">
        <w:rPr>
          <w:rFonts w:ascii="Times New Roman" w:hAnsi="Times New Roman"/>
          <w:sz w:val="20"/>
          <w:szCs w:val="20"/>
          <w:lang w:val="en-US"/>
        </w:rPr>
        <w:t>EdB</w:t>
      </w:r>
      <w:proofErr w:type="spellEnd"/>
      <w:r w:rsidRPr="00A56C4F">
        <w:rPr>
          <w:rFonts w:ascii="Times New Roman" w:hAnsi="Times New Roman"/>
          <w:sz w:val="20"/>
          <w:szCs w:val="20"/>
          <w:lang w:val="en-US"/>
        </w:rPr>
        <w:t xml:space="preserve"> and KV took turns in leading the conversation, the other one took notes. The interviews lasted a maximum of 60 minutes. All participants in the focus groups and interviews received travel allowance, parking fees and a €25 gift voucher.</w:t>
      </w:r>
    </w:p>
    <w:p w:rsidR="000B5EDE" w:rsidRDefault="009D3A01" w:rsidP="009D3A01">
      <w:pPr>
        <w:spacing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A56C4F">
        <w:rPr>
          <w:rFonts w:ascii="Times New Roman" w:hAnsi="Times New Roman"/>
          <w:sz w:val="20"/>
          <w:szCs w:val="20"/>
          <w:lang w:val="en-US"/>
        </w:rPr>
        <w:t xml:space="preserve">Using the qualitative data, an online specific CRC-follow-up needs questionnaire was formed in Castor EDC </w:t>
      </w:r>
      <w:r w:rsidRPr="00A56C4F">
        <w:rPr>
          <w:rFonts w:ascii="Times New Roman" w:hAnsi="Times New Roman"/>
          <w:color w:val="4F81BD" w:themeColor="accent1"/>
          <w:sz w:val="20"/>
          <w:szCs w:val="20"/>
          <w:lang w:val="en-US"/>
        </w:rPr>
        <w:t>(</w:t>
      </w:r>
      <w:r w:rsidR="00011E0E">
        <w:rPr>
          <w:rFonts w:ascii="Times New Roman" w:hAnsi="Times New Roman"/>
          <w:color w:val="4F81BD" w:themeColor="accent1"/>
          <w:sz w:val="20"/>
          <w:szCs w:val="20"/>
          <w:lang w:val="en-US"/>
        </w:rPr>
        <w:t>Appendix</w:t>
      </w:r>
      <w:r>
        <w:rPr>
          <w:rFonts w:ascii="Times New Roman" w:hAnsi="Times New Roman"/>
          <w:color w:val="4F81BD" w:themeColor="accent1"/>
          <w:sz w:val="20"/>
          <w:szCs w:val="20"/>
          <w:lang w:val="en-US"/>
        </w:rPr>
        <w:t xml:space="preserve"> 5</w:t>
      </w:r>
      <w:r w:rsidRPr="00A56C4F">
        <w:rPr>
          <w:rFonts w:ascii="Times New Roman" w:hAnsi="Times New Roman"/>
          <w:color w:val="4F81BD" w:themeColor="accent1"/>
          <w:sz w:val="20"/>
          <w:szCs w:val="20"/>
          <w:lang w:val="en-US"/>
        </w:rPr>
        <w:t xml:space="preserve">). </w:t>
      </w:r>
      <w:r w:rsidRPr="00A56C4F">
        <w:rPr>
          <w:rFonts w:ascii="Times New Roman" w:hAnsi="Times New Roman"/>
          <w:sz w:val="20"/>
          <w:szCs w:val="20"/>
          <w:lang w:val="en-US"/>
        </w:rPr>
        <w:t xml:space="preserve">This method was chosen for prioritizing different needs. After 10 days, a reminder was sent to the participants receiving the questionnaire through e-mail. The form closed after 3 weeks of publication.  </w:t>
      </w:r>
      <w:r w:rsidR="000B5EDE">
        <w:rPr>
          <w:rFonts w:ascii="Times New Roman" w:hAnsi="Times New Roman"/>
          <w:sz w:val="20"/>
          <w:szCs w:val="20"/>
          <w:lang w:val="en-US"/>
        </w:rPr>
        <w:br w:type="page"/>
      </w:r>
    </w:p>
    <w:p w:rsidR="000B5EDE" w:rsidRPr="000B5EDE" w:rsidRDefault="000B5EDE" w:rsidP="000B5EDE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b/>
          <w:color w:val="2A2A2A"/>
          <w:sz w:val="20"/>
          <w:szCs w:val="20"/>
          <w:lang w:val="en-US"/>
        </w:rPr>
        <w:lastRenderedPageBreak/>
        <w:t>Appendix</w:t>
      </w:r>
      <w:r w:rsidRPr="000B5ED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2: </w:t>
      </w:r>
      <w:r w:rsidRPr="000B5EDE">
        <w:rPr>
          <w:rFonts w:ascii="Times New Roman" w:hAnsi="Times New Roman" w:cs="Times New Roman"/>
          <w:sz w:val="20"/>
          <w:szCs w:val="20"/>
          <w:lang w:val="en-US"/>
        </w:rPr>
        <w:t>Sociodemographic questions prior to the focus groups, interviews and questionnaire</w:t>
      </w:r>
    </w:p>
    <w:tbl>
      <w:tblPr>
        <w:tblStyle w:val="Rastertabel1licht-Accent3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B5EDE" w:rsidRPr="00361B99" w:rsidTr="008B7D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0B5EDE" w:rsidRPr="000B5EDE" w:rsidRDefault="000B5EDE" w:rsidP="008B7D32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 w:eastAsia="nl-NL"/>
              </w:rPr>
              <w:t xml:space="preserve">Appendix 2: </w:t>
            </w:r>
            <w:r w:rsidRPr="000B5EDE">
              <w:rPr>
                <w:rFonts w:ascii="Times New Roman" w:hAnsi="Times New Roman" w:cs="Times New Roman"/>
                <w:b w:val="0"/>
                <w:sz w:val="20"/>
                <w:szCs w:val="20"/>
                <w:lang w:val="en-US" w:eastAsia="nl-NL"/>
              </w:rPr>
              <w:t>Sociodemographic questions prior to the focus groups, interviews and questionnaire</w:t>
            </w:r>
          </w:p>
        </w:tc>
      </w:tr>
      <w:tr w:rsidR="000B5EDE" w:rsidRPr="00361B99" w:rsidTr="008B7D32">
        <w:trPr>
          <w:trHeight w:val="1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0B5EDE" w:rsidRPr="000B5EDE" w:rsidRDefault="000B5EDE" w:rsidP="008B7D32">
            <w:pPr>
              <w:pStyle w:val="Geenafstand"/>
              <w:rPr>
                <w:rFonts w:ascii="Times New Roman" w:eastAsiaTheme="minorHAnsi" w:hAnsi="Times New Roman"/>
                <w:b w:val="0"/>
                <w:sz w:val="20"/>
                <w:lang w:val="en-US"/>
              </w:rPr>
            </w:pPr>
            <w:r w:rsidRPr="000B5EDE">
              <w:rPr>
                <w:rFonts w:ascii="Times New Roman" w:eastAsiaTheme="minorHAnsi" w:hAnsi="Times New Roman"/>
                <w:b w:val="0"/>
                <w:sz w:val="20"/>
                <w:lang w:val="en-US"/>
              </w:rPr>
              <w:t xml:space="preserve">How did you receive the invitation for this questionnaire? </w:t>
            </w:r>
          </w:p>
          <w:p w:rsidR="000B5EDE" w:rsidRPr="000B5EDE" w:rsidRDefault="000B5EDE" w:rsidP="008B7D32">
            <w:pPr>
              <w:pStyle w:val="Geenafstand"/>
              <w:rPr>
                <w:rFonts w:ascii="Times New Roman" w:eastAsiaTheme="minorHAnsi" w:hAnsi="Times New Roman"/>
                <w:b w:val="0"/>
                <w:sz w:val="20"/>
                <w:lang w:val="en-US"/>
              </w:rPr>
            </w:pPr>
            <w:r w:rsidRPr="000B5EDE">
              <w:rPr>
                <w:rFonts w:ascii="Times New Roman" w:eastAsiaTheme="minorHAnsi" w:hAnsi="Times New Roman"/>
                <w:b w:val="0"/>
                <w:sz w:val="20"/>
                <w:lang w:val="en-US"/>
              </w:rPr>
              <w:t>What is your sex?</w:t>
            </w:r>
          </w:p>
          <w:p w:rsidR="000B5EDE" w:rsidRPr="000B5EDE" w:rsidRDefault="000B5EDE" w:rsidP="008B7D32">
            <w:pPr>
              <w:pStyle w:val="Geenafstand"/>
              <w:rPr>
                <w:rFonts w:ascii="Times New Roman" w:eastAsiaTheme="minorHAnsi" w:hAnsi="Times New Roman"/>
                <w:b w:val="0"/>
                <w:sz w:val="20"/>
                <w:lang w:val="en-US"/>
              </w:rPr>
            </w:pPr>
            <w:r w:rsidRPr="000B5EDE">
              <w:rPr>
                <w:rFonts w:ascii="Times New Roman" w:eastAsiaTheme="minorHAnsi" w:hAnsi="Times New Roman"/>
                <w:b w:val="0"/>
                <w:sz w:val="20"/>
                <w:lang w:val="en-US"/>
              </w:rPr>
              <w:t>What is your age?</w:t>
            </w:r>
          </w:p>
          <w:p w:rsidR="000B5EDE" w:rsidRPr="000B5EDE" w:rsidRDefault="000B5EDE" w:rsidP="008B7D32">
            <w:pPr>
              <w:pStyle w:val="Geenafstand"/>
              <w:rPr>
                <w:rFonts w:ascii="Times New Roman" w:eastAsiaTheme="minorHAnsi" w:hAnsi="Times New Roman"/>
                <w:b w:val="0"/>
                <w:sz w:val="20"/>
                <w:lang w:val="en-US"/>
              </w:rPr>
            </w:pPr>
            <w:r w:rsidRPr="000B5EDE">
              <w:rPr>
                <w:rFonts w:ascii="Times New Roman" w:eastAsiaTheme="minorHAnsi" w:hAnsi="Times New Roman"/>
                <w:b w:val="0"/>
                <w:sz w:val="20"/>
                <w:lang w:val="en-US"/>
              </w:rPr>
              <w:t>What is your partner status?</w:t>
            </w:r>
          </w:p>
          <w:p w:rsidR="000B5EDE" w:rsidRPr="000B5EDE" w:rsidRDefault="000B5EDE" w:rsidP="008B7D32">
            <w:pPr>
              <w:pStyle w:val="Geenafstand"/>
              <w:rPr>
                <w:rFonts w:ascii="Times New Roman" w:eastAsiaTheme="minorHAnsi" w:hAnsi="Times New Roman"/>
                <w:b w:val="0"/>
                <w:sz w:val="20"/>
                <w:lang w:val="en-US"/>
              </w:rPr>
            </w:pPr>
            <w:r w:rsidRPr="000B5EDE">
              <w:rPr>
                <w:rFonts w:ascii="Times New Roman" w:eastAsiaTheme="minorHAnsi" w:hAnsi="Times New Roman"/>
                <w:b w:val="0"/>
                <w:sz w:val="20"/>
                <w:lang w:val="en-US"/>
              </w:rPr>
              <w:t>What is your nationality?</w:t>
            </w:r>
          </w:p>
          <w:p w:rsidR="000B5EDE" w:rsidRPr="000B5EDE" w:rsidRDefault="000B5EDE" w:rsidP="008B7D32">
            <w:pPr>
              <w:pStyle w:val="Geenafstand"/>
              <w:rPr>
                <w:rFonts w:ascii="Times New Roman" w:eastAsiaTheme="minorHAnsi" w:hAnsi="Times New Roman"/>
                <w:b w:val="0"/>
                <w:sz w:val="20"/>
                <w:lang w:val="en-US"/>
              </w:rPr>
            </w:pPr>
            <w:r w:rsidRPr="000B5EDE">
              <w:rPr>
                <w:rFonts w:ascii="Times New Roman" w:eastAsiaTheme="minorHAnsi" w:hAnsi="Times New Roman"/>
                <w:b w:val="0"/>
                <w:sz w:val="20"/>
                <w:lang w:val="en-US"/>
              </w:rPr>
              <w:t>What is your highest level of education?</w:t>
            </w:r>
          </w:p>
          <w:p w:rsidR="000B5EDE" w:rsidRPr="000B5EDE" w:rsidRDefault="000B5EDE" w:rsidP="008B7D32">
            <w:pPr>
              <w:pStyle w:val="Geenafstand"/>
              <w:rPr>
                <w:rFonts w:ascii="Times New Roman" w:eastAsiaTheme="minorHAnsi" w:hAnsi="Times New Roman"/>
                <w:b w:val="0"/>
                <w:sz w:val="20"/>
                <w:lang w:val="en-US"/>
              </w:rPr>
            </w:pPr>
            <w:r w:rsidRPr="000B5EDE">
              <w:rPr>
                <w:rFonts w:ascii="Times New Roman" w:eastAsiaTheme="minorHAnsi" w:hAnsi="Times New Roman"/>
                <w:b w:val="0"/>
                <w:sz w:val="20"/>
                <w:lang w:val="en-US"/>
              </w:rPr>
              <w:t>Do you have a paid job?</w:t>
            </w:r>
          </w:p>
          <w:p w:rsidR="000B5EDE" w:rsidRPr="000B5EDE" w:rsidRDefault="000B5EDE" w:rsidP="008B7D32">
            <w:pPr>
              <w:pStyle w:val="Geenafstand"/>
              <w:rPr>
                <w:rFonts w:ascii="Times New Roman" w:eastAsiaTheme="minorHAnsi" w:hAnsi="Times New Roman"/>
                <w:b w:val="0"/>
                <w:sz w:val="20"/>
                <w:lang w:val="en-US"/>
              </w:rPr>
            </w:pPr>
            <w:r w:rsidRPr="000B5EDE">
              <w:rPr>
                <w:rFonts w:ascii="Times New Roman" w:eastAsiaTheme="minorHAnsi" w:hAnsi="Times New Roman"/>
                <w:b w:val="0"/>
                <w:sz w:val="20"/>
                <w:lang w:val="en-US"/>
              </w:rPr>
              <w:t>What are your hobbies?</w:t>
            </w:r>
          </w:p>
          <w:p w:rsidR="000B5EDE" w:rsidRPr="000B5EDE" w:rsidRDefault="000B5EDE" w:rsidP="008B7D32">
            <w:pPr>
              <w:pStyle w:val="Geenafstand"/>
              <w:rPr>
                <w:rFonts w:ascii="Times New Roman" w:eastAsiaTheme="minorHAnsi" w:hAnsi="Times New Roman"/>
                <w:b w:val="0"/>
                <w:sz w:val="20"/>
                <w:lang w:val="en-US"/>
              </w:rPr>
            </w:pPr>
            <w:r w:rsidRPr="000B5EDE">
              <w:rPr>
                <w:rFonts w:ascii="Times New Roman" w:eastAsiaTheme="minorHAnsi" w:hAnsi="Times New Roman"/>
                <w:b w:val="0"/>
                <w:sz w:val="20"/>
                <w:lang w:val="en-US"/>
              </w:rPr>
              <w:t>In which year did you have the operation?</w:t>
            </w:r>
          </w:p>
          <w:p w:rsidR="000B5EDE" w:rsidRPr="000B5EDE" w:rsidRDefault="000B5EDE" w:rsidP="008B7D32">
            <w:pPr>
              <w:pStyle w:val="Geenafstand"/>
              <w:rPr>
                <w:rFonts w:ascii="Times New Roman" w:eastAsiaTheme="minorHAnsi" w:hAnsi="Times New Roman"/>
                <w:b w:val="0"/>
                <w:sz w:val="20"/>
                <w:lang w:val="en-US"/>
              </w:rPr>
            </w:pPr>
            <w:r w:rsidRPr="000B5EDE">
              <w:rPr>
                <w:rFonts w:ascii="Times New Roman" w:eastAsiaTheme="minorHAnsi" w:hAnsi="Times New Roman"/>
                <w:b w:val="0"/>
                <w:sz w:val="20"/>
                <w:lang w:val="en-US"/>
              </w:rPr>
              <w:t>How did the CRC trajectory start (; went to the doctor because of complaints or joined the screening program?)</w:t>
            </w:r>
          </w:p>
          <w:p w:rsidR="000B5EDE" w:rsidRPr="000B5EDE" w:rsidRDefault="000B5EDE" w:rsidP="008B7D32">
            <w:pPr>
              <w:pStyle w:val="Geenafstand"/>
              <w:rPr>
                <w:rFonts w:ascii="Times New Roman" w:eastAsiaTheme="minorHAnsi" w:hAnsi="Times New Roman"/>
                <w:b w:val="0"/>
                <w:sz w:val="20"/>
                <w:lang w:val="en-US"/>
              </w:rPr>
            </w:pPr>
            <w:r w:rsidRPr="000B5EDE">
              <w:rPr>
                <w:rFonts w:ascii="Times New Roman" w:eastAsiaTheme="minorHAnsi" w:hAnsi="Times New Roman"/>
                <w:b w:val="0"/>
                <w:sz w:val="20"/>
                <w:lang w:val="en-US"/>
              </w:rPr>
              <w:t>Where was the tumor located?</w:t>
            </w:r>
          </w:p>
          <w:p w:rsidR="000B5EDE" w:rsidRPr="000B5EDE" w:rsidRDefault="000B5EDE" w:rsidP="008B7D32">
            <w:pPr>
              <w:pStyle w:val="Geenafstand"/>
              <w:rPr>
                <w:rFonts w:ascii="Times New Roman" w:eastAsiaTheme="minorHAnsi" w:hAnsi="Times New Roman"/>
                <w:b w:val="0"/>
                <w:sz w:val="20"/>
                <w:lang w:val="en-US"/>
              </w:rPr>
            </w:pPr>
            <w:r w:rsidRPr="000B5EDE">
              <w:rPr>
                <w:rFonts w:ascii="Times New Roman" w:eastAsiaTheme="minorHAnsi" w:hAnsi="Times New Roman"/>
                <w:b w:val="0"/>
                <w:sz w:val="20"/>
                <w:lang w:val="en-US"/>
              </w:rPr>
              <w:t>Do you/did you have a colostomy?</w:t>
            </w:r>
          </w:p>
          <w:p w:rsidR="000B5EDE" w:rsidRPr="000B5EDE" w:rsidRDefault="000B5EDE" w:rsidP="008B7D32">
            <w:pPr>
              <w:pStyle w:val="Geenafstand"/>
              <w:rPr>
                <w:rFonts w:ascii="Times New Roman" w:eastAsiaTheme="minorHAnsi" w:hAnsi="Times New Roman"/>
                <w:b w:val="0"/>
                <w:sz w:val="20"/>
                <w:lang w:val="en-US"/>
              </w:rPr>
            </w:pPr>
            <w:r w:rsidRPr="000B5EDE">
              <w:rPr>
                <w:rFonts w:ascii="Times New Roman" w:eastAsiaTheme="minorHAnsi" w:hAnsi="Times New Roman"/>
                <w:b w:val="0"/>
                <w:sz w:val="20"/>
                <w:lang w:val="en-US"/>
              </w:rPr>
              <w:t>Besides the operation, did you receive radiotherapy or chemotherapy?</w:t>
            </w:r>
          </w:p>
          <w:p w:rsidR="000B5EDE" w:rsidRPr="000B5EDE" w:rsidRDefault="000B5EDE" w:rsidP="008B7D32">
            <w:pPr>
              <w:pStyle w:val="Geenafstand"/>
              <w:rPr>
                <w:rFonts w:ascii="Times New Roman" w:eastAsiaTheme="minorHAnsi" w:hAnsi="Times New Roman"/>
                <w:b w:val="0"/>
                <w:sz w:val="20"/>
                <w:lang w:val="en-US"/>
              </w:rPr>
            </w:pPr>
            <w:r w:rsidRPr="000B5EDE">
              <w:rPr>
                <w:rFonts w:ascii="Times New Roman" w:eastAsiaTheme="minorHAnsi" w:hAnsi="Times New Roman"/>
                <w:b w:val="0"/>
                <w:sz w:val="20"/>
                <w:lang w:val="en-US"/>
              </w:rPr>
              <w:t xml:space="preserve">Do you/did you have metastases? </w:t>
            </w:r>
          </w:p>
          <w:p w:rsidR="000B5EDE" w:rsidRPr="000B5EDE" w:rsidRDefault="000B5EDE" w:rsidP="008B7D32">
            <w:pPr>
              <w:pStyle w:val="Geenafstand"/>
              <w:rPr>
                <w:rFonts w:ascii="Times New Roman" w:eastAsiaTheme="minorHAnsi" w:hAnsi="Times New Roman"/>
                <w:b w:val="0"/>
                <w:sz w:val="20"/>
                <w:lang w:val="en-US"/>
              </w:rPr>
            </w:pPr>
            <w:r w:rsidRPr="000B5EDE">
              <w:rPr>
                <w:rFonts w:ascii="Times New Roman" w:eastAsiaTheme="minorHAnsi" w:hAnsi="Times New Roman"/>
                <w:b w:val="0"/>
                <w:sz w:val="20"/>
                <w:lang w:val="en-US"/>
              </w:rPr>
              <w:t>With which caregivers did you have contact after the operation?</w:t>
            </w:r>
          </w:p>
          <w:p w:rsidR="000B5EDE" w:rsidRPr="000B5EDE" w:rsidRDefault="000B5EDE" w:rsidP="008B7D32">
            <w:pPr>
              <w:pStyle w:val="Geenafstand"/>
              <w:rPr>
                <w:rFonts w:ascii="Times New Roman" w:eastAsiaTheme="minorHAnsi" w:hAnsi="Times New Roman"/>
                <w:b w:val="0"/>
                <w:sz w:val="20"/>
                <w:lang w:val="en-US"/>
              </w:rPr>
            </w:pPr>
            <w:r w:rsidRPr="000B5EDE">
              <w:rPr>
                <w:rFonts w:ascii="Times New Roman" w:eastAsiaTheme="minorHAnsi" w:hAnsi="Times New Roman"/>
                <w:b w:val="0"/>
                <w:sz w:val="20"/>
                <w:lang w:val="en-US"/>
              </w:rPr>
              <w:t xml:space="preserve">Did you revalidate in a revalidate center after the operation? </w:t>
            </w:r>
          </w:p>
        </w:tc>
      </w:tr>
    </w:tbl>
    <w:p w:rsidR="000B5EDE" w:rsidRPr="00542F66" w:rsidRDefault="000B5EDE" w:rsidP="000B5EDE">
      <w:pPr>
        <w:rPr>
          <w:rFonts w:cstheme="minorHAnsi"/>
          <w:b/>
          <w:color w:val="2A2A2A"/>
          <w:sz w:val="24"/>
          <w:szCs w:val="24"/>
          <w:lang w:val="en-GB"/>
        </w:rPr>
      </w:pPr>
    </w:p>
    <w:p w:rsidR="000B5EDE" w:rsidRDefault="000B5EDE" w:rsidP="000B5EDE">
      <w:pPr>
        <w:spacing w:after="160" w:line="240" w:lineRule="auto"/>
        <w:textAlignment w:val="baseline"/>
        <w:rPr>
          <w:rFonts w:cstheme="minorHAnsi"/>
          <w:b/>
          <w:color w:val="2A2A2A"/>
          <w:sz w:val="27"/>
          <w:szCs w:val="27"/>
          <w:lang w:val="en-US"/>
        </w:rPr>
      </w:pPr>
    </w:p>
    <w:p w:rsidR="000B5EDE" w:rsidRDefault="000B5EDE" w:rsidP="000B5EDE">
      <w:pPr>
        <w:spacing w:after="160" w:line="240" w:lineRule="auto"/>
        <w:textAlignment w:val="baseline"/>
        <w:rPr>
          <w:rFonts w:cstheme="minorHAnsi"/>
          <w:b/>
          <w:color w:val="2A2A2A"/>
          <w:sz w:val="27"/>
          <w:szCs w:val="27"/>
          <w:lang w:val="en-US"/>
        </w:rPr>
      </w:pPr>
    </w:p>
    <w:p w:rsidR="000B5EDE" w:rsidRDefault="000B5EDE" w:rsidP="000B5EDE">
      <w:pPr>
        <w:spacing w:after="160" w:line="240" w:lineRule="auto"/>
        <w:textAlignment w:val="baseline"/>
        <w:rPr>
          <w:rFonts w:cstheme="minorHAnsi"/>
          <w:b/>
          <w:color w:val="2A2A2A"/>
          <w:sz w:val="27"/>
          <w:szCs w:val="27"/>
          <w:lang w:val="en-US"/>
        </w:rPr>
      </w:pPr>
    </w:p>
    <w:p w:rsidR="000B5EDE" w:rsidRDefault="000B5EDE" w:rsidP="000B5EDE">
      <w:pPr>
        <w:spacing w:after="160" w:line="240" w:lineRule="auto"/>
        <w:textAlignment w:val="baseline"/>
        <w:rPr>
          <w:rFonts w:cstheme="minorHAnsi"/>
          <w:b/>
          <w:color w:val="2A2A2A"/>
          <w:sz w:val="27"/>
          <w:szCs w:val="27"/>
          <w:lang w:val="en-US"/>
        </w:rPr>
      </w:pPr>
    </w:p>
    <w:p w:rsidR="000B5EDE" w:rsidRDefault="000B5EDE" w:rsidP="000B5EDE">
      <w:pPr>
        <w:spacing w:after="160" w:line="240" w:lineRule="auto"/>
        <w:textAlignment w:val="baseline"/>
        <w:rPr>
          <w:rFonts w:cstheme="minorHAnsi"/>
          <w:b/>
          <w:color w:val="2A2A2A"/>
          <w:sz w:val="27"/>
          <w:szCs w:val="27"/>
          <w:lang w:val="en-US"/>
        </w:rPr>
      </w:pPr>
    </w:p>
    <w:p w:rsidR="000B5EDE" w:rsidRDefault="000B5EDE" w:rsidP="000B5EDE">
      <w:pPr>
        <w:spacing w:after="160" w:line="240" w:lineRule="auto"/>
        <w:textAlignment w:val="baseline"/>
        <w:rPr>
          <w:rFonts w:cstheme="minorHAnsi"/>
          <w:b/>
          <w:color w:val="2A2A2A"/>
          <w:sz w:val="27"/>
          <w:szCs w:val="27"/>
          <w:lang w:val="en-US"/>
        </w:rPr>
      </w:pPr>
    </w:p>
    <w:p w:rsidR="000B5EDE" w:rsidRDefault="000B5EDE" w:rsidP="000B5EDE">
      <w:pPr>
        <w:spacing w:after="160" w:line="240" w:lineRule="auto"/>
        <w:textAlignment w:val="baseline"/>
        <w:rPr>
          <w:rFonts w:cstheme="minorHAnsi"/>
          <w:b/>
          <w:color w:val="2A2A2A"/>
          <w:sz w:val="27"/>
          <w:szCs w:val="27"/>
          <w:lang w:val="en-US"/>
        </w:rPr>
      </w:pPr>
    </w:p>
    <w:p w:rsidR="000B5EDE" w:rsidRDefault="000B5EDE" w:rsidP="000B5EDE">
      <w:pPr>
        <w:spacing w:after="160" w:line="240" w:lineRule="auto"/>
        <w:textAlignment w:val="baseline"/>
        <w:rPr>
          <w:rFonts w:cstheme="minorHAnsi"/>
          <w:b/>
          <w:color w:val="2A2A2A"/>
          <w:sz w:val="27"/>
          <w:szCs w:val="27"/>
          <w:lang w:val="en-US"/>
        </w:rPr>
      </w:pPr>
    </w:p>
    <w:p w:rsidR="000B5EDE" w:rsidRDefault="000B5EDE" w:rsidP="000B5EDE">
      <w:pPr>
        <w:spacing w:after="160" w:line="240" w:lineRule="auto"/>
        <w:textAlignment w:val="baseline"/>
        <w:rPr>
          <w:rFonts w:cstheme="minorHAnsi"/>
          <w:b/>
          <w:color w:val="2A2A2A"/>
          <w:sz w:val="27"/>
          <w:szCs w:val="27"/>
          <w:lang w:val="en-US"/>
        </w:rPr>
      </w:pPr>
    </w:p>
    <w:p w:rsidR="000B5EDE" w:rsidRDefault="000B5EDE" w:rsidP="000B5EDE">
      <w:pPr>
        <w:spacing w:after="160" w:line="240" w:lineRule="auto"/>
        <w:textAlignment w:val="baseline"/>
        <w:rPr>
          <w:rFonts w:cstheme="minorHAnsi"/>
          <w:b/>
          <w:color w:val="2A2A2A"/>
          <w:sz w:val="27"/>
          <w:szCs w:val="27"/>
          <w:lang w:val="en-US"/>
        </w:rPr>
      </w:pPr>
    </w:p>
    <w:p w:rsidR="000B5EDE" w:rsidRDefault="000B5EDE" w:rsidP="000B5EDE">
      <w:pPr>
        <w:spacing w:after="160" w:line="240" w:lineRule="auto"/>
        <w:textAlignment w:val="baseline"/>
        <w:rPr>
          <w:rFonts w:cstheme="minorHAnsi"/>
          <w:b/>
          <w:color w:val="2A2A2A"/>
          <w:sz w:val="27"/>
          <w:szCs w:val="27"/>
          <w:lang w:val="en-US"/>
        </w:rPr>
      </w:pPr>
    </w:p>
    <w:p w:rsidR="000B5EDE" w:rsidRPr="000B5EDE" w:rsidRDefault="000B5EDE" w:rsidP="000B5EDE">
      <w:pPr>
        <w:spacing w:after="160" w:line="240" w:lineRule="auto"/>
        <w:textAlignment w:val="baseline"/>
        <w:rPr>
          <w:rFonts w:ascii="Times New Roman" w:hAnsi="Times New Roman" w:cs="Times New Roman"/>
          <w:b/>
          <w:color w:val="2A2A2A"/>
          <w:sz w:val="20"/>
          <w:szCs w:val="20"/>
          <w:lang w:val="en-US"/>
        </w:rPr>
      </w:pPr>
      <w:r>
        <w:rPr>
          <w:rFonts w:cstheme="minorHAnsi"/>
          <w:b/>
          <w:color w:val="2A2A2A"/>
          <w:sz w:val="27"/>
          <w:szCs w:val="27"/>
          <w:lang w:val="en-US"/>
        </w:rPr>
        <w:br w:type="page"/>
      </w:r>
      <w:r w:rsidRPr="000B5EDE">
        <w:rPr>
          <w:rFonts w:ascii="Times New Roman" w:hAnsi="Times New Roman" w:cs="Times New Roman"/>
          <w:b/>
          <w:color w:val="2A2A2A"/>
          <w:sz w:val="20"/>
          <w:szCs w:val="20"/>
          <w:lang w:val="en-US"/>
        </w:rPr>
        <w:lastRenderedPageBreak/>
        <w:t xml:space="preserve">Appendix 3: </w:t>
      </w:r>
      <w:r w:rsidRPr="000B5EDE">
        <w:rPr>
          <w:rFonts w:ascii="Times New Roman" w:hAnsi="Times New Roman" w:cs="Times New Roman"/>
          <w:color w:val="2A2A2A"/>
          <w:sz w:val="20"/>
          <w:szCs w:val="20"/>
          <w:lang w:val="en-US"/>
        </w:rPr>
        <w:t>Focus group script</w:t>
      </w:r>
    </w:p>
    <w:tbl>
      <w:tblPr>
        <w:tblStyle w:val="Lijsttabel2"/>
        <w:tblW w:w="0" w:type="auto"/>
        <w:tblLook w:val="04A0" w:firstRow="1" w:lastRow="0" w:firstColumn="1" w:lastColumn="0" w:noHBand="0" w:noVBand="1"/>
      </w:tblPr>
      <w:tblGrid>
        <w:gridCol w:w="2356"/>
        <w:gridCol w:w="7004"/>
      </w:tblGrid>
      <w:tr w:rsidR="000B5EDE" w:rsidRPr="00361B99" w:rsidTr="008B7D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Introductory question</w:t>
            </w:r>
          </w:p>
        </w:tc>
        <w:tc>
          <w:tcPr>
            <w:tcW w:w="7904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Would you like to introduce yourself? </w:t>
            </w:r>
          </w:p>
        </w:tc>
      </w:tr>
      <w:tr w:rsidR="000B5EDE" w:rsidRPr="00361B99" w:rsidTr="008B7D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Questions </w:t>
            </w:r>
          </w:p>
        </w:tc>
        <w:tc>
          <w:tcPr>
            <w:tcW w:w="7904" w:type="dxa"/>
          </w:tcPr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Who are you</w:t>
            </w:r>
          </w:p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What do you do in your daily life?</w:t>
            </w:r>
          </w:p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How long ago was your operation? </w:t>
            </w:r>
          </w:p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Can you summarize how it is going now? </w:t>
            </w:r>
          </w:p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Who/what brings color to your life? </w:t>
            </w:r>
          </w:p>
        </w:tc>
      </w:tr>
      <w:tr w:rsidR="000B5EDE" w:rsidRPr="00361B99" w:rsidTr="008B7D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Main question number 1</w:t>
            </w:r>
          </w:p>
        </w:tc>
        <w:tc>
          <w:tcPr>
            <w:tcW w:w="7904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b/>
                <w:color w:val="2A2A2A"/>
                <w:sz w:val="20"/>
                <w:szCs w:val="20"/>
                <w:lang w:val="en-US" w:eastAsia="nl-NL"/>
              </w:rPr>
              <w:t xml:space="preserve">What did you miss in the follow-up after the colorectal cancer treatment? </w:t>
            </w:r>
          </w:p>
        </w:tc>
      </w:tr>
      <w:tr w:rsidR="000B5EDE" w:rsidRPr="00361B99" w:rsidTr="008B7D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rPr>
                <w:rFonts w:ascii="Times New Roman" w:hAnsi="Times New Roman" w:cs="Times New Roman"/>
                <w:b w:val="0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b w:val="0"/>
                <w:color w:val="2A2A2A"/>
                <w:sz w:val="20"/>
                <w:szCs w:val="20"/>
                <w:lang w:val="en-US" w:eastAsia="nl-NL"/>
              </w:rPr>
              <w:t>Sub questions</w:t>
            </w:r>
          </w:p>
        </w:tc>
        <w:tc>
          <w:tcPr>
            <w:tcW w:w="7904" w:type="dxa"/>
          </w:tcPr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How did the follow-up go for you?</w:t>
            </w:r>
          </w:p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Which experiences were positive?</w:t>
            </w:r>
          </w:p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Did you search for information on the internet? Could you find the information you were looking for?</w:t>
            </w:r>
          </w:p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Who was your point of contact in the follow-up?</w:t>
            </w:r>
          </w:p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Did you experience seeing your CEA-value in your online patient file without knowing how to interpret the value?</w:t>
            </w:r>
          </w:p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Were you in need of more contact with your health care provider? If so, how easy was it for you to arrange this? </w:t>
            </w:r>
          </w:p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Did you feel that your practitioner had enough time for you on the moments you needed it? </w:t>
            </w:r>
          </w:p>
        </w:tc>
      </w:tr>
      <w:tr w:rsidR="000B5EDE" w:rsidRPr="00361B99" w:rsidTr="008B7D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Main question number 2</w:t>
            </w:r>
          </w:p>
        </w:tc>
        <w:tc>
          <w:tcPr>
            <w:tcW w:w="7904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b/>
                <w:color w:val="2A2A2A"/>
                <w:sz w:val="20"/>
                <w:szCs w:val="20"/>
                <w:lang w:val="en-US" w:eastAsia="nl-NL"/>
              </w:rPr>
              <w:t xml:space="preserve">What would you like to see if an digital platform becomes available regarding the follow-up of colorectal cancer? </w:t>
            </w:r>
          </w:p>
        </w:tc>
      </w:tr>
      <w:tr w:rsidR="000B5EDE" w:rsidRPr="00361B99" w:rsidTr="008B7D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rPr>
                <w:rFonts w:ascii="Times New Roman" w:hAnsi="Times New Roman" w:cs="Times New Roman"/>
                <w:b w:val="0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b w:val="0"/>
                <w:color w:val="2A2A2A"/>
                <w:sz w:val="20"/>
                <w:szCs w:val="20"/>
                <w:lang w:val="en-US" w:eastAsia="nl-NL"/>
              </w:rPr>
              <w:t>Sub questions</w:t>
            </w:r>
          </w:p>
        </w:tc>
        <w:tc>
          <w:tcPr>
            <w:tcW w:w="7904" w:type="dxa"/>
          </w:tcPr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What do you think of the personal feedback system?</w:t>
            </w:r>
          </w:p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How do you envision it when your CEA-value is elevated and you need to make a CT-scan; do you want to talk to the doctor first or would you go to the scan directly?</w:t>
            </w:r>
          </w:p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What needs to happen when it turns out, after you filled in a </w:t>
            </w:r>
            <w:proofErr w:type="spellStart"/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QoL</w:t>
            </w:r>
            <w:proofErr w:type="spellEnd"/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 questionnaire, it turns out that your emotional wellbeing is declining; would you contact the general practitioner yourself? Would you contact the hospital? Does the hospital have to contact you? </w:t>
            </w:r>
          </w:p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Besides the platform, what would help you in the follow-up?</w:t>
            </w:r>
          </w:p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Would you like to know how you function compared with peers?</w:t>
            </w:r>
          </w:p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What kind of information would you like to see on the platform?</w:t>
            </w:r>
          </w:p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If we would say that there is a solution for anxiety or tiredness, would you want help/information about that? </w:t>
            </w:r>
          </w:p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Do you need an overview of your disease?</w:t>
            </w:r>
          </w:p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Would you like to see your information in text or video/audio?</w:t>
            </w:r>
          </w:p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Would you like it if your partner can go to the platform as well?</w:t>
            </w:r>
          </w:p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What do you think about privacy? Is your doctor allowed to see your information on the platform?</w:t>
            </w:r>
          </w:p>
        </w:tc>
      </w:tr>
      <w:tr w:rsidR="000B5EDE" w:rsidRPr="000B5EDE" w:rsidTr="008B7D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Concluding questions</w:t>
            </w:r>
          </w:p>
        </w:tc>
        <w:tc>
          <w:tcPr>
            <w:tcW w:w="7904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b/>
                <w:color w:val="2A2A2A"/>
                <w:sz w:val="20"/>
                <w:szCs w:val="20"/>
                <w:lang w:val="en-US" w:eastAsia="nl-NL"/>
              </w:rPr>
              <w:t>Summary</w:t>
            </w:r>
          </w:p>
        </w:tc>
      </w:tr>
      <w:tr w:rsidR="000B5EDE" w:rsidRPr="00361B99" w:rsidTr="008B7D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rPr>
                <w:rFonts w:ascii="Times New Roman" w:hAnsi="Times New Roman" w:cs="Times New Roman"/>
                <w:b w:val="0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b w:val="0"/>
                <w:color w:val="2A2A2A"/>
                <w:sz w:val="20"/>
                <w:szCs w:val="20"/>
                <w:lang w:val="en-US" w:eastAsia="nl-NL"/>
              </w:rPr>
              <w:t>Question</w:t>
            </w:r>
          </w:p>
        </w:tc>
        <w:tc>
          <w:tcPr>
            <w:tcW w:w="7904" w:type="dxa"/>
          </w:tcPr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Did you miss anything? Is there something else you would like to say?</w:t>
            </w:r>
          </w:p>
        </w:tc>
      </w:tr>
    </w:tbl>
    <w:p w:rsidR="000B5EDE" w:rsidRPr="000B5EDE" w:rsidRDefault="000B5EDE" w:rsidP="000B5EDE">
      <w:pPr>
        <w:spacing w:after="160" w:line="240" w:lineRule="auto"/>
        <w:textAlignment w:val="baseline"/>
        <w:rPr>
          <w:rFonts w:ascii="Times New Roman" w:hAnsi="Times New Roman" w:cs="Times New Roman"/>
          <w:color w:val="2A2A2A"/>
          <w:sz w:val="20"/>
          <w:szCs w:val="20"/>
          <w:lang w:val="en-US"/>
        </w:rPr>
      </w:pPr>
    </w:p>
    <w:p w:rsidR="000B5EDE" w:rsidRPr="000B5EDE" w:rsidRDefault="000B5EDE" w:rsidP="000B5EDE">
      <w:pPr>
        <w:spacing w:after="160" w:line="240" w:lineRule="auto"/>
        <w:textAlignment w:val="baseline"/>
        <w:rPr>
          <w:rFonts w:ascii="Times New Roman" w:hAnsi="Times New Roman" w:cs="Times New Roman"/>
          <w:b/>
          <w:color w:val="2A2A2A"/>
          <w:sz w:val="20"/>
          <w:szCs w:val="20"/>
          <w:lang w:val="en-US"/>
        </w:rPr>
      </w:pPr>
    </w:p>
    <w:p w:rsidR="000B5EDE" w:rsidRDefault="000B5EDE" w:rsidP="000B5EDE">
      <w:pPr>
        <w:spacing w:after="160" w:line="240" w:lineRule="auto"/>
        <w:textAlignment w:val="baseline"/>
        <w:rPr>
          <w:rFonts w:ascii="Times New Roman" w:hAnsi="Times New Roman" w:cs="Times New Roman"/>
          <w:b/>
          <w:color w:val="2A2A2A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color w:val="2A2A2A"/>
          <w:sz w:val="20"/>
          <w:szCs w:val="20"/>
          <w:lang w:val="en-US"/>
        </w:rPr>
        <w:br w:type="page"/>
      </w:r>
    </w:p>
    <w:p w:rsidR="000B5EDE" w:rsidRPr="000B5EDE" w:rsidRDefault="000B5EDE" w:rsidP="000B5EDE">
      <w:pPr>
        <w:spacing w:after="160" w:line="240" w:lineRule="auto"/>
        <w:textAlignment w:val="baseline"/>
        <w:rPr>
          <w:rFonts w:ascii="Times New Roman" w:hAnsi="Times New Roman" w:cs="Times New Roman"/>
          <w:b/>
          <w:color w:val="2A2A2A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b/>
          <w:color w:val="2A2A2A"/>
          <w:sz w:val="20"/>
          <w:szCs w:val="20"/>
          <w:lang w:val="en-US"/>
        </w:rPr>
        <w:lastRenderedPageBreak/>
        <w:t xml:space="preserve">Appendix 4: </w:t>
      </w:r>
      <w:r w:rsidRPr="000B5EDE">
        <w:rPr>
          <w:rFonts w:ascii="Times New Roman" w:hAnsi="Times New Roman" w:cs="Times New Roman"/>
          <w:color w:val="2A2A2A"/>
          <w:sz w:val="20"/>
          <w:szCs w:val="20"/>
          <w:lang w:val="en-US"/>
        </w:rPr>
        <w:t>Interview script</w:t>
      </w:r>
    </w:p>
    <w:tbl>
      <w:tblPr>
        <w:tblStyle w:val="Lijsttabel1licht"/>
        <w:tblW w:w="10456" w:type="dxa"/>
        <w:tblLook w:val="04A0" w:firstRow="1" w:lastRow="0" w:firstColumn="1" w:lastColumn="0" w:noHBand="0" w:noVBand="1"/>
      </w:tblPr>
      <w:tblGrid>
        <w:gridCol w:w="2552"/>
        <w:gridCol w:w="7904"/>
      </w:tblGrid>
      <w:tr w:rsidR="000B5EDE" w:rsidRPr="00361B99" w:rsidTr="008B7D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</w:tcBorders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Introductory question</w:t>
            </w:r>
          </w:p>
        </w:tc>
        <w:tc>
          <w:tcPr>
            <w:tcW w:w="7904" w:type="dxa"/>
            <w:tcBorders>
              <w:top w:val="single" w:sz="4" w:space="0" w:color="auto"/>
            </w:tcBorders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Would you like to introduce yourself? </w:t>
            </w:r>
          </w:p>
        </w:tc>
      </w:tr>
      <w:tr w:rsidR="000B5EDE" w:rsidRPr="00361B99" w:rsidTr="008B7D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rPr>
                <w:rFonts w:ascii="Times New Roman" w:hAnsi="Times New Roman" w:cs="Times New Roman"/>
                <w:b w:val="0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b w:val="0"/>
                <w:color w:val="2A2A2A"/>
                <w:sz w:val="20"/>
                <w:szCs w:val="20"/>
                <w:lang w:val="en-US" w:eastAsia="nl-NL"/>
              </w:rPr>
              <w:t xml:space="preserve">Questions </w:t>
            </w:r>
          </w:p>
        </w:tc>
        <w:tc>
          <w:tcPr>
            <w:tcW w:w="7904" w:type="dxa"/>
          </w:tcPr>
          <w:p w:rsidR="000B5EDE" w:rsidRPr="000B5EDE" w:rsidRDefault="000B5EDE" w:rsidP="000B5EDE">
            <w:pPr>
              <w:numPr>
                <w:ilvl w:val="0"/>
                <w:numId w:val="4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Who are you</w:t>
            </w:r>
          </w:p>
          <w:p w:rsidR="000B5EDE" w:rsidRPr="000B5EDE" w:rsidRDefault="000B5EDE" w:rsidP="000B5EDE">
            <w:pPr>
              <w:numPr>
                <w:ilvl w:val="0"/>
                <w:numId w:val="4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What do you do in your daily life?</w:t>
            </w:r>
          </w:p>
          <w:p w:rsidR="000B5EDE" w:rsidRPr="000B5EDE" w:rsidRDefault="000B5EDE" w:rsidP="000B5EDE">
            <w:pPr>
              <w:numPr>
                <w:ilvl w:val="0"/>
                <w:numId w:val="4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How long ago was your operation? </w:t>
            </w:r>
          </w:p>
          <w:p w:rsidR="000B5EDE" w:rsidRPr="000B5EDE" w:rsidRDefault="000B5EDE" w:rsidP="000B5EDE">
            <w:pPr>
              <w:numPr>
                <w:ilvl w:val="0"/>
                <w:numId w:val="4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Can you summarize how it is going now? </w:t>
            </w:r>
          </w:p>
          <w:p w:rsidR="000B5EDE" w:rsidRPr="000B5EDE" w:rsidRDefault="000B5EDE" w:rsidP="000B5EDE">
            <w:pPr>
              <w:numPr>
                <w:ilvl w:val="0"/>
                <w:numId w:val="4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Who/what brings color to your life? </w:t>
            </w:r>
          </w:p>
        </w:tc>
      </w:tr>
      <w:tr w:rsidR="000B5EDE" w:rsidRPr="00361B99" w:rsidTr="008B7D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Open question </w:t>
            </w:r>
          </w:p>
        </w:tc>
        <w:tc>
          <w:tcPr>
            <w:tcW w:w="7904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b/>
                <w:color w:val="2A2A2A"/>
                <w:sz w:val="20"/>
                <w:szCs w:val="20"/>
                <w:lang w:val="en-US" w:eastAsia="nl-NL"/>
              </w:rPr>
              <w:t xml:space="preserve">Did you miss anything in the follow-up? How can we improve this using the platform? </w:t>
            </w:r>
          </w:p>
        </w:tc>
      </w:tr>
      <w:tr w:rsidR="000B5EDE" w:rsidRPr="00361B99" w:rsidTr="008B7D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</w:p>
        </w:tc>
        <w:tc>
          <w:tcPr>
            <w:tcW w:w="7904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 </w:t>
            </w:r>
          </w:p>
        </w:tc>
      </w:tr>
      <w:tr w:rsidR="000B5EDE" w:rsidRPr="00361B99" w:rsidTr="008B7D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CEA-value</w:t>
            </w:r>
          </w:p>
        </w:tc>
        <w:tc>
          <w:tcPr>
            <w:tcW w:w="7904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b/>
                <w:i/>
                <w:color w:val="2A2A2A"/>
                <w:sz w:val="20"/>
                <w:szCs w:val="20"/>
                <w:lang w:val="en-US" w:eastAsia="nl-NL"/>
              </w:rPr>
              <w:t xml:space="preserve">Right now, you go to the hospital for blood withdrawal for the CEA-value. As we speak, research is being done for doing this more from home. The CEA-value will appear on the platform with interpretation and personal feedback. </w:t>
            </w:r>
          </w:p>
        </w:tc>
      </w:tr>
      <w:tr w:rsidR="000B5EDE" w:rsidRPr="00361B99" w:rsidTr="008B7D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rPr>
                <w:rFonts w:ascii="Times New Roman" w:hAnsi="Times New Roman" w:cs="Times New Roman"/>
                <w:b w:val="0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b w:val="0"/>
                <w:color w:val="2A2A2A"/>
                <w:sz w:val="20"/>
                <w:szCs w:val="20"/>
                <w:lang w:val="en-US" w:eastAsia="nl-NL"/>
              </w:rPr>
              <w:t>Questions</w:t>
            </w:r>
          </w:p>
        </w:tc>
        <w:tc>
          <w:tcPr>
            <w:tcW w:w="7904" w:type="dxa"/>
          </w:tcPr>
          <w:p w:rsidR="000B5EDE" w:rsidRPr="000B5EDE" w:rsidRDefault="000B5EDE" w:rsidP="000B5EDE">
            <w:pPr>
              <w:numPr>
                <w:ilvl w:val="0"/>
                <w:numId w:val="3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Did you miss this?</w:t>
            </w:r>
          </w:p>
          <w:p w:rsidR="000B5EDE" w:rsidRPr="000B5EDE" w:rsidRDefault="000B5EDE" w:rsidP="000B5EDE">
            <w:pPr>
              <w:numPr>
                <w:ilvl w:val="0"/>
                <w:numId w:val="3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How do you see the personal feedback? </w:t>
            </w:r>
          </w:p>
          <w:p w:rsidR="000B5EDE" w:rsidRPr="000B5EDE" w:rsidRDefault="000B5EDE" w:rsidP="000B5EDE">
            <w:pPr>
              <w:numPr>
                <w:ilvl w:val="0"/>
                <w:numId w:val="3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Would you like to see this with the true value, or just if it is good or bad? (colors, smileys?)</w:t>
            </w:r>
          </w:p>
          <w:p w:rsidR="000B5EDE" w:rsidRPr="000B5EDE" w:rsidRDefault="000B5EDE" w:rsidP="000B5EDE">
            <w:pPr>
              <w:numPr>
                <w:ilvl w:val="0"/>
                <w:numId w:val="2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Imagine: your CEA-value is elevated; do you want your doctor to contact you or do you want to plan a CT-scan through the system, talking to you doctor after making the CT-scan?</w:t>
            </w:r>
          </w:p>
          <w:p w:rsidR="000B5EDE" w:rsidRPr="000B5EDE" w:rsidRDefault="000B5EDE" w:rsidP="000B5EDE">
            <w:pPr>
              <w:numPr>
                <w:ilvl w:val="0"/>
                <w:numId w:val="2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Do you have other ideas of how we can handle this? </w:t>
            </w:r>
          </w:p>
        </w:tc>
      </w:tr>
      <w:tr w:rsidR="000B5EDE" w:rsidRPr="00361B99" w:rsidTr="008B7D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Quality of Life questionnaires</w:t>
            </w:r>
          </w:p>
        </w:tc>
        <w:tc>
          <w:tcPr>
            <w:tcW w:w="7904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b/>
                <w:i/>
                <w:color w:val="2A2A2A"/>
                <w:sz w:val="20"/>
                <w:szCs w:val="20"/>
                <w:lang w:val="en-US" w:eastAsia="nl-NL"/>
              </w:rPr>
              <w:t xml:space="preserve">You might already fill in </w:t>
            </w:r>
            <w:proofErr w:type="spellStart"/>
            <w:r w:rsidRPr="000B5EDE">
              <w:rPr>
                <w:rFonts w:ascii="Times New Roman" w:hAnsi="Times New Roman" w:cs="Times New Roman"/>
                <w:b/>
                <w:i/>
                <w:color w:val="2A2A2A"/>
                <w:sz w:val="20"/>
                <w:szCs w:val="20"/>
                <w:lang w:val="en-US" w:eastAsia="nl-NL"/>
              </w:rPr>
              <w:t>QoL</w:t>
            </w:r>
            <w:proofErr w:type="spellEnd"/>
            <w:r w:rsidRPr="000B5EDE">
              <w:rPr>
                <w:rFonts w:ascii="Times New Roman" w:hAnsi="Times New Roman" w:cs="Times New Roman"/>
                <w:b/>
                <w:i/>
                <w:color w:val="2A2A2A"/>
                <w:sz w:val="20"/>
                <w:szCs w:val="20"/>
                <w:lang w:val="en-US" w:eastAsia="nl-NL"/>
              </w:rPr>
              <w:t xml:space="preserve"> questionnaires for other studies. Ultimately, we would like those questionnaires on the platform, probably around the time you are also drawing blood for your CEA-value. With the modern technologies we can compare your outcomes with previous outcomes. With that comparison, we can make a rapport/advice, based on your personal situation. </w:t>
            </w:r>
          </w:p>
        </w:tc>
      </w:tr>
      <w:tr w:rsidR="000B5EDE" w:rsidRPr="00361B99" w:rsidTr="008B7D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rPr>
                <w:rFonts w:ascii="Times New Roman" w:hAnsi="Times New Roman" w:cs="Times New Roman"/>
                <w:b w:val="0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b w:val="0"/>
                <w:color w:val="2A2A2A"/>
                <w:sz w:val="20"/>
                <w:szCs w:val="20"/>
                <w:lang w:val="en-US" w:eastAsia="nl-NL"/>
              </w:rPr>
              <w:t>Questions</w:t>
            </w:r>
          </w:p>
        </w:tc>
        <w:tc>
          <w:tcPr>
            <w:tcW w:w="7904" w:type="dxa"/>
          </w:tcPr>
          <w:p w:rsidR="000B5EDE" w:rsidRPr="000B5EDE" w:rsidRDefault="000B5EDE" w:rsidP="000B5EDE">
            <w:pPr>
              <w:numPr>
                <w:ilvl w:val="0"/>
                <w:numId w:val="1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How do you see the </w:t>
            </w:r>
            <w:proofErr w:type="spellStart"/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QoL</w:t>
            </w:r>
            <w:proofErr w:type="spellEnd"/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 questionnaires? Which topics should be covered?</w:t>
            </w:r>
          </w:p>
          <w:p w:rsidR="000B5EDE" w:rsidRPr="000B5EDE" w:rsidRDefault="000B5EDE" w:rsidP="000B5EDE">
            <w:pPr>
              <w:numPr>
                <w:ilvl w:val="0"/>
                <w:numId w:val="1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What needs to happen when it turns out, after you filled in a </w:t>
            </w:r>
            <w:proofErr w:type="spellStart"/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QoL</w:t>
            </w:r>
            <w:proofErr w:type="spellEnd"/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 questionnaire, it turns out that your emotional wellbeing is declining; would you contact the general practitioner yourself? Would you contact the hospital? Does the hospital have to contact you? </w:t>
            </w:r>
          </w:p>
          <w:p w:rsidR="000B5EDE" w:rsidRPr="000B5EDE" w:rsidRDefault="000B5EDE" w:rsidP="000B5EDE">
            <w:pPr>
              <w:numPr>
                <w:ilvl w:val="0"/>
                <w:numId w:val="1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How do you think about statistics/a rapport on your wellbeing? </w:t>
            </w:r>
          </w:p>
          <w:p w:rsidR="000B5EDE" w:rsidRPr="000B5EDE" w:rsidRDefault="000B5EDE" w:rsidP="000B5EDE">
            <w:pPr>
              <w:numPr>
                <w:ilvl w:val="0"/>
                <w:numId w:val="1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Do you want to be compared with peers?</w:t>
            </w:r>
          </w:p>
          <w:p w:rsidR="000B5EDE" w:rsidRPr="000B5EDE" w:rsidRDefault="000B5EDE" w:rsidP="000B5EDE">
            <w:pPr>
              <w:numPr>
                <w:ilvl w:val="0"/>
                <w:numId w:val="1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Do you want to be compared with the ‘healthy’ Dutch population?</w:t>
            </w:r>
          </w:p>
          <w:p w:rsidR="000B5EDE" w:rsidRPr="000B5EDE" w:rsidRDefault="000B5EDE" w:rsidP="000B5EDE">
            <w:pPr>
              <w:numPr>
                <w:ilvl w:val="0"/>
                <w:numId w:val="1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 xml:space="preserve">Do you have other ideas of how we can handle this? </w:t>
            </w:r>
          </w:p>
        </w:tc>
      </w:tr>
      <w:tr w:rsidR="000B5EDE" w:rsidRPr="00361B99" w:rsidTr="008B7D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Information provision</w:t>
            </w:r>
          </w:p>
        </w:tc>
        <w:tc>
          <w:tcPr>
            <w:tcW w:w="7904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b/>
                <w:i/>
                <w:color w:val="2A2A2A"/>
                <w:sz w:val="20"/>
                <w:szCs w:val="20"/>
                <w:lang w:val="en-US" w:eastAsia="nl-NL"/>
              </w:rPr>
              <w:t xml:space="preserve">Right now, there is a lot of information on different websites about the follow-up of CRC. Sometimes, the hospital will give you a flyer, or you can look for information on their website, but it is mostly wide spread. We would like to unite the information on the platform. </w:t>
            </w:r>
          </w:p>
        </w:tc>
      </w:tr>
      <w:tr w:rsidR="000B5EDE" w:rsidRPr="00361B99" w:rsidTr="008B7D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rPr>
                <w:rFonts w:ascii="Times New Roman" w:hAnsi="Times New Roman" w:cs="Times New Roman"/>
                <w:b w:val="0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b w:val="0"/>
                <w:color w:val="2A2A2A"/>
                <w:sz w:val="20"/>
                <w:szCs w:val="20"/>
                <w:lang w:val="en-US" w:eastAsia="nl-NL"/>
              </w:rPr>
              <w:t>Questions</w:t>
            </w:r>
          </w:p>
        </w:tc>
        <w:tc>
          <w:tcPr>
            <w:tcW w:w="7904" w:type="dxa"/>
          </w:tcPr>
          <w:p w:rsidR="000B5EDE" w:rsidRPr="000B5EDE" w:rsidRDefault="000B5EDE" w:rsidP="000B5EDE">
            <w:pPr>
              <w:numPr>
                <w:ilvl w:val="0"/>
                <w:numId w:val="1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How do you see the information?</w:t>
            </w:r>
          </w:p>
          <w:p w:rsidR="000B5EDE" w:rsidRPr="000B5EDE" w:rsidRDefault="000B5EDE" w:rsidP="000B5EDE">
            <w:pPr>
              <w:numPr>
                <w:ilvl w:val="0"/>
                <w:numId w:val="1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Do you need ‘psychosocial’ tips, for example: “How do I deal with …” (anxiety, tiredness, fear for my CEA-value, talking with my partner about this)</w:t>
            </w:r>
          </w:p>
          <w:p w:rsidR="000B5EDE" w:rsidRPr="000B5EDE" w:rsidRDefault="000B5EDE" w:rsidP="000B5EDE">
            <w:pPr>
              <w:numPr>
                <w:ilvl w:val="0"/>
                <w:numId w:val="1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Do you envision a list with common complaints in the follow-up, so you can recognize them and find help?</w:t>
            </w:r>
          </w:p>
          <w:p w:rsidR="000B5EDE" w:rsidRPr="000B5EDE" w:rsidRDefault="000B5EDE" w:rsidP="000B5EDE">
            <w:pPr>
              <w:numPr>
                <w:ilvl w:val="0"/>
                <w:numId w:val="1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Do you want a list with healthcare professionals who you can turn to when needed?</w:t>
            </w:r>
          </w:p>
          <w:p w:rsidR="000B5EDE" w:rsidRPr="000B5EDE" w:rsidRDefault="000B5EDE" w:rsidP="000B5EDE">
            <w:pPr>
              <w:numPr>
                <w:ilvl w:val="0"/>
                <w:numId w:val="1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Would you like to see patient stories?</w:t>
            </w:r>
          </w:p>
          <w:p w:rsidR="000B5EDE" w:rsidRPr="000B5EDE" w:rsidRDefault="000B5EDE" w:rsidP="000B5EDE">
            <w:pPr>
              <w:numPr>
                <w:ilvl w:val="0"/>
                <w:numId w:val="1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Would you like to see updates of scientific research about the follow-up?</w:t>
            </w:r>
          </w:p>
          <w:p w:rsidR="000B5EDE" w:rsidRPr="000B5EDE" w:rsidRDefault="000B5EDE" w:rsidP="000B5EDE">
            <w:pPr>
              <w:numPr>
                <w:ilvl w:val="0"/>
                <w:numId w:val="1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What about tips for healthy living / patient tips?</w:t>
            </w:r>
          </w:p>
          <w:p w:rsidR="000B5EDE" w:rsidRPr="000B5EDE" w:rsidRDefault="000B5EDE" w:rsidP="000B5EDE">
            <w:pPr>
              <w:numPr>
                <w:ilvl w:val="0"/>
                <w:numId w:val="1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Do you need the information to be adaptable on your personal situation (for example: I do not have a colostomy so I do not need information about that subject)</w:t>
            </w:r>
          </w:p>
          <w:p w:rsidR="000B5EDE" w:rsidRPr="000B5EDE" w:rsidRDefault="000B5EDE" w:rsidP="000B5EDE">
            <w:pPr>
              <w:numPr>
                <w:ilvl w:val="0"/>
                <w:numId w:val="1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How would you like to receive the information? In text, video, audio, in English?</w:t>
            </w:r>
          </w:p>
          <w:p w:rsidR="000B5EDE" w:rsidRPr="000B5EDE" w:rsidRDefault="000B5EDE" w:rsidP="000B5EDE">
            <w:pPr>
              <w:numPr>
                <w:ilvl w:val="0"/>
                <w:numId w:val="1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lastRenderedPageBreak/>
              <w:t>Is it important for you that you can decide on which level you will receive the information? (6 decimal places or short)</w:t>
            </w:r>
          </w:p>
          <w:p w:rsidR="000B5EDE" w:rsidRPr="000B5EDE" w:rsidRDefault="000B5EDE" w:rsidP="000B5EDE">
            <w:pPr>
              <w:numPr>
                <w:ilvl w:val="0"/>
                <w:numId w:val="1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Do you have other ideas of how we can handle this?</w:t>
            </w:r>
          </w:p>
        </w:tc>
      </w:tr>
      <w:tr w:rsidR="000B5EDE" w:rsidRPr="000B5EDE" w:rsidTr="008B7D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</w:p>
        </w:tc>
        <w:tc>
          <w:tcPr>
            <w:tcW w:w="7904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i/>
                <w:color w:val="2A2A2A"/>
                <w:sz w:val="20"/>
                <w:szCs w:val="20"/>
                <w:lang w:val="en-US" w:eastAsia="nl-NL"/>
              </w:rPr>
              <w:t>Summary</w:t>
            </w:r>
          </w:p>
        </w:tc>
      </w:tr>
      <w:tr w:rsidR="000B5EDE" w:rsidRPr="00361B99" w:rsidTr="008B7D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0B5EDE" w:rsidRPr="000B5EDE" w:rsidRDefault="000B5EDE" w:rsidP="008B7D32">
            <w:pPr>
              <w:spacing w:after="160" w:line="259" w:lineRule="auto"/>
              <w:textAlignment w:val="baseline"/>
              <w:rPr>
                <w:rFonts w:ascii="Times New Roman" w:hAnsi="Times New Roman" w:cs="Times New Roman"/>
                <w:b w:val="0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b w:val="0"/>
                <w:color w:val="2A2A2A"/>
                <w:sz w:val="20"/>
                <w:szCs w:val="20"/>
                <w:lang w:val="en-US" w:eastAsia="nl-NL"/>
              </w:rPr>
              <w:t>Question</w:t>
            </w:r>
          </w:p>
        </w:tc>
        <w:tc>
          <w:tcPr>
            <w:tcW w:w="7904" w:type="dxa"/>
          </w:tcPr>
          <w:p w:rsidR="000B5EDE" w:rsidRPr="000B5EDE" w:rsidRDefault="000B5EDE" w:rsidP="000B5EDE">
            <w:pPr>
              <w:numPr>
                <w:ilvl w:val="0"/>
                <w:numId w:val="5"/>
              </w:numPr>
              <w:spacing w:after="160"/>
              <w:contextualSpacing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</w:pPr>
            <w:r w:rsidRPr="000B5EDE">
              <w:rPr>
                <w:rFonts w:ascii="Times New Roman" w:hAnsi="Times New Roman" w:cs="Times New Roman"/>
                <w:color w:val="2A2A2A"/>
                <w:sz w:val="20"/>
                <w:szCs w:val="20"/>
                <w:lang w:val="en-US" w:eastAsia="nl-NL"/>
              </w:rPr>
              <w:t>Did you miss anything? Is there something else you would like to say?</w:t>
            </w:r>
          </w:p>
        </w:tc>
      </w:tr>
    </w:tbl>
    <w:p w:rsidR="000B5EDE" w:rsidRPr="000B5EDE" w:rsidRDefault="000B5EDE" w:rsidP="000B5EDE">
      <w:pPr>
        <w:spacing w:after="160" w:line="259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0B5EDE" w:rsidRPr="000B5EDE" w:rsidRDefault="000B5EDE" w:rsidP="000B5EDE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B5EDE" w:rsidRPr="000B5EDE" w:rsidRDefault="000B5EDE" w:rsidP="000B5EDE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B5EDE" w:rsidRPr="000B5EDE" w:rsidRDefault="000B5EDE" w:rsidP="000B5EDE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B5EDE" w:rsidRPr="000B5EDE" w:rsidRDefault="000B5EDE" w:rsidP="000B5EDE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B5EDE" w:rsidRDefault="000B5EDE" w:rsidP="000B5EDE">
      <w:pPr>
        <w:spacing w:after="160" w:line="259" w:lineRule="auto"/>
        <w:rPr>
          <w:rFonts w:cstheme="minorHAnsi"/>
          <w:b/>
          <w:sz w:val="27"/>
          <w:szCs w:val="27"/>
          <w:lang w:val="en-US"/>
        </w:rPr>
      </w:pPr>
    </w:p>
    <w:p w:rsidR="000B5EDE" w:rsidRDefault="000B5EDE" w:rsidP="000B5EDE">
      <w:pPr>
        <w:spacing w:after="160" w:line="259" w:lineRule="auto"/>
        <w:rPr>
          <w:rFonts w:cstheme="minorHAnsi"/>
          <w:b/>
          <w:sz w:val="27"/>
          <w:szCs w:val="27"/>
          <w:lang w:val="en-US"/>
        </w:rPr>
      </w:pPr>
    </w:p>
    <w:p w:rsidR="000B5EDE" w:rsidRDefault="000B5EDE" w:rsidP="000B5EDE">
      <w:pPr>
        <w:spacing w:after="160" w:line="259" w:lineRule="auto"/>
        <w:rPr>
          <w:rFonts w:cstheme="minorHAnsi"/>
          <w:b/>
          <w:sz w:val="27"/>
          <w:szCs w:val="27"/>
          <w:lang w:val="en-US"/>
        </w:rPr>
      </w:pPr>
    </w:p>
    <w:p w:rsidR="000B5EDE" w:rsidRDefault="000B5EDE" w:rsidP="000B5EDE">
      <w:pPr>
        <w:spacing w:after="160" w:line="259" w:lineRule="auto"/>
        <w:rPr>
          <w:rFonts w:cstheme="minorHAnsi"/>
          <w:b/>
          <w:sz w:val="27"/>
          <w:szCs w:val="27"/>
          <w:lang w:val="en-US"/>
        </w:rPr>
      </w:pPr>
    </w:p>
    <w:p w:rsidR="000B5EDE" w:rsidRDefault="000B5EDE" w:rsidP="000B5EDE">
      <w:pPr>
        <w:spacing w:after="160" w:line="259" w:lineRule="auto"/>
        <w:rPr>
          <w:rFonts w:cstheme="minorHAnsi"/>
          <w:b/>
          <w:sz w:val="27"/>
          <w:szCs w:val="27"/>
          <w:lang w:val="en-US"/>
        </w:rPr>
      </w:pPr>
    </w:p>
    <w:p w:rsidR="000B5EDE" w:rsidRDefault="000B5EDE" w:rsidP="000B5EDE">
      <w:pPr>
        <w:spacing w:after="160" w:line="259" w:lineRule="auto"/>
        <w:rPr>
          <w:rFonts w:cstheme="minorHAnsi"/>
          <w:b/>
          <w:sz w:val="27"/>
          <w:szCs w:val="27"/>
          <w:lang w:val="en-US"/>
        </w:rPr>
      </w:pPr>
    </w:p>
    <w:p w:rsidR="000B5EDE" w:rsidRDefault="000B5EDE" w:rsidP="000B5EDE">
      <w:pPr>
        <w:spacing w:after="160" w:line="259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br w:type="page"/>
      </w:r>
    </w:p>
    <w:p w:rsidR="000B5EDE" w:rsidRPr="000B5EDE" w:rsidRDefault="000B5EDE" w:rsidP="000B5EDE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b/>
          <w:color w:val="2A2A2A"/>
          <w:sz w:val="20"/>
          <w:szCs w:val="20"/>
          <w:lang w:val="en-US"/>
        </w:rPr>
        <w:lastRenderedPageBreak/>
        <w:t>Appendix 5</w:t>
      </w:r>
      <w:r w:rsidRPr="000B5EDE">
        <w:rPr>
          <w:rFonts w:ascii="Times New Roman" w:hAnsi="Times New Roman" w:cs="Times New Roman"/>
          <w:b/>
          <w:sz w:val="20"/>
          <w:szCs w:val="20"/>
          <w:lang w:val="en-US"/>
        </w:rPr>
        <w:t xml:space="preserve">: </w:t>
      </w:r>
      <w:r w:rsidRPr="000B5EDE">
        <w:rPr>
          <w:rFonts w:ascii="Times New Roman" w:hAnsi="Times New Roman" w:cs="Times New Roman"/>
          <w:sz w:val="20"/>
          <w:szCs w:val="20"/>
          <w:lang w:val="en-US"/>
        </w:rPr>
        <w:t>Specific CRC-follow-up needs questionnaire</w:t>
      </w:r>
    </w:p>
    <w:p w:rsidR="000B5EDE" w:rsidRPr="000B5EDE" w:rsidRDefault="000B5EDE" w:rsidP="000B5EDE">
      <w:pPr>
        <w:spacing w:after="160" w:line="259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b/>
          <w:sz w:val="20"/>
          <w:szCs w:val="20"/>
          <w:lang w:val="en-US"/>
        </w:rPr>
        <w:t>Part 1:</w:t>
      </w:r>
      <w:r w:rsidRPr="000B5ED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B5EDE">
        <w:rPr>
          <w:rFonts w:ascii="Times New Roman" w:hAnsi="Times New Roman" w:cs="Times New Roman"/>
          <w:sz w:val="20"/>
          <w:szCs w:val="20"/>
          <w:lang w:val="en-US"/>
        </w:rPr>
        <w:t>Sociodemographics</w:t>
      </w:r>
      <w:proofErr w:type="spellEnd"/>
      <w:r w:rsidRPr="000B5EDE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0B5EDE">
        <w:rPr>
          <w:rFonts w:ascii="Times New Roman" w:hAnsi="Times New Roman" w:cs="Times New Roman"/>
          <w:color w:val="4F81BD" w:themeColor="accent1"/>
          <w:sz w:val="20"/>
          <w:szCs w:val="20"/>
          <w:lang w:val="en-US"/>
        </w:rPr>
        <w:t>Supplementary table 2)</w:t>
      </w:r>
    </w:p>
    <w:tbl>
      <w:tblPr>
        <w:tblStyle w:val="Tabelraster"/>
        <w:tblpPr w:leftFromText="141" w:rightFromText="141" w:vertAnchor="text" w:horzAnchor="margin" w:tblpY="1031"/>
        <w:tblW w:w="10768" w:type="dxa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404"/>
      </w:tblGrid>
      <w:tr w:rsidR="000B5EDE" w:rsidRPr="000B5EDE" w:rsidTr="008B7D32">
        <w:trPr>
          <w:trHeight w:val="553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2091" w:type="dxa"/>
            <w:tcBorders>
              <w:left w:val="nil"/>
              <w:right w:val="nil"/>
            </w:tcBorders>
            <w:shd w:val="clear" w:color="auto" w:fill="EEECE1" w:themeFill="background2"/>
          </w:tcPr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2091" w:type="dxa"/>
            <w:tcBorders>
              <w:left w:val="nil"/>
              <w:right w:val="nil"/>
            </w:tcBorders>
            <w:shd w:val="clear" w:color="auto" w:fill="EEECE1" w:themeFill="background2"/>
          </w:tcPr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Neutral</w:t>
            </w:r>
          </w:p>
        </w:tc>
        <w:tc>
          <w:tcPr>
            <w:tcW w:w="2091" w:type="dxa"/>
            <w:tcBorders>
              <w:left w:val="nil"/>
              <w:right w:val="nil"/>
            </w:tcBorders>
            <w:shd w:val="clear" w:color="auto" w:fill="EEECE1" w:themeFill="background2"/>
          </w:tcPr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2404" w:type="dxa"/>
            <w:tcBorders>
              <w:left w:val="nil"/>
            </w:tcBorders>
            <w:shd w:val="clear" w:color="auto" w:fill="EEECE1" w:themeFill="background2"/>
          </w:tcPr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agree</w:t>
            </w:r>
          </w:p>
        </w:tc>
      </w:tr>
    </w:tbl>
    <w:p w:rsidR="000B5EDE" w:rsidRPr="000B5EDE" w:rsidRDefault="000B5EDE" w:rsidP="000B5EDE">
      <w:pPr>
        <w:spacing w:after="160" w:line="259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b/>
          <w:sz w:val="20"/>
          <w:szCs w:val="20"/>
          <w:lang w:val="en-US"/>
        </w:rPr>
        <w:t>Part 2:</w:t>
      </w:r>
      <w:r w:rsidRPr="000B5EDE">
        <w:rPr>
          <w:rFonts w:ascii="Times New Roman" w:hAnsi="Times New Roman" w:cs="Times New Roman"/>
          <w:sz w:val="20"/>
          <w:szCs w:val="20"/>
          <w:lang w:val="en-US"/>
        </w:rPr>
        <w:t xml:space="preserve"> Experiences - rank the statements below</w:t>
      </w:r>
    </w:p>
    <w:tbl>
      <w:tblPr>
        <w:tblStyle w:val="Tabelraster"/>
        <w:tblpPr w:leftFromText="141" w:rightFromText="141" w:vertAnchor="text" w:horzAnchor="margin" w:tblpY="12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10047"/>
      </w:tblGrid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am coping well with resuming my daily life after the colorectal cancer surgery 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have experienced physical symptoms as a result of the illness period (such as fatigue, stoma-related issues, polyneuropathy, pain, etc…)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was aware of the possible physical consequences after colorectal cancer 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have experienced mental symptoms as a result of the illness period (such as sadness, vulnerability, anxiety, etc…)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was aware of the possible mental consequences after colorectal cancer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struggle with accepting my symptoms after the illness period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want to know/have wanted to know how to deal with my symptoms after the illness period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fear recurrence of the disease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continuously feel anxious before receiving the results of my CEA level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Between the blood test and the results, I fear the outcome of my CEA level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want to know how to cope with the anxiety regarding the results of my CEA level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want to receive the results of my CEA level as soon as possible, even without a phone call from the doctor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wait for the doctor’s message before looking at the CEA result myself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can interpret my CEA result accurately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look for information on the internet about the CEA value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want an explanation of how to interpret the CEA value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psychological aspect was well addressed in the follow-up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was aware of the existence of other health care providers in the follow-up (e.g. oncological physical therapist, podiatrist for neuropathy, psychologist, etc…)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was properly referred to other health care providers (e.g. oncological physical therapist, podiatrist for neuropathy, psychologist, etc…) if I needed them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 questions about the follow-up, I knew who to contact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case manager, supervisor or nursing specialist helped me (or would help me)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looked up information about the follow-up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internet sufficiently answered my questions about the follow-up 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Stories of people who have been through the same thing as me has helped me (or would help me)</w:t>
            </w:r>
          </w:p>
        </w:tc>
      </w:tr>
      <w:tr w:rsidR="000B5EDE" w:rsidRPr="00361B99" w:rsidTr="008B7D32">
        <w:trPr>
          <w:trHeight w:val="283"/>
        </w:trPr>
        <w:tc>
          <w:tcPr>
            <w:tcW w:w="419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0047" w:type="dxa"/>
            <w:shd w:val="clear" w:color="auto" w:fill="auto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There has been good support for my nearest/dearest ones</w:t>
            </w:r>
          </w:p>
        </w:tc>
      </w:tr>
    </w:tbl>
    <w:p w:rsidR="000B5EDE" w:rsidRPr="000B5EDE" w:rsidRDefault="000B5EDE" w:rsidP="000B5EDE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B5EDE" w:rsidRPr="000B5EDE" w:rsidRDefault="000B5EDE" w:rsidP="000B5EDE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B5EDE" w:rsidRPr="000B5EDE" w:rsidRDefault="000B5EDE" w:rsidP="000B5EDE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B5EDE" w:rsidRPr="000B5EDE" w:rsidRDefault="000B5EDE" w:rsidP="000B5EDE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B5EDE" w:rsidRPr="000B5EDE" w:rsidRDefault="000B5EDE" w:rsidP="000B5EDE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B5EDE" w:rsidRPr="000B5EDE" w:rsidRDefault="000B5EDE" w:rsidP="000B5EDE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B5EDE" w:rsidRPr="000B5EDE" w:rsidRDefault="000B5EDE" w:rsidP="000B5EDE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B5EDE" w:rsidRDefault="000B5EDE" w:rsidP="000B5EDE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B5EDE" w:rsidRPr="000B5EDE" w:rsidRDefault="000B5EDE" w:rsidP="000B5EDE">
      <w:pPr>
        <w:spacing w:after="160" w:line="259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Part three:</w:t>
      </w:r>
      <w:r w:rsidRPr="000B5EDE">
        <w:rPr>
          <w:rFonts w:ascii="Times New Roman" w:hAnsi="Times New Roman" w:cs="Times New Roman"/>
          <w:sz w:val="20"/>
          <w:szCs w:val="20"/>
          <w:lang w:val="en-US"/>
        </w:rPr>
        <w:t xml:space="preserve"> Needs on the platform – rank the statements below</w:t>
      </w:r>
    </w:p>
    <w:tbl>
      <w:tblPr>
        <w:tblStyle w:val="Tabelraster"/>
        <w:tblpPr w:leftFromText="141" w:rightFromText="141" w:vertAnchor="text" w:horzAnchor="margin" w:tblpY="156"/>
        <w:tblW w:w="10768" w:type="dxa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404"/>
      </w:tblGrid>
      <w:tr w:rsidR="000B5EDE" w:rsidRPr="000B5EDE" w:rsidTr="008B7D32">
        <w:trPr>
          <w:trHeight w:val="553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Really don’t need</w:t>
            </w:r>
          </w:p>
        </w:tc>
        <w:tc>
          <w:tcPr>
            <w:tcW w:w="2091" w:type="dxa"/>
            <w:tcBorders>
              <w:left w:val="nil"/>
              <w:right w:val="nil"/>
            </w:tcBorders>
            <w:shd w:val="clear" w:color="auto" w:fill="EEECE1" w:themeFill="background2"/>
          </w:tcPr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Don’t need</w:t>
            </w:r>
          </w:p>
        </w:tc>
        <w:tc>
          <w:tcPr>
            <w:tcW w:w="2091" w:type="dxa"/>
            <w:tcBorders>
              <w:left w:val="nil"/>
              <w:right w:val="nil"/>
            </w:tcBorders>
            <w:shd w:val="clear" w:color="auto" w:fill="EEECE1" w:themeFill="background2"/>
          </w:tcPr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Neutral</w:t>
            </w:r>
          </w:p>
        </w:tc>
        <w:tc>
          <w:tcPr>
            <w:tcW w:w="2091" w:type="dxa"/>
            <w:tcBorders>
              <w:left w:val="nil"/>
              <w:right w:val="nil"/>
            </w:tcBorders>
            <w:shd w:val="clear" w:color="auto" w:fill="EEECE1" w:themeFill="background2"/>
          </w:tcPr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Need</w:t>
            </w:r>
          </w:p>
        </w:tc>
        <w:tc>
          <w:tcPr>
            <w:tcW w:w="2404" w:type="dxa"/>
            <w:tcBorders>
              <w:left w:val="nil"/>
            </w:tcBorders>
            <w:shd w:val="clear" w:color="auto" w:fill="EEECE1" w:themeFill="background2"/>
          </w:tcPr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Really need</w:t>
            </w:r>
          </w:p>
        </w:tc>
      </w:tr>
    </w:tbl>
    <w:tbl>
      <w:tblPr>
        <w:tblStyle w:val="Tabelraster"/>
        <w:tblpPr w:leftFromText="141" w:rightFromText="141" w:vertAnchor="text" w:horzAnchor="margin" w:tblpY="1272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"/>
        <w:gridCol w:w="10326"/>
      </w:tblGrid>
      <w:tr w:rsidR="000B5EDE" w:rsidRPr="00361B99" w:rsidTr="008B7D32">
        <w:trPr>
          <w:trHeight w:val="283"/>
        </w:trPr>
        <w:tc>
          <w:tcPr>
            <w:tcW w:w="442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326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Understanding CEA levels: explanation of how CEA levels work</w:t>
            </w:r>
          </w:p>
        </w:tc>
      </w:tr>
      <w:tr w:rsidR="000B5EDE" w:rsidRPr="00361B99" w:rsidTr="008B7D32">
        <w:trPr>
          <w:trHeight w:val="283"/>
        </w:trPr>
        <w:tc>
          <w:tcPr>
            <w:tcW w:w="442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326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 ultrasound, MRI and X-ray results explained in simple language</w:t>
            </w:r>
          </w:p>
        </w:tc>
      </w:tr>
      <w:tr w:rsidR="000B5EDE" w:rsidRPr="00361B99" w:rsidTr="008B7D32">
        <w:trPr>
          <w:trHeight w:val="283"/>
        </w:trPr>
        <w:tc>
          <w:tcPr>
            <w:tcW w:w="442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326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list of common symptoms after colorectal cancer, so you can be aware of them</w:t>
            </w:r>
          </w:p>
        </w:tc>
      </w:tr>
      <w:tr w:rsidR="000B5EDE" w:rsidRPr="00361B99" w:rsidTr="008B7D32">
        <w:trPr>
          <w:trHeight w:val="277"/>
        </w:trPr>
        <w:tc>
          <w:tcPr>
            <w:tcW w:w="442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326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list of healthcare providers you can turn to if needed</w:t>
            </w:r>
          </w:p>
        </w:tc>
      </w:tr>
      <w:tr w:rsidR="000B5EDE" w:rsidRPr="000B5EDE" w:rsidTr="008B7D32">
        <w:trPr>
          <w:trHeight w:val="283"/>
        </w:trPr>
        <w:tc>
          <w:tcPr>
            <w:tcW w:w="442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0326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Statistics regarding survival rates</w:t>
            </w:r>
          </w:p>
        </w:tc>
      </w:tr>
      <w:tr w:rsidR="000B5EDE" w:rsidRPr="00361B99" w:rsidTr="008B7D32">
        <w:trPr>
          <w:trHeight w:val="283"/>
        </w:trPr>
        <w:tc>
          <w:tcPr>
            <w:tcW w:w="442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0326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Lifestyle advice for a healthier life</w:t>
            </w:r>
          </w:p>
        </w:tc>
      </w:tr>
      <w:tr w:rsidR="000B5EDE" w:rsidRPr="00361B99" w:rsidTr="008B7D32">
        <w:trPr>
          <w:trHeight w:val="283"/>
        </w:trPr>
        <w:tc>
          <w:tcPr>
            <w:tcW w:w="442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0326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health status made by completing quality of life questionnaires </w:t>
            </w:r>
          </w:p>
        </w:tc>
      </w:tr>
      <w:tr w:rsidR="000B5EDE" w:rsidRPr="00361B99" w:rsidTr="008B7D32">
        <w:trPr>
          <w:trHeight w:val="283"/>
        </w:trPr>
        <w:tc>
          <w:tcPr>
            <w:tcW w:w="442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0326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Information on forms of alternative medicine (acupuncture and the like…) </w:t>
            </w:r>
          </w:p>
        </w:tc>
      </w:tr>
      <w:tr w:rsidR="000B5EDE" w:rsidRPr="000B5EDE" w:rsidTr="008B7D32">
        <w:trPr>
          <w:trHeight w:val="283"/>
        </w:trPr>
        <w:tc>
          <w:tcPr>
            <w:tcW w:w="442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0326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Stories of other patients</w:t>
            </w:r>
          </w:p>
        </w:tc>
      </w:tr>
      <w:tr w:rsidR="000B5EDE" w:rsidRPr="00361B99" w:rsidTr="008B7D32">
        <w:trPr>
          <w:trHeight w:val="283"/>
        </w:trPr>
        <w:tc>
          <w:tcPr>
            <w:tcW w:w="442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0326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Modules: “How do I deal with anxiety” or “How do I deal with fatigue” or “How do I deal with acceptance of the effects of the disease” </w:t>
            </w:r>
          </w:p>
        </w:tc>
      </w:tr>
      <w:tr w:rsidR="000B5EDE" w:rsidRPr="00361B99" w:rsidTr="008B7D32">
        <w:trPr>
          <w:trHeight w:val="283"/>
        </w:trPr>
        <w:tc>
          <w:tcPr>
            <w:tcW w:w="442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0326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Modules: “How do I cope with life after cancer” or “How do I talk to others about the disease period”</w:t>
            </w:r>
          </w:p>
        </w:tc>
      </w:tr>
      <w:tr w:rsidR="000B5EDE" w:rsidRPr="00361B99" w:rsidTr="008B7D32">
        <w:trPr>
          <w:trHeight w:val="283"/>
        </w:trPr>
        <w:tc>
          <w:tcPr>
            <w:tcW w:w="442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0326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News updates on new research, treatments, and products related to cancer</w:t>
            </w:r>
          </w:p>
        </w:tc>
      </w:tr>
      <w:tr w:rsidR="000B5EDE" w:rsidRPr="00361B99" w:rsidTr="008B7D32">
        <w:trPr>
          <w:trHeight w:val="283"/>
        </w:trPr>
        <w:tc>
          <w:tcPr>
            <w:tcW w:w="442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0326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</w:t>
            </w:r>
            <w:proofErr w:type="spellStart"/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chatbot</w:t>
            </w:r>
            <w:proofErr w:type="spellEnd"/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(“</w:t>
            </w:r>
            <w:proofErr w:type="spellStart"/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talk”function</w:t>
            </w:r>
            <w:proofErr w:type="spellEnd"/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 the computer) that answers my questions immediately</w:t>
            </w:r>
          </w:p>
        </w:tc>
      </w:tr>
      <w:tr w:rsidR="000B5EDE" w:rsidRPr="00361B99" w:rsidTr="008B7D32">
        <w:trPr>
          <w:trHeight w:val="283"/>
        </w:trPr>
        <w:tc>
          <w:tcPr>
            <w:tcW w:w="442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0326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Connect with other patients for support and information sharing</w:t>
            </w:r>
          </w:p>
        </w:tc>
      </w:tr>
      <w:tr w:rsidR="000B5EDE" w:rsidRPr="00361B99" w:rsidTr="008B7D32">
        <w:trPr>
          <w:trHeight w:val="283"/>
        </w:trPr>
        <w:tc>
          <w:tcPr>
            <w:tcW w:w="442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0326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platform accessible to your partner or relative</w:t>
            </w:r>
          </w:p>
        </w:tc>
      </w:tr>
      <w:tr w:rsidR="000B5EDE" w:rsidRPr="00361B99" w:rsidTr="008B7D32">
        <w:trPr>
          <w:trHeight w:val="283"/>
        </w:trPr>
        <w:tc>
          <w:tcPr>
            <w:tcW w:w="442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0326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ability to </w:t>
            </w:r>
            <w:proofErr w:type="spellStart"/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customise</w:t>
            </w:r>
            <w:proofErr w:type="spellEnd"/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information you receive</w:t>
            </w:r>
          </w:p>
        </w:tc>
      </w:tr>
      <w:tr w:rsidR="000B5EDE" w:rsidRPr="00361B99" w:rsidTr="008B7D32">
        <w:trPr>
          <w:trHeight w:val="283"/>
        </w:trPr>
        <w:tc>
          <w:tcPr>
            <w:tcW w:w="442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0326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Specify the depth of information you want on the platform</w:t>
            </w:r>
          </w:p>
        </w:tc>
      </w:tr>
      <w:tr w:rsidR="000B5EDE" w:rsidRPr="00361B99" w:rsidTr="008B7D32">
        <w:trPr>
          <w:trHeight w:val="380"/>
        </w:trPr>
        <w:tc>
          <w:tcPr>
            <w:tcW w:w="442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0326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possibility for my doctor or nurse to see my quality of life questionnaires</w:t>
            </w:r>
          </w:p>
        </w:tc>
      </w:tr>
    </w:tbl>
    <w:p w:rsidR="000B5EDE" w:rsidRPr="000B5EDE" w:rsidRDefault="000B5EDE" w:rsidP="000B5EDE">
      <w:pPr>
        <w:tabs>
          <w:tab w:val="left" w:pos="8895"/>
        </w:tabs>
        <w:spacing w:after="160" w:line="259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0B5EDE" w:rsidRPr="000B5EDE" w:rsidRDefault="000B5EDE" w:rsidP="000B5EDE">
      <w:pPr>
        <w:spacing w:after="160" w:line="259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0B5EDE" w:rsidRPr="000B5EDE" w:rsidRDefault="000B5EDE" w:rsidP="000B5EDE">
      <w:pPr>
        <w:spacing w:after="160" w:line="259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b/>
          <w:sz w:val="20"/>
          <w:szCs w:val="20"/>
          <w:lang w:val="en-US"/>
        </w:rPr>
        <w:t>Part four:</w:t>
      </w:r>
      <w:r w:rsidRPr="000B5EDE">
        <w:rPr>
          <w:rFonts w:ascii="Times New Roman" w:hAnsi="Times New Roman" w:cs="Times New Roman"/>
          <w:sz w:val="20"/>
          <w:szCs w:val="20"/>
          <w:lang w:val="en-US"/>
        </w:rPr>
        <w:t xml:space="preserve"> Design of the platform</w:t>
      </w:r>
    </w:p>
    <w:p w:rsidR="000B5EDE" w:rsidRPr="000B5EDE" w:rsidRDefault="000B5EDE" w:rsidP="000B5EDE">
      <w:pPr>
        <w:numPr>
          <w:ilvl w:val="0"/>
          <w:numId w:val="6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 xml:space="preserve">I want to receive my CEA-value in this way (multiple options available): </w:t>
      </w:r>
    </w:p>
    <w:p w:rsidR="000B5EDE" w:rsidRPr="000B5EDE" w:rsidRDefault="000B5EDE" w:rsidP="000B5EDE">
      <w:pPr>
        <w:numPr>
          <w:ilvl w:val="0"/>
          <w:numId w:val="7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>The value itself (for example 3.2)</w:t>
      </w:r>
    </w:p>
    <w:p w:rsidR="000B5EDE" w:rsidRPr="000B5EDE" w:rsidRDefault="000B5EDE" w:rsidP="000B5EDE">
      <w:pPr>
        <w:numPr>
          <w:ilvl w:val="0"/>
          <w:numId w:val="7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>Good/not good</w:t>
      </w:r>
    </w:p>
    <w:p w:rsidR="000B5EDE" w:rsidRPr="000B5EDE" w:rsidRDefault="000B5EDE" w:rsidP="000B5EDE">
      <w:pPr>
        <w:numPr>
          <w:ilvl w:val="0"/>
          <w:numId w:val="7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>With colors</w:t>
      </w:r>
    </w:p>
    <w:p w:rsidR="000B5EDE" w:rsidRPr="000B5EDE" w:rsidRDefault="000B5EDE" w:rsidP="000B5EDE">
      <w:pPr>
        <w:numPr>
          <w:ilvl w:val="0"/>
          <w:numId w:val="7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>With smileys</w:t>
      </w:r>
    </w:p>
    <w:p w:rsidR="000B5EDE" w:rsidRPr="000B5EDE" w:rsidRDefault="000B5EDE" w:rsidP="000B5EDE">
      <w:pPr>
        <w:numPr>
          <w:ilvl w:val="0"/>
          <w:numId w:val="7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>Different: …</w:t>
      </w:r>
    </w:p>
    <w:p w:rsidR="000B5EDE" w:rsidRPr="000B5EDE" w:rsidRDefault="000B5EDE" w:rsidP="000B5EDE">
      <w:pPr>
        <w:spacing w:after="160" w:line="259" w:lineRule="auto"/>
        <w:ind w:left="1440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0B5EDE" w:rsidRPr="000B5EDE" w:rsidRDefault="000B5EDE" w:rsidP="000B5EDE">
      <w:pPr>
        <w:numPr>
          <w:ilvl w:val="0"/>
          <w:numId w:val="6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 xml:space="preserve">Imagine your CEA value has increased, indicating a potential concern. You notice this on the platform, and the next course of action is to undergo a CT-scan to investigate the possibility of cancer recurrence. How would you prefer to receive information and support during this process? </w:t>
      </w:r>
    </w:p>
    <w:p w:rsidR="000B5EDE" w:rsidRPr="000B5EDE" w:rsidRDefault="000B5EDE" w:rsidP="000B5EDE">
      <w:pPr>
        <w:numPr>
          <w:ilvl w:val="0"/>
          <w:numId w:val="8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>I looked at my CEA-value on the platform. I immediately plan a CT-scan myself through the platform and will talk to my doctor later</w:t>
      </w:r>
    </w:p>
    <w:p w:rsidR="000B5EDE" w:rsidRPr="000B5EDE" w:rsidRDefault="000B5EDE" w:rsidP="000B5EDE">
      <w:pPr>
        <w:numPr>
          <w:ilvl w:val="0"/>
          <w:numId w:val="8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>I want a (telephone) consult with my doctor before I make the CT-scan, and talk to the doctor again afterwards</w:t>
      </w:r>
    </w:p>
    <w:p w:rsidR="000B5EDE" w:rsidRPr="000B5EDE" w:rsidRDefault="000B5EDE" w:rsidP="000B5EDE">
      <w:pPr>
        <w:spacing w:after="160" w:line="259" w:lineRule="auto"/>
        <w:ind w:left="1440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0B5EDE" w:rsidRPr="000B5EDE" w:rsidRDefault="000B5EDE" w:rsidP="000B5EDE">
      <w:pPr>
        <w:numPr>
          <w:ilvl w:val="0"/>
          <w:numId w:val="6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>Together with the report of my quality of life questionnaire, I would like to see how…:</w:t>
      </w:r>
    </w:p>
    <w:p w:rsidR="000B5EDE" w:rsidRPr="000B5EDE" w:rsidRDefault="000B5EDE" w:rsidP="000B5EDE">
      <w:pPr>
        <w:numPr>
          <w:ilvl w:val="0"/>
          <w:numId w:val="9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>I’m doing compared to the last time/times</w:t>
      </w:r>
    </w:p>
    <w:p w:rsidR="000B5EDE" w:rsidRPr="000B5EDE" w:rsidRDefault="000B5EDE" w:rsidP="000B5EDE">
      <w:pPr>
        <w:numPr>
          <w:ilvl w:val="0"/>
          <w:numId w:val="9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>I’m doing compared to peers</w:t>
      </w:r>
    </w:p>
    <w:p w:rsidR="000B5EDE" w:rsidRPr="000B5EDE" w:rsidRDefault="000B5EDE" w:rsidP="000B5EDE">
      <w:pPr>
        <w:numPr>
          <w:ilvl w:val="0"/>
          <w:numId w:val="9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>I’m doing compared to ‘healthy’ people in the Netherlands</w:t>
      </w:r>
    </w:p>
    <w:p w:rsidR="000B5EDE" w:rsidRPr="000B5EDE" w:rsidRDefault="000B5EDE" w:rsidP="000B5EDE">
      <w:pPr>
        <w:spacing w:after="160" w:line="259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0B5EDE" w:rsidRPr="000B5EDE" w:rsidRDefault="000B5EDE" w:rsidP="000B5EDE">
      <w:pPr>
        <w:numPr>
          <w:ilvl w:val="0"/>
          <w:numId w:val="6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lastRenderedPageBreak/>
        <w:t>When, through the quality of life questionnaires, it turns out I’m doing worse, and the platform advices me to contact a healthcare professional, then: …</w:t>
      </w:r>
    </w:p>
    <w:p w:rsidR="000B5EDE" w:rsidRPr="000B5EDE" w:rsidRDefault="000B5EDE" w:rsidP="000B5EDE">
      <w:pPr>
        <w:numPr>
          <w:ilvl w:val="0"/>
          <w:numId w:val="10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>I will contact the advised health care professional (for example the general practitioner or the physiotherapist) who will help me</w:t>
      </w:r>
    </w:p>
    <w:p w:rsidR="000B5EDE" w:rsidRPr="000B5EDE" w:rsidRDefault="000B5EDE" w:rsidP="000B5EDE">
      <w:pPr>
        <w:numPr>
          <w:ilvl w:val="0"/>
          <w:numId w:val="10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>I want the hospital to call me and ask what I need</w:t>
      </w:r>
    </w:p>
    <w:p w:rsidR="000B5EDE" w:rsidRPr="000B5EDE" w:rsidRDefault="000B5EDE" w:rsidP="000B5EDE">
      <w:pPr>
        <w:numPr>
          <w:ilvl w:val="0"/>
          <w:numId w:val="10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>I will do something else: ….</w:t>
      </w:r>
    </w:p>
    <w:p w:rsidR="000B5EDE" w:rsidRPr="000B5EDE" w:rsidRDefault="000B5EDE" w:rsidP="000B5EDE">
      <w:pPr>
        <w:spacing w:after="160" w:line="259" w:lineRule="auto"/>
        <w:ind w:left="1440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0B5EDE" w:rsidRPr="000B5EDE" w:rsidRDefault="000B5EDE" w:rsidP="000B5EDE">
      <w:pPr>
        <w:numPr>
          <w:ilvl w:val="0"/>
          <w:numId w:val="6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>I want to receive my information through: … (multiple options available)</w:t>
      </w:r>
    </w:p>
    <w:p w:rsidR="000B5EDE" w:rsidRPr="000B5EDE" w:rsidRDefault="000B5EDE" w:rsidP="000B5EDE">
      <w:pPr>
        <w:numPr>
          <w:ilvl w:val="0"/>
          <w:numId w:val="11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>Text</w:t>
      </w:r>
    </w:p>
    <w:p w:rsidR="000B5EDE" w:rsidRPr="000B5EDE" w:rsidRDefault="000B5EDE" w:rsidP="000B5EDE">
      <w:pPr>
        <w:numPr>
          <w:ilvl w:val="0"/>
          <w:numId w:val="11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>Video</w:t>
      </w:r>
    </w:p>
    <w:p w:rsidR="000B5EDE" w:rsidRPr="000B5EDE" w:rsidRDefault="000B5EDE" w:rsidP="000B5EDE">
      <w:pPr>
        <w:numPr>
          <w:ilvl w:val="0"/>
          <w:numId w:val="11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>Audio</w:t>
      </w:r>
    </w:p>
    <w:p w:rsidR="000B5EDE" w:rsidRPr="000B5EDE" w:rsidRDefault="000B5EDE" w:rsidP="000B5EDE">
      <w:pPr>
        <w:numPr>
          <w:ilvl w:val="0"/>
          <w:numId w:val="11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>Pictures</w:t>
      </w:r>
    </w:p>
    <w:p w:rsidR="000B5EDE" w:rsidRPr="000B5EDE" w:rsidRDefault="000B5EDE" w:rsidP="000B5EDE">
      <w:pPr>
        <w:spacing w:after="160" w:line="259" w:lineRule="auto"/>
        <w:ind w:left="1485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0B5EDE" w:rsidRPr="000B5EDE" w:rsidRDefault="000B5EDE" w:rsidP="000B5EDE">
      <w:pPr>
        <w:numPr>
          <w:ilvl w:val="0"/>
          <w:numId w:val="6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>How would you like to reach the platform?</w:t>
      </w:r>
    </w:p>
    <w:p w:rsidR="000B5EDE" w:rsidRPr="000B5EDE" w:rsidRDefault="000B5EDE" w:rsidP="000B5EDE">
      <w:pPr>
        <w:numPr>
          <w:ilvl w:val="0"/>
          <w:numId w:val="12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>Through an app on my phone</w:t>
      </w:r>
    </w:p>
    <w:p w:rsidR="000B5EDE" w:rsidRPr="000B5EDE" w:rsidRDefault="000B5EDE" w:rsidP="000B5EDE">
      <w:pPr>
        <w:numPr>
          <w:ilvl w:val="0"/>
          <w:numId w:val="12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>Through a website</w:t>
      </w:r>
    </w:p>
    <w:p w:rsidR="000B5EDE" w:rsidRPr="000B5EDE" w:rsidRDefault="000B5EDE" w:rsidP="000B5EDE">
      <w:pPr>
        <w:numPr>
          <w:ilvl w:val="0"/>
          <w:numId w:val="12"/>
        </w:numPr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sz w:val="20"/>
          <w:szCs w:val="20"/>
          <w:lang w:val="en-US"/>
        </w:rPr>
        <w:t>Both</w:t>
      </w:r>
    </w:p>
    <w:p w:rsidR="000B5EDE" w:rsidRPr="000B5EDE" w:rsidRDefault="000B5EDE" w:rsidP="000B5EDE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B5EDE" w:rsidRPr="000B5EDE" w:rsidRDefault="000B5EDE" w:rsidP="000B5EDE">
      <w:pPr>
        <w:spacing w:after="160" w:line="259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b/>
          <w:sz w:val="20"/>
          <w:szCs w:val="20"/>
          <w:lang w:val="en-US"/>
        </w:rPr>
        <w:t>Part five:</w:t>
      </w:r>
      <w:r w:rsidRPr="000B5EDE">
        <w:rPr>
          <w:rFonts w:ascii="Times New Roman" w:hAnsi="Times New Roman" w:cs="Times New Roman"/>
          <w:sz w:val="20"/>
          <w:szCs w:val="20"/>
          <w:lang w:val="en-US"/>
        </w:rPr>
        <w:t xml:space="preserve"> Use of the platform</w:t>
      </w:r>
    </w:p>
    <w:tbl>
      <w:tblPr>
        <w:tblStyle w:val="Tabelraster"/>
        <w:tblpPr w:leftFromText="141" w:rightFromText="141" w:vertAnchor="text" w:horzAnchor="margin" w:tblpY="-73"/>
        <w:tblW w:w="10768" w:type="dxa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404"/>
      </w:tblGrid>
      <w:tr w:rsidR="000B5EDE" w:rsidRPr="000B5EDE" w:rsidTr="008B7D32">
        <w:trPr>
          <w:trHeight w:val="553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2091" w:type="dxa"/>
            <w:tcBorders>
              <w:left w:val="nil"/>
              <w:right w:val="nil"/>
            </w:tcBorders>
            <w:shd w:val="clear" w:color="auto" w:fill="EEECE1" w:themeFill="background2"/>
          </w:tcPr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2091" w:type="dxa"/>
            <w:tcBorders>
              <w:left w:val="nil"/>
              <w:right w:val="nil"/>
            </w:tcBorders>
            <w:shd w:val="clear" w:color="auto" w:fill="EEECE1" w:themeFill="background2"/>
          </w:tcPr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Neutral</w:t>
            </w:r>
          </w:p>
        </w:tc>
        <w:tc>
          <w:tcPr>
            <w:tcW w:w="2091" w:type="dxa"/>
            <w:tcBorders>
              <w:left w:val="nil"/>
              <w:right w:val="nil"/>
            </w:tcBorders>
            <w:shd w:val="clear" w:color="auto" w:fill="EEECE1" w:themeFill="background2"/>
          </w:tcPr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2404" w:type="dxa"/>
            <w:tcBorders>
              <w:left w:val="nil"/>
            </w:tcBorders>
            <w:shd w:val="clear" w:color="auto" w:fill="EEECE1" w:themeFill="background2"/>
          </w:tcPr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  <w:p w:rsidR="000B5EDE" w:rsidRPr="000B5EDE" w:rsidRDefault="000B5EDE" w:rsidP="008B7D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Strongly agree</w:t>
            </w:r>
          </w:p>
        </w:tc>
      </w:tr>
    </w:tbl>
    <w:tbl>
      <w:tblPr>
        <w:tblStyle w:val="Tabelraster"/>
        <w:tblpPr w:leftFromText="141" w:rightFromText="141" w:vertAnchor="text" w:horzAnchor="margin" w:tblpY="700"/>
        <w:tblW w:w="10716" w:type="dxa"/>
        <w:tblLook w:val="04A0" w:firstRow="1" w:lastRow="0" w:firstColumn="1" w:lastColumn="0" w:noHBand="0" w:noVBand="1"/>
      </w:tblPr>
      <w:tblGrid>
        <w:gridCol w:w="437"/>
        <w:gridCol w:w="10279"/>
      </w:tblGrid>
      <w:tr w:rsidR="000B5EDE" w:rsidRPr="00361B99" w:rsidTr="008B7D32">
        <w:trPr>
          <w:trHeight w:val="445"/>
        </w:trPr>
        <w:tc>
          <w:tcPr>
            <w:tcW w:w="437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278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would use the platform</w:t>
            </w:r>
          </w:p>
        </w:tc>
      </w:tr>
      <w:tr w:rsidR="000B5EDE" w:rsidRPr="00361B99" w:rsidTr="008B7D32">
        <w:trPr>
          <w:trHeight w:val="445"/>
        </w:trPr>
        <w:tc>
          <w:tcPr>
            <w:tcW w:w="437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78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platform would fulfill my needs in the follow-up</w:t>
            </w:r>
          </w:p>
        </w:tc>
      </w:tr>
      <w:tr w:rsidR="000B5EDE" w:rsidRPr="00361B99" w:rsidTr="008B7D32">
        <w:trPr>
          <w:trHeight w:val="445"/>
        </w:trPr>
        <w:tc>
          <w:tcPr>
            <w:tcW w:w="437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78" w:type="dxa"/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 I could have used the platform in my follow-up, I would have been better off</w:t>
            </w:r>
          </w:p>
        </w:tc>
      </w:tr>
      <w:tr w:rsidR="000B5EDE" w:rsidRPr="00361B99" w:rsidTr="008B7D32">
        <w:trPr>
          <w:trHeight w:val="445"/>
        </w:trPr>
        <w:tc>
          <w:tcPr>
            <w:tcW w:w="437" w:type="dxa"/>
            <w:tcBorders>
              <w:bottom w:val="single" w:sz="4" w:space="0" w:color="auto"/>
            </w:tcBorders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78" w:type="dxa"/>
            <w:tcBorders>
              <w:bottom w:val="single" w:sz="4" w:space="0" w:color="auto"/>
            </w:tcBorders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think the platform is unnecessary </w:t>
            </w:r>
          </w:p>
        </w:tc>
      </w:tr>
      <w:tr w:rsidR="000B5EDE" w:rsidRPr="000B5EDE" w:rsidTr="008B7D32">
        <w:trPr>
          <w:trHeight w:val="445"/>
        </w:trPr>
        <w:tc>
          <w:tcPr>
            <w:tcW w:w="10716" w:type="dxa"/>
            <w:gridSpan w:val="2"/>
            <w:tcBorders>
              <w:bottom w:val="single" w:sz="4" w:space="0" w:color="auto"/>
            </w:tcBorders>
          </w:tcPr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If you have suggestions for the upcoming platform, please let us know below: </w:t>
            </w:r>
          </w:p>
          <w:p w:rsidR="000B5EDE" w:rsidRPr="000B5EDE" w:rsidRDefault="000B5EDE" w:rsidP="008B7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E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…......</w:t>
            </w:r>
          </w:p>
        </w:tc>
      </w:tr>
    </w:tbl>
    <w:p w:rsidR="000B5EDE" w:rsidRPr="000B5EDE" w:rsidRDefault="000B5EDE" w:rsidP="000B5EDE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D3A01" w:rsidRPr="000B5EDE" w:rsidRDefault="009D3A01" w:rsidP="009D3A0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0B5EDE" w:rsidRDefault="000B5EDE" w:rsidP="000B5EDE">
      <w:pPr>
        <w:spacing w:after="160" w:line="240" w:lineRule="auto"/>
        <w:textAlignment w:val="baseline"/>
        <w:rPr>
          <w:rFonts w:ascii="Times New Roman" w:hAnsi="Times New Roman" w:cs="Times New Roman"/>
          <w:b/>
          <w:color w:val="2A2A2A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color w:val="2A2A2A"/>
          <w:sz w:val="20"/>
          <w:szCs w:val="20"/>
          <w:lang w:val="en-US"/>
        </w:rPr>
        <w:br w:type="page"/>
      </w:r>
    </w:p>
    <w:p w:rsidR="000B5EDE" w:rsidRPr="000B5EDE" w:rsidRDefault="000B5EDE" w:rsidP="000B5EDE">
      <w:pPr>
        <w:spacing w:after="160" w:line="240" w:lineRule="auto"/>
        <w:textAlignment w:val="baseline"/>
        <w:rPr>
          <w:rFonts w:ascii="Times New Roman" w:hAnsi="Times New Roman" w:cs="Times New Roman"/>
          <w:b/>
          <w:color w:val="2A2A2A"/>
          <w:sz w:val="20"/>
          <w:szCs w:val="20"/>
          <w:lang w:val="en-US"/>
        </w:rPr>
      </w:pPr>
      <w:r w:rsidRPr="000B5EDE">
        <w:rPr>
          <w:rFonts w:ascii="Times New Roman" w:hAnsi="Times New Roman" w:cs="Times New Roman"/>
          <w:b/>
          <w:color w:val="2A2A2A"/>
          <w:sz w:val="20"/>
          <w:szCs w:val="20"/>
          <w:lang w:val="en-US"/>
        </w:rPr>
        <w:lastRenderedPageBreak/>
        <w:t xml:space="preserve">Appendix 6: </w:t>
      </w:r>
      <w:r w:rsidRPr="000B5EDE">
        <w:rPr>
          <w:rFonts w:ascii="Times New Roman" w:hAnsi="Times New Roman" w:cs="Times New Roman"/>
          <w:color w:val="2A2A2A"/>
          <w:sz w:val="20"/>
          <w:szCs w:val="20"/>
          <w:lang w:val="en-US"/>
        </w:rPr>
        <w:t>Outcomes of design of the platform</w:t>
      </w:r>
    </w:p>
    <w:tbl>
      <w:tblPr>
        <w:tblStyle w:val="Tabelraster1licht"/>
        <w:tblW w:w="10727" w:type="dxa"/>
        <w:tblLook w:val="04A0" w:firstRow="1" w:lastRow="0" w:firstColumn="1" w:lastColumn="0" w:noHBand="0" w:noVBand="1"/>
      </w:tblPr>
      <w:tblGrid>
        <w:gridCol w:w="6091"/>
        <w:gridCol w:w="4636"/>
      </w:tblGrid>
      <w:tr w:rsidR="000B5EDE" w:rsidRPr="00361B99" w:rsidTr="000B5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:rsidR="000B5EDE" w:rsidRPr="000B5EDE" w:rsidRDefault="000B5EDE" w:rsidP="008B7D32">
            <w:pPr>
              <w:pStyle w:val="Geenafstand"/>
              <w:rPr>
                <w:rFonts w:ascii="Times New Roman" w:hAnsi="Times New Roman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sz w:val="20"/>
                <w:lang w:val="en-US" w:eastAsia="nl-NL"/>
              </w:rPr>
              <w:t xml:space="preserve">Appendix 6: </w:t>
            </w:r>
            <w:r w:rsidRPr="000B5EDE">
              <w:rPr>
                <w:rFonts w:ascii="Times New Roman" w:hAnsi="Times New Roman"/>
                <w:b w:val="0"/>
                <w:sz w:val="20"/>
                <w:lang w:val="en-US" w:eastAsia="nl-NL"/>
              </w:rPr>
              <w:t>Percentages of design of the platform</w:t>
            </w:r>
            <w:r w:rsidRPr="000B5EDE">
              <w:rPr>
                <w:rFonts w:ascii="Times New Roman" w:hAnsi="Times New Roman"/>
                <w:sz w:val="20"/>
                <w:lang w:val="en-US" w:eastAsia="nl-NL"/>
              </w:rPr>
              <w:t xml:space="preserve"> </w:t>
            </w:r>
          </w:p>
        </w:tc>
      </w:tr>
      <w:tr w:rsidR="000B5EDE" w:rsidRPr="000B5EDE" w:rsidTr="000B5EDE">
        <w:trPr>
          <w:trHeight w:val="1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:rsidR="000B5EDE" w:rsidRPr="000B5EDE" w:rsidRDefault="000B5EDE" w:rsidP="000B5EDE">
            <w:pPr>
              <w:pStyle w:val="Geenafstand"/>
              <w:numPr>
                <w:ilvl w:val="0"/>
                <w:numId w:val="13"/>
              </w:numPr>
              <w:rPr>
                <w:rFonts w:ascii="Times New Roman" w:hAnsi="Times New Roman"/>
                <w:b w:val="0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b w:val="0"/>
                <w:sz w:val="20"/>
                <w:lang w:val="en-US" w:eastAsia="nl-NL"/>
              </w:rPr>
              <w:t xml:space="preserve">How do you want to receive the CEA-value? </w:t>
            </w:r>
          </w:p>
        </w:tc>
        <w:tc>
          <w:tcPr>
            <w:tcW w:w="4636" w:type="dxa"/>
          </w:tcPr>
          <w:p w:rsidR="000B5EDE" w:rsidRPr="000B5EDE" w:rsidRDefault="000B5EDE" w:rsidP="008B7D3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sz w:val="20"/>
                <w:lang w:val="en-US" w:eastAsia="nl-NL"/>
              </w:rPr>
              <w:t>The value itself (64.6%)</w:t>
            </w:r>
          </w:p>
          <w:p w:rsidR="000B5EDE" w:rsidRPr="000B5EDE" w:rsidRDefault="000B5EDE" w:rsidP="008B7D3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sz w:val="20"/>
                <w:lang w:val="en-US" w:eastAsia="nl-NL"/>
              </w:rPr>
              <w:t>Good/not good (40.6%)</w:t>
            </w:r>
          </w:p>
          <w:p w:rsidR="000B5EDE" w:rsidRPr="000B5EDE" w:rsidRDefault="000B5EDE" w:rsidP="008B7D3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sz w:val="20"/>
                <w:lang w:val="en-US" w:eastAsia="nl-NL"/>
              </w:rPr>
              <w:t>Colors (2.1%)</w:t>
            </w:r>
          </w:p>
          <w:p w:rsidR="000B5EDE" w:rsidRPr="000B5EDE" w:rsidRDefault="000B5EDE" w:rsidP="008B7D3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sz w:val="20"/>
                <w:lang w:val="en-US" w:eastAsia="nl-NL"/>
              </w:rPr>
              <w:t>Smileys (1.0%)</w:t>
            </w:r>
          </w:p>
        </w:tc>
      </w:tr>
      <w:tr w:rsidR="000B5EDE" w:rsidRPr="00361B99" w:rsidTr="000B5EDE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:rsidR="000B5EDE" w:rsidRPr="000B5EDE" w:rsidRDefault="000B5EDE" w:rsidP="000B5EDE">
            <w:pPr>
              <w:pStyle w:val="Geenafstand"/>
              <w:numPr>
                <w:ilvl w:val="0"/>
                <w:numId w:val="13"/>
              </w:numPr>
              <w:rPr>
                <w:rFonts w:ascii="Times New Roman" w:hAnsi="Times New Roman"/>
                <w:b w:val="0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b w:val="0"/>
                <w:sz w:val="20"/>
                <w:lang w:val="en-US" w:eastAsia="nl-NL"/>
              </w:rPr>
              <w:t xml:space="preserve">What is your action when the CEA-value is elevated? </w:t>
            </w:r>
          </w:p>
        </w:tc>
        <w:tc>
          <w:tcPr>
            <w:tcW w:w="4636" w:type="dxa"/>
          </w:tcPr>
          <w:p w:rsidR="000B5EDE" w:rsidRPr="000B5EDE" w:rsidRDefault="000B5EDE" w:rsidP="008B7D3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sz w:val="20"/>
                <w:lang w:val="en-US" w:eastAsia="nl-NL"/>
              </w:rPr>
              <w:t>First a consult with the doctor, then CT-scan (81.3%)</w:t>
            </w:r>
          </w:p>
          <w:p w:rsidR="000B5EDE" w:rsidRPr="000B5EDE" w:rsidRDefault="000B5EDE" w:rsidP="008B7D3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sz w:val="20"/>
                <w:lang w:val="en-US" w:eastAsia="nl-NL"/>
              </w:rPr>
              <w:t>Immediately to the CT-scan (18.7%)</w:t>
            </w:r>
          </w:p>
        </w:tc>
      </w:tr>
      <w:tr w:rsidR="000B5EDE" w:rsidRPr="00361B99" w:rsidTr="000B5EDE">
        <w:trPr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:rsidR="000B5EDE" w:rsidRPr="000B5EDE" w:rsidRDefault="000B5EDE" w:rsidP="000B5EDE">
            <w:pPr>
              <w:pStyle w:val="Geenafstand"/>
              <w:numPr>
                <w:ilvl w:val="0"/>
                <w:numId w:val="13"/>
              </w:numPr>
              <w:rPr>
                <w:rFonts w:ascii="Times New Roman" w:hAnsi="Times New Roman"/>
                <w:b w:val="0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b w:val="0"/>
                <w:sz w:val="20"/>
                <w:lang w:val="en-US" w:eastAsia="nl-NL"/>
              </w:rPr>
              <w:t>To whom do you want to compare your quality of life questionnaire results?</w:t>
            </w:r>
          </w:p>
        </w:tc>
        <w:tc>
          <w:tcPr>
            <w:tcW w:w="4636" w:type="dxa"/>
          </w:tcPr>
          <w:p w:rsidR="000B5EDE" w:rsidRPr="000B5EDE" w:rsidRDefault="000B5EDE" w:rsidP="008B7D3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sz w:val="20"/>
                <w:lang w:val="en-US" w:eastAsia="nl-NL"/>
              </w:rPr>
              <w:t>Yourself (67.7%)</w:t>
            </w:r>
          </w:p>
          <w:p w:rsidR="000B5EDE" w:rsidRPr="000B5EDE" w:rsidRDefault="000B5EDE" w:rsidP="008B7D3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sz w:val="20"/>
                <w:lang w:val="en-US" w:eastAsia="nl-NL"/>
              </w:rPr>
              <w:t>Peers (37.5%)</w:t>
            </w:r>
          </w:p>
          <w:p w:rsidR="000B5EDE" w:rsidRPr="000B5EDE" w:rsidRDefault="000B5EDE" w:rsidP="008B7D3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sz w:val="20"/>
                <w:lang w:val="en-US" w:eastAsia="nl-NL"/>
              </w:rPr>
              <w:t>The normal Dutch population (7.3%)</w:t>
            </w:r>
          </w:p>
        </w:tc>
      </w:tr>
      <w:tr w:rsidR="000B5EDE" w:rsidRPr="00361B99" w:rsidTr="000B5EDE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:rsidR="000B5EDE" w:rsidRPr="000B5EDE" w:rsidRDefault="000B5EDE" w:rsidP="000B5EDE">
            <w:pPr>
              <w:pStyle w:val="Geenafstand"/>
              <w:numPr>
                <w:ilvl w:val="0"/>
                <w:numId w:val="13"/>
              </w:numPr>
              <w:rPr>
                <w:rFonts w:ascii="Times New Roman" w:hAnsi="Times New Roman"/>
                <w:b w:val="0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b w:val="0"/>
                <w:sz w:val="20"/>
                <w:lang w:val="en-US" w:eastAsia="nl-NL"/>
              </w:rPr>
              <w:t>What would you do if you discover that your quality of life assessment indicates that you're experiencing a decline?</w:t>
            </w:r>
          </w:p>
        </w:tc>
        <w:tc>
          <w:tcPr>
            <w:tcW w:w="4636" w:type="dxa"/>
          </w:tcPr>
          <w:p w:rsidR="000B5EDE" w:rsidRPr="000B5EDE" w:rsidRDefault="000B5EDE" w:rsidP="008B7D3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sz w:val="20"/>
                <w:lang w:val="en-US" w:eastAsia="nl-NL"/>
              </w:rPr>
              <w:t>Would contact HCPs him/herself (52.1%)</w:t>
            </w:r>
          </w:p>
          <w:p w:rsidR="000B5EDE" w:rsidRPr="000B5EDE" w:rsidRDefault="000B5EDE" w:rsidP="008B7D3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sz w:val="20"/>
                <w:lang w:val="en-US" w:eastAsia="nl-NL"/>
              </w:rPr>
              <w:t>Reach out to the hospital (47.9%)</w:t>
            </w:r>
          </w:p>
        </w:tc>
      </w:tr>
      <w:tr w:rsidR="000B5EDE" w:rsidRPr="000B5EDE" w:rsidTr="000B5EDE">
        <w:trPr>
          <w:trHeight w:val="1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:rsidR="000B5EDE" w:rsidRPr="000B5EDE" w:rsidRDefault="000B5EDE" w:rsidP="000B5EDE">
            <w:pPr>
              <w:pStyle w:val="Geenafstand"/>
              <w:numPr>
                <w:ilvl w:val="0"/>
                <w:numId w:val="13"/>
              </w:numPr>
              <w:rPr>
                <w:rFonts w:ascii="Times New Roman" w:hAnsi="Times New Roman"/>
                <w:b w:val="0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b w:val="0"/>
                <w:sz w:val="20"/>
                <w:lang w:val="en-US" w:eastAsia="nl-NL"/>
              </w:rPr>
              <w:t>How would you like to receive your information on the platform?</w:t>
            </w:r>
          </w:p>
          <w:p w:rsidR="000B5EDE" w:rsidRPr="000B5EDE" w:rsidRDefault="000B5EDE" w:rsidP="008B7D32">
            <w:pPr>
              <w:pStyle w:val="Geenafstand"/>
              <w:ind w:left="720"/>
              <w:rPr>
                <w:rFonts w:ascii="Times New Roman" w:hAnsi="Times New Roman"/>
                <w:b w:val="0"/>
                <w:sz w:val="20"/>
                <w:lang w:val="en-US" w:eastAsia="nl-NL"/>
              </w:rPr>
            </w:pPr>
          </w:p>
        </w:tc>
        <w:tc>
          <w:tcPr>
            <w:tcW w:w="4636" w:type="dxa"/>
          </w:tcPr>
          <w:p w:rsidR="000B5EDE" w:rsidRPr="000B5EDE" w:rsidRDefault="000B5EDE" w:rsidP="008B7D3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sz w:val="20"/>
                <w:lang w:val="en-US" w:eastAsia="nl-NL"/>
              </w:rPr>
              <w:t>Text (95.8%)</w:t>
            </w:r>
          </w:p>
          <w:p w:rsidR="000B5EDE" w:rsidRPr="000B5EDE" w:rsidRDefault="000B5EDE" w:rsidP="008B7D3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sz w:val="20"/>
                <w:lang w:val="en-US" w:eastAsia="nl-NL"/>
              </w:rPr>
              <w:t>Video (7.3%)</w:t>
            </w:r>
          </w:p>
          <w:p w:rsidR="000B5EDE" w:rsidRPr="000B5EDE" w:rsidRDefault="000B5EDE" w:rsidP="008B7D3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sz w:val="20"/>
                <w:lang w:val="en-US" w:eastAsia="nl-NL"/>
              </w:rPr>
              <w:t>Audio (2.1%)</w:t>
            </w:r>
          </w:p>
          <w:p w:rsidR="000B5EDE" w:rsidRPr="000B5EDE" w:rsidRDefault="000B5EDE" w:rsidP="008B7D3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sz w:val="20"/>
                <w:lang w:val="en-US" w:eastAsia="nl-NL"/>
              </w:rPr>
              <w:t>Pictures (6.3%)</w:t>
            </w:r>
          </w:p>
        </w:tc>
      </w:tr>
      <w:tr w:rsidR="000B5EDE" w:rsidRPr="000B5EDE" w:rsidTr="000B5EDE">
        <w:trPr>
          <w:trHeight w:val="9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:rsidR="000B5EDE" w:rsidRPr="000B5EDE" w:rsidRDefault="000B5EDE" w:rsidP="000B5EDE">
            <w:pPr>
              <w:pStyle w:val="Geenafstand"/>
              <w:numPr>
                <w:ilvl w:val="0"/>
                <w:numId w:val="13"/>
              </w:numPr>
              <w:rPr>
                <w:rFonts w:ascii="Times New Roman" w:hAnsi="Times New Roman"/>
                <w:b w:val="0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b w:val="0"/>
                <w:sz w:val="20"/>
                <w:lang w:val="en-US" w:eastAsia="nl-NL"/>
              </w:rPr>
              <w:t xml:space="preserve">How do you want to access the platform? </w:t>
            </w:r>
          </w:p>
        </w:tc>
        <w:tc>
          <w:tcPr>
            <w:tcW w:w="4636" w:type="dxa"/>
          </w:tcPr>
          <w:p w:rsidR="000B5EDE" w:rsidRPr="000B5EDE" w:rsidRDefault="000B5EDE" w:rsidP="008B7D3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sz w:val="20"/>
                <w:lang w:val="en-US" w:eastAsia="nl-NL"/>
              </w:rPr>
              <w:t>Phone (16.7%)</w:t>
            </w:r>
          </w:p>
          <w:p w:rsidR="000B5EDE" w:rsidRPr="000B5EDE" w:rsidRDefault="000B5EDE" w:rsidP="008B7D3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sz w:val="20"/>
                <w:lang w:val="en-US" w:eastAsia="nl-NL"/>
              </w:rPr>
              <w:t>Website (24.0%)</w:t>
            </w:r>
          </w:p>
          <w:p w:rsidR="000B5EDE" w:rsidRPr="000B5EDE" w:rsidRDefault="000B5EDE" w:rsidP="008B7D32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val="en-US" w:eastAsia="nl-NL"/>
              </w:rPr>
            </w:pPr>
            <w:r w:rsidRPr="000B5EDE">
              <w:rPr>
                <w:rFonts w:ascii="Times New Roman" w:hAnsi="Times New Roman"/>
                <w:sz w:val="20"/>
                <w:lang w:val="en-US" w:eastAsia="nl-NL"/>
              </w:rPr>
              <w:t>Both (59.4%)</w:t>
            </w:r>
          </w:p>
        </w:tc>
      </w:tr>
    </w:tbl>
    <w:p w:rsidR="000B5EDE" w:rsidRPr="000B5EDE" w:rsidRDefault="000B5EDE" w:rsidP="000B5EDE">
      <w:pPr>
        <w:rPr>
          <w:rFonts w:ascii="Times New Roman" w:hAnsi="Times New Roman" w:cs="Times New Roman"/>
          <w:b/>
          <w:color w:val="2A2A2A"/>
          <w:sz w:val="20"/>
          <w:szCs w:val="20"/>
          <w:lang w:val="en-US"/>
        </w:rPr>
      </w:pPr>
    </w:p>
    <w:p w:rsidR="000B5EDE" w:rsidRPr="000B5EDE" w:rsidRDefault="000B5EDE" w:rsidP="000B5EDE">
      <w:pPr>
        <w:rPr>
          <w:rFonts w:ascii="Times New Roman" w:hAnsi="Times New Roman" w:cs="Times New Roman"/>
          <w:b/>
          <w:color w:val="2A2A2A"/>
          <w:sz w:val="20"/>
          <w:szCs w:val="20"/>
          <w:lang w:val="en-US"/>
        </w:rPr>
      </w:pPr>
    </w:p>
    <w:p w:rsidR="004B6452" w:rsidRPr="000B5EDE" w:rsidRDefault="004B6452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4B6452" w:rsidRPr="000B5E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4E6A"/>
    <w:multiLevelType w:val="hybridMultilevel"/>
    <w:tmpl w:val="BED8DA5C"/>
    <w:lvl w:ilvl="0" w:tplc="61CE7FF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15223"/>
    <w:multiLevelType w:val="hybridMultilevel"/>
    <w:tmpl w:val="3048C63C"/>
    <w:lvl w:ilvl="0" w:tplc="25209CE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8320C"/>
    <w:multiLevelType w:val="hybridMultilevel"/>
    <w:tmpl w:val="72908E64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81376E"/>
    <w:multiLevelType w:val="hybridMultilevel"/>
    <w:tmpl w:val="4C5A6B4E"/>
    <w:lvl w:ilvl="0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9093039"/>
    <w:multiLevelType w:val="hybridMultilevel"/>
    <w:tmpl w:val="4678C9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748B5"/>
    <w:multiLevelType w:val="hybridMultilevel"/>
    <w:tmpl w:val="95DA4100"/>
    <w:lvl w:ilvl="0" w:tplc="EF88F76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92C12"/>
    <w:multiLevelType w:val="hybridMultilevel"/>
    <w:tmpl w:val="2952BA98"/>
    <w:lvl w:ilvl="0" w:tplc="E9088E8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25FF8"/>
    <w:multiLevelType w:val="hybridMultilevel"/>
    <w:tmpl w:val="D73A6F06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35B5EFF"/>
    <w:multiLevelType w:val="hybridMultilevel"/>
    <w:tmpl w:val="897E1580"/>
    <w:lvl w:ilvl="0" w:tplc="3E0255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3358C"/>
    <w:multiLevelType w:val="hybridMultilevel"/>
    <w:tmpl w:val="D2A6D51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BF5375"/>
    <w:multiLevelType w:val="hybridMultilevel"/>
    <w:tmpl w:val="F34A25F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F443BD"/>
    <w:multiLevelType w:val="hybridMultilevel"/>
    <w:tmpl w:val="D5302750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D2B3127"/>
    <w:multiLevelType w:val="hybridMultilevel"/>
    <w:tmpl w:val="0BD40E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11"/>
  </w:num>
  <w:num w:numId="8">
    <w:abstractNumId w:val="7"/>
  </w:num>
  <w:num w:numId="9">
    <w:abstractNumId w:val="10"/>
  </w:num>
  <w:num w:numId="10">
    <w:abstractNumId w:val="2"/>
  </w:num>
  <w:num w:numId="11">
    <w:abstractNumId w:val="3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452"/>
    <w:rsid w:val="00011E0E"/>
    <w:rsid w:val="000B5EDE"/>
    <w:rsid w:val="001866F5"/>
    <w:rsid w:val="001D04BB"/>
    <w:rsid w:val="001D49C3"/>
    <w:rsid w:val="001E15EA"/>
    <w:rsid w:val="002220F2"/>
    <w:rsid w:val="00355852"/>
    <w:rsid w:val="00361B99"/>
    <w:rsid w:val="003F2D6B"/>
    <w:rsid w:val="00471843"/>
    <w:rsid w:val="004B6452"/>
    <w:rsid w:val="004E7A42"/>
    <w:rsid w:val="005D438B"/>
    <w:rsid w:val="00643132"/>
    <w:rsid w:val="00666D2C"/>
    <w:rsid w:val="00691996"/>
    <w:rsid w:val="00763D24"/>
    <w:rsid w:val="00776EC5"/>
    <w:rsid w:val="007A4CFE"/>
    <w:rsid w:val="009D3A01"/>
    <w:rsid w:val="00A32AF9"/>
    <w:rsid w:val="00AB4A5D"/>
    <w:rsid w:val="00BA5BF2"/>
    <w:rsid w:val="00BD3266"/>
    <w:rsid w:val="00CE122E"/>
    <w:rsid w:val="00D11DFE"/>
    <w:rsid w:val="00D72CEB"/>
    <w:rsid w:val="00EB788C"/>
    <w:rsid w:val="00F3231C"/>
    <w:rsid w:val="00F7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ED9A"/>
  <w15:chartTrackingRefBased/>
  <w15:docId w15:val="{54337B24-4B4F-4729-94A4-30D572E31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D3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3A01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9D3A01"/>
    <w:pPr>
      <w:spacing w:after="0" w:line="240" w:lineRule="auto"/>
    </w:pPr>
  </w:style>
  <w:style w:type="paragraph" w:styleId="Geenafstand">
    <w:name w:val="No Spacing"/>
    <w:link w:val="GeenafstandChar"/>
    <w:uiPriority w:val="1"/>
    <w:qFormat/>
    <w:rsid w:val="000B5EDE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B5EDE"/>
    <w:rPr>
      <w:rFonts w:ascii="Arial" w:eastAsia="Times New Roman" w:hAnsi="Arial" w:cs="Times New Roman"/>
      <w:sz w:val="16"/>
      <w:szCs w:val="20"/>
      <w:lang w:eastAsia="en-US"/>
    </w:rPr>
  </w:style>
  <w:style w:type="table" w:styleId="Tabelraster">
    <w:name w:val="Table Grid"/>
    <w:basedOn w:val="Standaardtabel"/>
    <w:uiPriority w:val="59"/>
    <w:rsid w:val="000B5EDE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3">
    <w:name w:val="Grid Table 1 Light Accent 3"/>
    <w:basedOn w:val="Standaardtabel"/>
    <w:uiPriority w:val="46"/>
    <w:rsid w:val="000B5EDE"/>
    <w:pPr>
      <w:spacing w:after="0" w:line="240" w:lineRule="auto"/>
    </w:pPr>
    <w:rPr>
      <w:lang w:eastAsia="en-US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2">
    <w:name w:val="List Table 2"/>
    <w:basedOn w:val="Standaardtabel"/>
    <w:uiPriority w:val="47"/>
    <w:rsid w:val="000B5EDE"/>
    <w:pPr>
      <w:spacing w:after="0" w:line="240" w:lineRule="auto"/>
    </w:pPr>
    <w:rPr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">
    <w:name w:val="List Table 1 Light"/>
    <w:basedOn w:val="Standaardtabel"/>
    <w:uiPriority w:val="46"/>
    <w:rsid w:val="000B5EDE"/>
    <w:pPr>
      <w:spacing w:after="0" w:line="240" w:lineRule="auto"/>
    </w:pPr>
    <w:rPr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raster1licht">
    <w:name w:val="Grid Table 1 Light"/>
    <w:basedOn w:val="Standaardtabel"/>
    <w:uiPriority w:val="46"/>
    <w:rsid w:val="000B5ED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9BC4F-7471-4A91-9132-019C248BA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2423</Words>
  <Characters>13812</Characters>
  <Application>Microsoft Office Word</Application>
  <DocSecurity>0</DocSecurity>
  <Lines>115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Voigt</dc:creator>
  <cp:keywords/>
  <dc:description/>
  <cp:lastModifiedBy>Kelly Voigt</cp:lastModifiedBy>
  <cp:revision>5</cp:revision>
  <dcterms:created xsi:type="dcterms:W3CDTF">2023-10-19T09:25:00Z</dcterms:created>
  <dcterms:modified xsi:type="dcterms:W3CDTF">2023-10-20T11:24:00Z</dcterms:modified>
</cp:coreProperties>
</file>