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D32D1" w14:textId="60B4052E" w:rsidR="00393A40" w:rsidRPr="003100E4" w:rsidRDefault="00B6524B" w:rsidP="00393A40">
      <w:pPr>
        <w:pStyle w:val="NormalWeb"/>
        <w:rPr>
          <w:lang w:val="en-US"/>
        </w:rPr>
      </w:pPr>
      <w:r w:rsidRPr="00B6524B">
        <w:rPr>
          <w:b/>
          <w:bCs/>
          <w:lang w:val="en-US"/>
        </w:rPr>
        <w:t>Supplementary file 3</w:t>
      </w:r>
      <w:r w:rsidR="00393A40" w:rsidRPr="003100E4">
        <w:rPr>
          <w:b/>
          <w:bCs/>
          <w:lang w:val="en-US"/>
        </w:rPr>
        <w:t>.</w:t>
      </w:r>
      <w:r w:rsidR="00393A40" w:rsidRPr="00C45772">
        <w:rPr>
          <w:b/>
          <w:bCs/>
          <w:lang w:val="en-US"/>
        </w:rPr>
        <w:t xml:space="preserve"> Prevalence of lower limb edema for specific treatments</w:t>
      </w:r>
    </w:p>
    <w:tbl>
      <w:tblPr>
        <w:tblStyle w:val="Almindeligtabel2"/>
        <w:tblW w:w="7797" w:type="dxa"/>
        <w:tblLook w:val="04A0" w:firstRow="1" w:lastRow="0" w:firstColumn="1" w:lastColumn="0" w:noHBand="0" w:noVBand="1"/>
      </w:tblPr>
      <w:tblGrid>
        <w:gridCol w:w="4395"/>
        <w:gridCol w:w="1984"/>
        <w:gridCol w:w="1418"/>
      </w:tblGrid>
      <w:tr w:rsidR="00393A40" w:rsidRPr="003100E4" w14:paraId="040580DD" w14:textId="77777777" w:rsidTr="008744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D036738" w14:textId="7777777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69BD3BF" w14:textId="77777777" w:rsidR="00393A40" w:rsidRDefault="00393A40" w:rsidP="00874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participants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316F85E" w14:textId="77777777" w:rsidR="00393A40" w:rsidRPr="003100E4" w:rsidRDefault="00393A40" w:rsidP="00874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418" w:type="dxa"/>
          </w:tcPr>
          <w:p w14:paraId="4342E78B" w14:textId="77777777" w:rsidR="00393A40" w:rsidRDefault="00393A40" w:rsidP="00874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LLE</w:t>
            </w:r>
          </w:p>
          <w:p w14:paraId="78B99E94" w14:textId="77777777" w:rsidR="00393A40" w:rsidRPr="003100E4" w:rsidRDefault="00393A40" w:rsidP="008744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</w:tr>
      <w:tr w:rsidR="00393A40" w:rsidRPr="003100E4" w14:paraId="1BE38376" w14:textId="77777777" w:rsidTr="00874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622D63BE" w14:textId="7777777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Radical p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rostatectomy </w:t>
            </w:r>
          </w:p>
          <w:p w14:paraId="0258587A" w14:textId="7777777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  <w:t xml:space="preserve">∙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PLND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31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  <w:t xml:space="preserve">∙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Without PLND </w:t>
            </w:r>
          </w:p>
        </w:tc>
        <w:tc>
          <w:tcPr>
            <w:tcW w:w="1984" w:type="dxa"/>
          </w:tcPr>
          <w:p w14:paraId="1246FBBE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 xml:space="preserve">58 (15%) 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58 (15%)</w:t>
            </w:r>
          </w:p>
        </w:tc>
        <w:tc>
          <w:tcPr>
            <w:tcW w:w="1418" w:type="dxa"/>
          </w:tcPr>
          <w:p w14:paraId="48345D13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393A40" w:rsidRPr="003100E4" w14:paraId="4B9BB752" w14:textId="77777777" w:rsidTr="00874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2370C61" w14:textId="35FD72B2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Radical p</w:t>
            </w:r>
            <w:r w:rsidRPr="003100E4">
              <w:rPr>
                <w:rFonts w:ascii="Times New Roman" w:hAnsi="Times New Roman" w:cs="Times New Roman"/>
                <w:lang w:val="en-US"/>
              </w:rPr>
              <w:t xml:space="preserve">rostatectomy + </w:t>
            </w:r>
            <w:r w:rsidR="00D378D0">
              <w:rPr>
                <w:rFonts w:ascii="Times New Roman" w:hAnsi="Times New Roman" w:cs="Times New Roman"/>
                <w:lang w:val="en-US"/>
              </w:rPr>
              <w:t>ADT</w:t>
            </w:r>
          </w:p>
          <w:p w14:paraId="14E295CB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  <w:lang w:val="en-US"/>
              </w:rPr>
              <w:t xml:space="preserve">∙ With PLND </w:t>
            </w:r>
            <w:r w:rsidRPr="003100E4">
              <w:rPr>
                <w:rFonts w:ascii="Times New Roman" w:hAnsi="Times New Roman" w:cs="Times New Roman"/>
                <w:lang w:val="en-US"/>
              </w:rPr>
              <w:br/>
              <w:t>∙ Without PLND</w:t>
            </w:r>
          </w:p>
        </w:tc>
        <w:tc>
          <w:tcPr>
            <w:tcW w:w="1984" w:type="dxa"/>
          </w:tcPr>
          <w:p w14:paraId="53995B33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D4C84D3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  <w:lang w:val="en-US"/>
              </w:rPr>
              <w:t>25 (6%)</w:t>
            </w:r>
            <w:r w:rsidRPr="003100E4">
              <w:rPr>
                <w:rFonts w:ascii="Times New Roman" w:hAnsi="Times New Roman" w:cs="Times New Roman"/>
                <w:lang w:val="en-US"/>
              </w:rPr>
              <w:br/>
              <w:t>8 (2%)</w:t>
            </w:r>
          </w:p>
        </w:tc>
        <w:tc>
          <w:tcPr>
            <w:tcW w:w="1418" w:type="dxa"/>
          </w:tcPr>
          <w:p w14:paraId="3B906F90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F14CA25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  <w:lang w:val="en-US"/>
              </w:rPr>
              <w:t>7 (28%)</w:t>
            </w:r>
            <w:r w:rsidRPr="003100E4">
              <w:rPr>
                <w:rFonts w:ascii="Times New Roman" w:hAnsi="Times New Roman" w:cs="Times New Roman"/>
                <w:lang w:val="en-US"/>
              </w:rPr>
              <w:br/>
              <w:t>0 (0%)</w:t>
            </w:r>
          </w:p>
        </w:tc>
      </w:tr>
      <w:tr w:rsidR="00393A40" w:rsidRPr="003100E4" w14:paraId="50DCC6E2" w14:textId="77777777" w:rsidTr="00874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FD4A260" w14:textId="50067C8D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Radiation therapy + </w:t>
            </w:r>
            <w:r w:rsidR="00D378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ADT</w:t>
            </w:r>
          </w:p>
        </w:tc>
        <w:tc>
          <w:tcPr>
            <w:tcW w:w="1984" w:type="dxa"/>
          </w:tcPr>
          <w:p w14:paraId="0B6611B3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38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</w:tcPr>
          <w:p w14:paraId="65C1A4D1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5 (13%)</w:t>
            </w:r>
          </w:p>
        </w:tc>
      </w:tr>
      <w:tr w:rsidR="00393A40" w:rsidRPr="003100E4" w14:paraId="25E4A5C5" w14:textId="77777777" w:rsidTr="00874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40C6A797" w14:textId="06838DF5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  <w:lang w:val="en-US"/>
              </w:rPr>
              <w:t xml:space="preserve">Chemotherapy + </w:t>
            </w:r>
            <w:r w:rsidR="00D378D0">
              <w:rPr>
                <w:rFonts w:ascii="Times New Roman" w:hAnsi="Times New Roman" w:cs="Times New Roman"/>
                <w:lang w:val="en-US"/>
              </w:rPr>
              <w:t>ADT</w:t>
            </w:r>
          </w:p>
        </w:tc>
        <w:tc>
          <w:tcPr>
            <w:tcW w:w="1984" w:type="dxa"/>
          </w:tcPr>
          <w:p w14:paraId="20181D61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</w:rPr>
              <w:t>25 (6%)</w:t>
            </w:r>
          </w:p>
        </w:tc>
        <w:tc>
          <w:tcPr>
            <w:tcW w:w="1418" w:type="dxa"/>
          </w:tcPr>
          <w:p w14:paraId="582BDDB1" w14:textId="77777777" w:rsidR="00393A40" w:rsidRPr="003100E4" w:rsidRDefault="00393A40" w:rsidP="008744E4">
            <w:pPr>
              <w:pStyle w:val="FormateretHTML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100E4">
              <w:rPr>
                <w:rFonts w:ascii="Times New Roman" w:hAnsi="Times New Roman" w:cs="Times New Roman"/>
              </w:rPr>
              <w:t>2 (8%)</w:t>
            </w:r>
          </w:p>
        </w:tc>
      </w:tr>
      <w:tr w:rsidR="00393A40" w:rsidRPr="003100E4" w14:paraId="2A25A3B1" w14:textId="77777777" w:rsidTr="00874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4FB84192" w14:textId="1722279F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Radical p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rostatectomy + radiation therapy + </w:t>
            </w:r>
            <w:r w:rsidR="00D378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ADT</w:t>
            </w:r>
          </w:p>
          <w:p w14:paraId="6AB8510F" w14:textId="7777777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  <w:t xml:space="preserve">∙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With PLND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3100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  <w:t xml:space="preserve">∙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Without PLND</w:t>
            </w:r>
          </w:p>
        </w:tc>
        <w:tc>
          <w:tcPr>
            <w:tcW w:w="1984" w:type="dxa"/>
          </w:tcPr>
          <w:p w14:paraId="3C0A902E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4A057B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23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5 (1%)</w:t>
            </w:r>
          </w:p>
        </w:tc>
        <w:tc>
          <w:tcPr>
            <w:tcW w:w="1418" w:type="dxa"/>
          </w:tcPr>
          <w:p w14:paraId="3EC1388B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305E3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1 (4%)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0 (0%)</w:t>
            </w:r>
          </w:p>
        </w:tc>
      </w:tr>
      <w:tr w:rsidR="00393A40" w:rsidRPr="003100E4" w14:paraId="0FFE74A7" w14:textId="77777777" w:rsidTr="008744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105890F" w14:textId="61624015" w:rsidR="00393A40" w:rsidRPr="003100E4" w:rsidRDefault="00D378D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ADT</w:t>
            </w:r>
          </w:p>
        </w:tc>
        <w:tc>
          <w:tcPr>
            <w:tcW w:w="1984" w:type="dxa"/>
          </w:tcPr>
          <w:p w14:paraId="4C67AA10" w14:textId="77777777" w:rsidR="00393A40" w:rsidRPr="003100E4" w:rsidRDefault="00393A40" w:rsidP="008744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39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</w:tcPr>
          <w:p w14:paraId="3FF408B2" w14:textId="77777777" w:rsidR="00393A40" w:rsidRPr="003100E4" w:rsidRDefault="00393A40" w:rsidP="008744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10 (26%)</w:t>
            </w:r>
          </w:p>
        </w:tc>
      </w:tr>
      <w:tr w:rsidR="00393A40" w:rsidRPr="003100E4" w14:paraId="50ED9340" w14:textId="77777777" w:rsidTr="008744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FCDD1EF" w14:textId="134520A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Radical p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rostatectomy + radiation therapy + chemotherapy + </w:t>
            </w:r>
            <w:r w:rsidR="00D378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ADT</w:t>
            </w:r>
          </w:p>
          <w:p w14:paraId="05FB7832" w14:textId="77777777" w:rsidR="00393A40" w:rsidRPr="003100E4" w:rsidRDefault="00393A40" w:rsidP="008744E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∙ With PLND </w:t>
            </w:r>
            <w:r w:rsidRPr="003100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∙ Without PLND</w:t>
            </w:r>
          </w:p>
        </w:tc>
        <w:tc>
          <w:tcPr>
            <w:tcW w:w="1984" w:type="dxa"/>
          </w:tcPr>
          <w:p w14:paraId="1B3EDCC0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76945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E6CC3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11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  <w:r w:rsidRPr="003100E4">
              <w:rPr>
                <w:rFonts w:ascii="Times New Roman" w:hAnsi="Times New Roman" w:cs="Times New Roman"/>
                <w:sz w:val="20"/>
                <w:szCs w:val="20"/>
              </w:rPr>
              <w:br/>
              <w:t>1 (0.2%)</w:t>
            </w:r>
          </w:p>
        </w:tc>
        <w:tc>
          <w:tcPr>
            <w:tcW w:w="1418" w:type="dxa"/>
          </w:tcPr>
          <w:p w14:paraId="171F2F83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6E70AF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5B6FB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3 (27%)</w:t>
            </w:r>
          </w:p>
          <w:p w14:paraId="64A960A5" w14:textId="77777777" w:rsidR="00393A40" w:rsidRPr="003100E4" w:rsidRDefault="00393A40" w:rsidP="008744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0E4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</w:tr>
    </w:tbl>
    <w:p w14:paraId="4536F204" w14:textId="6541337E" w:rsidR="00393A40" w:rsidRDefault="00393A40" w:rsidP="00393A40">
      <w:pPr>
        <w:pStyle w:val="NormalWeb"/>
        <w:rPr>
          <w:sz w:val="20"/>
          <w:szCs w:val="20"/>
          <w:lang w:val="en-US"/>
        </w:rPr>
      </w:pPr>
      <w:r w:rsidRPr="00511984">
        <w:rPr>
          <w:sz w:val="20"/>
          <w:szCs w:val="20"/>
          <w:lang w:val="en-US"/>
        </w:rPr>
        <w:t xml:space="preserve">Prevalence is based on specific treatment combinations. For example, </w:t>
      </w:r>
      <w:r>
        <w:rPr>
          <w:sz w:val="20"/>
          <w:szCs w:val="20"/>
          <w:lang w:val="en-US"/>
        </w:rPr>
        <w:t>“</w:t>
      </w:r>
      <w:r w:rsidRPr="00511984">
        <w:rPr>
          <w:sz w:val="20"/>
          <w:szCs w:val="20"/>
          <w:lang w:val="en-US"/>
        </w:rPr>
        <w:t>Radiation therapy + Endocrine treatment</w:t>
      </w:r>
      <w:r>
        <w:rPr>
          <w:sz w:val="20"/>
          <w:szCs w:val="20"/>
          <w:lang w:val="en-US"/>
        </w:rPr>
        <w:t>”</w:t>
      </w:r>
      <w:r w:rsidRPr="00511984">
        <w:rPr>
          <w:sz w:val="20"/>
          <w:szCs w:val="20"/>
          <w:lang w:val="en-US"/>
        </w:rPr>
        <w:t xml:space="preserve"> includes </w:t>
      </w:r>
      <w:r>
        <w:rPr>
          <w:sz w:val="20"/>
          <w:szCs w:val="20"/>
          <w:lang w:val="en-US"/>
        </w:rPr>
        <w:t xml:space="preserve">only patients receiving </w:t>
      </w:r>
      <w:r w:rsidRPr="00511984">
        <w:rPr>
          <w:sz w:val="20"/>
          <w:szCs w:val="20"/>
          <w:lang w:val="en-US"/>
        </w:rPr>
        <w:t>both</w:t>
      </w:r>
      <w:r>
        <w:rPr>
          <w:sz w:val="20"/>
          <w:szCs w:val="20"/>
          <w:lang w:val="en-US"/>
        </w:rPr>
        <w:t xml:space="preserve"> </w:t>
      </w:r>
      <w:proofErr w:type="gramStart"/>
      <w:r>
        <w:rPr>
          <w:sz w:val="20"/>
          <w:szCs w:val="20"/>
          <w:lang w:val="en-US"/>
        </w:rPr>
        <w:t>treatments,</w:t>
      </w:r>
      <w:r w:rsidRPr="00511984">
        <w:rPr>
          <w:sz w:val="20"/>
          <w:szCs w:val="20"/>
          <w:lang w:val="en-US"/>
        </w:rPr>
        <w:t xml:space="preserve"> but</w:t>
      </w:r>
      <w:proofErr w:type="gramEnd"/>
      <w:r w:rsidRPr="00511984">
        <w:rPr>
          <w:sz w:val="20"/>
          <w:szCs w:val="20"/>
          <w:lang w:val="en-US"/>
        </w:rPr>
        <w:t xml:space="preserve"> excludes those with additional treatments like chemotherapy or surgery</w:t>
      </w:r>
      <w:r>
        <w:rPr>
          <w:sz w:val="20"/>
          <w:szCs w:val="20"/>
          <w:lang w:val="en-US"/>
        </w:rPr>
        <w:t xml:space="preserve">. </w:t>
      </w:r>
      <w:r w:rsidRPr="003100E4">
        <w:rPr>
          <w:sz w:val="20"/>
          <w:szCs w:val="20"/>
          <w:lang w:val="en-US"/>
        </w:rPr>
        <w:t xml:space="preserve">N: Number, </w:t>
      </w:r>
      <w:r w:rsidRPr="000104F5">
        <w:rPr>
          <w:sz w:val="20"/>
          <w:szCs w:val="20"/>
          <w:lang w:val="en-US"/>
        </w:rPr>
        <w:t>PLND</w:t>
      </w:r>
      <w:r>
        <w:rPr>
          <w:sz w:val="20"/>
          <w:szCs w:val="20"/>
          <w:lang w:val="en-US"/>
        </w:rPr>
        <w:t>:</w:t>
      </w:r>
      <w:r w:rsidRPr="000104F5">
        <w:rPr>
          <w:sz w:val="20"/>
          <w:szCs w:val="20"/>
          <w:lang w:val="en-US"/>
        </w:rPr>
        <w:t xml:space="preserve"> </w:t>
      </w:r>
      <w:r w:rsidRPr="00D07612">
        <w:rPr>
          <w:sz w:val="20"/>
          <w:szCs w:val="20"/>
          <w:lang w:val="en-US"/>
        </w:rPr>
        <w:t>pelvic lymph node dissection</w:t>
      </w:r>
      <w:r w:rsidR="00D378D0">
        <w:rPr>
          <w:sz w:val="20"/>
          <w:szCs w:val="20"/>
          <w:lang w:val="en-US"/>
        </w:rPr>
        <w:t xml:space="preserve">, ADT: </w:t>
      </w:r>
      <w:r w:rsidR="00D378D0" w:rsidRPr="00D378D0">
        <w:rPr>
          <w:sz w:val="20"/>
          <w:szCs w:val="20"/>
          <w:lang w:val="en-US"/>
        </w:rPr>
        <w:t>androgen deprivation therapy.</w:t>
      </w:r>
    </w:p>
    <w:p w14:paraId="6D1BACDB" w14:textId="77777777" w:rsidR="002C7BFD" w:rsidRDefault="002C7BFD"/>
    <w:sectPr w:rsidR="002C7BF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77"/>
    <w:rsid w:val="002C7BFD"/>
    <w:rsid w:val="00393A40"/>
    <w:rsid w:val="00B6524B"/>
    <w:rsid w:val="00C23077"/>
    <w:rsid w:val="00D378D0"/>
    <w:rsid w:val="00DB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EDA"/>
  <w15:chartTrackingRefBased/>
  <w15:docId w15:val="{A8CA3AA6-4176-4775-8B02-05C6DD44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A40"/>
    <w:rPr>
      <w:kern w:val="0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3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FormateretHTML">
    <w:name w:val="HTML Preformatted"/>
    <w:basedOn w:val="Normal"/>
    <w:link w:val="FormateretHTMLTegn"/>
    <w:uiPriority w:val="99"/>
    <w:unhideWhenUsed/>
    <w:rsid w:val="00393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393A40"/>
    <w:rPr>
      <w:rFonts w:ascii="Courier New" w:eastAsia="Times New Roman" w:hAnsi="Courier New" w:cs="Courier New"/>
      <w:kern w:val="0"/>
      <w:sz w:val="20"/>
      <w:szCs w:val="20"/>
      <w:lang w:eastAsia="da-DK"/>
      <w14:ligatures w14:val="none"/>
    </w:rPr>
  </w:style>
  <w:style w:type="table" w:styleId="Almindeligtabel2">
    <w:name w:val="Plain Table 2"/>
    <w:basedOn w:val="Tabel-Normal"/>
    <w:uiPriority w:val="42"/>
    <w:rsid w:val="00393A4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813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Jensen</dc:creator>
  <cp:keywords/>
  <dc:description/>
  <cp:lastModifiedBy>Sandra Jensen</cp:lastModifiedBy>
  <cp:revision>2</cp:revision>
  <dcterms:created xsi:type="dcterms:W3CDTF">2025-05-19T09:19:00Z</dcterms:created>
  <dcterms:modified xsi:type="dcterms:W3CDTF">2025-05-19T09:19:00Z</dcterms:modified>
</cp:coreProperties>
</file>