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2026" w:tblpY="25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50319" w:rsidRPr="00650319" w14:paraId="6E04BBD5" w14:textId="77777777" w:rsidTr="009038D4">
        <w:tc>
          <w:tcPr>
            <w:tcW w:w="4508" w:type="dxa"/>
          </w:tcPr>
          <w:p w14:paraId="0E12B39C" w14:textId="77777777" w:rsidR="00650319" w:rsidRPr="00650319" w:rsidRDefault="00650319" w:rsidP="009038D4">
            <w:pPr>
              <w:numPr>
                <w:ilvl w:val="0"/>
                <w:numId w:val="2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</w:rPr>
            </w:pPr>
            <w:r w:rsidRPr="00650319">
              <w:rPr>
                <w:rFonts w:ascii="Calibri" w:eastAsia="Calibri" w:hAnsi="Calibri" w:cs="Calibri"/>
              </w:rPr>
              <w:t>Considering language and culture in cancer care</w:t>
            </w:r>
          </w:p>
        </w:tc>
        <w:tc>
          <w:tcPr>
            <w:tcW w:w="4508" w:type="dxa"/>
          </w:tcPr>
          <w:p w14:paraId="7E812B67" w14:textId="77777777" w:rsidR="00650319" w:rsidRPr="00650319" w:rsidRDefault="00650319" w:rsidP="009038D4">
            <w:pPr>
              <w:numPr>
                <w:ilvl w:val="1"/>
                <w:numId w:val="1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650319">
              <w:rPr>
                <w:rFonts w:ascii="Calibri" w:eastAsia="Calibri" w:hAnsi="Calibri" w:cs="Calibri"/>
                <w:i/>
                <w:iCs/>
              </w:rPr>
              <w:t xml:space="preserve">Interpretation of a cancer diagnosis </w:t>
            </w:r>
          </w:p>
          <w:p w14:paraId="3C6B166A" w14:textId="77777777" w:rsidR="00650319" w:rsidRPr="00650319" w:rsidRDefault="00650319" w:rsidP="009038D4">
            <w:pPr>
              <w:numPr>
                <w:ilvl w:val="1"/>
                <w:numId w:val="1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650319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Support from people with a shared cultural background is valuable</w:t>
            </w:r>
          </w:p>
          <w:p w14:paraId="7347AE0E" w14:textId="77777777" w:rsidR="00650319" w:rsidRPr="00650319" w:rsidRDefault="00650319" w:rsidP="009038D4">
            <w:pPr>
              <w:numPr>
                <w:ilvl w:val="1"/>
                <w:numId w:val="1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650319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 xml:space="preserve">Isolation can be a feature of immigration that impacts access to support  </w:t>
            </w:r>
          </w:p>
          <w:p w14:paraId="04442688" w14:textId="77777777" w:rsidR="00650319" w:rsidRDefault="00650319" w:rsidP="009038D4">
            <w:pPr>
              <w:numPr>
                <w:ilvl w:val="1"/>
                <w:numId w:val="1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650319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Raising issues or asking questions can be challenging</w:t>
            </w:r>
          </w:p>
          <w:p w14:paraId="1FED4F37" w14:textId="77777777" w:rsidR="00650319" w:rsidRPr="00650319" w:rsidRDefault="00650319" w:rsidP="009038D4">
            <w:pPr>
              <w:spacing w:before="120" w:after="280" w:line="276" w:lineRule="auto"/>
              <w:ind w:left="360"/>
              <w:contextualSpacing/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</w:p>
        </w:tc>
      </w:tr>
      <w:tr w:rsidR="00650319" w:rsidRPr="00650319" w14:paraId="6B3B069A" w14:textId="77777777" w:rsidTr="009038D4">
        <w:tc>
          <w:tcPr>
            <w:tcW w:w="4508" w:type="dxa"/>
          </w:tcPr>
          <w:p w14:paraId="46A6C5D3" w14:textId="77777777" w:rsidR="00650319" w:rsidRPr="00650319" w:rsidRDefault="00650319" w:rsidP="009038D4">
            <w:pPr>
              <w:numPr>
                <w:ilvl w:val="0"/>
                <w:numId w:val="2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</w:rPr>
            </w:pPr>
            <w:r w:rsidRPr="00650319">
              <w:rPr>
                <w:rFonts w:ascii="Calibri" w:eastAsia="Calibri" w:hAnsi="Calibri" w:cs="Calibri"/>
              </w:rPr>
              <w:t>Facilitating opportunities to establish communication</w:t>
            </w:r>
          </w:p>
        </w:tc>
        <w:tc>
          <w:tcPr>
            <w:tcW w:w="4508" w:type="dxa"/>
          </w:tcPr>
          <w:p w14:paraId="07001BC7" w14:textId="77777777" w:rsidR="00650319" w:rsidRPr="00650319" w:rsidRDefault="00650319" w:rsidP="009038D4">
            <w:pPr>
              <w:numPr>
                <w:ilvl w:val="1"/>
                <w:numId w:val="2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  <w:i/>
                <w:iCs/>
              </w:rPr>
            </w:pPr>
            <w:r w:rsidRPr="00650319">
              <w:rPr>
                <w:rFonts w:ascii="Calibri" w:eastAsia="Calibri" w:hAnsi="Calibri" w:cs="Calibri"/>
                <w:i/>
                <w:iCs/>
              </w:rPr>
              <w:t>Negotiating appropriate communication options</w:t>
            </w:r>
          </w:p>
          <w:p w14:paraId="2A3658E4" w14:textId="77777777" w:rsidR="00650319" w:rsidRPr="00650319" w:rsidRDefault="00650319" w:rsidP="009038D4">
            <w:pPr>
              <w:numPr>
                <w:ilvl w:val="1"/>
                <w:numId w:val="2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  <w:i/>
                <w:iCs/>
              </w:rPr>
            </w:pPr>
            <w:r w:rsidRPr="00650319">
              <w:rPr>
                <w:rFonts w:ascii="Calibri" w:eastAsia="Calibri" w:hAnsi="Calibri" w:cs="Calibri"/>
                <w:i/>
                <w:iCs/>
              </w:rPr>
              <w:t>Enabling use of interpreters</w:t>
            </w:r>
          </w:p>
          <w:p w14:paraId="01FCF421" w14:textId="77777777" w:rsidR="00650319" w:rsidRPr="00650319" w:rsidRDefault="00650319" w:rsidP="009038D4">
            <w:pPr>
              <w:numPr>
                <w:ilvl w:val="1"/>
                <w:numId w:val="2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  <w:i/>
                <w:iCs/>
              </w:rPr>
            </w:pPr>
            <w:r w:rsidRPr="00650319">
              <w:rPr>
                <w:rFonts w:ascii="Calibri" w:eastAsia="Calibri" w:hAnsi="Calibri" w:cs="Calibri"/>
                <w:i/>
                <w:iCs/>
              </w:rPr>
              <w:t>Translated information to support understanding and informed choice</w:t>
            </w:r>
          </w:p>
          <w:p w14:paraId="641C59DD" w14:textId="77777777" w:rsidR="00650319" w:rsidRDefault="00650319" w:rsidP="009038D4">
            <w:pPr>
              <w:numPr>
                <w:ilvl w:val="1"/>
                <w:numId w:val="2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  <w:i/>
                <w:iCs/>
              </w:rPr>
            </w:pPr>
            <w:r w:rsidRPr="00650319">
              <w:rPr>
                <w:rFonts w:ascii="Calibri" w:eastAsia="Calibri" w:hAnsi="Calibri" w:cs="Calibri"/>
                <w:i/>
                <w:iCs/>
              </w:rPr>
              <w:t>Health service contact points between appointments</w:t>
            </w:r>
          </w:p>
          <w:p w14:paraId="602E4C89" w14:textId="77777777" w:rsidR="00650319" w:rsidRPr="00650319" w:rsidRDefault="00650319" w:rsidP="009038D4">
            <w:pPr>
              <w:spacing w:before="120" w:after="280" w:line="276" w:lineRule="auto"/>
              <w:ind w:left="360"/>
              <w:contextualSpacing/>
              <w:rPr>
                <w:rFonts w:ascii="Calibri" w:eastAsia="Calibri" w:hAnsi="Calibri" w:cs="Calibri"/>
                <w:i/>
                <w:iCs/>
              </w:rPr>
            </w:pPr>
          </w:p>
        </w:tc>
      </w:tr>
      <w:tr w:rsidR="00650319" w:rsidRPr="00650319" w14:paraId="575D41AF" w14:textId="77777777" w:rsidTr="009038D4">
        <w:tc>
          <w:tcPr>
            <w:tcW w:w="4508" w:type="dxa"/>
          </w:tcPr>
          <w:p w14:paraId="527922D4" w14:textId="77777777" w:rsidR="00650319" w:rsidRPr="00650319" w:rsidRDefault="00650319" w:rsidP="009038D4">
            <w:pPr>
              <w:numPr>
                <w:ilvl w:val="0"/>
                <w:numId w:val="2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</w:rPr>
            </w:pPr>
            <w:r w:rsidRPr="00650319">
              <w:rPr>
                <w:rFonts w:ascii="Calibri" w:eastAsia="Calibri" w:hAnsi="Calibri" w:cs="Calibri"/>
              </w:rPr>
              <w:t xml:space="preserve">Improving the ability of health systems to accommodate difference  </w:t>
            </w:r>
          </w:p>
        </w:tc>
        <w:tc>
          <w:tcPr>
            <w:tcW w:w="4508" w:type="dxa"/>
          </w:tcPr>
          <w:p w14:paraId="0C39F39D" w14:textId="77777777" w:rsidR="00650319" w:rsidRPr="00650319" w:rsidRDefault="00650319" w:rsidP="009038D4">
            <w:pPr>
              <w:numPr>
                <w:ilvl w:val="1"/>
                <w:numId w:val="2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  <w:i/>
                <w:iCs/>
              </w:rPr>
            </w:pPr>
            <w:r w:rsidRPr="00650319">
              <w:rPr>
                <w:rFonts w:ascii="Calibri" w:eastAsia="Calibri" w:hAnsi="Calibri" w:cs="Calibri"/>
                <w:i/>
                <w:iCs/>
              </w:rPr>
              <w:t>Intractability of administrative processes</w:t>
            </w:r>
          </w:p>
          <w:p w14:paraId="26438449" w14:textId="77777777" w:rsidR="00650319" w:rsidRPr="00650319" w:rsidRDefault="00650319" w:rsidP="009038D4">
            <w:pPr>
              <w:numPr>
                <w:ilvl w:val="1"/>
                <w:numId w:val="2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  <w:i/>
                <w:iCs/>
              </w:rPr>
            </w:pPr>
            <w:r w:rsidRPr="00650319">
              <w:rPr>
                <w:rFonts w:ascii="Calibri" w:eastAsia="Calibri" w:hAnsi="Calibri" w:cs="Calibri"/>
                <w:i/>
                <w:iCs/>
              </w:rPr>
              <w:t xml:space="preserve"> Information about services</w:t>
            </w:r>
          </w:p>
          <w:p w14:paraId="0736AB7B" w14:textId="77777777" w:rsidR="00650319" w:rsidRPr="00650319" w:rsidRDefault="00650319" w:rsidP="009038D4">
            <w:pPr>
              <w:numPr>
                <w:ilvl w:val="1"/>
                <w:numId w:val="2"/>
              </w:numPr>
              <w:spacing w:before="120" w:after="280" w:line="276" w:lineRule="auto"/>
              <w:contextualSpacing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00650319">
              <w:rPr>
                <w:rFonts w:ascii="Calibri" w:eastAsia="Calibri" w:hAnsi="Calibri" w:cs="Calibri"/>
                <w:i/>
                <w:iCs/>
              </w:rPr>
              <w:t>Culturally appropriate supports</w:t>
            </w:r>
          </w:p>
        </w:tc>
      </w:tr>
    </w:tbl>
    <w:p w14:paraId="0EB73167" w14:textId="77777777" w:rsidR="009038D4" w:rsidRDefault="009038D4" w:rsidP="009038D4"/>
    <w:p w14:paraId="24EEF9B6" w14:textId="33984C28" w:rsidR="009038D4" w:rsidRDefault="005C4403" w:rsidP="009038D4">
      <w:r>
        <w:rPr>
          <w:i/>
          <w:iCs/>
        </w:rPr>
        <w:t>Supplementary file 3</w:t>
      </w:r>
      <w:r w:rsidR="009038D4" w:rsidRPr="009038D4">
        <w:rPr>
          <w:i/>
          <w:iCs/>
        </w:rPr>
        <w:t>:</w:t>
      </w:r>
      <w:r w:rsidR="009038D4" w:rsidRPr="009038D4">
        <w:rPr>
          <w:rFonts w:ascii="Calibri" w:eastAsia="Calibri" w:hAnsi="Calibri" w:cs="Calibri"/>
          <w:i/>
          <w:iCs/>
          <w:kern w:val="0"/>
          <w14:ligatures w14:val="none"/>
        </w:rPr>
        <w:t xml:space="preserve"> Themes and subthemes identified from the interview data</w:t>
      </w:r>
      <w:r w:rsidR="009038D4">
        <w:t xml:space="preserve"> </w:t>
      </w:r>
    </w:p>
    <w:p w14:paraId="5EF15992" w14:textId="77777777" w:rsidR="001003B2" w:rsidRDefault="001003B2"/>
    <w:p w14:paraId="5FFD289B" w14:textId="77777777" w:rsidR="00650319" w:rsidRDefault="00650319"/>
    <w:sectPr w:rsidR="006503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72016"/>
    <w:multiLevelType w:val="multilevel"/>
    <w:tmpl w:val="34AABB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F637FC4"/>
    <w:multiLevelType w:val="multilevel"/>
    <w:tmpl w:val="624EC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i/>
        <w:i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056177">
    <w:abstractNumId w:val="0"/>
  </w:num>
  <w:num w:numId="2" w16cid:durableId="1213423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64"/>
    <w:rsid w:val="00054264"/>
    <w:rsid w:val="001003B2"/>
    <w:rsid w:val="00322223"/>
    <w:rsid w:val="00343C93"/>
    <w:rsid w:val="005C4403"/>
    <w:rsid w:val="00650319"/>
    <w:rsid w:val="0082042E"/>
    <w:rsid w:val="009038D4"/>
    <w:rsid w:val="00E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843AF"/>
  <w15:chartTrackingRefBased/>
  <w15:docId w15:val="{3C03D2B0-CF68-4674-A5F1-C155B1AD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2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0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>Macquarie University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Newman</dc:creator>
  <cp:keywords/>
  <dc:description/>
  <cp:lastModifiedBy>Bronwyn Newman</cp:lastModifiedBy>
  <cp:revision>5</cp:revision>
  <dcterms:created xsi:type="dcterms:W3CDTF">2024-11-07T00:13:00Z</dcterms:created>
  <dcterms:modified xsi:type="dcterms:W3CDTF">2025-02-21T02:39:00Z</dcterms:modified>
</cp:coreProperties>
</file>