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03861" w14:textId="77777777" w:rsidR="00CA1B5B" w:rsidRDefault="00CA1B5B" w:rsidP="00CA1B5B">
      <w:r w:rsidRPr="00CA1B5B">
        <w:rPr>
          <w:b/>
          <w:bCs/>
        </w:rPr>
        <w:t xml:space="preserve">Article Title: </w:t>
      </w:r>
      <w:r>
        <w:t>Interventions to Support Spirituality among Adults with Cancer: A Scoping Review</w:t>
      </w:r>
    </w:p>
    <w:p w14:paraId="23477E49" w14:textId="21CCD29A" w:rsidR="00CA1B5B" w:rsidRDefault="00CA1B5B" w:rsidP="00CA1B5B">
      <w:pPr>
        <w:rPr>
          <w:i/>
          <w:iCs/>
        </w:rPr>
      </w:pPr>
      <w:r w:rsidRPr="00CA1B5B">
        <w:rPr>
          <w:b/>
          <w:bCs/>
        </w:rPr>
        <w:t>Journal Name:</w:t>
      </w:r>
      <w:r>
        <w:rPr>
          <w:b/>
          <w:bCs/>
        </w:rPr>
        <w:t xml:space="preserve"> </w:t>
      </w:r>
      <w:r w:rsidRPr="002A5A7D">
        <w:rPr>
          <w:i/>
          <w:iCs/>
        </w:rPr>
        <w:t>Supportive Care in Cancer</w:t>
      </w:r>
    </w:p>
    <w:p w14:paraId="47E5974A" w14:textId="5D8B7631" w:rsidR="00CA1B5B" w:rsidRDefault="00CA1B5B" w:rsidP="00CA1B5B">
      <w:r w:rsidRPr="00CA1B5B">
        <w:rPr>
          <w:b/>
          <w:bCs/>
        </w:rPr>
        <w:t xml:space="preserve">Authors: </w:t>
      </w:r>
      <w:r>
        <w:t>Megan Miller, PhD, RN</w:t>
      </w:r>
      <w:r w:rsidRPr="6AC6B349">
        <w:rPr>
          <w:vertAlign w:val="superscript"/>
        </w:rPr>
        <w:t>1</w:t>
      </w:r>
      <w:r>
        <w:t>; Molly Meyers, BSN, RN</w:t>
      </w:r>
      <w:r w:rsidRPr="6AC6B349">
        <w:rPr>
          <w:vertAlign w:val="superscript"/>
        </w:rPr>
        <w:t>1</w:t>
      </w:r>
      <w:r>
        <w:t xml:space="preserve">; Kelly </w:t>
      </w:r>
      <w:proofErr w:type="spellStart"/>
      <w:r>
        <w:t>Krainak</w:t>
      </w:r>
      <w:proofErr w:type="spellEnd"/>
      <w:r>
        <w:t>, DNP, APRN, PMHNP-BC</w:t>
      </w:r>
      <w:r w:rsidRPr="6AC6B349">
        <w:rPr>
          <w:vertAlign w:val="superscript"/>
        </w:rPr>
        <w:t>1</w:t>
      </w:r>
      <w:r>
        <w:t>;</w:t>
      </w:r>
      <w:r w:rsidRPr="009B3E0B">
        <w:rPr>
          <w:rFonts w:ascii="Segoe UI" w:hAnsi="Segoe UI" w:cs="Segoe UI"/>
          <w:sz w:val="18"/>
          <w:szCs w:val="18"/>
        </w:rPr>
        <w:t xml:space="preserve"> </w:t>
      </w:r>
      <w:r w:rsidRPr="009B3E0B">
        <w:t>Stephen P. Lewis, MA, DMin</w:t>
      </w:r>
      <w:r w:rsidRPr="6AC6B349">
        <w:rPr>
          <w:vertAlign w:val="superscript"/>
        </w:rPr>
        <w:t>2</w:t>
      </w:r>
    </w:p>
    <w:p w14:paraId="4DE9BEC2" w14:textId="77777777" w:rsidR="00CA1B5B" w:rsidRDefault="00CA1B5B" w:rsidP="00CA1B5B"/>
    <w:p w14:paraId="1B480041" w14:textId="77777777" w:rsidR="00CA1B5B" w:rsidRPr="00B72243" w:rsidRDefault="00CA1B5B" w:rsidP="00CA1B5B">
      <w:pPr>
        <w:tabs>
          <w:tab w:val="left" w:pos="8010"/>
        </w:tabs>
        <w:contextualSpacing/>
        <w:rPr>
          <w:b/>
          <w:bCs/>
        </w:rPr>
      </w:pPr>
      <w:r w:rsidRPr="00790E92">
        <w:rPr>
          <w:b/>
          <w:bCs/>
        </w:rPr>
        <w:t>Institutional Affiliations:</w:t>
      </w:r>
    </w:p>
    <w:p w14:paraId="343E870B" w14:textId="77777777" w:rsidR="00CA1B5B" w:rsidRPr="00CA1B5B" w:rsidRDefault="00CA1B5B" w:rsidP="00CA1B5B">
      <w:pPr>
        <w:pStyle w:val="ListParagraph"/>
        <w:numPr>
          <w:ilvl w:val="0"/>
          <w:numId w:val="1"/>
        </w:numPr>
        <w:spacing w:after="0"/>
        <w:rPr>
          <w:rFonts w:ascii="Times New Roman" w:hAnsi="Times New Roman" w:cs="Times New Roman"/>
          <w:i/>
          <w:iCs/>
        </w:rPr>
      </w:pPr>
      <w:r w:rsidRPr="00CA1B5B">
        <w:rPr>
          <w:rFonts w:ascii="Times New Roman" w:hAnsi="Times New Roman" w:cs="Times New Roman"/>
          <w:i/>
          <w:iCs/>
        </w:rPr>
        <w:t>University of Wisconsin-Madison, School of Nursing, Madison, Wisconsin, USA</w:t>
      </w:r>
    </w:p>
    <w:p w14:paraId="5DCF8B22" w14:textId="77777777" w:rsidR="00CA1B5B" w:rsidRPr="00CA1B5B" w:rsidRDefault="00CA1B5B" w:rsidP="00CA1B5B">
      <w:pPr>
        <w:pStyle w:val="ListParagraph"/>
        <w:numPr>
          <w:ilvl w:val="0"/>
          <w:numId w:val="1"/>
        </w:numPr>
        <w:spacing w:after="0"/>
        <w:rPr>
          <w:rFonts w:ascii="Times New Roman" w:hAnsi="Times New Roman" w:cs="Times New Roman"/>
          <w:i/>
          <w:iCs/>
        </w:rPr>
      </w:pPr>
      <w:r w:rsidRPr="00CA1B5B">
        <w:rPr>
          <w:rFonts w:ascii="Times New Roman" w:hAnsi="Times New Roman" w:cs="Times New Roman"/>
          <w:i/>
          <w:iCs/>
        </w:rPr>
        <w:t>UC San Diego Health, Spiritual Care Services</w:t>
      </w:r>
    </w:p>
    <w:p w14:paraId="3A49B6D0" w14:textId="7E1984E5" w:rsidR="00CA1B5B" w:rsidRPr="00CA1B5B" w:rsidRDefault="00CA1B5B" w:rsidP="00CA1B5B">
      <w:pPr>
        <w:rPr>
          <w:rFonts w:ascii="Segoe UI" w:hAnsi="Segoe UI" w:cs="Segoe UI"/>
          <w:b/>
          <w:bCs/>
          <w:color w:val="252423"/>
          <w:sz w:val="21"/>
          <w:szCs w:val="21"/>
        </w:rPr>
      </w:pPr>
    </w:p>
    <w:p w14:paraId="63B9277B" w14:textId="77777777" w:rsidR="00CA1B5B" w:rsidRPr="004908DC" w:rsidRDefault="00CA1B5B" w:rsidP="00CA1B5B">
      <w:pPr>
        <w:rPr>
          <w:b/>
          <w:bCs/>
        </w:rPr>
      </w:pPr>
      <w:r w:rsidRPr="004908DC">
        <w:rPr>
          <w:b/>
          <w:bCs/>
        </w:rPr>
        <w:t xml:space="preserve">Corresponding Author: </w:t>
      </w:r>
    </w:p>
    <w:p w14:paraId="512C75C5" w14:textId="77777777" w:rsidR="00CA1B5B" w:rsidRPr="004908DC" w:rsidRDefault="00CA1B5B" w:rsidP="00CA1B5B">
      <w:pPr>
        <w:ind w:left="720"/>
      </w:pPr>
      <w:r w:rsidRPr="004908DC">
        <w:t>Name, Degrees</w:t>
      </w:r>
      <w:r>
        <w:t>: Megan Miller, PhD, RN</w:t>
      </w:r>
    </w:p>
    <w:p w14:paraId="31AEE979" w14:textId="77777777" w:rsidR="00CA1B5B" w:rsidRDefault="00CA1B5B" w:rsidP="00CA1B5B">
      <w:pPr>
        <w:ind w:left="720"/>
      </w:pPr>
      <w:r>
        <w:t>Affiliation: UW-Madison School of Nursing</w:t>
      </w:r>
    </w:p>
    <w:p w14:paraId="1E3F97CF" w14:textId="77777777" w:rsidR="00CA1B5B" w:rsidRDefault="00CA1B5B" w:rsidP="00CA1B5B">
      <w:pPr>
        <w:ind w:left="720"/>
      </w:pPr>
      <w:r>
        <w:t xml:space="preserve">Contact: </w:t>
      </w:r>
      <w:r w:rsidRPr="001E6F77">
        <w:t>701 Highland Ave, Madison, WI 53705</w:t>
      </w:r>
      <w:r>
        <w:t xml:space="preserve">, </w:t>
      </w:r>
      <w:hyperlink r:id="rId6" w:history="1">
        <w:r w:rsidRPr="0089400E">
          <w:rPr>
            <w:rStyle w:val="Hyperlink"/>
            <w:rFonts w:eastAsiaTheme="majorEastAsia"/>
          </w:rPr>
          <w:t>Miller89@wisc.edu</w:t>
        </w:r>
      </w:hyperlink>
      <w:r>
        <w:t xml:space="preserve"> </w:t>
      </w:r>
    </w:p>
    <w:p w14:paraId="1A4FAFD7" w14:textId="77777777" w:rsidR="00CA1B5B" w:rsidRPr="008D1DB6" w:rsidRDefault="00CA1B5B" w:rsidP="00CA1B5B">
      <w:pPr>
        <w:contextualSpacing/>
      </w:pPr>
    </w:p>
    <w:p w14:paraId="602946F1" w14:textId="7E199355" w:rsidR="00CA1B5B" w:rsidRDefault="00CA1B5B" w:rsidP="009A2F29">
      <w:pPr>
        <w:spacing w:after="160" w:line="278" w:lineRule="auto"/>
        <w:rPr>
          <w:b/>
          <w:bCs/>
          <w:u w:val="single"/>
        </w:rPr>
      </w:pPr>
    </w:p>
    <w:p w14:paraId="3A8BD9C6" w14:textId="77777777" w:rsidR="00CA1B5B" w:rsidRDefault="00CA1B5B" w:rsidP="009A2F29">
      <w:pPr>
        <w:spacing w:after="160" w:line="278" w:lineRule="auto"/>
        <w:rPr>
          <w:b/>
          <w:bCs/>
          <w:u w:val="single"/>
        </w:rPr>
      </w:pPr>
    </w:p>
    <w:p w14:paraId="67F84241" w14:textId="77777777" w:rsidR="00CA1B5B" w:rsidRDefault="00CA1B5B" w:rsidP="009A2F29">
      <w:pPr>
        <w:spacing w:after="160" w:line="278" w:lineRule="auto"/>
        <w:rPr>
          <w:b/>
          <w:bCs/>
          <w:u w:val="single"/>
        </w:rPr>
      </w:pPr>
    </w:p>
    <w:p w14:paraId="7676D465" w14:textId="77777777" w:rsidR="00CA1B5B" w:rsidRDefault="00CA1B5B" w:rsidP="009A2F29">
      <w:pPr>
        <w:spacing w:after="160" w:line="278" w:lineRule="auto"/>
        <w:rPr>
          <w:b/>
          <w:bCs/>
          <w:u w:val="single"/>
        </w:rPr>
      </w:pPr>
    </w:p>
    <w:p w14:paraId="0966C669" w14:textId="77777777" w:rsidR="00CA1B5B" w:rsidRDefault="00CA1B5B" w:rsidP="009A2F29">
      <w:pPr>
        <w:spacing w:after="160" w:line="278" w:lineRule="auto"/>
        <w:rPr>
          <w:b/>
          <w:bCs/>
          <w:u w:val="single"/>
        </w:rPr>
      </w:pPr>
    </w:p>
    <w:p w14:paraId="28D54E4E" w14:textId="77777777" w:rsidR="00CA1B5B" w:rsidRDefault="00CA1B5B" w:rsidP="009A2F29">
      <w:pPr>
        <w:spacing w:after="160" w:line="278" w:lineRule="auto"/>
        <w:rPr>
          <w:b/>
          <w:bCs/>
          <w:u w:val="single"/>
        </w:rPr>
      </w:pPr>
    </w:p>
    <w:p w14:paraId="52DA97E8" w14:textId="77777777" w:rsidR="00CA1B5B" w:rsidRDefault="00CA1B5B" w:rsidP="009A2F29">
      <w:pPr>
        <w:spacing w:after="160" w:line="278" w:lineRule="auto"/>
        <w:rPr>
          <w:b/>
          <w:bCs/>
          <w:u w:val="single"/>
        </w:rPr>
      </w:pPr>
    </w:p>
    <w:p w14:paraId="2809A81D" w14:textId="77777777" w:rsidR="00CA1B5B" w:rsidRDefault="00CA1B5B" w:rsidP="009A2F29">
      <w:pPr>
        <w:spacing w:after="160" w:line="278" w:lineRule="auto"/>
        <w:rPr>
          <w:b/>
          <w:bCs/>
          <w:u w:val="single"/>
        </w:rPr>
      </w:pPr>
    </w:p>
    <w:p w14:paraId="61F9995F" w14:textId="77777777" w:rsidR="00CA1B5B" w:rsidRDefault="00CA1B5B" w:rsidP="009A2F29">
      <w:pPr>
        <w:spacing w:after="160" w:line="278" w:lineRule="auto"/>
        <w:rPr>
          <w:b/>
          <w:bCs/>
          <w:u w:val="single"/>
        </w:rPr>
      </w:pPr>
    </w:p>
    <w:p w14:paraId="0EFAC9A7" w14:textId="77777777" w:rsidR="00CA1B5B" w:rsidRDefault="00CA1B5B" w:rsidP="009A2F29">
      <w:pPr>
        <w:spacing w:after="160" w:line="278" w:lineRule="auto"/>
        <w:rPr>
          <w:b/>
          <w:bCs/>
          <w:u w:val="single"/>
        </w:rPr>
      </w:pPr>
    </w:p>
    <w:p w14:paraId="71A72080" w14:textId="77777777" w:rsidR="00CA1B5B" w:rsidRPr="00CA1B5B" w:rsidRDefault="00CA1B5B" w:rsidP="009A2F29">
      <w:pPr>
        <w:spacing w:after="160" w:line="278" w:lineRule="auto"/>
        <w:rPr>
          <w:b/>
          <w:bCs/>
          <w:u w:val="single"/>
        </w:rPr>
      </w:pPr>
    </w:p>
    <w:p w14:paraId="2A9413AF" w14:textId="670CB06B" w:rsidR="009A2F29" w:rsidRDefault="004002BD" w:rsidP="009A2F29">
      <w:pPr>
        <w:spacing w:after="160" w:line="278" w:lineRule="auto"/>
        <w:rPr>
          <w:i/>
          <w:iCs/>
        </w:rPr>
      </w:pPr>
      <w:r>
        <w:rPr>
          <w:i/>
          <w:iCs/>
          <w:u w:val="single"/>
        </w:rPr>
        <w:lastRenderedPageBreak/>
        <w:t xml:space="preserve">Supplementary </w:t>
      </w:r>
      <w:r w:rsidR="009A2F29" w:rsidRPr="001A6B22">
        <w:rPr>
          <w:i/>
          <w:iCs/>
          <w:u w:val="single"/>
        </w:rPr>
        <w:t>Table</w:t>
      </w:r>
      <w:r w:rsidR="005D5943">
        <w:rPr>
          <w:i/>
          <w:iCs/>
          <w:u w:val="single"/>
        </w:rPr>
        <w:t xml:space="preserve"> 1</w:t>
      </w:r>
      <w:r w:rsidR="009A2F29" w:rsidRPr="001A6B22">
        <w:rPr>
          <w:i/>
          <w:iCs/>
        </w:rPr>
        <w:t>: Summary of Included Articles</w:t>
      </w:r>
    </w:p>
    <w:tbl>
      <w:tblPr>
        <w:tblStyle w:val="TableGrid"/>
        <w:tblW w:w="14670" w:type="dxa"/>
        <w:tblInd w:w="-815" w:type="dxa"/>
        <w:tblLayout w:type="fixed"/>
        <w:tblLook w:val="04A0" w:firstRow="1" w:lastRow="0" w:firstColumn="1" w:lastColumn="0" w:noHBand="0" w:noVBand="1"/>
      </w:tblPr>
      <w:tblGrid>
        <w:gridCol w:w="1620"/>
        <w:gridCol w:w="2340"/>
        <w:gridCol w:w="1620"/>
        <w:gridCol w:w="1980"/>
        <w:gridCol w:w="3600"/>
        <w:gridCol w:w="3510"/>
      </w:tblGrid>
      <w:tr w:rsidR="009A2F29" w:rsidRPr="009A2F29" w14:paraId="0B96E0E8" w14:textId="77777777" w:rsidTr="00066314">
        <w:trPr>
          <w:trHeight w:val="580"/>
        </w:trPr>
        <w:tc>
          <w:tcPr>
            <w:tcW w:w="1620" w:type="dxa"/>
            <w:shd w:val="clear" w:color="auto" w:fill="F2F2F2" w:themeFill="background1" w:themeFillShade="F2"/>
            <w:vAlign w:val="center"/>
            <w:hideMark/>
          </w:tcPr>
          <w:p w14:paraId="5202CA83" w14:textId="77777777" w:rsidR="009A2F29" w:rsidRPr="009A2F29" w:rsidRDefault="009A2F29" w:rsidP="009A2F29">
            <w:pPr>
              <w:spacing w:after="160" w:line="278" w:lineRule="auto"/>
              <w:jc w:val="center"/>
              <w:rPr>
                <w:i/>
                <w:iCs/>
              </w:rPr>
            </w:pPr>
            <w:r w:rsidRPr="009A2F29">
              <w:rPr>
                <w:i/>
                <w:iCs/>
              </w:rPr>
              <w:t>Authors/year</w:t>
            </w:r>
          </w:p>
        </w:tc>
        <w:tc>
          <w:tcPr>
            <w:tcW w:w="2340" w:type="dxa"/>
            <w:shd w:val="clear" w:color="auto" w:fill="F2F2F2" w:themeFill="background1" w:themeFillShade="F2"/>
            <w:vAlign w:val="center"/>
            <w:hideMark/>
          </w:tcPr>
          <w:p w14:paraId="501FDEB4" w14:textId="4CADAA12" w:rsidR="009A2F29" w:rsidRPr="009A2F29" w:rsidRDefault="009A2F29" w:rsidP="009A2F29">
            <w:pPr>
              <w:spacing w:after="160" w:line="278" w:lineRule="auto"/>
              <w:jc w:val="center"/>
              <w:rPr>
                <w:i/>
                <w:iCs/>
              </w:rPr>
            </w:pPr>
            <w:r>
              <w:rPr>
                <w:i/>
                <w:iCs/>
              </w:rPr>
              <w:t>Study aim</w:t>
            </w:r>
          </w:p>
        </w:tc>
        <w:tc>
          <w:tcPr>
            <w:tcW w:w="1620" w:type="dxa"/>
            <w:shd w:val="clear" w:color="auto" w:fill="F2F2F2" w:themeFill="background1" w:themeFillShade="F2"/>
            <w:vAlign w:val="center"/>
            <w:hideMark/>
          </w:tcPr>
          <w:p w14:paraId="71AF746E" w14:textId="77777777" w:rsidR="009A2F29" w:rsidRPr="009A2F29" w:rsidRDefault="009A2F29" w:rsidP="009A2F29">
            <w:pPr>
              <w:spacing w:after="160" w:line="278" w:lineRule="auto"/>
              <w:jc w:val="center"/>
              <w:rPr>
                <w:i/>
                <w:iCs/>
              </w:rPr>
            </w:pPr>
            <w:r w:rsidRPr="009A2F29">
              <w:rPr>
                <w:i/>
                <w:iCs/>
              </w:rPr>
              <w:t>Study design</w:t>
            </w:r>
          </w:p>
        </w:tc>
        <w:tc>
          <w:tcPr>
            <w:tcW w:w="1980" w:type="dxa"/>
            <w:shd w:val="clear" w:color="auto" w:fill="F2F2F2" w:themeFill="background1" w:themeFillShade="F2"/>
            <w:vAlign w:val="center"/>
            <w:hideMark/>
          </w:tcPr>
          <w:p w14:paraId="7312A661" w14:textId="26CE2818" w:rsidR="009A2F29" w:rsidRPr="009A2F29" w:rsidRDefault="0065477E" w:rsidP="009A2F29">
            <w:pPr>
              <w:spacing w:after="160" w:line="278" w:lineRule="auto"/>
              <w:jc w:val="center"/>
              <w:rPr>
                <w:i/>
                <w:iCs/>
              </w:rPr>
            </w:pPr>
            <w:r>
              <w:rPr>
                <w:i/>
                <w:iCs/>
              </w:rPr>
              <w:t xml:space="preserve">Key </w:t>
            </w:r>
            <w:r w:rsidR="009A56E0">
              <w:rPr>
                <w:i/>
                <w:iCs/>
              </w:rPr>
              <w:t>s</w:t>
            </w:r>
            <w:r w:rsidR="009A2F29" w:rsidRPr="009A2F29">
              <w:rPr>
                <w:i/>
                <w:iCs/>
              </w:rPr>
              <w:t>ample</w:t>
            </w:r>
            <w:r>
              <w:rPr>
                <w:i/>
                <w:iCs/>
              </w:rPr>
              <w:t xml:space="preserve"> </w:t>
            </w:r>
            <w:r w:rsidR="009A56E0">
              <w:rPr>
                <w:i/>
                <w:iCs/>
              </w:rPr>
              <w:t>c</w:t>
            </w:r>
            <w:r>
              <w:rPr>
                <w:i/>
                <w:iCs/>
              </w:rPr>
              <w:t>haracteristics</w:t>
            </w:r>
          </w:p>
        </w:tc>
        <w:tc>
          <w:tcPr>
            <w:tcW w:w="3600" w:type="dxa"/>
            <w:shd w:val="clear" w:color="auto" w:fill="F2F2F2" w:themeFill="background1" w:themeFillShade="F2"/>
            <w:vAlign w:val="center"/>
            <w:hideMark/>
          </w:tcPr>
          <w:p w14:paraId="2D85D259" w14:textId="77777777" w:rsidR="009A2F29" w:rsidRPr="009A2F29" w:rsidRDefault="009A2F29" w:rsidP="009A2F29">
            <w:pPr>
              <w:spacing w:after="160" w:line="278" w:lineRule="auto"/>
              <w:jc w:val="center"/>
              <w:rPr>
                <w:i/>
                <w:iCs/>
              </w:rPr>
            </w:pPr>
            <w:r w:rsidRPr="009A2F29">
              <w:rPr>
                <w:i/>
                <w:iCs/>
              </w:rPr>
              <w:t>Intervention and comparisons</w:t>
            </w:r>
          </w:p>
        </w:tc>
        <w:tc>
          <w:tcPr>
            <w:tcW w:w="3510" w:type="dxa"/>
            <w:shd w:val="clear" w:color="auto" w:fill="F2F2F2" w:themeFill="background1" w:themeFillShade="F2"/>
            <w:vAlign w:val="center"/>
            <w:hideMark/>
          </w:tcPr>
          <w:p w14:paraId="01E36499" w14:textId="77777777" w:rsidR="009A2F29" w:rsidRPr="009A2F29" w:rsidRDefault="009A2F29" w:rsidP="009A2F29">
            <w:pPr>
              <w:spacing w:after="160" w:line="278" w:lineRule="auto"/>
              <w:jc w:val="center"/>
              <w:rPr>
                <w:i/>
                <w:iCs/>
              </w:rPr>
            </w:pPr>
            <w:r w:rsidRPr="009A2F29">
              <w:rPr>
                <w:i/>
                <w:iCs/>
              </w:rPr>
              <w:t>Key findings</w:t>
            </w:r>
          </w:p>
        </w:tc>
      </w:tr>
      <w:tr w:rsidR="009A2F29" w:rsidRPr="009A2F29" w14:paraId="79125778" w14:textId="77777777" w:rsidTr="00066314">
        <w:trPr>
          <w:trHeight w:val="4770"/>
        </w:trPr>
        <w:tc>
          <w:tcPr>
            <w:tcW w:w="1620" w:type="dxa"/>
            <w:hideMark/>
          </w:tcPr>
          <w:p w14:paraId="363ED4EA" w14:textId="77777777" w:rsidR="009A2F29" w:rsidRPr="009A2F29" w:rsidRDefault="009A2F29" w:rsidP="009A2F29">
            <w:pPr>
              <w:spacing w:after="160" w:line="278" w:lineRule="auto"/>
              <w:rPr>
                <w:b/>
                <w:bCs/>
                <w:i/>
                <w:iCs/>
              </w:rPr>
            </w:pPr>
            <w:r w:rsidRPr="009A2F29">
              <w:rPr>
                <w:b/>
                <w:bCs/>
                <w:i/>
                <w:iCs/>
              </w:rPr>
              <w:t>(Agarwal et al., 2020)</w:t>
            </w:r>
          </w:p>
        </w:tc>
        <w:tc>
          <w:tcPr>
            <w:tcW w:w="2340" w:type="dxa"/>
            <w:hideMark/>
          </w:tcPr>
          <w:p w14:paraId="237ADB0F" w14:textId="23E4064E" w:rsidR="009A2F29" w:rsidRPr="009A2F29" w:rsidRDefault="009A2F29" w:rsidP="009A2F29">
            <w:pPr>
              <w:spacing w:after="160" w:line="278" w:lineRule="auto"/>
              <w:rPr>
                <w:i/>
                <w:iCs/>
              </w:rPr>
            </w:pPr>
            <w:r w:rsidRPr="009A2F29">
              <w:rPr>
                <w:i/>
                <w:iCs/>
              </w:rPr>
              <w:t>To explore the spiritual experiences of long-term Brahma Kumaris Raja Yoga meditators</w:t>
            </w:r>
            <w:r w:rsidR="002222C8">
              <w:rPr>
                <w:i/>
                <w:iCs/>
              </w:rPr>
              <w:t xml:space="preserve"> </w:t>
            </w:r>
            <w:r w:rsidRPr="009A2F29">
              <w:rPr>
                <w:i/>
                <w:iCs/>
              </w:rPr>
              <w:t>diagnosed with cancer to understand how long-term meditation practice influenced their ability to face the physical, emotional, and spiritual challenges of surviving cancer.</w:t>
            </w:r>
          </w:p>
        </w:tc>
        <w:tc>
          <w:tcPr>
            <w:tcW w:w="1620" w:type="dxa"/>
            <w:hideMark/>
          </w:tcPr>
          <w:p w14:paraId="3B3292A2" w14:textId="3FC34D36" w:rsidR="009A2F29" w:rsidRPr="009A2F29" w:rsidRDefault="009A2F29" w:rsidP="009A2F29">
            <w:pPr>
              <w:spacing w:after="160" w:line="278" w:lineRule="auto"/>
              <w:rPr>
                <w:i/>
                <w:iCs/>
              </w:rPr>
            </w:pPr>
            <w:r w:rsidRPr="009A2F29">
              <w:rPr>
                <w:i/>
                <w:iCs/>
              </w:rPr>
              <w:t>Qualitative</w:t>
            </w:r>
            <w:r w:rsidR="00066314">
              <w:rPr>
                <w:i/>
                <w:iCs/>
              </w:rPr>
              <w:t xml:space="preserve"> (</w:t>
            </w:r>
            <w:r w:rsidR="00066314" w:rsidRPr="00066314">
              <w:rPr>
                <w:i/>
                <w:iCs/>
              </w:rPr>
              <w:t>Interpretative phenomenological</w:t>
            </w:r>
            <w:r w:rsidR="00066314">
              <w:rPr>
                <w:i/>
                <w:iCs/>
              </w:rPr>
              <w:t>)</w:t>
            </w:r>
          </w:p>
        </w:tc>
        <w:tc>
          <w:tcPr>
            <w:tcW w:w="1980" w:type="dxa"/>
            <w:hideMark/>
          </w:tcPr>
          <w:p w14:paraId="1E3035EF" w14:textId="0182117B" w:rsidR="009A2F29" w:rsidRPr="009A2F29" w:rsidRDefault="009A2F29" w:rsidP="009A2F29">
            <w:pPr>
              <w:spacing w:after="160" w:line="278" w:lineRule="auto"/>
              <w:rPr>
                <w:i/>
                <w:iCs/>
              </w:rPr>
            </w:pPr>
            <w:r w:rsidRPr="009A2F29">
              <w:rPr>
                <w:i/>
                <w:iCs/>
              </w:rPr>
              <w:t>N=3</w:t>
            </w:r>
            <w:r w:rsidRPr="009A2F29">
              <w:rPr>
                <w:i/>
                <w:iCs/>
              </w:rPr>
              <w:br/>
              <w:t>Ages</w:t>
            </w:r>
            <w:r w:rsidR="0068138D">
              <w:rPr>
                <w:i/>
                <w:iCs/>
              </w:rPr>
              <w:t>:</w:t>
            </w:r>
            <w:r w:rsidRPr="009A2F29">
              <w:rPr>
                <w:i/>
                <w:iCs/>
              </w:rPr>
              <w:t xml:space="preserve"> 53, 70, 63</w:t>
            </w:r>
            <w:r w:rsidRPr="009A2F29">
              <w:rPr>
                <w:i/>
                <w:iCs/>
              </w:rPr>
              <w:br/>
            </w:r>
            <w:r w:rsidR="0068138D">
              <w:rPr>
                <w:i/>
                <w:iCs/>
              </w:rPr>
              <w:t>Race/</w:t>
            </w:r>
            <w:r w:rsidRPr="009A2F29">
              <w:rPr>
                <w:i/>
                <w:iCs/>
              </w:rPr>
              <w:t>Ethnicity: Asian</w:t>
            </w:r>
            <w:r w:rsidR="0065477E">
              <w:rPr>
                <w:i/>
                <w:iCs/>
              </w:rPr>
              <w:t xml:space="preserve"> </w:t>
            </w:r>
            <w:r w:rsidRPr="009A2F29">
              <w:rPr>
                <w:i/>
                <w:iCs/>
              </w:rPr>
              <w:t>(33.3%), African American (33.3%), and White (33.3%)</w:t>
            </w:r>
            <w:r w:rsidRPr="009A2F29">
              <w:rPr>
                <w:i/>
                <w:iCs/>
              </w:rPr>
              <w:br/>
              <w:t>Sex: Female (100%)</w:t>
            </w:r>
            <w:r w:rsidRPr="009A2F29">
              <w:rPr>
                <w:i/>
                <w:iCs/>
              </w:rPr>
              <w:br/>
              <w:t>Cancer Type: Breast (100%)</w:t>
            </w:r>
            <w:r w:rsidRPr="009A2F29">
              <w:rPr>
                <w:i/>
                <w:iCs/>
              </w:rPr>
              <w:br/>
              <w:t>Stage: 2 (33.3%), 3 (33.3%), 4 (33.3%)</w:t>
            </w:r>
          </w:p>
        </w:tc>
        <w:tc>
          <w:tcPr>
            <w:tcW w:w="3600" w:type="dxa"/>
            <w:hideMark/>
          </w:tcPr>
          <w:p w14:paraId="2543A71E" w14:textId="2C99E41A" w:rsidR="009A2F29" w:rsidRDefault="004B6EA9" w:rsidP="009A2F29">
            <w:pPr>
              <w:spacing w:after="160" w:line="278" w:lineRule="auto"/>
              <w:rPr>
                <w:i/>
                <w:iCs/>
              </w:rPr>
            </w:pPr>
            <w:r w:rsidRPr="004B6EA9">
              <w:rPr>
                <w:i/>
                <w:iCs/>
                <w:u w:val="single"/>
              </w:rPr>
              <w:t>Intervention</w:t>
            </w:r>
            <w:r>
              <w:rPr>
                <w:i/>
                <w:iCs/>
              </w:rPr>
              <w:t xml:space="preserve">: </w:t>
            </w:r>
            <w:r w:rsidR="005933DC">
              <w:rPr>
                <w:i/>
                <w:iCs/>
              </w:rPr>
              <w:t>N/A</w:t>
            </w:r>
          </w:p>
          <w:p w14:paraId="5F14DB2E" w14:textId="77777777" w:rsidR="004B6EA9" w:rsidRDefault="004B6EA9" w:rsidP="009A2F29">
            <w:pPr>
              <w:spacing w:after="160" w:line="278" w:lineRule="auto"/>
              <w:rPr>
                <w:i/>
                <w:iCs/>
              </w:rPr>
            </w:pPr>
            <w:r w:rsidRPr="004B6EA9">
              <w:rPr>
                <w:i/>
                <w:iCs/>
                <w:u w:val="single"/>
              </w:rPr>
              <w:t>Control</w:t>
            </w:r>
            <w:r>
              <w:rPr>
                <w:i/>
                <w:iCs/>
              </w:rPr>
              <w:t>: N/A</w:t>
            </w:r>
          </w:p>
          <w:p w14:paraId="3A91C693" w14:textId="3F03E600" w:rsidR="005933DC" w:rsidRPr="009A2F29" w:rsidRDefault="005933DC" w:rsidP="009A2F29">
            <w:pPr>
              <w:spacing w:after="160" w:line="278" w:lineRule="auto"/>
              <w:rPr>
                <w:i/>
                <w:iCs/>
              </w:rPr>
            </w:pPr>
            <w:r>
              <w:rPr>
                <w:i/>
                <w:iCs/>
              </w:rPr>
              <w:t xml:space="preserve">Qualitative interviews only on </w:t>
            </w:r>
            <w:r w:rsidRPr="005933DC">
              <w:rPr>
                <w:i/>
                <w:iCs/>
              </w:rPr>
              <w:t xml:space="preserve">Brahma Kumaris Raja Yoga </w:t>
            </w:r>
            <w:r>
              <w:rPr>
                <w:i/>
                <w:iCs/>
              </w:rPr>
              <w:t xml:space="preserve">practitioners from </w:t>
            </w:r>
            <w:r w:rsidRPr="005933DC">
              <w:rPr>
                <w:i/>
                <w:iCs/>
              </w:rPr>
              <w:t>meditation centers across the USA.</w:t>
            </w:r>
          </w:p>
        </w:tc>
        <w:tc>
          <w:tcPr>
            <w:tcW w:w="3510" w:type="dxa"/>
            <w:hideMark/>
          </w:tcPr>
          <w:p w14:paraId="057BCA73" w14:textId="30183EA3" w:rsidR="009A2F29" w:rsidRPr="009A2F29" w:rsidRDefault="009A2F29" w:rsidP="009A2F29">
            <w:pPr>
              <w:spacing w:after="160" w:line="278" w:lineRule="auto"/>
              <w:rPr>
                <w:i/>
                <w:iCs/>
              </w:rPr>
            </w:pPr>
            <w:r w:rsidRPr="009A2F29">
              <w:rPr>
                <w:i/>
                <w:iCs/>
              </w:rPr>
              <w:t xml:space="preserve">Five super-ordinate themes were identified: </w:t>
            </w:r>
            <w:r w:rsidR="00C5464D">
              <w:rPr>
                <w:i/>
                <w:iCs/>
              </w:rPr>
              <w:t>P</w:t>
            </w:r>
            <w:r w:rsidR="0065477E" w:rsidRPr="009A2F29">
              <w:rPr>
                <w:i/>
                <w:iCs/>
              </w:rPr>
              <w:t>ositive state</w:t>
            </w:r>
            <w:r w:rsidRPr="009A2F29">
              <w:rPr>
                <w:i/>
                <w:iCs/>
              </w:rPr>
              <w:t xml:space="preserve"> of mind, self-awareness, God's healing power, spiritual support, and spiritual growth. Among the 20 sub-themes that were generated, soul consciousness, awareness of eternity, lack of fear, being happy no matter what, and becoming an inspirational model were new themes that emerged.</w:t>
            </w:r>
          </w:p>
        </w:tc>
      </w:tr>
      <w:tr w:rsidR="009A2F29" w:rsidRPr="009A2F29" w14:paraId="177F3A44" w14:textId="77777777" w:rsidTr="00066314">
        <w:trPr>
          <w:trHeight w:val="2030"/>
        </w:trPr>
        <w:tc>
          <w:tcPr>
            <w:tcW w:w="1620" w:type="dxa"/>
            <w:noWrap/>
            <w:hideMark/>
          </w:tcPr>
          <w:p w14:paraId="4FB2918D" w14:textId="77777777" w:rsidR="009A2F29" w:rsidRPr="009A2F29" w:rsidRDefault="009A2F29" w:rsidP="009A2F29">
            <w:pPr>
              <w:spacing w:after="160" w:line="278" w:lineRule="auto"/>
              <w:rPr>
                <w:b/>
                <w:bCs/>
                <w:i/>
                <w:iCs/>
              </w:rPr>
            </w:pPr>
            <w:r w:rsidRPr="009A2F29">
              <w:rPr>
                <w:b/>
                <w:bCs/>
                <w:i/>
                <w:iCs/>
              </w:rPr>
              <w:t>(</w:t>
            </w:r>
            <w:proofErr w:type="spellStart"/>
            <w:r w:rsidRPr="009A2F29">
              <w:rPr>
                <w:b/>
                <w:bCs/>
                <w:i/>
                <w:iCs/>
              </w:rPr>
              <w:t>Agin-Liebes</w:t>
            </w:r>
            <w:proofErr w:type="spellEnd"/>
            <w:r w:rsidRPr="009A2F29">
              <w:rPr>
                <w:b/>
                <w:bCs/>
                <w:i/>
                <w:iCs/>
              </w:rPr>
              <w:t>, et al., 2020)</w:t>
            </w:r>
          </w:p>
        </w:tc>
        <w:tc>
          <w:tcPr>
            <w:tcW w:w="2340" w:type="dxa"/>
            <w:hideMark/>
          </w:tcPr>
          <w:p w14:paraId="1086AAEA" w14:textId="1D32DA8F" w:rsidR="009A2F29" w:rsidRPr="009A2F29" w:rsidRDefault="009A2F29" w:rsidP="009A2F29">
            <w:pPr>
              <w:spacing w:after="160" w:line="278" w:lineRule="auto"/>
              <w:rPr>
                <w:i/>
                <w:iCs/>
              </w:rPr>
            </w:pPr>
            <w:r w:rsidRPr="009A2F29">
              <w:rPr>
                <w:i/>
                <w:iCs/>
              </w:rPr>
              <w:t>To determine whether benefits reported at parent study of psilocybin-assisted therapy completion were maintained at two extended long-term follow-up points</w:t>
            </w:r>
            <w:r w:rsidR="004B6EA9">
              <w:rPr>
                <w:i/>
                <w:iCs/>
              </w:rPr>
              <w:t>.</w:t>
            </w:r>
          </w:p>
        </w:tc>
        <w:tc>
          <w:tcPr>
            <w:tcW w:w="1620" w:type="dxa"/>
            <w:hideMark/>
          </w:tcPr>
          <w:p w14:paraId="19577A93" w14:textId="77777777" w:rsidR="009A2F29" w:rsidRPr="009A2F29" w:rsidRDefault="009A2F29" w:rsidP="009A2F29">
            <w:pPr>
              <w:spacing w:after="160" w:line="278" w:lineRule="auto"/>
              <w:rPr>
                <w:i/>
                <w:iCs/>
              </w:rPr>
            </w:pPr>
            <w:r w:rsidRPr="009A2F29">
              <w:rPr>
                <w:i/>
                <w:iCs/>
              </w:rPr>
              <w:t>Secondary analysis of RCT</w:t>
            </w:r>
          </w:p>
        </w:tc>
        <w:tc>
          <w:tcPr>
            <w:tcW w:w="1980" w:type="dxa"/>
            <w:hideMark/>
          </w:tcPr>
          <w:p w14:paraId="77B31F57" w14:textId="77777777" w:rsidR="00994382" w:rsidRPr="007719FD" w:rsidRDefault="009A2F29" w:rsidP="009A2F29">
            <w:pPr>
              <w:spacing w:after="160" w:line="278" w:lineRule="auto"/>
              <w:rPr>
                <w:i/>
                <w:iCs/>
              </w:rPr>
            </w:pPr>
            <w:r w:rsidRPr="007719FD">
              <w:rPr>
                <w:i/>
                <w:iCs/>
              </w:rPr>
              <w:t>N=15</w:t>
            </w:r>
          </w:p>
          <w:p w14:paraId="0A1EDA3C" w14:textId="77777777" w:rsidR="00994382" w:rsidRPr="007719FD" w:rsidRDefault="00994382" w:rsidP="009A2F29">
            <w:pPr>
              <w:spacing w:after="160" w:line="278" w:lineRule="auto"/>
              <w:rPr>
                <w:i/>
                <w:iCs/>
              </w:rPr>
            </w:pPr>
            <w:r w:rsidRPr="007719FD">
              <w:rPr>
                <w:i/>
                <w:iCs/>
              </w:rPr>
              <w:t>Mean age 53 (SD=15.5)</w:t>
            </w:r>
          </w:p>
          <w:p w14:paraId="4C060948" w14:textId="67A6EEAA" w:rsidR="009A2F29" w:rsidRPr="007719FD" w:rsidRDefault="00994382" w:rsidP="009A2F29">
            <w:pPr>
              <w:spacing w:after="160" w:line="278" w:lineRule="auto"/>
              <w:rPr>
                <w:i/>
                <w:iCs/>
              </w:rPr>
            </w:pPr>
            <w:r w:rsidRPr="007719FD">
              <w:rPr>
                <w:i/>
                <w:iCs/>
              </w:rPr>
              <w:t>Race/Ethnicity: White (93.3%)</w:t>
            </w:r>
            <w:r w:rsidR="009A2F29" w:rsidRPr="007719FD">
              <w:rPr>
                <w:i/>
                <w:iCs/>
              </w:rPr>
              <w:br/>
              <w:t>Sex: Female (60%) Male (40%)</w:t>
            </w:r>
            <w:r w:rsidR="009A2F29" w:rsidRPr="007719FD">
              <w:rPr>
                <w:i/>
                <w:iCs/>
              </w:rPr>
              <w:br/>
              <w:t xml:space="preserve">Diagnosis/Cancer </w:t>
            </w:r>
            <w:r w:rsidR="009A2F29" w:rsidRPr="007719FD">
              <w:rPr>
                <w:i/>
                <w:iCs/>
              </w:rPr>
              <w:lastRenderedPageBreak/>
              <w:t>Type: Various, Reproductive (33%)</w:t>
            </w:r>
            <w:r w:rsidR="009A2F29" w:rsidRPr="007719FD">
              <w:rPr>
                <w:i/>
                <w:iCs/>
              </w:rPr>
              <w:br/>
              <w:t>Stage: 1 (33.32%); 2 (20%); 3 (26.67%); 4 (13.33%)</w:t>
            </w:r>
          </w:p>
        </w:tc>
        <w:tc>
          <w:tcPr>
            <w:tcW w:w="3600" w:type="dxa"/>
            <w:hideMark/>
          </w:tcPr>
          <w:p w14:paraId="7D6FDE79" w14:textId="77777777" w:rsidR="009A2F29" w:rsidRDefault="004B6EA9" w:rsidP="009A2F29">
            <w:pPr>
              <w:spacing w:after="160" w:line="278" w:lineRule="auto"/>
              <w:rPr>
                <w:i/>
                <w:iCs/>
              </w:rPr>
            </w:pPr>
            <w:r w:rsidRPr="004B6EA9">
              <w:rPr>
                <w:i/>
                <w:iCs/>
                <w:u w:val="single"/>
              </w:rPr>
              <w:lastRenderedPageBreak/>
              <w:t>Intervention</w:t>
            </w:r>
            <w:r>
              <w:rPr>
                <w:i/>
                <w:iCs/>
              </w:rPr>
              <w:t xml:space="preserve">: </w:t>
            </w:r>
            <w:r w:rsidR="009A2F29" w:rsidRPr="009A2F29">
              <w:rPr>
                <w:i/>
                <w:iCs/>
              </w:rPr>
              <w:t xml:space="preserve">In the parent study, participants were randomly assigned to one of two groups: psilocybin (0.3 mg/kg) on the first </w:t>
            </w:r>
            <w:r w:rsidR="0065477E" w:rsidRPr="009A2F29">
              <w:rPr>
                <w:i/>
                <w:iCs/>
              </w:rPr>
              <w:t>medication session</w:t>
            </w:r>
            <w:r w:rsidR="009A2F29" w:rsidRPr="009A2F29">
              <w:rPr>
                <w:i/>
                <w:iCs/>
              </w:rPr>
              <w:t xml:space="preserve"> followed by niacin (250 mg) on the second session (i.e.  psilocybin-first group), or niacin (250 mg) on the first medication session followed by psilocybin (0.3 mg/kg) on the </w:t>
            </w:r>
            <w:r w:rsidR="009A2F29" w:rsidRPr="009A2F29">
              <w:rPr>
                <w:i/>
                <w:iCs/>
              </w:rPr>
              <w:lastRenderedPageBreak/>
              <w:t>second session (i.e. niacin-first group). Participants received nine total preparatory psychotherapy sessions and post medication integration sessions delivered by a dyadic therapy team.</w:t>
            </w:r>
          </w:p>
          <w:p w14:paraId="1E9EEB9F" w14:textId="6B4F2588" w:rsidR="007E180E" w:rsidRPr="007E180E" w:rsidRDefault="007E180E" w:rsidP="009A2F29">
            <w:pPr>
              <w:spacing w:after="160" w:line="278" w:lineRule="auto"/>
              <w:rPr>
                <w:i/>
                <w:iCs/>
              </w:rPr>
            </w:pPr>
            <w:r>
              <w:rPr>
                <w:i/>
                <w:iCs/>
                <w:u w:val="single"/>
              </w:rPr>
              <w:t>Control</w:t>
            </w:r>
            <w:r>
              <w:rPr>
                <w:i/>
                <w:iCs/>
              </w:rPr>
              <w:t>: N/A</w:t>
            </w:r>
          </w:p>
        </w:tc>
        <w:tc>
          <w:tcPr>
            <w:tcW w:w="3510" w:type="dxa"/>
            <w:hideMark/>
          </w:tcPr>
          <w:p w14:paraId="51C1EBC8" w14:textId="358E3555" w:rsidR="009A2F29" w:rsidRPr="009A2F29" w:rsidRDefault="005933DC" w:rsidP="009A2F29">
            <w:pPr>
              <w:spacing w:after="160" w:line="278" w:lineRule="auto"/>
              <w:rPr>
                <w:i/>
                <w:iCs/>
              </w:rPr>
            </w:pPr>
            <w:r>
              <w:rPr>
                <w:i/>
                <w:iCs/>
              </w:rPr>
              <w:lastRenderedPageBreak/>
              <w:t>S</w:t>
            </w:r>
            <w:r w:rsidR="009A2F29" w:rsidRPr="009A2F29">
              <w:rPr>
                <w:i/>
                <w:iCs/>
              </w:rPr>
              <w:t xml:space="preserve">ignificant improvements in spiritual well-being and faith domains (FACIT-Sp-12) at the second long-term follow-up (4.5 years post treatment) relative to baseline. 96% rated the psilocybin experience the single or </w:t>
            </w:r>
            <w:r w:rsidR="003B0EA6" w:rsidRPr="009A2F29">
              <w:rPr>
                <w:i/>
                <w:iCs/>
              </w:rPr>
              <w:t>top five</w:t>
            </w:r>
            <w:r w:rsidR="009A2F29" w:rsidRPr="009A2F29">
              <w:rPr>
                <w:i/>
                <w:iCs/>
              </w:rPr>
              <w:t xml:space="preserve"> most spiritually </w:t>
            </w:r>
            <w:r w:rsidR="009A2F29" w:rsidRPr="009A2F29">
              <w:rPr>
                <w:i/>
                <w:iCs/>
              </w:rPr>
              <w:lastRenderedPageBreak/>
              <w:t xml:space="preserve">significant experience(s) of their lives. </w:t>
            </w:r>
          </w:p>
        </w:tc>
      </w:tr>
      <w:tr w:rsidR="009A2F29" w:rsidRPr="009A2F29" w14:paraId="5DE22FEC" w14:textId="77777777" w:rsidTr="00066314">
        <w:trPr>
          <w:trHeight w:val="6980"/>
        </w:trPr>
        <w:tc>
          <w:tcPr>
            <w:tcW w:w="1620" w:type="dxa"/>
            <w:hideMark/>
          </w:tcPr>
          <w:p w14:paraId="06EAF7AE" w14:textId="77777777" w:rsidR="009A2F29" w:rsidRPr="009A2F29" w:rsidRDefault="009A2F29" w:rsidP="009A2F29">
            <w:pPr>
              <w:spacing w:after="160" w:line="278" w:lineRule="auto"/>
              <w:rPr>
                <w:b/>
                <w:bCs/>
                <w:i/>
                <w:iCs/>
              </w:rPr>
            </w:pPr>
            <w:r w:rsidRPr="009A2F29">
              <w:rPr>
                <w:b/>
                <w:bCs/>
                <w:i/>
                <w:iCs/>
              </w:rPr>
              <w:lastRenderedPageBreak/>
              <w:t>(Chen et al., 2020)</w:t>
            </w:r>
          </w:p>
        </w:tc>
        <w:tc>
          <w:tcPr>
            <w:tcW w:w="2340" w:type="dxa"/>
            <w:hideMark/>
          </w:tcPr>
          <w:p w14:paraId="7F2C91CB" w14:textId="6A1FB0EF" w:rsidR="009A2F29" w:rsidRPr="009A2F29" w:rsidRDefault="009A2F29" w:rsidP="009A2F29">
            <w:pPr>
              <w:spacing w:after="160" w:line="278" w:lineRule="auto"/>
              <w:rPr>
                <w:i/>
                <w:iCs/>
              </w:rPr>
            </w:pPr>
            <w:r w:rsidRPr="009A2F29">
              <w:rPr>
                <w:i/>
                <w:iCs/>
              </w:rPr>
              <w:t xml:space="preserve">To examine the effects of the mind map-based life review </w:t>
            </w:r>
            <w:r w:rsidR="00574084" w:rsidRPr="009A2F29">
              <w:rPr>
                <w:i/>
                <w:iCs/>
              </w:rPr>
              <w:t>program</w:t>
            </w:r>
            <w:r w:rsidR="00574084">
              <w:rPr>
                <w:i/>
                <w:iCs/>
              </w:rPr>
              <w:t xml:space="preserve"> (</w:t>
            </w:r>
            <w:r w:rsidR="00574084" w:rsidRPr="009A2F29">
              <w:rPr>
                <w:i/>
                <w:iCs/>
              </w:rPr>
              <w:t>MBLRP</w:t>
            </w:r>
            <w:r w:rsidR="00574084">
              <w:rPr>
                <w:i/>
                <w:iCs/>
              </w:rPr>
              <w:t>)</w:t>
            </w:r>
            <w:r w:rsidR="004B6EA9">
              <w:rPr>
                <w:i/>
                <w:iCs/>
              </w:rPr>
              <w:t>.</w:t>
            </w:r>
          </w:p>
        </w:tc>
        <w:tc>
          <w:tcPr>
            <w:tcW w:w="1620" w:type="dxa"/>
            <w:hideMark/>
          </w:tcPr>
          <w:p w14:paraId="6BE212CD" w14:textId="4E3134BB" w:rsidR="009A2F29" w:rsidRPr="009A2F29" w:rsidRDefault="009A2F29" w:rsidP="009A2F29">
            <w:pPr>
              <w:spacing w:after="160" w:line="278" w:lineRule="auto"/>
              <w:rPr>
                <w:i/>
                <w:iCs/>
              </w:rPr>
            </w:pPr>
            <w:r>
              <w:rPr>
                <w:i/>
                <w:iCs/>
              </w:rPr>
              <w:t>RCT</w:t>
            </w:r>
          </w:p>
        </w:tc>
        <w:tc>
          <w:tcPr>
            <w:tcW w:w="1980" w:type="dxa"/>
            <w:hideMark/>
          </w:tcPr>
          <w:p w14:paraId="563AA729" w14:textId="77777777" w:rsidR="00994382" w:rsidRDefault="009A2F29" w:rsidP="009A2F29">
            <w:pPr>
              <w:spacing w:after="160" w:line="278" w:lineRule="auto"/>
              <w:rPr>
                <w:i/>
                <w:iCs/>
              </w:rPr>
            </w:pPr>
            <w:r w:rsidRPr="009A2F29">
              <w:rPr>
                <w:i/>
                <w:iCs/>
              </w:rPr>
              <w:t>N=84</w:t>
            </w:r>
            <w:r w:rsidRPr="009A2F29">
              <w:rPr>
                <w:i/>
                <w:iCs/>
              </w:rPr>
              <w:br/>
              <w:t>Mean Age: 58.99 years (SD= 12.25 years)</w:t>
            </w:r>
          </w:p>
          <w:p w14:paraId="09E529DC" w14:textId="79D2B03A" w:rsidR="009A2F29" w:rsidRDefault="00994382" w:rsidP="009A2F29">
            <w:pPr>
              <w:spacing w:after="160" w:line="278" w:lineRule="auto"/>
              <w:rPr>
                <w:i/>
                <w:iCs/>
              </w:rPr>
            </w:pPr>
            <w:r w:rsidRPr="009A2F29">
              <w:rPr>
                <w:i/>
                <w:iCs/>
              </w:rPr>
              <w:t>Sex:  Female (39.3%); Male (60.7%)</w:t>
            </w:r>
            <w:r w:rsidR="009A2F29" w:rsidRPr="009A2F29">
              <w:rPr>
                <w:i/>
                <w:iCs/>
              </w:rPr>
              <w:br/>
              <w:t xml:space="preserve">Cancer Type: </w:t>
            </w:r>
            <w:r w:rsidR="00153758" w:rsidRPr="009A2F29">
              <w:rPr>
                <w:i/>
                <w:iCs/>
              </w:rPr>
              <w:t>Gastrointestinal (</w:t>
            </w:r>
            <w:r w:rsidR="009A2F29" w:rsidRPr="009A2F29">
              <w:rPr>
                <w:i/>
                <w:iCs/>
              </w:rPr>
              <w:t>63.1%), Respiratory (21.4%), Urologic (2.4%), Gynecological (9.5%), Others (3.6%)</w:t>
            </w:r>
            <w:r w:rsidR="009A2F29" w:rsidRPr="009A2F29">
              <w:rPr>
                <w:i/>
                <w:iCs/>
              </w:rPr>
              <w:br/>
              <w:t>Stage: Metastasis (88.1%), No metastasis (11.9%)</w:t>
            </w:r>
          </w:p>
          <w:p w14:paraId="5AF83EA1" w14:textId="37838E9A" w:rsidR="00994382" w:rsidRPr="009A2F29" w:rsidRDefault="00994382" w:rsidP="009A2F29">
            <w:pPr>
              <w:spacing w:after="160" w:line="278" w:lineRule="auto"/>
              <w:rPr>
                <w:i/>
                <w:iCs/>
              </w:rPr>
            </w:pPr>
            <w:r>
              <w:rPr>
                <w:i/>
                <w:iCs/>
              </w:rPr>
              <w:t xml:space="preserve"> </w:t>
            </w:r>
          </w:p>
        </w:tc>
        <w:tc>
          <w:tcPr>
            <w:tcW w:w="3600" w:type="dxa"/>
            <w:hideMark/>
          </w:tcPr>
          <w:p w14:paraId="29A310CB" w14:textId="77777777" w:rsidR="00A2646C" w:rsidRDefault="009A2F29" w:rsidP="009A2F29">
            <w:pPr>
              <w:spacing w:after="160" w:line="278" w:lineRule="auto"/>
              <w:rPr>
                <w:i/>
                <w:iCs/>
              </w:rPr>
            </w:pPr>
            <w:r w:rsidRPr="0070008E">
              <w:rPr>
                <w:i/>
                <w:iCs/>
                <w:u w:val="single"/>
              </w:rPr>
              <w:t>Intervention</w:t>
            </w:r>
            <w:r w:rsidRPr="009A2F29">
              <w:rPr>
                <w:i/>
                <w:iCs/>
              </w:rPr>
              <w:t>: Routine Care (health education and pain care) and the MBLRP consisting of four sessions</w:t>
            </w:r>
            <w:r w:rsidR="00A2646C">
              <w:rPr>
                <w:i/>
                <w:iCs/>
              </w:rPr>
              <w:t>.</w:t>
            </w:r>
            <w:r w:rsidRPr="009A2F29">
              <w:rPr>
                <w:i/>
                <w:iCs/>
              </w:rPr>
              <w:t xml:space="preserve"> </w:t>
            </w:r>
            <w:r w:rsidR="00A2646C">
              <w:rPr>
                <w:i/>
                <w:iCs/>
              </w:rPr>
              <w:t>E</w:t>
            </w:r>
            <w:r w:rsidRPr="009A2F29">
              <w:rPr>
                <w:i/>
                <w:iCs/>
              </w:rPr>
              <w:t xml:space="preserve">ach session matched with mind maps, an album, guiding questions, and a video lasting approximately 45-60 minutes. </w:t>
            </w:r>
            <w:r w:rsidR="00153758">
              <w:rPr>
                <w:i/>
                <w:iCs/>
              </w:rPr>
              <w:t xml:space="preserve">Intervention </w:t>
            </w:r>
            <w:r w:rsidRPr="009A2F29">
              <w:rPr>
                <w:i/>
                <w:iCs/>
              </w:rPr>
              <w:t xml:space="preserve">was conducted at participants' homes over two weeks facilitated by a registered nurse </w:t>
            </w:r>
            <w:r w:rsidR="005933DC">
              <w:rPr>
                <w:i/>
                <w:iCs/>
              </w:rPr>
              <w:t>with</w:t>
            </w:r>
            <w:r w:rsidRPr="009A2F29">
              <w:rPr>
                <w:i/>
                <w:iCs/>
              </w:rPr>
              <w:t xml:space="preserve"> the MBLRP training.</w:t>
            </w:r>
          </w:p>
          <w:p w14:paraId="00877F95" w14:textId="07AD97BE" w:rsidR="009A2F29" w:rsidRPr="009A2F29" w:rsidRDefault="009A2F29" w:rsidP="009A2F29">
            <w:pPr>
              <w:spacing w:after="160" w:line="278" w:lineRule="auto"/>
              <w:rPr>
                <w:i/>
                <w:iCs/>
              </w:rPr>
            </w:pPr>
            <w:r w:rsidRPr="009A2F29">
              <w:rPr>
                <w:i/>
                <w:iCs/>
              </w:rPr>
              <w:br/>
            </w:r>
            <w:r w:rsidRPr="0070008E">
              <w:rPr>
                <w:i/>
                <w:iCs/>
                <w:u w:val="single"/>
              </w:rPr>
              <w:t>Control</w:t>
            </w:r>
            <w:r w:rsidRPr="0070008E">
              <w:rPr>
                <w:i/>
                <w:iCs/>
              </w:rPr>
              <w:t>:</w:t>
            </w:r>
            <w:r w:rsidRPr="009A2F29">
              <w:rPr>
                <w:i/>
                <w:iCs/>
              </w:rPr>
              <w:t xml:space="preserve"> Routine care</w:t>
            </w:r>
            <w:r w:rsidR="005933DC">
              <w:rPr>
                <w:i/>
                <w:iCs/>
              </w:rPr>
              <w:t>--</w:t>
            </w:r>
            <w:r w:rsidRPr="009A2F29">
              <w:rPr>
                <w:i/>
                <w:iCs/>
              </w:rPr>
              <w:t>hea</w:t>
            </w:r>
            <w:r w:rsidR="005933DC">
              <w:rPr>
                <w:i/>
                <w:iCs/>
              </w:rPr>
              <w:t>l</w:t>
            </w:r>
            <w:r w:rsidRPr="009A2F29">
              <w:rPr>
                <w:i/>
                <w:iCs/>
              </w:rPr>
              <w:t xml:space="preserve">th education and pain care). </w:t>
            </w:r>
          </w:p>
        </w:tc>
        <w:tc>
          <w:tcPr>
            <w:tcW w:w="3510" w:type="dxa"/>
            <w:hideMark/>
          </w:tcPr>
          <w:p w14:paraId="6936297B" w14:textId="77777777" w:rsidR="009A2F29" w:rsidRPr="009A2F29" w:rsidRDefault="009A2F29" w:rsidP="009A2F29">
            <w:pPr>
              <w:spacing w:after="160" w:line="278" w:lineRule="auto"/>
              <w:rPr>
                <w:i/>
                <w:iCs/>
              </w:rPr>
            </w:pPr>
            <w:r w:rsidRPr="009A2F29">
              <w:rPr>
                <w:i/>
                <w:iCs/>
              </w:rPr>
              <w:t>Statistically significant increases in hope and meaning in life were seen at T1 (the second day after completing the MBLRP) and at T2 (four weeks after completing the MBLRP).</w:t>
            </w:r>
            <w:r w:rsidRPr="009A2F29">
              <w:rPr>
                <w:i/>
                <w:iCs/>
              </w:rPr>
              <w:br/>
              <w:t>Statistically significant increases in self-transcendence were seen at T2 (four weeks after completing the MBLRP)</w:t>
            </w:r>
          </w:p>
        </w:tc>
      </w:tr>
      <w:tr w:rsidR="009A2F29" w:rsidRPr="009A2F29" w14:paraId="03E6B893" w14:textId="77777777" w:rsidTr="00066314">
        <w:trPr>
          <w:trHeight w:val="4350"/>
        </w:trPr>
        <w:tc>
          <w:tcPr>
            <w:tcW w:w="1620" w:type="dxa"/>
            <w:hideMark/>
          </w:tcPr>
          <w:p w14:paraId="495546AD" w14:textId="77777777" w:rsidR="009A2F29" w:rsidRPr="009A2F29" w:rsidRDefault="009A2F29" w:rsidP="009A2F29">
            <w:pPr>
              <w:spacing w:after="160" w:line="278" w:lineRule="auto"/>
              <w:rPr>
                <w:b/>
                <w:bCs/>
                <w:i/>
                <w:iCs/>
              </w:rPr>
            </w:pPr>
            <w:r w:rsidRPr="009A2F29">
              <w:rPr>
                <w:b/>
                <w:bCs/>
                <w:i/>
                <w:iCs/>
              </w:rPr>
              <w:lastRenderedPageBreak/>
              <w:t>(Cipriano-Steffens et al., 2021)</w:t>
            </w:r>
          </w:p>
        </w:tc>
        <w:tc>
          <w:tcPr>
            <w:tcW w:w="2340" w:type="dxa"/>
            <w:hideMark/>
          </w:tcPr>
          <w:p w14:paraId="678541CC" w14:textId="4C5F635C" w:rsidR="009A2F29" w:rsidRPr="009A2F29" w:rsidRDefault="009A2F29" w:rsidP="009A2F29">
            <w:pPr>
              <w:spacing w:after="160" w:line="278" w:lineRule="auto"/>
              <w:rPr>
                <w:i/>
                <w:iCs/>
              </w:rPr>
            </w:pPr>
            <w:r w:rsidRPr="009A2F29">
              <w:rPr>
                <w:i/>
                <w:iCs/>
              </w:rPr>
              <w:t>To explore whether increased support for spiritual concerns between the healthcare team and patients through the provision of a Spiritual Care Advocate (SCA) would improve end of life outcome</w:t>
            </w:r>
            <w:r w:rsidR="00574084">
              <w:rPr>
                <w:i/>
                <w:iCs/>
              </w:rPr>
              <w:t>s.</w:t>
            </w:r>
          </w:p>
        </w:tc>
        <w:tc>
          <w:tcPr>
            <w:tcW w:w="1620" w:type="dxa"/>
            <w:hideMark/>
          </w:tcPr>
          <w:p w14:paraId="7E3A1EF9" w14:textId="2F336D8E" w:rsidR="009A2F29" w:rsidRPr="009A2F29" w:rsidRDefault="00ED6D4B" w:rsidP="009A2F29">
            <w:pPr>
              <w:spacing w:after="160" w:line="278" w:lineRule="auto"/>
              <w:rPr>
                <w:i/>
                <w:iCs/>
              </w:rPr>
            </w:pPr>
            <w:r w:rsidRPr="009A2F29">
              <w:rPr>
                <w:i/>
                <w:iCs/>
              </w:rPr>
              <w:t>Quasi-experimental</w:t>
            </w:r>
          </w:p>
        </w:tc>
        <w:tc>
          <w:tcPr>
            <w:tcW w:w="1980" w:type="dxa"/>
            <w:hideMark/>
          </w:tcPr>
          <w:p w14:paraId="40F4D78F" w14:textId="77777777" w:rsidR="00994382" w:rsidRPr="007719FD" w:rsidRDefault="009A2F29" w:rsidP="009A2F29">
            <w:pPr>
              <w:spacing w:after="160" w:line="278" w:lineRule="auto"/>
              <w:rPr>
                <w:i/>
                <w:iCs/>
              </w:rPr>
            </w:pPr>
            <w:r w:rsidRPr="007719FD">
              <w:rPr>
                <w:i/>
                <w:iCs/>
              </w:rPr>
              <w:t>N=42 patients</w:t>
            </w:r>
            <w:r w:rsidRPr="007719FD">
              <w:rPr>
                <w:i/>
                <w:iCs/>
              </w:rPr>
              <w:br/>
              <w:t>Mean Age: 60.8, (SD=11.2)</w:t>
            </w:r>
          </w:p>
          <w:p w14:paraId="16C33DEE" w14:textId="0EC3EC40" w:rsidR="009A2F29" w:rsidRPr="007719FD" w:rsidRDefault="00994382" w:rsidP="009A2F29">
            <w:pPr>
              <w:spacing w:after="160" w:line="278" w:lineRule="auto"/>
              <w:rPr>
                <w:i/>
                <w:iCs/>
              </w:rPr>
            </w:pPr>
            <w:r w:rsidRPr="007719FD">
              <w:rPr>
                <w:i/>
                <w:iCs/>
              </w:rPr>
              <w:t>Race/Ethnicity: Non-Hispanic White (45%); Non-Hispanic Black (48%); Non-Hispanic Asian (2%); NR (5%)</w:t>
            </w:r>
            <w:r w:rsidR="009A2F29" w:rsidRPr="007719FD">
              <w:rPr>
                <w:i/>
                <w:iCs/>
              </w:rPr>
              <w:br/>
              <w:t>Sex: Female (38%) Male (62%)</w:t>
            </w:r>
            <w:r w:rsidR="009A2F29" w:rsidRPr="007719FD">
              <w:rPr>
                <w:i/>
                <w:iCs/>
              </w:rPr>
              <w:br/>
            </w:r>
            <w:r w:rsidR="009A2F29" w:rsidRPr="007719FD">
              <w:rPr>
                <w:i/>
                <w:iCs/>
              </w:rPr>
              <w:br/>
              <w:t>Staging: Stage 4 (100%)</w:t>
            </w:r>
          </w:p>
        </w:tc>
        <w:tc>
          <w:tcPr>
            <w:tcW w:w="3600" w:type="dxa"/>
            <w:hideMark/>
          </w:tcPr>
          <w:p w14:paraId="33733FB1" w14:textId="65FA3AD0" w:rsidR="009A2F29" w:rsidRDefault="009A2F29" w:rsidP="009A2F29">
            <w:pPr>
              <w:spacing w:after="160" w:line="278" w:lineRule="auto"/>
              <w:rPr>
                <w:i/>
                <w:iCs/>
              </w:rPr>
            </w:pPr>
            <w:r w:rsidRPr="0070008E">
              <w:rPr>
                <w:i/>
                <w:iCs/>
                <w:u w:val="single"/>
              </w:rPr>
              <w:t>Intervention</w:t>
            </w:r>
            <w:r w:rsidRPr="009A2F29">
              <w:rPr>
                <w:i/>
                <w:iCs/>
              </w:rPr>
              <w:t xml:space="preserve">: Trained SCAs met with about 20 patients a week (most receiving treatment bi-weekly) for about 20-30 minutes per patient visit. Patient visits were directed by the level of spiritual support patients were comfortable with prayer, readings from scripture, and discussion. </w:t>
            </w:r>
          </w:p>
          <w:p w14:paraId="5B2B9685" w14:textId="675F3906" w:rsidR="007E180E" w:rsidRPr="009A2F29" w:rsidRDefault="007E180E" w:rsidP="009A2F29">
            <w:pPr>
              <w:spacing w:after="160" w:line="278" w:lineRule="auto"/>
              <w:rPr>
                <w:i/>
                <w:iCs/>
              </w:rPr>
            </w:pPr>
            <w:r>
              <w:rPr>
                <w:i/>
                <w:iCs/>
                <w:u w:val="single"/>
              </w:rPr>
              <w:t>Control</w:t>
            </w:r>
            <w:r>
              <w:rPr>
                <w:i/>
                <w:iCs/>
              </w:rPr>
              <w:t>: N/A</w:t>
            </w:r>
          </w:p>
        </w:tc>
        <w:tc>
          <w:tcPr>
            <w:tcW w:w="3510" w:type="dxa"/>
            <w:hideMark/>
          </w:tcPr>
          <w:p w14:paraId="323A5BF6" w14:textId="6D6E42F8" w:rsidR="009A2F29" w:rsidRPr="009A2F29" w:rsidRDefault="00153758" w:rsidP="009A2F29">
            <w:pPr>
              <w:spacing w:after="160" w:line="278" w:lineRule="auto"/>
              <w:rPr>
                <w:i/>
                <w:iCs/>
              </w:rPr>
            </w:pPr>
            <w:r>
              <w:rPr>
                <w:i/>
                <w:iCs/>
              </w:rPr>
              <w:t>I</w:t>
            </w:r>
            <w:r w:rsidR="009A2F29" w:rsidRPr="009A2F29">
              <w:rPr>
                <w:i/>
                <w:iCs/>
              </w:rPr>
              <w:t>ncreased spiritual support from the medical community from 27% at baseline to 63% (p=0.005) post SCA intervention, with moderate increases in support between the patient and religious community (55% to 70%, p=0.20), and moderate increases in support between the patient and family (79% to 92%, p=0.30).</w:t>
            </w:r>
            <w:r w:rsidR="009A2F29" w:rsidRPr="009A2F29">
              <w:rPr>
                <w:i/>
                <w:iCs/>
              </w:rPr>
              <w:br/>
            </w:r>
            <w:r w:rsidR="009A2F29" w:rsidRPr="009A2F29">
              <w:rPr>
                <w:i/>
                <w:iCs/>
              </w:rPr>
              <w:br/>
            </w:r>
            <w:r>
              <w:rPr>
                <w:i/>
                <w:iCs/>
              </w:rPr>
              <w:t>M</w:t>
            </w:r>
            <w:r w:rsidR="009A2F29" w:rsidRPr="009A2F29">
              <w:rPr>
                <w:i/>
                <w:iCs/>
              </w:rPr>
              <w:t xml:space="preserve">oderate, but not statistically significant increases across quality of life measures for the FACIT-Pal, and benefits, comfort, and coping derived from spirituality in the FACIT-SP.  </w:t>
            </w:r>
          </w:p>
        </w:tc>
      </w:tr>
      <w:tr w:rsidR="009A2F29" w:rsidRPr="009A2F29" w14:paraId="1D63DAC0" w14:textId="77777777" w:rsidTr="00066314">
        <w:trPr>
          <w:trHeight w:val="5580"/>
        </w:trPr>
        <w:tc>
          <w:tcPr>
            <w:tcW w:w="1620" w:type="dxa"/>
            <w:hideMark/>
          </w:tcPr>
          <w:p w14:paraId="45438877" w14:textId="77777777" w:rsidR="009A2F29" w:rsidRPr="009A2F29" w:rsidRDefault="009A2F29" w:rsidP="009A2F29">
            <w:pPr>
              <w:spacing w:after="160" w:line="278" w:lineRule="auto"/>
              <w:rPr>
                <w:b/>
                <w:bCs/>
                <w:i/>
                <w:iCs/>
              </w:rPr>
            </w:pPr>
            <w:r w:rsidRPr="009A2F29">
              <w:rPr>
                <w:b/>
                <w:bCs/>
                <w:i/>
                <w:iCs/>
              </w:rPr>
              <w:lastRenderedPageBreak/>
              <w:t>(Dose et al., 2018)</w:t>
            </w:r>
          </w:p>
        </w:tc>
        <w:tc>
          <w:tcPr>
            <w:tcW w:w="2340" w:type="dxa"/>
            <w:hideMark/>
          </w:tcPr>
          <w:p w14:paraId="4AD70563" w14:textId="59918A93" w:rsidR="009A2F29" w:rsidRPr="009A2F29" w:rsidRDefault="009A2F29" w:rsidP="009A2F29">
            <w:pPr>
              <w:spacing w:after="160" w:line="278" w:lineRule="auto"/>
              <w:rPr>
                <w:i/>
                <w:iCs/>
              </w:rPr>
            </w:pPr>
            <w:r w:rsidRPr="009A2F29">
              <w:rPr>
                <w:i/>
                <w:iCs/>
              </w:rPr>
              <w:t>To evaluate patient-reported outcomes of dignity therapy/life plan</w:t>
            </w:r>
            <w:r w:rsidR="00574084">
              <w:rPr>
                <w:i/>
                <w:iCs/>
              </w:rPr>
              <w:t xml:space="preserve"> intervention.</w:t>
            </w:r>
          </w:p>
        </w:tc>
        <w:tc>
          <w:tcPr>
            <w:tcW w:w="1620" w:type="dxa"/>
            <w:hideMark/>
          </w:tcPr>
          <w:p w14:paraId="35F67DBC" w14:textId="707CC988" w:rsidR="009A2F29" w:rsidRPr="009A2F29" w:rsidRDefault="009A2F29" w:rsidP="009A2F29">
            <w:pPr>
              <w:spacing w:after="160" w:line="278" w:lineRule="auto"/>
              <w:rPr>
                <w:i/>
                <w:iCs/>
              </w:rPr>
            </w:pPr>
            <w:r w:rsidRPr="009A2F29">
              <w:rPr>
                <w:i/>
                <w:iCs/>
              </w:rPr>
              <w:t xml:space="preserve">Pilot </w:t>
            </w:r>
            <w:r w:rsidR="00574084">
              <w:rPr>
                <w:i/>
                <w:iCs/>
              </w:rPr>
              <w:t>s</w:t>
            </w:r>
            <w:r w:rsidRPr="009A2F29">
              <w:rPr>
                <w:i/>
                <w:iCs/>
              </w:rPr>
              <w:t>tudy</w:t>
            </w:r>
          </w:p>
        </w:tc>
        <w:tc>
          <w:tcPr>
            <w:tcW w:w="1980" w:type="dxa"/>
            <w:hideMark/>
          </w:tcPr>
          <w:p w14:paraId="5025C537" w14:textId="1D517ACD" w:rsidR="009419F0" w:rsidRDefault="009A2F29" w:rsidP="009A2F29">
            <w:pPr>
              <w:spacing w:after="160" w:line="278" w:lineRule="auto"/>
              <w:rPr>
                <w:i/>
                <w:iCs/>
              </w:rPr>
            </w:pPr>
            <w:r w:rsidRPr="009A2F29">
              <w:rPr>
                <w:i/>
                <w:iCs/>
              </w:rPr>
              <w:t>N=18 total, 50% (n=9) with pancreatic cancer, 50% (n=9)</w:t>
            </w:r>
            <w:r w:rsidR="009419F0">
              <w:rPr>
                <w:i/>
                <w:iCs/>
              </w:rPr>
              <w:t xml:space="preserve"> </w:t>
            </w:r>
            <w:r w:rsidRPr="009A2F29">
              <w:rPr>
                <w:i/>
                <w:iCs/>
              </w:rPr>
              <w:t>with lung cancer</w:t>
            </w:r>
            <w:r w:rsidRPr="009A2F29">
              <w:rPr>
                <w:i/>
                <w:iCs/>
              </w:rPr>
              <w:br/>
            </w:r>
            <w:r w:rsidRPr="009A2F29">
              <w:rPr>
                <w:i/>
                <w:iCs/>
              </w:rPr>
              <w:br/>
              <w:t>Of the pancreatic cancer group (n=9):</w:t>
            </w:r>
            <w:r w:rsidRPr="009A2F29">
              <w:rPr>
                <w:i/>
                <w:iCs/>
              </w:rPr>
              <w:br/>
              <w:t>Mean age 63.2 years, (SD= 11.5)</w:t>
            </w:r>
            <w:r w:rsidRPr="009A2F29">
              <w:rPr>
                <w:i/>
                <w:iCs/>
              </w:rPr>
              <w:br/>
              <w:t>Race: White (89%), American Indian (11%)</w:t>
            </w:r>
            <w:r w:rsidRPr="009A2F29">
              <w:rPr>
                <w:i/>
                <w:iCs/>
              </w:rPr>
              <w:br/>
              <w:t>Ethnicity: Other/Non-Hispanic or Latino (100%)</w:t>
            </w:r>
          </w:p>
          <w:p w14:paraId="46C5E103" w14:textId="3F5C2DDE" w:rsidR="009419F0" w:rsidRDefault="009419F0" w:rsidP="009A2F29">
            <w:pPr>
              <w:spacing w:after="160" w:line="278" w:lineRule="auto"/>
              <w:rPr>
                <w:i/>
                <w:iCs/>
              </w:rPr>
            </w:pPr>
            <w:r w:rsidRPr="009A2F29">
              <w:rPr>
                <w:i/>
                <w:iCs/>
              </w:rPr>
              <w:t>Sex: Women (89%), Men (11%)</w:t>
            </w:r>
            <w:r w:rsidRPr="009A2F29">
              <w:rPr>
                <w:i/>
                <w:iCs/>
              </w:rPr>
              <w:br/>
            </w:r>
            <w:r w:rsidR="009A2F29" w:rsidRPr="009A2F29">
              <w:rPr>
                <w:i/>
                <w:iCs/>
              </w:rPr>
              <w:br/>
            </w:r>
            <w:r w:rsidR="009A2F29" w:rsidRPr="009A2F29">
              <w:rPr>
                <w:i/>
                <w:iCs/>
              </w:rPr>
              <w:br/>
              <w:t>Of the lung cancer group (n=9):</w:t>
            </w:r>
            <w:r w:rsidR="009A2F29" w:rsidRPr="009A2F29">
              <w:rPr>
                <w:i/>
                <w:iCs/>
              </w:rPr>
              <w:br/>
              <w:t xml:space="preserve">Mean Age 64.0 </w:t>
            </w:r>
            <w:r w:rsidR="009A2F29" w:rsidRPr="009A2F29">
              <w:rPr>
                <w:i/>
                <w:iCs/>
              </w:rPr>
              <w:lastRenderedPageBreak/>
              <w:t>years, (SD= 13.1)</w:t>
            </w:r>
            <w:r w:rsidR="009A2F29" w:rsidRPr="009A2F29">
              <w:rPr>
                <w:i/>
                <w:iCs/>
              </w:rPr>
              <w:br/>
              <w:t>Race: White (100%)</w:t>
            </w:r>
            <w:r w:rsidR="009A2F29" w:rsidRPr="009A2F29">
              <w:rPr>
                <w:i/>
                <w:iCs/>
              </w:rPr>
              <w:br/>
              <w:t>Ethnicity: Hispanic or Latino (11%), Other (89%)</w:t>
            </w:r>
          </w:p>
          <w:p w14:paraId="4C4255CF" w14:textId="72852193" w:rsidR="009A2F29" w:rsidRPr="009A2F29" w:rsidRDefault="009419F0" w:rsidP="009A2F29">
            <w:pPr>
              <w:spacing w:after="160" w:line="278" w:lineRule="auto"/>
              <w:rPr>
                <w:i/>
                <w:iCs/>
              </w:rPr>
            </w:pPr>
            <w:r w:rsidRPr="009A2F29">
              <w:rPr>
                <w:i/>
                <w:iCs/>
              </w:rPr>
              <w:t>Sex: Women (22%) Men (78%)</w:t>
            </w:r>
            <w:r w:rsidR="009A2F29" w:rsidRPr="009A2F29">
              <w:rPr>
                <w:i/>
                <w:iCs/>
              </w:rPr>
              <w:br/>
            </w:r>
          </w:p>
        </w:tc>
        <w:tc>
          <w:tcPr>
            <w:tcW w:w="3600" w:type="dxa"/>
            <w:hideMark/>
          </w:tcPr>
          <w:p w14:paraId="30CC085A" w14:textId="3B9AB8CB" w:rsidR="007E180E" w:rsidRDefault="0070008E" w:rsidP="009A2F29">
            <w:pPr>
              <w:spacing w:after="160" w:line="278" w:lineRule="auto"/>
              <w:rPr>
                <w:i/>
                <w:iCs/>
              </w:rPr>
            </w:pPr>
            <w:r w:rsidRPr="0070008E">
              <w:rPr>
                <w:i/>
                <w:iCs/>
                <w:u w:val="single"/>
              </w:rPr>
              <w:lastRenderedPageBreak/>
              <w:t>Intervention</w:t>
            </w:r>
            <w:r w:rsidR="009A2F29" w:rsidRPr="009A2F29">
              <w:rPr>
                <w:i/>
                <w:iCs/>
              </w:rPr>
              <w:t>: Dignity therapy/</w:t>
            </w:r>
            <w:r w:rsidR="00A2646C">
              <w:rPr>
                <w:i/>
                <w:iCs/>
              </w:rPr>
              <w:t>l</w:t>
            </w:r>
            <w:r w:rsidR="009A2F29" w:rsidRPr="009A2F29">
              <w:rPr>
                <w:i/>
                <w:iCs/>
              </w:rPr>
              <w:t xml:space="preserve">ife plan by trained advanced practice nurse including 3 interviews, each 2-3 weeks apart, scheduled to coincide with cancer treatment appointments. First session was a </w:t>
            </w:r>
            <w:r w:rsidR="00411637" w:rsidRPr="009A2F29">
              <w:rPr>
                <w:i/>
                <w:iCs/>
              </w:rPr>
              <w:t>semi</w:t>
            </w:r>
            <w:r w:rsidR="00CB45B3">
              <w:rPr>
                <w:i/>
                <w:iCs/>
              </w:rPr>
              <w:t>-</w:t>
            </w:r>
            <w:r w:rsidR="00411637" w:rsidRPr="009A2F29">
              <w:rPr>
                <w:i/>
                <w:iCs/>
              </w:rPr>
              <w:t>structured</w:t>
            </w:r>
            <w:r w:rsidR="009A2F29" w:rsidRPr="009A2F29">
              <w:rPr>
                <w:i/>
                <w:iCs/>
              </w:rPr>
              <w:t xml:space="preserve"> audiotaped interview </w:t>
            </w:r>
            <w:r w:rsidR="00CB45B3">
              <w:rPr>
                <w:i/>
                <w:iCs/>
              </w:rPr>
              <w:t>discussing</w:t>
            </w:r>
            <w:r w:rsidR="009A2F29" w:rsidRPr="009A2F29">
              <w:rPr>
                <w:i/>
                <w:iCs/>
              </w:rPr>
              <w:t xml:space="preserve"> a brief life history</w:t>
            </w:r>
            <w:r w:rsidR="00CB45B3">
              <w:rPr>
                <w:i/>
                <w:iCs/>
              </w:rPr>
              <w:t xml:space="preserve">, </w:t>
            </w:r>
            <w:r w:rsidR="009A2F29" w:rsidRPr="009A2F29">
              <w:rPr>
                <w:i/>
                <w:iCs/>
              </w:rPr>
              <w:t>events and people important to them. At the second and third interviews, the first interview was transcribed and edited to reflect subject</w:t>
            </w:r>
            <w:r w:rsidR="00CB45B3">
              <w:rPr>
                <w:i/>
                <w:iCs/>
              </w:rPr>
              <w:t>s</w:t>
            </w:r>
            <w:r w:rsidR="009A2F29" w:rsidRPr="009A2F29">
              <w:rPr>
                <w:i/>
                <w:iCs/>
              </w:rPr>
              <w:t xml:space="preserve"> that participants wished to be included in a generativity document</w:t>
            </w:r>
            <w:r w:rsidR="00CB45B3">
              <w:rPr>
                <w:i/>
                <w:iCs/>
              </w:rPr>
              <w:t xml:space="preserve"> </w:t>
            </w:r>
            <w:r w:rsidR="009A2F29" w:rsidRPr="009A2F29">
              <w:rPr>
                <w:i/>
                <w:iCs/>
              </w:rPr>
              <w:t>intended to be given later to family members. At the third session, participants wrote a life plan.</w:t>
            </w:r>
          </w:p>
          <w:p w14:paraId="27E2CF1A" w14:textId="1E6924D6" w:rsidR="007E180E" w:rsidRPr="009A2F29" w:rsidRDefault="007E180E" w:rsidP="009A2F29">
            <w:pPr>
              <w:spacing w:after="160" w:line="278" w:lineRule="auto"/>
              <w:rPr>
                <w:i/>
                <w:iCs/>
              </w:rPr>
            </w:pPr>
            <w:r>
              <w:rPr>
                <w:i/>
                <w:iCs/>
                <w:u w:val="single"/>
              </w:rPr>
              <w:t>Control</w:t>
            </w:r>
            <w:r>
              <w:rPr>
                <w:i/>
                <w:iCs/>
              </w:rPr>
              <w:t>: N/A</w:t>
            </w:r>
          </w:p>
        </w:tc>
        <w:tc>
          <w:tcPr>
            <w:tcW w:w="3510" w:type="dxa"/>
            <w:hideMark/>
          </w:tcPr>
          <w:p w14:paraId="432FD74F" w14:textId="77777777" w:rsidR="009A2F29" w:rsidRPr="009A2F29" w:rsidRDefault="009A2F29" w:rsidP="009A2F29">
            <w:pPr>
              <w:spacing w:after="160" w:line="278" w:lineRule="auto"/>
              <w:rPr>
                <w:i/>
                <w:iCs/>
              </w:rPr>
            </w:pPr>
            <w:r w:rsidRPr="009A2F29">
              <w:rPr>
                <w:i/>
                <w:iCs/>
              </w:rPr>
              <w:t>No significant changes in measures of quality of life, spirituality, purpose in life, or dignity from baseline to time of Session 3 or at 3-month follow up. Distress levels measured 3 months post-intervention were significantly lower than at baseline.</w:t>
            </w:r>
          </w:p>
        </w:tc>
      </w:tr>
      <w:tr w:rsidR="009A2F29" w:rsidRPr="009A2F29" w14:paraId="735D951D" w14:textId="77777777" w:rsidTr="00066314">
        <w:trPr>
          <w:trHeight w:val="5800"/>
        </w:trPr>
        <w:tc>
          <w:tcPr>
            <w:tcW w:w="1620" w:type="dxa"/>
            <w:hideMark/>
          </w:tcPr>
          <w:p w14:paraId="1ACBC48E" w14:textId="77777777" w:rsidR="009A2F29" w:rsidRPr="009A2F29" w:rsidRDefault="009A2F29" w:rsidP="009A2F29">
            <w:pPr>
              <w:spacing w:after="160" w:line="278" w:lineRule="auto"/>
              <w:rPr>
                <w:b/>
                <w:bCs/>
                <w:i/>
                <w:iCs/>
              </w:rPr>
            </w:pPr>
            <w:r w:rsidRPr="009A2F29">
              <w:rPr>
                <w:b/>
                <w:bCs/>
                <w:i/>
                <w:iCs/>
              </w:rPr>
              <w:lastRenderedPageBreak/>
              <w:t>(Hamid &amp; Ahmad Khan, 2021)</w:t>
            </w:r>
          </w:p>
        </w:tc>
        <w:tc>
          <w:tcPr>
            <w:tcW w:w="2340" w:type="dxa"/>
            <w:hideMark/>
          </w:tcPr>
          <w:p w14:paraId="16403608" w14:textId="7E4C590B" w:rsidR="009A2F29" w:rsidRPr="009A2F29" w:rsidRDefault="009A2F29" w:rsidP="009A2F29">
            <w:pPr>
              <w:spacing w:after="160" w:line="278" w:lineRule="auto"/>
              <w:rPr>
                <w:i/>
                <w:iCs/>
              </w:rPr>
            </w:pPr>
            <w:r w:rsidRPr="009A2F29">
              <w:rPr>
                <w:i/>
                <w:iCs/>
              </w:rPr>
              <w:t>To investigate experiences of Kashmiri women with breast cancer regarding social support</w:t>
            </w:r>
            <w:r w:rsidR="00574084">
              <w:rPr>
                <w:i/>
                <w:iCs/>
              </w:rPr>
              <w:t>.</w:t>
            </w:r>
          </w:p>
        </w:tc>
        <w:tc>
          <w:tcPr>
            <w:tcW w:w="1620" w:type="dxa"/>
            <w:hideMark/>
          </w:tcPr>
          <w:p w14:paraId="38659E75" w14:textId="0C285474" w:rsidR="009A2F29" w:rsidRPr="009A2F29" w:rsidRDefault="009A2F29" w:rsidP="009A2F29">
            <w:pPr>
              <w:spacing w:after="160" w:line="278" w:lineRule="auto"/>
              <w:rPr>
                <w:i/>
                <w:iCs/>
              </w:rPr>
            </w:pPr>
            <w:r w:rsidRPr="009A2F29">
              <w:rPr>
                <w:i/>
                <w:iCs/>
              </w:rPr>
              <w:t>Qualitative</w:t>
            </w:r>
            <w:r>
              <w:rPr>
                <w:i/>
                <w:iCs/>
              </w:rPr>
              <w:t xml:space="preserve"> (phenomenological)</w:t>
            </w:r>
          </w:p>
        </w:tc>
        <w:tc>
          <w:tcPr>
            <w:tcW w:w="1980" w:type="dxa"/>
            <w:hideMark/>
          </w:tcPr>
          <w:p w14:paraId="44A44D21" w14:textId="77777777" w:rsidR="00A66DB0" w:rsidRDefault="009A2F29" w:rsidP="009A2F29">
            <w:pPr>
              <w:spacing w:after="160" w:line="278" w:lineRule="auto"/>
              <w:rPr>
                <w:i/>
                <w:iCs/>
              </w:rPr>
            </w:pPr>
            <w:r w:rsidRPr="009A2F29">
              <w:rPr>
                <w:i/>
                <w:iCs/>
              </w:rPr>
              <w:t>N=12</w:t>
            </w:r>
            <w:r w:rsidRPr="009A2F29">
              <w:rPr>
                <w:i/>
                <w:iCs/>
              </w:rPr>
              <w:br/>
              <w:t>Age: 21-30 years old (33.33%); 31-40 years old (41.67%); 41-50 years old (16.67%), 50+ years old (8.33%)</w:t>
            </w:r>
            <w:r w:rsidRPr="009A2F29">
              <w:rPr>
                <w:i/>
                <w:iCs/>
              </w:rPr>
              <w:br/>
              <w:t>- Race/ethnicity: Kashmiri (100%)</w:t>
            </w:r>
          </w:p>
          <w:p w14:paraId="2D7CC845" w14:textId="087FAC49" w:rsidR="009A2F29" w:rsidRPr="009A2F29" w:rsidRDefault="00A66DB0" w:rsidP="009A2F29">
            <w:pPr>
              <w:spacing w:after="160" w:line="278" w:lineRule="auto"/>
              <w:rPr>
                <w:i/>
                <w:iCs/>
              </w:rPr>
            </w:pPr>
            <w:r w:rsidRPr="009A2F29">
              <w:rPr>
                <w:i/>
                <w:iCs/>
              </w:rPr>
              <w:t>- Sex: Female (100%)</w:t>
            </w:r>
            <w:r w:rsidR="009A2F29" w:rsidRPr="009A2F29">
              <w:rPr>
                <w:i/>
                <w:iCs/>
              </w:rPr>
              <w:br/>
              <w:t>Diagnosis/Cancer Type: Breast Cancer (100%)</w:t>
            </w:r>
            <w:r w:rsidR="009A2F29" w:rsidRPr="009A2F29">
              <w:rPr>
                <w:i/>
                <w:iCs/>
              </w:rPr>
              <w:br/>
              <w:t>- Staging: Stage 1 (33.3%); Stage 2 (41.67%); Stage 3 (25%)</w:t>
            </w:r>
            <w:r w:rsidR="009A2F29" w:rsidRPr="009A2F29">
              <w:rPr>
                <w:i/>
                <w:iCs/>
              </w:rPr>
              <w:br/>
            </w:r>
          </w:p>
        </w:tc>
        <w:tc>
          <w:tcPr>
            <w:tcW w:w="3600" w:type="dxa"/>
            <w:hideMark/>
          </w:tcPr>
          <w:p w14:paraId="69EE7121" w14:textId="77777777" w:rsidR="009A2F29" w:rsidRDefault="008817D4" w:rsidP="009A2F29">
            <w:pPr>
              <w:spacing w:after="160" w:line="278" w:lineRule="auto"/>
              <w:rPr>
                <w:i/>
                <w:iCs/>
              </w:rPr>
            </w:pPr>
            <w:r w:rsidRPr="008817D4">
              <w:rPr>
                <w:i/>
                <w:iCs/>
                <w:u w:val="single"/>
              </w:rPr>
              <w:t>Intervention</w:t>
            </w:r>
            <w:r>
              <w:rPr>
                <w:i/>
                <w:iCs/>
              </w:rPr>
              <w:t>: N/A</w:t>
            </w:r>
          </w:p>
          <w:p w14:paraId="0C635CB5" w14:textId="39B0271A" w:rsidR="008817D4" w:rsidRDefault="008817D4" w:rsidP="009A2F29">
            <w:pPr>
              <w:spacing w:after="160" w:line="278" w:lineRule="auto"/>
              <w:rPr>
                <w:i/>
                <w:iCs/>
              </w:rPr>
            </w:pPr>
            <w:r w:rsidRPr="008817D4">
              <w:rPr>
                <w:i/>
                <w:iCs/>
                <w:u w:val="single"/>
              </w:rPr>
              <w:t>Control</w:t>
            </w:r>
            <w:r>
              <w:rPr>
                <w:i/>
                <w:iCs/>
              </w:rPr>
              <w:t>: N/A</w:t>
            </w:r>
          </w:p>
          <w:p w14:paraId="271BC9C6" w14:textId="4AD82A45" w:rsidR="008817D4" w:rsidRPr="009A2F29" w:rsidRDefault="008817D4" w:rsidP="009A2F29">
            <w:pPr>
              <w:spacing w:after="160" w:line="278" w:lineRule="auto"/>
              <w:rPr>
                <w:i/>
                <w:iCs/>
              </w:rPr>
            </w:pPr>
            <w:r>
              <w:rPr>
                <w:i/>
                <w:iCs/>
              </w:rPr>
              <w:t>Qualitative interviews only</w:t>
            </w:r>
          </w:p>
        </w:tc>
        <w:tc>
          <w:tcPr>
            <w:tcW w:w="3510" w:type="dxa"/>
            <w:hideMark/>
          </w:tcPr>
          <w:p w14:paraId="70186813" w14:textId="3CEED465" w:rsidR="009A2F29" w:rsidRPr="009A2F29" w:rsidRDefault="009A2F29" w:rsidP="009A2F29">
            <w:pPr>
              <w:spacing w:after="160" w:line="278" w:lineRule="auto"/>
              <w:rPr>
                <w:i/>
                <w:iCs/>
              </w:rPr>
            </w:pPr>
            <w:r w:rsidRPr="009A2F29">
              <w:rPr>
                <w:i/>
                <w:iCs/>
              </w:rPr>
              <w:t>4 themes from the study: Social support from significant others, important others, health care providers, and religion and spirituality</w:t>
            </w:r>
            <w:r w:rsidRPr="009A2F29">
              <w:rPr>
                <w:i/>
                <w:iCs/>
              </w:rPr>
              <w:br/>
            </w:r>
            <w:r w:rsidRPr="009A2F29">
              <w:rPr>
                <w:i/>
                <w:iCs/>
              </w:rPr>
              <w:br/>
              <w:t xml:space="preserve">Regarding Religion and Spirituality: </w:t>
            </w:r>
            <w:r w:rsidRPr="009A2F29">
              <w:rPr>
                <w:i/>
                <w:iCs/>
              </w:rPr>
              <w:br/>
            </w:r>
            <w:r w:rsidRPr="009A2F29">
              <w:rPr>
                <w:i/>
                <w:iCs/>
              </w:rPr>
              <w:br/>
              <w:t xml:space="preserve">Help and support from spiritual healers important as women believed spiritual healers had divine qualities to heal people from pain and disease using </w:t>
            </w:r>
            <w:proofErr w:type="spellStart"/>
            <w:r w:rsidRPr="009A2F29">
              <w:rPr>
                <w:i/>
                <w:iCs/>
              </w:rPr>
              <w:t>taweez</w:t>
            </w:r>
            <w:proofErr w:type="spellEnd"/>
            <w:r w:rsidRPr="009A2F29">
              <w:rPr>
                <w:i/>
                <w:iCs/>
              </w:rPr>
              <w:t xml:space="preserve"> (amulets), </w:t>
            </w:r>
            <w:proofErr w:type="spellStart"/>
            <w:r w:rsidRPr="009A2F29">
              <w:rPr>
                <w:i/>
                <w:iCs/>
              </w:rPr>
              <w:t>shireen</w:t>
            </w:r>
            <w:proofErr w:type="spellEnd"/>
            <w:r w:rsidRPr="009A2F29">
              <w:rPr>
                <w:i/>
                <w:iCs/>
              </w:rPr>
              <w:t xml:space="preserve"> (sugar balls) , animal sacrifice, reading the Quran, and distributing tehri to get rid of disease; however, two of the women had bad experiences with spiritual healers as they felt they were misled. </w:t>
            </w:r>
            <w:r w:rsidRPr="009A2F29">
              <w:rPr>
                <w:i/>
                <w:iCs/>
              </w:rPr>
              <w:br/>
            </w:r>
            <w:r w:rsidRPr="009A2F29">
              <w:rPr>
                <w:i/>
                <w:iCs/>
              </w:rPr>
              <w:br/>
              <w:t xml:space="preserve">Visiting shrines in Kashmir to get blessings from God by visiting the saints buried in the shrines. </w:t>
            </w:r>
            <w:r w:rsidRPr="009A2F29">
              <w:rPr>
                <w:i/>
                <w:iCs/>
              </w:rPr>
              <w:br/>
            </w:r>
            <w:r w:rsidRPr="009A2F29">
              <w:rPr>
                <w:i/>
                <w:iCs/>
              </w:rPr>
              <w:br/>
              <w:t xml:space="preserve">Offering prayers, making supplications, reading the Quran, helping the needy and poor, and </w:t>
            </w:r>
            <w:r w:rsidRPr="009A2F29">
              <w:rPr>
                <w:i/>
                <w:iCs/>
              </w:rPr>
              <w:lastRenderedPageBreak/>
              <w:t xml:space="preserve">keeping fasts were religious practices that relieved fear and distress. </w:t>
            </w:r>
            <w:r w:rsidRPr="009A2F29">
              <w:rPr>
                <w:i/>
                <w:iCs/>
              </w:rPr>
              <w:br/>
            </w:r>
            <w:r w:rsidRPr="009A2F29">
              <w:rPr>
                <w:i/>
                <w:iCs/>
              </w:rPr>
              <w:br/>
            </w:r>
            <w:r w:rsidR="00CB45B3">
              <w:rPr>
                <w:i/>
                <w:iCs/>
              </w:rPr>
              <w:t>Received h</w:t>
            </w:r>
            <w:r w:rsidRPr="009A2F29">
              <w:rPr>
                <w:i/>
                <w:iCs/>
              </w:rPr>
              <w:t xml:space="preserve">elp from the belief that they will be rewarded for their suffering by God. </w:t>
            </w:r>
          </w:p>
        </w:tc>
      </w:tr>
      <w:tr w:rsidR="009A2F29" w:rsidRPr="009A2F29" w14:paraId="6F84B47C" w14:textId="77777777" w:rsidTr="00066314">
        <w:trPr>
          <w:trHeight w:val="1970"/>
        </w:trPr>
        <w:tc>
          <w:tcPr>
            <w:tcW w:w="1620" w:type="dxa"/>
            <w:hideMark/>
          </w:tcPr>
          <w:p w14:paraId="682E6F3F" w14:textId="77777777" w:rsidR="009A2F29" w:rsidRPr="009A2F29" w:rsidRDefault="009A2F29" w:rsidP="009A2F29">
            <w:pPr>
              <w:spacing w:after="160" w:line="278" w:lineRule="auto"/>
              <w:rPr>
                <w:b/>
                <w:bCs/>
                <w:i/>
                <w:iCs/>
              </w:rPr>
            </w:pPr>
            <w:r w:rsidRPr="009A2F29">
              <w:rPr>
                <w:b/>
                <w:bCs/>
                <w:i/>
                <w:iCs/>
              </w:rPr>
              <w:lastRenderedPageBreak/>
              <w:t>(Hamilton et al., 2016)</w:t>
            </w:r>
          </w:p>
        </w:tc>
        <w:tc>
          <w:tcPr>
            <w:tcW w:w="2340" w:type="dxa"/>
            <w:hideMark/>
          </w:tcPr>
          <w:p w14:paraId="586EAB83" w14:textId="400F78F4" w:rsidR="009A2F29" w:rsidRPr="009A2F29" w:rsidRDefault="009A2F29" w:rsidP="009A2F29">
            <w:pPr>
              <w:spacing w:after="160" w:line="278" w:lineRule="auto"/>
              <w:rPr>
                <w:i/>
                <w:iCs/>
              </w:rPr>
            </w:pPr>
            <w:r w:rsidRPr="009A2F29">
              <w:rPr>
                <w:i/>
                <w:iCs/>
              </w:rPr>
              <w:t xml:space="preserve">To explore how religious songs </w:t>
            </w:r>
            <w:r w:rsidR="00574084">
              <w:rPr>
                <w:i/>
                <w:iCs/>
              </w:rPr>
              <w:t>are</w:t>
            </w:r>
            <w:r w:rsidRPr="009A2F29">
              <w:rPr>
                <w:i/>
                <w:iCs/>
              </w:rPr>
              <w:t xml:space="preserve"> used to alleviate cancer</w:t>
            </w:r>
            <w:r w:rsidR="00574084">
              <w:rPr>
                <w:i/>
                <w:iCs/>
              </w:rPr>
              <w:t xml:space="preserve"> symptoms</w:t>
            </w:r>
            <w:r w:rsidRPr="009A2F29">
              <w:rPr>
                <w:i/>
                <w:iCs/>
              </w:rPr>
              <w:t xml:space="preserve"> among older African American</w:t>
            </w:r>
            <w:r w:rsidR="00574084">
              <w:rPr>
                <w:i/>
                <w:iCs/>
              </w:rPr>
              <w:t>s.</w:t>
            </w:r>
          </w:p>
        </w:tc>
        <w:tc>
          <w:tcPr>
            <w:tcW w:w="1620" w:type="dxa"/>
            <w:hideMark/>
          </w:tcPr>
          <w:p w14:paraId="28B6A273" w14:textId="3A3763F3" w:rsidR="009A2F29" w:rsidRPr="009A2F29" w:rsidRDefault="009A2F29" w:rsidP="009A2F29">
            <w:pPr>
              <w:spacing w:after="160" w:line="278" w:lineRule="auto"/>
              <w:rPr>
                <w:i/>
                <w:iCs/>
              </w:rPr>
            </w:pPr>
            <w:r w:rsidRPr="009A2F29">
              <w:rPr>
                <w:i/>
                <w:iCs/>
              </w:rPr>
              <w:t xml:space="preserve">Qualitative </w:t>
            </w:r>
            <w:r>
              <w:rPr>
                <w:i/>
                <w:iCs/>
              </w:rPr>
              <w:t>(d</w:t>
            </w:r>
            <w:r w:rsidRPr="009A2F29">
              <w:rPr>
                <w:i/>
                <w:iCs/>
              </w:rPr>
              <w:t>escriptive</w:t>
            </w:r>
            <w:r>
              <w:rPr>
                <w:i/>
                <w:iCs/>
              </w:rPr>
              <w:t>)</w:t>
            </w:r>
          </w:p>
        </w:tc>
        <w:tc>
          <w:tcPr>
            <w:tcW w:w="1980" w:type="dxa"/>
            <w:hideMark/>
          </w:tcPr>
          <w:p w14:paraId="2B228C6B" w14:textId="77777777" w:rsidR="00A66DB0" w:rsidRDefault="009A2F29" w:rsidP="009A2F29">
            <w:pPr>
              <w:spacing w:after="160" w:line="278" w:lineRule="auto"/>
              <w:rPr>
                <w:i/>
                <w:iCs/>
              </w:rPr>
            </w:pPr>
            <w:r w:rsidRPr="009A2F29">
              <w:rPr>
                <w:i/>
                <w:iCs/>
              </w:rPr>
              <w:t>N=31</w:t>
            </w:r>
            <w:r w:rsidRPr="009A2F29">
              <w:rPr>
                <w:i/>
                <w:iCs/>
              </w:rPr>
              <w:br/>
              <w:t>- Mean age: 62.5 years (SD= 12.4 years)</w:t>
            </w:r>
            <w:r w:rsidRPr="009A2F29">
              <w:rPr>
                <w:i/>
                <w:iCs/>
              </w:rPr>
              <w:br/>
              <w:t>- Race/ethnicity: African American (100%)</w:t>
            </w:r>
          </w:p>
          <w:p w14:paraId="0182D1CD" w14:textId="5AEF1926" w:rsidR="009A2F29" w:rsidRPr="009A2F29" w:rsidRDefault="00A66DB0" w:rsidP="009A2F29">
            <w:pPr>
              <w:spacing w:after="160" w:line="278" w:lineRule="auto"/>
              <w:rPr>
                <w:i/>
                <w:iCs/>
              </w:rPr>
            </w:pPr>
            <w:r w:rsidRPr="009A2F29">
              <w:rPr>
                <w:i/>
                <w:iCs/>
              </w:rPr>
              <w:t>- Sex: Female (83.9%); Male (16.1%)</w:t>
            </w:r>
          </w:p>
        </w:tc>
        <w:tc>
          <w:tcPr>
            <w:tcW w:w="3600" w:type="dxa"/>
            <w:hideMark/>
          </w:tcPr>
          <w:p w14:paraId="2477F0E3" w14:textId="0E766755" w:rsidR="0070008E" w:rsidRDefault="0070008E" w:rsidP="009A2F29">
            <w:pPr>
              <w:spacing w:after="160" w:line="278" w:lineRule="auto"/>
              <w:rPr>
                <w:i/>
                <w:iCs/>
              </w:rPr>
            </w:pPr>
            <w:r w:rsidRPr="0070008E">
              <w:rPr>
                <w:i/>
                <w:iCs/>
                <w:u w:val="single"/>
              </w:rPr>
              <w:t>Intervention</w:t>
            </w:r>
            <w:r>
              <w:rPr>
                <w:i/>
                <w:iCs/>
              </w:rPr>
              <w:t>: N/A</w:t>
            </w:r>
            <w:r w:rsidR="00CB45B3">
              <w:rPr>
                <w:i/>
                <w:iCs/>
              </w:rPr>
              <w:t xml:space="preserve">. </w:t>
            </w:r>
          </w:p>
          <w:p w14:paraId="57B7E6B4" w14:textId="77777777" w:rsidR="0070008E" w:rsidRDefault="008817D4" w:rsidP="009A2F29">
            <w:pPr>
              <w:spacing w:after="160" w:line="278" w:lineRule="auto"/>
              <w:rPr>
                <w:i/>
                <w:iCs/>
              </w:rPr>
            </w:pPr>
            <w:r>
              <w:rPr>
                <w:i/>
                <w:iCs/>
                <w:u w:val="single"/>
              </w:rPr>
              <w:t>Control</w:t>
            </w:r>
            <w:r>
              <w:rPr>
                <w:i/>
                <w:iCs/>
              </w:rPr>
              <w:t>: N/A</w:t>
            </w:r>
          </w:p>
          <w:p w14:paraId="12B7458C" w14:textId="1BA22DAF" w:rsidR="00CB45B3" w:rsidRPr="0070008E" w:rsidRDefault="00CB45B3" w:rsidP="009A2F29">
            <w:pPr>
              <w:spacing w:after="160" w:line="278" w:lineRule="auto"/>
              <w:rPr>
                <w:i/>
                <w:iCs/>
              </w:rPr>
            </w:pPr>
            <w:r>
              <w:rPr>
                <w:i/>
                <w:iCs/>
              </w:rPr>
              <w:t xml:space="preserve">Qualitative interview only </w:t>
            </w:r>
          </w:p>
        </w:tc>
        <w:tc>
          <w:tcPr>
            <w:tcW w:w="3510" w:type="dxa"/>
            <w:hideMark/>
          </w:tcPr>
          <w:p w14:paraId="1BF3B573" w14:textId="088405FD" w:rsidR="009A2F29" w:rsidRPr="009A2F29" w:rsidRDefault="009A2F29" w:rsidP="009A2F29">
            <w:pPr>
              <w:spacing w:after="160" w:line="278" w:lineRule="auto"/>
              <w:rPr>
                <w:i/>
                <w:iCs/>
              </w:rPr>
            </w:pPr>
            <w:r w:rsidRPr="009A2F29">
              <w:rPr>
                <w:i/>
                <w:iCs/>
              </w:rPr>
              <w:t xml:space="preserve">Religious songs used when feeling depressed, low, or sad </w:t>
            </w:r>
            <w:proofErr w:type="gramStart"/>
            <w:r w:rsidRPr="009A2F29">
              <w:rPr>
                <w:i/>
                <w:iCs/>
              </w:rPr>
              <w:t>were:</w:t>
            </w:r>
            <w:proofErr w:type="gramEnd"/>
            <w:r w:rsidRPr="009A2F29">
              <w:rPr>
                <w:i/>
                <w:iCs/>
              </w:rPr>
              <w:t xml:space="preserve"> instructive (remind participants of God's love and ability to heal and resolve health issues), thanksgiving and praise, communication (prayers to God), memory of forefathers, an</w:t>
            </w:r>
            <w:r w:rsidR="00CB45B3">
              <w:rPr>
                <w:i/>
                <w:iCs/>
              </w:rPr>
              <w:t>d</w:t>
            </w:r>
            <w:r w:rsidRPr="009A2F29">
              <w:rPr>
                <w:i/>
                <w:iCs/>
              </w:rPr>
              <w:t xml:space="preserve"> life after death. </w:t>
            </w:r>
            <w:r w:rsidRPr="009A2F29">
              <w:rPr>
                <w:i/>
                <w:iCs/>
              </w:rPr>
              <w:br/>
            </w:r>
            <w:r w:rsidRPr="009A2F29">
              <w:rPr>
                <w:i/>
                <w:iCs/>
              </w:rPr>
              <w:br/>
              <w:t xml:space="preserve">Religious songs when feeling </w:t>
            </w:r>
            <w:r w:rsidRPr="009A2F29">
              <w:rPr>
                <w:i/>
                <w:iCs/>
              </w:rPr>
              <w:lastRenderedPageBreak/>
              <w:t>weak or seeking strength to endure treatment: thanksgiving and praise, instructive, and communication</w:t>
            </w:r>
            <w:r w:rsidRPr="009A2F29">
              <w:rPr>
                <w:i/>
                <w:iCs/>
              </w:rPr>
              <w:br/>
            </w:r>
            <w:r w:rsidRPr="009A2F29">
              <w:rPr>
                <w:i/>
                <w:iCs/>
              </w:rPr>
              <w:br/>
              <w:t>Religious songs used in relation to worry, anxiety, and fearfulness: thanksgiving and praise, instructive, ad communication</w:t>
            </w:r>
            <w:r w:rsidRPr="009A2F29">
              <w:rPr>
                <w:i/>
                <w:iCs/>
              </w:rPr>
              <w:br/>
            </w:r>
            <w:r w:rsidRPr="009A2F29">
              <w:rPr>
                <w:i/>
                <w:iCs/>
              </w:rPr>
              <w:br/>
              <w:t>Religious songs as sources of hope and support: reminders to lean on God and depend on Him for their needs</w:t>
            </w:r>
            <w:r w:rsidRPr="009A2F29">
              <w:rPr>
                <w:i/>
                <w:iCs/>
              </w:rPr>
              <w:br/>
            </w:r>
            <w:r w:rsidRPr="009A2F29">
              <w:rPr>
                <w:i/>
                <w:iCs/>
              </w:rPr>
              <w:br/>
              <w:t xml:space="preserve">Religious songs strengthened and enabled survivors to endure adverse effects of chemotherapy and radiation. </w:t>
            </w:r>
            <w:r w:rsidR="00CB45B3">
              <w:rPr>
                <w:i/>
                <w:iCs/>
              </w:rPr>
              <w:t>R</w:t>
            </w:r>
            <w:r w:rsidRPr="009A2F29">
              <w:rPr>
                <w:i/>
                <w:iCs/>
              </w:rPr>
              <w:t xml:space="preserve">eported elevated moods and reduced anxieties, worries, and fears associated with their cancer experience. </w:t>
            </w:r>
          </w:p>
        </w:tc>
      </w:tr>
      <w:tr w:rsidR="009A2F29" w:rsidRPr="009A2F29" w14:paraId="2E27AA6C" w14:textId="77777777" w:rsidTr="00066314">
        <w:trPr>
          <w:trHeight w:val="2900"/>
        </w:trPr>
        <w:tc>
          <w:tcPr>
            <w:tcW w:w="1620" w:type="dxa"/>
            <w:hideMark/>
          </w:tcPr>
          <w:p w14:paraId="510CE7FA" w14:textId="77777777" w:rsidR="009A2F29" w:rsidRPr="009A2F29" w:rsidRDefault="009A2F29" w:rsidP="009A2F29">
            <w:pPr>
              <w:spacing w:after="160" w:line="278" w:lineRule="auto"/>
              <w:rPr>
                <w:b/>
                <w:bCs/>
                <w:i/>
                <w:iCs/>
              </w:rPr>
            </w:pPr>
            <w:r w:rsidRPr="009A2F29">
              <w:rPr>
                <w:b/>
                <w:bCs/>
                <w:i/>
                <w:iCs/>
              </w:rPr>
              <w:lastRenderedPageBreak/>
              <w:t>(Hosseini Rafsanjani et al., 2017)</w:t>
            </w:r>
          </w:p>
        </w:tc>
        <w:tc>
          <w:tcPr>
            <w:tcW w:w="2340" w:type="dxa"/>
            <w:hideMark/>
          </w:tcPr>
          <w:p w14:paraId="772C4BD7" w14:textId="77777777" w:rsidR="009A2F29" w:rsidRPr="009A2F29" w:rsidRDefault="009A2F29" w:rsidP="009A2F29">
            <w:pPr>
              <w:spacing w:after="160" w:line="278" w:lineRule="auto"/>
              <w:rPr>
                <w:i/>
                <w:iCs/>
              </w:rPr>
            </w:pPr>
            <w:r w:rsidRPr="009A2F29">
              <w:rPr>
                <w:i/>
                <w:iCs/>
              </w:rPr>
              <w:t>To evaluate the influence of spiritual group therapy on hope and the mental and spiritual health of patients with colorectal cancer.</w:t>
            </w:r>
          </w:p>
        </w:tc>
        <w:tc>
          <w:tcPr>
            <w:tcW w:w="1620" w:type="dxa"/>
            <w:hideMark/>
          </w:tcPr>
          <w:p w14:paraId="79667821" w14:textId="77777777" w:rsidR="009A2F29" w:rsidRPr="009A2F29" w:rsidRDefault="009A2F29" w:rsidP="009A2F29">
            <w:pPr>
              <w:spacing w:after="160" w:line="278" w:lineRule="auto"/>
              <w:rPr>
                <w:i/>
                <w:iCs/>
              </w:rPr>
            </w:pPr>
            <w:r w:rsidRPr="009A2F29">
              <w:rPr>
                <w:i/>
                <w:iCs/>
              </w:rPr>
              <w:t>Quasi-experimental</w:t>
            </w:r>
          </w:p>
        </w:tc>
        <w:tc>
          <w:tcPr>
            <w:tcW w:w="1980" w:type="dxa"/>
            <w:hideMark/>
          </w:tcPr>
          <w:p w14:paraId="55893EB2" w14:textId="77777777" w:rsidR="00A66DB0" w:rsidRDefault="009A2F29" w:rsidP="009A2F29">
            <w:pPr>
              <w:spacing w:after="160" w:line="278" w:lineRule="auto"/>
              <w:rPr>
                <w:i/>
                <w:iCs/>
              </w:rPr>
            </w:pPr>
            <w:r w:rsidRPr="009A2F29">
              <w:rPr>
                <w:i/>
                <w:iCs/>
              </w:rPr>
              <w:t>N=64</w:t>
            </w:r>
            <w:r w:rsidRPr="009A2F29">
              <w:rPr>
                <w:i/>
                <w:iCs/>
              </w:rPr>
              <w:br/>
              <w:t>- Mean age: Intervention (Mean 49.71; SD= 10.76); Control (Mean 45.11; SD=12.10)</w:t>
            </w:r>
          </w:p>
          <w:p w14:paraId="6B1B8219" w14:textId="302E15F9" w:rsidR="009A2F29" w:rsidRPr="009A2F29" w:rsidRDefault="00A66DB0" w:rsidP="009A2F29">
            <w:pPr>
              <w:spacing w:after="160" w:line="278" w:lineRule="auto"/>
              <w:rPr>
                <w:i/>
                <w:iCs/>
              </w:rPr>
            </w:pPr>
            <w:r w:rsidRPr="009A2F29">
              <w:rPr>
                <w:i/>
                <w:iCs/>
              </w:rPr>
              <w:t>- Sex: Female (48.4%); Male (51.6%)</w:t>
            </w:r>
            <w:r w:rsidR="009A2F29" w:rsidRPr="009A2F29">
              <w:rPr>
                <w:i/>
                <w:iCs/>
              </w:rPr>
              <w:br/>
              <w:t xml:space="preserve">Diagnosis/Cancer Type: </w:t>
            </w:r>
            <w:proofErr w:type="spellStart"/>
            <w:r w:rsidR="009A2F29" w:rsidRPr="009A2F29">
              <w:rPr>
                <w:i/>
                <w:iCs/>
              </w:rPr>
              <w:t>Colorecetal</w:t>
            </w:r>
            <w:proofErr w:type="spellEnd"/>
            <w:r w:rsidR="009A2F29" w:rsidRPr="009A2F29">
              <w:rPr>
                <w:i/>
                <w:iCs/>
              </w:rPr>
              <w:t xml:space="preserve"> Cancer (100%)</w:t>
            </w:r>
            <w:r w:rsidR="009A2F29" w:rsidRPr="009A2F29">
              <w:rPr>
                <w:i/>
                <w:iCs/>
              </w:rPr>
              <w:br/>
              <w:t>- Staging: Stage 1 (9.4%); Stage 2 (31.3%); Stage 3 (59.4%)</w:t>
            </w:r>
          </w:p>
        </w:tc>
        <w:tc>
          <w:tcPr>
            <w:tcW w:w="3600" w:type="dxa"/>
            <w:hideMark/>
          </w:tcPr>
          <w:p w14:paraId="0A5F8B21" w14:textId="371179C4" w:rsidR="009A2F29" w:rsidRDefault="0070008E" w:rsidP="009A2F29">
            <w:pPr>
              <w:spacing w:after="160" w:line="278" w:lineRule="auto"/>
              <w:rPr>
                <w:i/>
                <w:iCs/>
              </w:rPr>
            </w:pPr>
            <w:r w:rsidRPr="0070008E">
              <w:rPr>
                <w:i/>
                <w:iCs/>
                <w:u w:val="single"/>
              </w:rPr>
              <w:t>Intervention</w:t>
            </w:r>
            <w:r w:rsidR="009A2F29" w:rsidRPr="009A2F29">
              <w:rPr>
                <w:i/>
                <w:iCs/>
              </w:rPr>
              <w:t xml:space="preserve">: Organized spiritual group therapy sessions for 8 weeks, one 90-minute session </w:t>
            </w:r>
            <w:r w:rsidR="00CB45B3">
              <w:rPr>
                <w:i/>
                <w:iCs/>
              </w:rPr>
              <w:t xml:space="preserve">weekly </w:t>
            </w:r>
            <w:r w:rsidR="009A2F29" w:rsidRPr="009A2F29">
              <w:rPr>
                <w:i/>
                <w:iCs/>
              </w:rPr>
              <w:t>with psychological and spiritual interventions and an Islamic approach focusing on meditation, prayer, repentance, altruism, patience and trust.</w:t>
            </w:r>
          </w:p>
          <w:p w14:paraId="195AD984" w14:textId="33EEFAEB" w:rsidR="008817D4" w:rsidRPr="009A2F29" w:rsidRDefault="008817D4" w:rsidP="009A2F29">
            <w:pPr>
              <w:spacing w:after="160" w:line="278" w:lineRule="auto"/>
              <w:rPr>
                <w:i/>
                <w:iCs/>
              </w:rPr>
            </w:pPr>
            <w:r>
              <w:rPr>
                <w:i/>
                <w:iCs/>
                <w:u w:val="single"/>
              </w:rPr>
              <w:t>Control</w:t>
            </w:r>
            <w:r>
              <w:rPr>
                <w:i/>
                <w:iCs/>
              </w:rPr>
              <w:t xml:space="preserve">: </w:t>
            </w:r>
            <w:r w:rsidR="00CB45B3">
              <w:rPr>
                <w:i/>
                <w:iCs/>
              </w:rPr>
              <w:t>Usual care, meditation CD and booklet only.</w:t>
            </w:r>
          </w:p>
        </w:tc>
        <w:tc>
          <w:tcPr>
            <w:tcW w:w="3510" w:type="dxa"/>
            <w:hideMark/>
          </w:tcPr>
          <w:p w14:paraId="4D576E1A" w14:textId="77777777" w:rsidR="009A2F29" w:rsidRPr="009A2F29" w:rsidRDefault="009A2F29" w:rsidP="009A2F29">
            <w:pPr>
              <w:spacing w:after="160" w:line="278" w:lineRule="auto"/>
              <w:rPr>
                <w:i/>
                <w:iCs/>
              </w:rPr>
            </w:pPr>
            <w:r w:rsidRPr="009A2F29">
              <w:rPr>
                <w:i/>
                <w:iCs/>
              </w:rPr>
              <w:t xml:space="preserve">Intervention group scores of </w:t>
            </w:r>
            <w:proofErr w:type="gramStart"/>
            <w:r w:rsidRPr="009A2F29">
              <w:rPr>
                <w:i/>
                <w:iCs/>
              </w:rPr>
              <w:t>hope</w:t>
            </w:r>
            <w:proofErr w:type="gramEnd"/>
            <w:r w:rsidRPr="009A2F29">
              <w:rPr>
                <w:i/>
                <w:iCs/>
              </w:rPr>
              <w:t>, mental health, and spiritual health increased substantially more than the control group.</w:t>
            </w:r>
          </w:p>
        </w:tc>
      </w:tr>
      <w:tr w:rsidR="009A2F29" w:rsidRPr="009A2F29" w14:paraId="35C2A18C" w14:textId="77777777" w:rsidTr="00066314">
        <w:trPr>
          <w:trHeight w:val="620"/>
        </w:trPr>
        <w:tc>
          <w:tcPr>
            <w:tcW w:w="1620" w:type="dxa"/>
            <w:hideMark/>
          </w:tcPr>
          <w:p w14:paraId="42C1B5F2" w14:textId="77777777" w:rsidR="009A2F29" w:rsidRPr="009A2F29" w:rsidRDefault="009A2F29" w:rsidP="009A2F29">
            <w:pPr>
              <w:spacing w:after="160" w:line="278" w:lineRule="auto"/>
              <w:rPr>
                <w:b/>
                <w:bCs/>
                <w:i/>
                <w:iCs/>
              </w:rPr>
            </w:pPr>
            <w:r w:rsidRPr="009A2F29">
              <w:rPr>
                <w:b/>
                <w:bCs/>
                <w:i/>
                <w:iCs/>
              </w:rPr>
              <w:t xml:space="preserve">(Jafari et al., 2013) </w:t>
            </w:r>
          </w:p>
        </w:tc>
        <w:tc>
          <w:tcPr>
            <w:tcW w:w="2340" w:type="dxa"/>
            <w:hideMark/>
          </w:tcPr>
          <w:p w14:paraId="1C6DCE0C" w14:textId="77777777" w:rsidR="009A2F29" w:rsidRPr="009A2F29" w:rsidRDefault="009A2F29" w:rsidP="009A2F29">
            <w:pPr>
              <w:spacing w:after="160" w:line="278" w:lineRule="auto"/>
              <w:rPr>
                <w:i/>
                <w:iCs/>
              </w:rPr>
            </w:pPr>
            <w:r w:rsidRPr="009A2F29">
              <w:rPr>
                <w:i/>
                <w:iCs/>
              </w:rPr>
              <w:t>To investigate the role of spiritual therapy intervention in improving the spiritual well-being and quality of life of Iranian women with breast cancer.</w:t>
            </w:r>
          </w:p>
        </w:tc>
        <w:tc>
          <w:tcPr>
            <w:tcW w:w="1620" w:type="dxa"/>
            <w:hideMark/>
          </w:tcPr>
          <w:p w14:paraId="3B8660A0" w14:textId="58AEE6D6" w:rsidR="009A2F29" w:rsidRPr="009A2F29" w:rsidRDefault="009A2F29" w:rsidP="009A2F29">
            <w:pPr>
              <w:spacing w:after="160" w:line="278" w:lineRule="auto"/>
              <w:rPr>
                <w:i/>
                <w:iCs/>
              </w:rPr>
            </w:pPr>
            <w:r>
              <w:rPr>
                <w:i/>
                <w:iCs/>
              </w:rPr>
              <w:t>RCT</w:t>
            </w:r>
          </w:p>
        </w:tc>
        <w:tc>
          <w:tcPr>
            <w:tcW w:w="1980" w:type="dxa"/>
            <w:hideMark/>
          </w:tcPr>
          <w:p w14:paraId="2D35B1CB" w14:textId="4842C036" w:rsidR="009A2F29" w:rsidRPr="009A2F29" w:rsidRDefault="009A2F29" w:rsidP="009A2F29">
            <w:pPr>
              <w:spacing w:after="160" w:line="278" w:lineRule="auto"/>
              <w:rPr>
                <w:i/>
                <w:iCs/>
              </w:rPr>
            </w:pPr>
            <w:r w:rsidRPr="009A2F29">
              <w:rPr>
                <w:i/>
                <w:iCs/>
              </w:rPr>
              <w:t>N=65</w:t>
            </w:r>
            <w:r w:rsidRPr="009A2F29">
              <w:rPr>
                <w:i/>
                <w:iCs/>
              </w:rPr>
              <w:br/>
              <w:t>- Mean age: Intervention: 47.9 years, (SD=10.56); Control: 48.1 years, (SD= 10.2)</w:t>
            </w:r>
            <w:r w:rsidRPr="009A2F29">
              <w:rPr>
                <w:i/>
                <w:iCs/>
              </w:rPr>
              <w:br/>
              <w:t>- Race/ethnicity: Iranian (100%)</w:t>
            </w:r>
            <w:r w:rsidRPr="009A2F29">
              <w:rPr>
                <w:i/>
                <w:iCs/>
              </w:rPr>
              <w:br/>
              <w:t xml:space="preserve">- </w:t>
            </w:r>
            <w:r w:rsidR="00CC5032" w:rsidRPr="009A2F29">
              <w:rPr>
                <w:i/>
                <w:iCs/>
              </w:rPr>
              <w:t>Sex: Female (100</w:t>
            </w:r>
            <w:proofErr w:type="gramStart"/>
            <w:r w:rsidR="00CC5032" w:rsidRPr="009A2F29">
              <w:rPr>
                <w:i/>
                <w:iCs/>
              </w:rPr>
              <w:t>%)</w:t>
            </w:r>
            <w:r w:rsidRPr="009A2F29">
              <w:rPr>
                <w:i/>
                <w:iCs/>
              </w:rPr>
              <w:t>Diagnosis</w:t>
            </w:r>
            <w:proofErr w:type="gramEnd"/>
            <w:r w:rsidRPr="009A2F29">
              <w:rPr>
                <w:i/>
                <w:iCs/>
              </w:rPr>
              <w:t>/</w:t>
            </w:r>
            <w:r w:rsidRPr="009A2F29">
              <w:rPr>
                <w:i/>
                <w:iCs/>
              </w:rPr>
              <w:lastRenderedPageBreak/>
              <w:t>Cancer Type: Breast Cancer (100%)</w:t>
            </w:r>
            <w:r w:rsidRPr="009A2F29">
              <w:rPr>
                <w:i/>
                <w:iCs/>
              </w:rPr>
              <w:br/>
            </w:r>
          </w:p>
        </w:tc>
        <w:tc>
          <w:tcPr>
            <w:tcW w:w="3600" w:type="dxa"/>
            <w:hideMark/>
          </w:tcPr>
          <w:p w14:paraId="7FF28026" w14:textId="570DFB52" w:rsidR="009A2F29" w:rsidRPr="009A2F29" w:rsidRDefault="0070008E" w:rsidP="009A2F29">
            <w:pPr>
              <w:spacing w:after="160" w:line="278" w:lineRule="auto"/>
              <w:rPr>
                <w:i/>
                <w:iCs/>
              </w:rPr>
            </w:pPr>
            <w:r w:rsidRPr="0070008E">
              <w:rPr>
                <w:i/>
                <w:iCs/>
                <w:u w:val="single"/>
              </w:rPr>
              <w:lastRenderedPageBreak/>
              <w:t>Intervention</w:t>
            </w:r>
            <w:r>
              <w:rPr>
                <w:i/>
                <w:iCs/>
              </w:rPr>
              <w:t xml:space="preserve">: </w:t>
            </w:r>
            <w:r w:rsidR="009A2F29" w:rsidRPr="009A2F29">
              <w:rPr>
                <w:i/>
                <w:iCs/>
              </w:rPr>
              <w:t xml:space="preserve">Three spiritual healers held six weekly sessions, each with a theme related to domains of spirituality, ending with a </w:t>
            </w:r>
            <w:proofErr w:type="gramStart"/>
            <w:r w:rsidR="009A2F29" w:rsidRPr="009A2F29">
              <w:rPr>
                <w:i/>
                <w:iCs/>
              </w:rPr>
              <w:t>20-30 minute</w:t>
            </w:r>
            <w:proofErr w:type="gramEnd"/>
            <w:r w:rsidR="009A2F29" w:rsidRPr="009A2F29">
              <w:rPr>
                <w:i/>
                <w:iCs/>
              </w:rPr>
              <w:t xml:space="preserve"> guided relaxation and meditation exercise. Each session lasted ~2-3</w:t>
            </w:r>
            <w:r w:rsidR="00F61BAF">
              <w:rPr>
                <w:i/>
                <w:iCs/>
              </w:rPr>
              <w:t xml:space="preserve">hr </w:t>
            </w:r>
            <w:r w:rsidR="009A2F29" w:rsidRPr="009A2F29">
              <w:rPr>
                <w:i/>
                <w:iCs/>
              </w:rPr>
              <w:t xml:space="preserve">and was a mix of didactic material, Q&amp;A, sharing, reflecting. Main themes/domains of spirituality </w:t>
            </w:r>
            <w:proofErr w:type="gramStart"/>
            <w:r w:rsidR="009A2F29" w:rsidRPr="009A2F29">
              <w:rPr>
                <w:i/>
                <w:iCs/>
              </w:rPr>
              <w:t>were:</w:t>
            </w:r>
            <w:proofErr w:type="gramEnd"/>
            <w:r w:rsidR="009A2F29" w:rsidRPr="009A2F29">
              <w:rPr>
                <w:i/>
                <w:iCs/>
              </w:rPr>
              <w:t xml:space="preserve"> Introduction </w:t>
            </w:r>
            <w:r w:rsidR="009A2F29" w:rsidRPr="009A2F29">
              <w:rPr>
                <w:i/>
                <w:iCs/>
              </w:rPr>
              <w:lastRenderedPageBreak/>
              <w:t xml:space="preserve">to spirituality, relaxation and meditation, control, identity, relationships, and prayer therapy.  </w:t>
            </w:r>
            <w:r w:rsidR="009A2F29" w:rsidRPr="009A2F29">
              <w:rPr>
                <w:i/>
                <w:iCs/>
              </w:rPr>
              <w:br/>
            </w:r>
            <w:r w:rsidR="009A2F29" w:rsidRPr="009A2F29">
              <w:rPr>
                <w:i/>
                <w:iCs/>
              </w:rPr>
              <w:br/>
            </w:r>
            <w:r w:rsidR="009A2F29" w:rsidRPr="008817D4">
              <w:rPr>
                <w:i/>
                <w:iCs/>
                <w:u w:val="single"/>
              </w:rPr>
              <w:t>Control</w:t>
            </w:r>
            <w:r w:rsidR="009A2F29" w:rsidRPr="009A2F29">
              <w:rPr>
                <w:i/>
                <w:iCs/>
              </w:rPr>
              <w:t>: Standard management and treatment and routine educational program based on nutrition, physical activity, and a radiation therapy patient-education program.</w:t>
            </w:r>
          </w:p>
        </w:tc>
        <w:tc>
          <w:tcPr>
            <w:tcW w:w="3510" w:type="dxa"/>
            <w:hideMark/>
          </w:tcPr>
          <w:p w14:paraId="152B35FB" w14:textId="7C37E55A" w:rsidR="009A2F29" w:rsidRPr="009A2F29" w:rsidRDefault="009A2F29" w:rsidP="009A2F29">
            <w:pPr>
              <w:spacing w:after="160" w:line="278" w:lineRule="auto"/>
              <w:rPr>
                <w:i/>
                <w:iCs/>
              </w:rPr>
            </w:pPr>
            <w:r w:rsidRPr="009A2F29">
              <w:rPr>
                <w:i/>
                <w:iCs/>
              </w:rPr>
              <w:lastRenderedPageBreak/>
              <w:t xml:space="preserve">Participation in spiritual therapy program was associated with statistically significant improvements seen in spiritual </w:t>
            </w:r>
            <w:r w:rsidR="000869EB" w:rsidRPr="009A2F29">
              <w:rPr>
                <w:i/>
                <w:iCs/>
              </w:rPr>
              <w:t>well-being</w:t>
            </w:r>
            <w:r w:rsidRPr="009A2F29">
              <w:rPr>
                <w:i/>
                <w:iCs/>
              </w:rPr>
              <w:t xml:space="preserve"> for the intervention group. Significant improvements in meaning, peace, and faith in the spiritual therapy group after intervention. No statistically significant difference was seen in </w:t>
            </w:r>
            <w:r w:rsidRPr="009A2F29">
              <w:rPr>
                <w:i/>
                <w:iCs/>
              </w:rPr>
              <w:lastRenderedPageBreak/>
              <w:t>QOL or spiritual wellbeing in control group.</w:t>
            </w:r>
          </w:p>
        </w:tc>
      </w:tr>
      <w:tr w:rsidR="009A2F29" w:rsidRPr="009A2F29" w14:paraId="5C547AF7" w14:textId="77777777" w:rsidTr="00066314">
        <w:trPr>
          <w:trHeight w:val="1740"/>
        </w:trPr>
        <w:tc>
          <w:tcPr>
            <w:tcW w:w="1620" w:type="dxa"/>
            <w:hideMark/>
          </w:tcPr>
          <w:p w14:paraId="06BC36A7" w14:textId="77777777" w:rsidR="009A2F29" w:rsidRPr="009A2F29" w:rsidRDefault="009A2F29" w:rsidP="009A2F29">
            <w:pPr>
              <w:spacing w:after="160" w:line="278" w:lineRule="auto"/>
              <w:rPr>
                <w:b/>
                <w:bCs/>
                <w:i/>
                <w:iCs/>
              </w:rPr>
            </w:pPr>
            <w:r w:rsidRPr="009A2F29">
              <w:rPr>
                <w:b/>
                <w:bCs/>
                <w:i/>
                <w:iCs/>
              </w:rPr>
              <w:lastRenderedPageBreak/>
              <w:t>(Joshi et al., 2021)</w:t>
            </w:r>
          </w:p>
        </w:tc>
        <w:tc>
          <w:tcPr>
            <w:tcW w:w="2340" w:type="dxa"/>
            <w:hideMark/>
          </w:tcPr>
          <w:p w14:paraId="7D896062" w14:textId="4E57B553" w:rsidR="009A2F29" w:rsidRPr="009A2F29" w:rsidRDefault="009A2F29" w:rsidP="009A2F29">
            <w:pPr>
              <w:spacing w:after="160" w:line="278" w:lineRule="auto"/>
              <w:rPr>
                <w:i/>
                <w:iCs/>
              </w:rPr>
            </w:pPr>
            <w:r w:rsidRPr="009A2F29">
              <w:rPr>
                <w:i/>
                <w:iCs/>
              </w:rPr>
              <w:t xml:space="preserve">To identify effects of </w:t>
            </w:r>
            <w:r w:rsidR="00574084" w:rsidRPr="00574084">
              <w:rPr>
                <w:i/>
                <w:iCs/>
              </w:rPr>
              <w:t xml:space="preserve">Mindfulness-Based Art Therapy (MBAT) </w:t>
            </w:r>
            <w:r w:rsidRPr="009A2F29">
              <w:rPr>
                <w:i/>
                <w:iCs/>
              </w:rPr>
              <w:t>on psychological distress and spiritual wellbeing in breast cancer patients undergoing chemotherapy.</w:t>
            </w:r>
          </w:p>
        </w:tc>
        <w:tc>
          <w:tcPr>
            <w:tcW w:w="1620" w:type="dxa"/>
            <w:hideMark/>
          </w:tcPr>
          <w:p w14:paraId="1A4386E4" w14:textId="5532C059" w:rsidR="009A2F29" w:rsidRPr="009A2F29" w:rsidRDefault="00ED6D4B" w:rsidP="009A2F29">
            <w:pPr>
              <w:spacing w:after="160" w:line="278" w:lineRule="auto"/>
              <w:rPr>
                <w:i/>
                <w:iCs/>
              </w:rPr>
            </w:pPr>
            <w:r w:rsidRPr="009A2F29">
              <w:rPr>
                <w:i/>
                <w:iCs/>
              </w:rPr>
              <w:t>Quasi-experimental</w:t>
            </w:r>
          </w:p>
        </w:tc>
        <w:tc>
          <w:tcPr>
            <w:tcW w:w="1980" w:type="dxa"/>
            <w:hideMark/>
          </w:tcPr>
          <w:p w14:paraId="2B9A92E6" w14:textId="0CC587E9" w:rsidR="009A2F29" w:rsidRPr="009A2F29" w:rsidRDefault="009A2F29" w:rsidP="009A2F29">
            <w:pPr>
              <w:spacing w:after="160" w:line="278" w:lineRule="auto"/>
              <w:rPr>
                <w:i/>
                <w:iCs/>
              </w:rPr>
            </w:pPr>
            <w:r w:rsidRPr="009A2F29">
              <w:rPr>
                <w:i/>
                <w:iCs/>
              </w:rPr>
              <w:t>N=30</w:t>
            </w:r>
            <w:r w:rsidRPr="009A2F29">
              <w:rPr>
                <w:i/>
                <w:iCs/>
              </w:rPr>
              <w:br/>
              <w:t>- Sex: Female (100%)</w:t>
            </w:r>
            <w:r w:rsidRPr="009A2F29">
              <w:rPr>
                <w:i/>
                <w:iCs/>
              </w:rPr>
              <w:br/>
              <w:t>Diagnosis/Cancer Type: Breast cancer (100%)</w:t>
            </w:r>
            <w:r w:rsidRPr="009A2F29">
              <w:rPr>
                <w:i/>
                <w:iCs/>
              </w:rPr>
              <w:br/>
              <w:t>- Stage: Breast cancer with recurrence (3.33%), Breast cancer with metastasis (3.33%)</w:t>
            </w:r>
          </w:p>
        </w:tc>
        <w:tc>
          <w:tcPr>
            <w:tcW w:w="3600" w:type="dxa"/>
            <w:hideMark/>
          </w:tcPr>
          <w:p w14:paraId="360D3579" w14:textId="77777777" w:rsidR="009A2F29" w:rsidRDefault="0070008E" w:rsidP="009A2F29">
            <w:pPr>
              <w:spacing w:after="160" w:line="278" w:lineRule="auto"/>
              <w:rPr>
                <w:i/>
                <w:iCs/>
              </w:rPr>
            </w:pPr>
            <w:r w:rsidRPr="0070008E">
              <w:rPr>
                <w:i/>
                <w:iCs/>
                <w:u w:val="single"/>
              </w:rPr>
              <w:t>Intervention</w:t>
            </w:r>
            <w:r w:rsidR="009A2F29" w:rsidRPr="009A2F29">
              <w:rPr>
                <w:i/>
                <w:iCs/>
              </w:rPr>
              <w:t>: In-person supervised MBAT session by facilitators and then 1 week of daily guided home practice. Sessions included mindfulness meditation for 15 minutes and mindful coloring for 30 minutes daily for 1 week.</w:t>
            </w:r>
          </w:p>
          <w:p w14:paraId="640252A0" w14:textId="33C93634" w:rsidR="008817D4" w:rsidRPr="009A2F29" w:rsidRDefault="008817D4" w:rsidP="009A2F29">
            <w:pPr>
              <w:spacing w:after="160" w:line="278" w:lineRule="auto"/>
              <w:rPr>
                <w:i/>
                <w:iCs/>
              </w:rPr>
            </w:pPr>
            <w:r>
              <w:rPr>
                <w:i/>
                <w:iCs/>
                <w:u w:val="single"/>
              </w:rPr>
              <w:t>Control</w:t>
            </w:r>
            <w:r>
              <w:rPr>
                <w:i/>
                <w:iCs/>
              </w:rPr>
              <w:t>: N/A</w:t>
            </w:r>
          </w:p>
        </w:tc>
        <w:tc>
          <w:tcPr>
            <w:tcW w:w="3510" w:type="dxa"/>
            <w:hideMark/>
          </w:tcPr>
          <w:p w14:paraId="4828B27F" w14:textId="085B2B9E" w:rsidR="009A2F29" w:rsidRPr="009A2F29" w:rsidRDefault="009A2F29" w:rsidP="009A2F29">
            <w:pPr>
              <w:spacing w:after="160" w:line="278" w:lineRule="auto"/>
              <w:rPr>
                <w:i/>
                <w:iCs/>
              </w:rPr>
            </w:pPr>
            <w:r w:rsidRPr="009A2F29">
              <w:rPr>
                <w:i/>
                <w:iCs/>
              </w:rPr>
              <w:t xml:space="preserve">The total spiritual well-being and median of total meaning, pace, and faith sub-scales significantly increased from pre-session to immediate post-session and from pre-session to </w:t>
            </w:r>
            <w:r w:rsidR="000869EB" w:rsidRPr="009A2F29">
              <w:rPr>
                <w:i/>
                <w:iCs/>
              </w:rPr>
              <w:t>1-week</w:t>
            </w:r>
            <w:r w:rsidRPr="009A2F29">
              <w:rPr>
                <w:i/>
                <w:iCs/>
              </w:rPr>
              <w:t xml:space="preserve"> post-session.</w:t>
            </w:r>
          </w:p>
        </w:tc>
      </w:tr>
      <w:tr w:rsidR="009A2F29" w:rsidRPr="009A2F29" w14:paraId="7C2B795E" w14:textId="77777777" w:rsidTr="00066314">
        <w:trPr>
          <w:trHeight w:val="3480"/>
        </w:trPr>
        <w:tc>
          <w:tcPr>
            <w:tcW w:w="1620" w:type="dxa"/>
            <w:hideMark/>
          </w:tcPr>
          <w:p w14:paraId="2FFE44DA" w14:textId="77777777" w:rsidR="009A2F29" w:rsidRPr="009A2F29" w:rsidRDefault="009A2F29" w:rsidP="009A2F29">
            <w:pPr>
              <w:spacing w:after="160" w:line="278" w:lineRule="auto"/>
              <w:rPr>
                <w:b/>
                <w:bCs/>
                <w:i/>
                <w:iCs/>
              </w:rPr>
            </w:pPr>
            <w:r w:rsidRPr="009A2F29">
              <w:rPr>
                <w:b/>
                <w:bCs/>
                <w:i/>
                <w:iCs/>
              </w:rPr>
              <w:lastRenderedPageBreak/>
              <w:t>(Kestenbaum et al., 2017)</w:t>
            </w:r>
          </w:p>
        </w:tc>
        <w:tc>
          <w:tcPr>
            <w:tcW w:w="2340" w:type="dxa"/>
            <w:hideMark/>
          </w:tcPr>
          <w:p w14:paraId="48A420FB" w14:textId="77777777" w:rsidR="009A2F29" w:rsidRPr="009A2F29" w:rsidRDefault="009A2F29" w:rsidP="009A2F29">
            <w:pPr>
              <w:spacing w:after="160" w:line="278" w:lineRule="auto"/>
              <w:rPr>
                <w:i/>
                <w:iCs/>
              </w:rPr>
            </w:pPr>
            <w:r w:rsidRPr="009A2F29">
              <w:rPr>
                <w:i/>
                <w:iCs/>
              </w:rPr>
              <w:t>To evaluate the feasibility and tolerability of a chaplain-delivered spiritual care intervention using the Spiritual Assessment and Intervention Model (Spiritual AIM) and to evaluate the impact of Spiritual AIM on spiritual well-being, religious and cancer-specific coping, and physical and psychological symptoms.</w:t>
            </w:r>
          </w:p>
        </w:tc>
        <w:tc>
          <w:tcPr>
            <w:tcW w:w="1620" w:type="dxa"/>
            <w:hideMark/>
          </w:tcPr>
          <w:p w14:paraId="5B922974" w14:textId="74386F2E" w:rsidR="009A2F29" w:rsidRPr="009A2F29" w:rsidRDefault="00ED6D4B" w:rsidP="009A2F29">
            <w:pPr>
              <w:spacing w:after="160" w:line="278" w:lineRule="auto"/>
              <w:rPr>
                <w:i/>
                <w:iCs/>
              </w:rPr>
            </w:pPr>
            <w:r w:rsidRPr="009A2F29">
              <w:rPr>
                <w:i/>
                <w:iCs/>
              </w:rPr>
              <w:t>Quasi-experimental</w:t>
            </w:r>
          </w:p>
        </w:tc>
        <w:tc>
          <w:tcPr>
            <w:tcW w:w="1980" w:type="dxa"/>
            <w:hideMark/>
          </w:tcPr>
          <w:p w14:paraId="63F18035" w14:textId="77777777" w:rsidR="00AC79F3" w:rsidRDefault="009A2F29" w:rsidP="009A2F29">
            <w:pPr>
              <w:spacing w:after="160" w:line="278" w:lineRule="auto"/>
              <w:rPr>
                <w:i/>
                <w:iCs/>
              </w:rPr>
            </w:pPr>
            <w:r w:rsidRPr="009A2F29">
              <w:rPr>
                <w:i/>
                <w:iCs/>
              </w:rPr>
              <w:t>N=31</w:t>
            </w:r>
            <w:r w:rsidRPr="009A2F29">
              <w:rPr>
                <w:i/>
                <w:iCs/>
              </w:rPr>
              <w:br/>
              <w:t>-Mean Age: 59.4 years, (SD= 9.9)</w:t>
            </w:r>
            <w:r w:rsidRPr="009A2F29">
              <w:rPr>
                <w:i/>
                <w:iCs/>
              </w:rPr>
              <w:br/>
              <w:t>-Race/Ethnicity: White (87.1%); Asian (9.7%); Hispanic (3.2%)</w:t>
            </w:r>
            <w:r w:rsidRPr="009A2F29">
              <w:rPr>
                <w:i/>
                <w:iCs/>
              </w:rPr>
              <w:br/>
              <w:t>-</w:t>
            </w:r>
            <w:r w:rsidR="00AC79F3" w:rsidRPr="009A2F29">
              <w:rPr>
                <w:i/>
                <w:iCs/>
              </w:rPr>
              <w:t>-Sex: Female (64.5%); Male (35.5%)</w:t>
            </w:r>
          </w:p>
          <w:p w14:paraId="114D330A" w14:textId="4F2223C2" w:rsidR="009A2F29" w:rsidRPr="009A2F29" w:rsidRDefault="009A2F29" w:rsidP="009A2F29">
            <w:pPr>
              <w:spacing w:after="160" w:line="278" w:lineRule="auto"/>
              <w:rPr>
                <w:i/>
                <w:iCs/>
              </w:rPr>
            </w:pPr>
            <w:r w:rsidRPr="009A2F29">
              <w:rPr>
                <w:i/>
                <w:iCs/>
              </w:rPr>
              <w:t xml:space="preserve">Diagnosis/Cancer Type: Breast (19%); Gynecological (23%); Gastrointestinal (16%); Prostate (16%); Head/neck (10%); Other (16%) </w:t>
            </w:r>
          </w:p>
        </w:tc>
        <w:tc>
          <w:tcPr>
            <w:tcW w:w="3600" w:type="dxa"/>
            <w:hideMark/>
          </w:tcPr>
          <w:p w14:paraId="374AFCC6" w14:textId="6151E10A" w:rsidR="008817D4" w:rsidRDefault="0070008E" w:rsidP="009A2F29">
            <w:pPr>
              <w:spacing w:after="160" w:line="278" w:lineRule="auto"/>
              <w:rPr>
                <w:i/>
                <w:iCs/>
              </w:rPr>
            </w:pPr>
            <w:r w:rsidRPr="0070008E">
              <w:rPr>
                <w:i/>
                <w:iCs/>
                <w:u w:val="single"/>
              </w:rPr>
              <w:t>Intervention</w:t>
            </w:r>
            <w:r w:rsidR="009A2F29" w:rsidRPr="009A2F29">
              <w:rPr>
                <w:i/>
                <w:iCs/>
              </w:rPr>
              <w:t xml:space="preserve">: 3 sessions with a chaplain </w:t>
            </w:r>
            <w:r w:rsidR="000869EB">
              <w:rPr>
                <w:i/>
                <w:iCs/>
              </w:rPr>
              <w:t>for</w:t>
            </w:r>
            <w:r w:rsidR="009A2F29" w:rsidRPr="009A2F29">
              <w:rPr>
                <w:i/>
                <w:iCs/>
              </w:rPr>
              <w:t xml:space="preserve"> 45-60 minutes (initial and subsequent sessions scheduled 2-3 weeks apart in person or over the phone). Assessed spiritual needs and primary concerns were focused on, then interventions were chosen by chaplains based on each assessment category to inform spiritual care.</w:t>
            </w:r>
          </w:p>
          <w:p w14:paraId="59ABCFB0" w14:textId="52D01999" w:rsidR="008817D4" w:rsidRPr="009A2F29" w:rsidRDefault="008817D4" w:rsidP="009A2F29">
            <w:pPr>
              <w:spacing w:after="160" w:line="278" w:lineRule="auto"/>
              <w:rPr>
                <w:i/>
                <w:iCs/>
              </w:rPr>
            </w:pPr>
            <w:r>
              <w:rPr>
                <w:i/>
                <w:iCs/>
                <w:u w:val="single"/>
              </w:rPr>
              <w:t>Control</w:t>
            </w:r>
            <w:r>
              <w:rPr>
                <w:i/>
                <w:iCs/>
              </w:rPr>
              <w:t>: N/A</w:t>
            </w:r>
          </w:p>
        </w:tc>
        <w:tc>
          <w:tcPr>
            <w:tcW w:w="3510" w:type="dxa"/>
            <w:hideMark/>
          </w:tcPr>
          <w:p w14:paraId="2F4B7099" w14:textId="77777777" w:rsidR="009A2F29" w:rsidRPr="009A2F29" w:rsidRDefault="009A2F29" w:rsidP="009A2F29">
            <w:pPr>
              <w:spacing w:after="160" w:line="278" w:lineRule="auto"/>
              <w:rPr>
                <w:i/>
                <w:iCs/>
              </w:rPr>
            </w:pPr>
            <w:r w:rsidRPr="009A2F29">
              <w:rPr>
                <w:i/>
                <w:iCs/>
              </w:rPr>
              <w:t>Post-spiritual AIM, significant increase was observed only in the Faith subscale of the FACIT-Sp-12. There was a trend toward an increase (improvement) in Positive religious coping on the Brief RCOPE, whereas no significant change was seen in Negative religious coping.</w:t>
            </w:r>
          </w:p>
        </w:tc>
      </w:tr>
      <w:tr w:rsidR="009A2F29" w:rsidRPr="009A2F29" w14:paraId="14F2DD45" w14:textId="77777777" w:rsidTr="00066314">
        <w:trPr>
          <w:trHeight w:val="4640"/>
        </w:trPr>
        <w:tc>
          <w:tcPr>
            <w:tcW w:w="1620" w:type="dxa"/>
            <w:hideMark/>
          </w:tcPr>
          <w:p w14:paraId="2ADBF88C" w14:textId="77777777" w:rsidR="009A2F29" w:rsidRPr="009A2F29" w:rsidRDefault="009A2F29" w:rsidP="009A2F29">
            <w:pPr>
              <w:spacing w:after="160" w:line="278" w:lineRule="auto"/>
              <w:rPr>
                <w:b/>
                <w:bCs/>
                <w:i/>
                <w:iCs/>
              </w:rPr>
            </w:pPr>
            <w:r w:rsidRPr="009A2F29">
              <w:rPr>
                <w:b/>
                <w:bCs/>
                <w:i/>
                <w:iCs/>
              </w:rPr>
              <w:lastRenderedPageBreak/>
              <w:t>(</w:t>
            </w:r>
            <w:proofErr w:type="spellStart"/>
            <w:r w:rsidRPr="009A2F29">
              <w:rPr>
                <w:b/>
                <w:bCs/>
                <w:i/>
                <w:iCs/>
              </w:rPr>
              <w:t>Kruizinga</w:t>
            </w:r>
            <w:proofErr w:type="spellEnd"/>
            <w:r w:rsidRPr="009A2F29">
              <w:rPr>
                <w:b/>
                <w:bCs/>
                <w:i/>
                <w:iCs/>
              </w:rPr>
              <w:t xml:space="preserve"> et al., 2019)</w:t>
            </w:r>
          </w:p>
        </w:tc>
        <w:tc>
          <w:tcPr>
            <w:tcW w:w="2340" w:type="dxa"/>
            <w:hideMark/>
          </w:tcPr>
          <w:p w14:paraId="53DACDD4" w14:textId="77777777" w:rsidR="009A2F29" w:rsidRPr="009A2F29" w:rsidRDefault="009A2F29" w:rsidP="009A2F29">
            <w:pPr>
              <w:spacing w:after="160" w:line="278" w:lineRule="auto"/>
              <w:rPr>
                <w:i/>
                <w:iCs/>
              </w:rPr>
            </w:pPr>
            <w:r w:rsidRPr="009A2F29">
              <w:rPr>
                <w:i/>
                <w:iCs/>
              </w:rPr>
              <w:t xml:space="preserve">To evaluate the effect of an interview model for life events and ultimate life goals (Life </w:t>
            </w:r>
            <w:proofErr w:type="spellStart"/>
            <w:r w:rsidRPr="009A2F29">
              <w:rPr>
                <w:i/>
                <w:iCs/>
              </w:rPr>
              <w:t>InSight</w:t>
            </w:r>
            <w:proofErr w:type="spellEnd"/>
            <w:r w:rsidRPr="009A2F29">
              <w:rPr>
                <w:i/>
                <w:iCs/>
              </w:rPr>
              <w:t xml:space="preserve"> Application [LISA]) on quality of life and spiritual well-being.</w:t>
            </w:r>
          </w:p>
        </w:tc>
        <w:tc>
          <w:tcPr>
            <w:tcW w:w="1620" w:type="dxa"/>
            <w:hideMark/>
          </w:tcPr>
          <w:p w14:paraId="0C1715FC" w14:textId="0C4B8C32" w:rsidR="009A2F29" w:rsidRPr="009A2F29" w:rsidRDefault="009A2F29" w:rsidP="009A2F29">
            <w:pPr>
              <w:spacing w:after="160" w:line="278" w:lineRule="auto"/>
              <w:rPr>
                <w:i/>
                <w:iCs/>
              </w:rPr>
            </w:pPr>
            <w:r>
              <w:rPr>
                <w:i/>
                <w:iCs/>
              </w:rPr>
              <w:t>RCT</w:t>
            </w:r>
          </w:p>
        </w:tc>
        <w:tc>
          <w:tcPr>
            <w:tcW w:w="1980" w:type="dxa"/>
            <w:hideMark/>
          </w:tcPr>
          <w:p w14:paraId="029F713A" w14:textId="77777777" w:rsidR="00AC79F3" w:rsidRDefault="009A2F29" w:rsidP="009A2F29">
            <w:pPr>
              <w:spacing w:after="160" w:line="278" w:lineRule="auto"/>
              <w:rPr>
                <w:i/>
                <w:iCs/>
              </w:rPr>
            </w:pPr>
            <w:r w:rsidRPr="009A2F29">
              <w:rPr>
                <w:i/>
                <w:iCs/>
              </w:rPr>
              <w:t>N=153</w:t>
            </w:r>
            <w:r w:rsidRPr="009A2F29">
              <w:rPr>
                <w:i/>
                <w:iCs/>
              </w:rPr>
              <w:br/>
              <w:t>-Mean Age: 62 years, (SD= 10.5)</w:t>
            </w:r>
            <w:r w:rsidRPr="009A2F29">
              <w:rPr>
                <w:i/>
                <w:iCs/>
              </w:rPr>
              <w:br/>
              <w:t>-Race/Ethnicity: Dutch (100%)</w:t>
            </w:r>
          </w:p>
          <w:p w14:paraId="03D0ECFD" w14:textId="77777777" w:rsidR="00AC79F3" w:rsidRDefault="00AC79F3" w:rsidP="009A2F29">
            <w:pPr>
              <w:spacing w:after="160" w:line="278" w:lineRule="auto"/>
              <w:rPr>
                <w:i/>
                <w:iCs/>
              </w:rPr>
            </w:pPr>
            <w:r w:rsidRPr="009A2F29">
              <w:rPr>
                <w:i/>
                <w:iCs/>
              </w:rPr>
              <w:t>-Sex: Female (50.3%); Male (49.7%)</w:t>
            </w:r>
            <w:r w:rsidR="009A2F29" w:rsidRPr="009A2F29">
              <w:rPr>
                <w:i/>
                <w:iCs/>
              </w:rPr>
              <w:br/>
            </w:r>
          </w:p>
          <w:p w14:paraId="6CB32176" w14:textId="5570FA24" w:rsidR="009A2F29" w:rsidRPr="009A2F29" w:rsidRDefault="009A2F29" w:rsidP="009A2F29">
            <w:pPr>
              <w:spacing w:after="160" w:line="278" w:lineRule="auto"/>
              <w:rPr>
                <w:i/>
                <w:iCs/>
              </w:rPr>
            </w:pPr>
            <w:r w:rsidRPr="009A2F29">
              <w:rPr>
                <w:i/>
                <w:iCs/>
              </w:rPr>
              <w:t>Diagnosis/Cancer Type: Breast (22.2%); Esophagus (11.1%); Colorectal (23.5%); Brain (6.5%); Gynecological (7.2%); Prostate (9.2%); Gastric (3.9%); Pancreatic (5.2%); Other (11.1%)</w:t>
            </w:r>
          </w:p>
        </w:tc>
        <w:tc>
          <w:tcPr>
            <w:tcW w:w="3600" w:type="dxa"/>
            <w:hideMark/>
          </w:tcPr>
          <w:p w14:paraId="41C3087C" w14:textId="1D0BFEB4" w:rsidR="00014E5F" w:rsidRPr="00014E5F" w:rsidRDefault="00014E5F" w:rsidP="00014E5F">
            <w:pPr>
              <w:spacing w:after="160" w:line="278" w:lineRule="auto"/>
              <w:rPr>
                <w:i/>
                <w:iCs/>
                <w:u w:val="single"/>
              </w:rPr>
            </w:pPr>
            <w:r w:rsidRPr="00014E5F">
              <w:rPr>
                <w:i/>
                <w:iCs/>
                <w:u w:val="single"/>
              </w:rPr>
              <w:t>Intervention</w:t>
            </w:r>
            <w:r w:rsidRPr="00014E5F">
              <w:rPr>
                <w:i/>
                <w:iCs/>
              </w:rPr>
              <w:t>: Two 1-hr long consultations at hospital with interview model-trained spiritual counselor. First consultation included discussing important life events and defined life goals. At the second consultation, the review of findings was completed using an iPad application. After the second consultation, patients got a handout with schematic representation of their life events and life goals.</w:t>
            </w:r>
            <w:r w:rsidRPr="00014E5F">
              <w:rPr>
                <w:i/>
                <w:iCs/>
                <w:u w:val="single"/>
              </w:rPr>
              <w:t xml:space="preserve">  </w:t>
            </w:r>
          </w:p>
          <w:p w14:paraId="2F179F8F" w14:textId="72295682" w:rsidR="009A2F29" w:rsidRPr="009A2F29" w:rsidRDefault="00014E5F" w:rsidP="00014E5F">
            <w:pPr>
              <w:spacing w:after="160" w:line="278" w:lineRule="auto"/>
              <w:rPr>
                <w:i/>
                <w:iCs/>
              </w:rPr>
            </w:pPr>
            <w:r w:rsidRPr="00014E5F">
              <w:rPr>
                <w:i/>
                <w:iCs/>
                <w:u w:val="single"/>
              </w:rPr>
              <w:t>Control</w:t>
            </w:r>
            <w:r w:rsidRPr="00014E5F">
              <w:rPr>
                <w:i/>
                <w:iCs/>
              </w:rPr>
              <w:t>: Care as usual.</w:t>
            </w:r>
          </w:p>
        </w:tc>
        <w:tc>
          <w:tcPr>
            <w:tcW w:w="3510" w:type="dxa"/>
            <w:hideMark/>
          </w:tcPr>
          <w:p w14:paraId="3850F5CF" w14:textId="3062180C" w:rsidR="009A2F29" w:rsidRPr="009A2F29" w:rsidRDefault="009A2F29" w:rsidP="009A2F29">
            <w:pPr>
              <w:spacing w:after="160" w:line="278" w:lineRule="auto"/>
              <w:rPr>
                <w:i/>
                <w:iCs/>
              </w:rPr>
            </w:pPr>
            <w:r w:rsidRPr="009A2F29">
              <w:rPr>
                <w:i/>
                <w:iCs/>
              </w:rPr>
              <w:t>Quality of life and spiritual well-being did not significantly change over time between intervention or control groups. The experience of Meaning/Peace significantly influence</w:t>
            </w:r>
            <w:r w:rsidR="00FF4B8D">
              <w:rPr>
                <w:i/>
                <w:iCs/>
              </w:rPr>
              <w:t>d</w:t>
            </w:r>
            <w:r w:rsidRPr="009A2F29">
              <w:rPr>
                <w:i/>
                <w:iCs/>
              </w:rPr>
              <w:t xml:space="preserve"> quality of life and satisfaction with life.</w:t>
            </w:r>
          </w:p>
        </w:tc>
      </w:tr>
      <w:tr w:rsidR="009A2F29" w:rsidRPr="009A2F29" w14:paraId="69F8742B" w14:textId="77777777" w:rsidTr="00066314">
        <w:trPr>
          <w:trHeight w:val="4060"/>
        </w:trPr>
        <w:tc>
          <w:tcPr>
            <w:tcW w:w="1620" w:type="dxa"/>
            <w:hideMark/>
          </w:tcPr>
          <w:p w14:paraId="441F5617" w14:textId="77777777" w:rsidR="009A2F29" w:rsidRPr="009A2F29" w:rsidRDefault="009A2F29" w:rsidP="009A2F29">
            <w:pPr>
              <w:spacing w:after="160" w:line="278" w:lineRule="auto"/>
              <w:rPr>
                <w:b/>
                <w:bCs/>
                <w:i/>
                <w:iCs/>
              </w:rPr>
            </w:pPr>
            <w:r w:rsidRPr="009A2F29">
              <w:rPr>
                <w:b/>
                <w:bCs/>
                <w:i/>
                <w:iCs/>
              </w:rPr>
              <w:lastRenderedPageBreak/>
              <w:t>(Lau et al., 2020)</w:t>
            </w:r>
          </w:p>
        </w:tc>
        <w:tc>
          <w:tcPr>
            <w:tcW w:w="2340" w:type="dxa"/>
            <w:hideMark/>
          </w:tcPr>
          <w:p w14:paraId="013688C6" w14:textId="3D4090E1" w:rsidR="009A2F29" w:rsidRPr="009A2F29" w:rsidRDefault="009A2F29" w:rsidP="009A2F29">
            <w:pPr>
              <w:spacing w:after="160" w:line="278" w:lineRule="auto"/>
              <w:rPr>
                <w:i/>
                <w:iCs/>
              </w:rPr>
            </w:pPr>
            <w:r w:rsidRPr="009A2F29">
              <w:rPr>
                <w:i/>
                <w:iCs/>
              </w:rPr>
              <w:t xml:space="preserve">To compare efficacy of </w:t>
            </w:r>
            <w:bookmarkStart w:id="0" w:name="_Hlk182478254"/>
            <w:r w:rsidRPr="009A2F29">
              <w:rPr>
                <w:i/>
                <w:iCs/>
              </w:rPr>
              <w:t xml:space="preserve">integrative body-mind-spirit intervention </w:t>
            </w:r>
            <w:bookmarkEnd w:id="0"/>
            <w:r w:rsidRPr="009A2F29">
              <w:rPr>
                <w:i/>
                <w:iCs/>
              </w:rPr>
              <w:t xml:space="preserve">(I-BMS) and cognitive behavioral therapy (CBT) </w:t>
            </w:r>
            <w:r w:rsidR="003E78FB">
              <w:rPr>
                <w:i/>
                <w:iCs/>
              </w:rPr>
              <w:t>among</w:t>
            </w:r>
            <w:r w:rsidRPr="009A2F29">
              <w:rPr>
                <w:i/>
                <w:iCs/>
              </w:rPr>
              <w:t xml:space="preserve"> Chinese patients with lung cancer</w:t>
            </w:r>
            <w:r w:rsidR="003E78FB">
              <w:rPr>
                <w:i/>
                <w:iCs/>
              </w:rPr>
              <w:t xml:space="preserve"> and their caregivers</w:t>
            </w:r>
            <w:r w:rsidRPr="009A2F29">
              <w:rPr>
                <w:i/>
                <w:iCs/>
              </w:rPr>
              <w:t>.</w:t>
            </w:r>
          </w:p>
        </w:tc>
        <w:tc>
          <w:tcPr>
            <w:tcW w:w="1620" w:type="dxa"/>
            <w:hideMark/>
          </w:tcPr>
          <w:p w14:paraId="2429D44C" w14:textId="13F08EC1" w:rsidR="009A2F29" w:rsidRPr="009A2F29" w:rsidRDefault="009A2F29" w:rsidP="009A2F29">
            <w:pPr>
              <w:spacing w:after="160" w:line="278" w:lineRule="auto"/>
              <w:rPr>
                <w:i/>
                <w:iCs/>
              </w:rPr>
            </w:pPr>
            <w:r>
              <w:rPr>
                <w:i/>
                <w:iCs/>
              </w:rPr>
              <w:t>RCT</w:t>
            </w:r>
          </w:p>
        </w:tc>
        <w:tc>
          <w:tcPr>
            <w:tcW w:w="1980" w:type="dxa"/>
            <w:hideMark/>
          </w:tcPr>
          <w:p w14:paraId="57C6F299" w14:textId="77777777" w:rsidR="00E45CC8" w:rsidRDefault="009A2F29" w:rsidP="009A2F29">
            <w:pPr>
              <w:spacing w:after="160" w:line="278" w:lineRule="auto"/>
              <w:rPr>
                <w:i/>
                <w:iCs/>
              </w:rPr>
            </w:pPr>
            <w:r w:rsidRPr="009A2F29">
              <w:rPr>
                <w:i/>
                <w:iCs/>
              </w:rPr>
              <w:t>N= 157 patient-caregiver dyads</w:t>
            </w:r>
            <w:r w:rsidRPr="009A2F29">
              <w:rPr>
                <w:i/>
                <w:iCs/>
              </w:rPr>
              <w:br/>
            </w:r>
            <w:r w:rsidRPr="009A2F29">
              <w:rPr>
                <w:i/>
                <w:iCs/>
              </w:rPr>
              <w:br/>
              <w:t>The following data reflects demographics of the patient:</w:t>
            </w:r>
            <w:r w:rsidRPr="009A2F29">
              <w:rPr>
                <w:i/>
                <w:iCs/>
              </w:rPr>
              <w:br/>
              <w:t>- Mean Age: I-BMS 58.6 (SD= 8.5). CBT: 61.4, (SD= 10.3)</w:t>
            </w:r>
            <w:r w:rsidRPr="009A2F29">
              <w:rPr>
                <w:i/>
                <w:iCs/>
              </w:rPr>
              <w:br/>
              <w:t>- Race/ethnicity: Chinese (100%)</w:t>
            </w:r>
          </w:p>
          <w:p w14:paraId="00BF229B" w14:textId="77777777" w:rsidR="00E45CC8" w:rsidRDefault="00E45CC8" w:rsidP="009A2F29">
            <w:pPr>
              <w:spacing w:after="160" w:line="278" w:lineRule="auto"/>
              <w:rPr>
                <w:i/>
                <w:iCs/>
              </w:rPr>
            </w:pPr>
            <w:r w:rsidRPr="009A2F29">
              <w:rPr>
                <w:i/>
                <w:iCs/>
              </w:rPr>
              <w:t>- Sex: Female (59.9%) Male (40.1%)</w:t>
            </w:r>
            <w:r w:rsidR="009A2F29" w:rsidRPr="009A2F29">
              <w:rPr>
                <w:i/>
                <w:iCs/>
              </w:rPr>
              <w:br/>
            </w:r>
          </w:p>
          <w:p w14:paraId="73C21C35" w14:textId="5E1B89F9" w:rsidR="009A2F29" w:rsidRPr="009A2F29" w:rsidRDefault="009A2F29" w:rsidP="009A2F29">
            <w:pPr>
              <w:spacing w:after="160" w:line="278" w:lineRule="auto"/>
              <w:rPr>
                <w:i/>
                <w:iCs/>
              </w:rPr>
            </w:pPr>
            <w:r w:rsidRPr="009A2F29">
              <w:rPr>
                <w:i/>
                <w:iCs/>
              </w:rPr>
              <w:t>Diagnosis/Cancer Type: Lung Cancer (100%)</w:t>
            </w:r>
            <w:r w:rsidRPr="009A2F29">
              <w:rPr>
                <w:i/>
                <w:iCs/>
              </w:rPr>
              <w:br/>
              <w:t>- Stage: 4 (63.7%); 3 (19.7%); 2 (6.4%); 1 (2.5%)</w:t>
            </w:r>
          </w:p>
        </w:tc>
        <w:tc>
          <w:tcPr>
            <w:tcW w:w="3600" w:type="dxa"/>
            <w:hideMark/>
          </w:tcPr>
          <w:p w14:paraId="78C11639" w14:textId="2F885308" w:rsidR="009A2F29" w:rsidRPr="009A2F29" w:rsidRDefault="009A2F29" w:rsidP="009A2F29">
            <w:pPr>
              <w:spacing w:after="160" w:line="278" w:lineRule="auto"/>
              <w:rPr>
                <w:i/>
                <w:iCs/>
              </w:rPr>
            </w:pPr>
            <w:r w:rsidRPr="009A2F29">
              <w:rPr>
                <w:i/>
                <w:iCs/>
              </w:rPr>
              <w:t xml:space="preserve">8-12 participants in a group had 8 weekly </w:t>
            </w:r>
            <w:r w:rsidR="00F61BAF">
              <w:rPr>
                <w:i/>
                <w:iCs/>
              </w:rPr>
              <w:t>3hr</w:t>
            </w:r>
            <w:r w:rsidRPr="009A2F29">
              <w:rPr>
                <w:i/>
                <w:iCs/>
              </w:rPr>
              <w:t xml:space="preserve"> sessions facilitated by 2-3 trained facilitators. Integrative body-mind-spirit intervention (I-BMS) or cognitive behavioral therapy (CBT).</w:t>
            </w:r>
            <w:r w:rsidRPr="009A2F29">
              <w:rPr>
                <w:i/>
                <w:iCs/>
              </w:rPr>
              <w:br/>
            </w:r>
            <w:r w:rsidRPr="009A2F29">
              <w:rPr>
                <w:i/>
                <w:iCs/>
              </w:rPr>
              <w:br/>
            </w:r>
            <w:r w:rsidR="008817D4" w:rsidRPr="008817D4">
              <w:rPr>
                <w:i/>
                <w:iCs/>
                <w:u w:val="single"/>
              </w:rPr>
              <w:t>Intervention</w:t>
            </w:r>
            <w:r w:rsidR="008817D4">
              <w:rPr>
                <w:i/>
                <w:iCs/>
              </w:rPr>
              <w:t>:</w:t>
            </w:r>
            <w:r w:rsidRPr="009A2F29">
              <w:rPr>
                <w:i/>
                <w:iCs/>
              </w:rPr>
              <w:t xml:space="preserve"> </w:t>
            </w:r>
            <w:r w:rsidRPr="00014E5F">
              <w:rPr>
                <w:i/>
                <w:iCs/>
                <w:u w:val="single"/>
              </w:rPr>
              <w:t>I-BMS</w:t>
            </w:r>
            <w:r w:rsidRPr="009A2F29">
              <w:rPr>
                <w:i/>
                <w:iCs/>
              </w:rPr>
              <w:t xml:space="preserve">: psychoeducation about holistic health and practiced mind-body exercises like acupressure and Qigong-inspired movements, mindfulness-based relaxation like meditation. With expressive </w:t>
            </w:r>
            <w:r w:rsidR="000869EB" w:rsidRPr="009A2F29">
              <w:rPr>
                <w:i/>
                <w:iCs/>
              </w:rPr>
              <w:t xml:space="preserve">arts, </w:t>
            </w:r>
            <w:r w:rsidRPr="009A2F29">
              <w:rPr>
                <w:i/>
                <w:iCs/>
              </w:rPr>
              <w:t>participated in a life-review for re-constructing meanings out of their cancer or caregiving journey.</w:t>
            </w:r>
            <w:r w:rsidRPr="009A2F29">
              <w:rPr>
                <w:i/>
                <w:iCs/>
              </w:rPr>
              <w:br/>
            </w:r>
            <w:r w:rsidRPr="009A2F29">
              <w:rPr>
                <w:i/>
                <w:iCs/>
              </w:rPr>
              <w:br/>
            </w:r>
            <w:r w:rsidR="008817D4">
              <w:rPr>
                <w:i/>
                <w:iCs/>
                <w:u w:val="single"/>
              </w:rPr>
              <w:t>Control</w:t>
            </w:r>
            <w:r w:rsidR="008817D4">
              <w:rPr>
                <w:i/>
                <w:iCs/>
              </w:rPr>
              <w:t xml:space="preserve">: </w:t>
            </w:r>
            <w:r w:rsidRPr="00014E5F">
              <w:rPr>
                <w:i/>
                <w:iCs/>
                <w:u w:val="single"/>
              </w:rPr>
              <w:t>CBT group</w:t>
            </w:r>
            <w:r w:rsidRPr="009A2F29">
              <w:rPr>
                <w:i/>
                <w:iCs/>
              </w:rPr>
              <w:t xml:space="preserve">: participants learned relaxation, identified dysfunctional coping patterns/thoughts/values, used a mood diary/reappraisal/cognitive continuum/cost-benefit analysis and positive self-statements for adjusting dysfunctional emotional responses and thoughts. </w:t>
            </w:r>
            <w:r w:rsidR="000869EB">
              <w:rPr>
                <w:i/>
                <w:iCs/>
              </w:rPr>
              <w:lastRenderedPageBreak/>
              <w:t>C</w:t>
            </w:r>
            <w:r w:rsidRPr="009A2F29">
              <w:rPr>
                <w:i/>
                <w:iCs/>
              </w:rPr>
              <w:t>onstructed and implemented plans of pleasurable activities.</w:t>
            </w:r>
          </w:p>
        </w:tc>
        <w:tc>
          <w:tcPr>
            <w:tcW w:w="3510" w:type="dxa"/>
            <w:hideMark/>
          </w:tcPr>
          <w:p w14:paraId="227E7FC5" w14:textId="77777777" w:rsidR="009A2F29" w:rsidRPr="009A2F29" w:rsidRDefault="009A2F29" w:rsidP="009A2F29">
            <w:pPr>
              <w:spacing w:after="160" w:line="278" w:lineRule="auto"/>
              <w:rPr>
                <w:i/>
                <w:iCs/>
              </w:rPr>
            </w:pPr>
            <w:r w:rsidRPr="009A2F29">
              <w:rPr>
                <w:i/>
                <w:iCs/>
              </w:rPr>
              <w:lastRenderedPageBreak/>
              <w:t xml:space="preserve">I-BMS resulted in greater increases in overall quality of life and spiritual self-care than CBT. Both CBT and I-BMS groups experienced improvements in emotional and spiritual domains of quality of life. </w:t>
            </w:r>
          </w:p>
        </w:tc>
      </w:tr>
      <w:tr w:rsidR="00EE5ECD" w:rsidRPr="009A2F29" w14:paraId="37B55076" w14:textId="77777777" w:rsidTr="00066314">
        <w:trPr>
          <w:trHeight w:val="1250"/>
        </w:trPr>
        <w:tc>
          <w:tcPr>
            <w:tcW w:w="1620" w:type="dxa"/>
          </w:tcPr>
          <w:p w14:paraId="1109DC63" w14:textId="5B221794" w:rsidR="00EE5ECD" w:rsidRPr="009A2F29" w:rsidRDefault="00EE5ECD" w:rsidP="00EE5ECD">
            <w:pPr>
              <w:spacing w:after="160" w:line="278" w:lineRule="auto"/>
              <w:rPr>
                <w:b/>
                <w:bCs/>
                <w:i/>
                <w:iCs/>
              </w:rPr>
            </w:pPr>
            <w:r w:rsidRPr="009A2F29">
              <w:rPr>
                <w:b/>
                <w:bCs/>
                <w:i/>
                <w:iCs/>
              </w:rPr>
              <w:t>(Mosher et al., 2018)</w:t>
            </w:r>
          </w:p>
        </w:tc>
        <w:tc>
          <w:tcPr>
            <w:tcW w:w="2340" w:type="dxa"/>
          </w:tcPr>
          <w:p w14:paraId="425874C4" w14:textId="45EF6288" w:rsidR="00EE5ECD" w:rsidRPr="009A2F29" w:rsidRDefault="00EE5ECD" w:rsidP="00EE5ECD">
            <w:pPr>
              <w:spacing w:after="160" w:line="278" w:lineRule="auto"/>
              <w:rPr>
                <w:i/>
                <w:iCs/>
              </w:rPr>
            </w:pPr>
            <w:r w:rsidRPr="009A2F29">
              <w:rPr>
                <w:i/>
                <w:iCs/>
              </w:rPr>
              <w:t>To examine whether adding a peer helping component to a coping skills intervention leads to improved meaning in life and peace for advanced gastrointestinal cancer patients and their caregivers.</w:t>
            </w:r>
          </w:p>
        </w:tc>
        <w:tc>
          <w:tcPr>
            <w:tcW w:w="1620" w:type="dxa"/>
          </w:tcPr>
          <w:p w14:paraId="568462E3" w14:textId="0BA3C61D" w:rsidR="00EE5ECD" w:rsidRDefault="00EE5ECD" w:rsidP="00EE5ECD">
            <w:pPr>
              <w:spacing w:after="160" w:line="278" w:lineRule="auto"/>
              <w:rPr>
                <w:i/>
                <w:iCs/>
              </w:rPr>
            </w:pPr>
            <w:r>
              <w:rPr>
                <w:i/>
                <w:iCs/>
              </w:rPr>
              <w:t>RCT</w:t>
            </w:r>
          </w:p>
        </w:tc>
        <w:tc>
          <w:tcPr>
            <w:tcW w:w="1980" w:type="dxa"/>
          </w:tcPr>
          <w:p w14:paraId="30B73AEC" w14:textId="77777777" w:rsidR="00E45CC8" w:rsidRDefault="00EE5ECD" w:rsidP="00EE5ECD">
            <w:pPr>
              <w:spacing w:after="160" w:line="278" w:lineRule="auto"/>
              <w:rPr>
                <w:i/>
                <w:iCs/>
              </w:rPr>
            </w:pPr>
            <w:r w:rsidRPr="009A2F29">
              <w:rPr>
                <w:i/>
                <w:iCs/>
              </w:rPr>
              <w:t xml:space="preserve">N=50 </w:t>
            </w:r>
            <w:r w:rsidRPr="009A2F29">
              <w:rPr>
                <w:i/>
                <w:iCs/>
              </w:rPr>
              <w:br/>
              <w:t>Patient characteristics:</w:t>
            </w:r>
            <w:r w:rsidRPr="009A2F29">
              <w:rPr>
                <w:i/>
                <w:iCs/>
              </w:rPr>
              <w:br/>
              <w:t>- Mean age: 58.18, (SD= 11.56)</w:t>
            </w:r>
            <w:r w:rsidRPr="009A2F29">
              <w:rPr>
                <w:i/>
                <w:iCs/>
              </w:rPr>
              <w:br/>
              <w:t>- Race/ethnicity: Non-Hispanic white (86%) Missing (2%)</w:t>
            </w:r>
            <w:r w:rsidRPr="009A2F29">
              <w:rPr>
                <w:i/>
                <w:iCs/>
              </w:rPr>
              <w:br/>
              <w:t xml:space="preserve"> </w:t>
            </w:r>
            <w:r w:rsidR="00E45CC8" w:rsidRPr="009A2F29">
              <w:rPr>
                <w:i/>
                <w:iCs/>
              </w:rPr>
              <w:t>- Sex: Female (38%); Male (62%)</w:t>
            </w:r>
          </w:p>
          <w:p w14:paraId="2FD27695" w14:textId="2C0DEE0F" w:rsidR="00EE5ECD" w:rsidRPr="009A2F29" w:rsidRDefault="00EE5ECD" w:rsidP="00EE5ECD">
            <w:pPr>
              <w:spacing w:after="160" w:line="278" w:lineRule="auto"/>
              <w:rPr>
                <w:i/>
                <w:iCs/>
              </w:rPr>
            </w:pPr>
            <w:r w:rsidRPr="009A2F29">
              <w:rPr>
                <w:i/>
                <w:iCs/>
              </w:rPr>
              <w:t xml:space="preserve">Diagnosis/Cancer Type: Colorectal </w:t>
            </w:r>
            <w:r w:rsidRPr="009A2F29">
              <w:rPr>
                <w:i/>
                <w:iCs/>
              </w:rPr>
              <w:lastRenderedPageBreak/>
              <w:t>(38%); Pancreatic (26%) Esophageal (12%); Other (24%)</w:t>
            </w:r>
            <w:r w:rsidRPr="009A2F29">
              <w:rPr>
                <w:i/>
                <w:iCs/>
              </w:rPr>
              <w:br/>
              <w:t>- Stage: IV (100%)</w:t>
            </w:r>
          </w:p>
        </w:tc>
        <w:tc>
          <w:tcPr>
            <w:tcW w:w="3600" w:type="dxa"/>
          </w:tcPr>
          <w:p w14:paraId="381BFCFC" w14:textId="1400BA62" w:rsidR="00EE5ECD" w:rsidRPr="009A2F29" w:rsidRDefault="00EE5ECD" w:rsidP="00EE5ECD">
            <w:pPr>
              <w:spacing w:after="160" w:line="278" w:lineRule="auto"/>
              <w:rPr>
                <w:i/>
                <w:iCs/>
              </w:rPr>
            </w:pPr>
            <w:r w:rsidRPr="009A2F29">
              <w:rPr>
                <w:i/>
                <w:iCs/>
              </w:rPr>
              <w:lastRenderedPageBreak/>
              <w:t>Peer-helping + coping skills</w:t>
            </w:r>
            <w:r w:rsidR="00C861D7">
              <w:rPr>
                <w:i/>
                <w:iCs/>
              </w:rPr>
              <w:t xml:space="preserve"> group</w:t>
            </w:r>
            <w:r w:rsidRPr="009A2F29">
              <w:rPr>
                <w:i/>
                <w:iCs/>
              </w:rPr>
              <w:t xml:space="preserve"> and coping skills only group</w:t>
            </w:r>
            <w:r w:rsidR="00C861D7">
              <w:rPr>
                <w:i/>
                <w:iCs/>
              </w:rPr>
              <w:t xml:space="preserve"> </w:t>
            </w:r>
            <w:r w:rsidRPr="009A2F29">
              <w:rPr>
                <w:i/>
                <w:iCs/>
              </w:rPr>
              <w:t xml:space="preserve">completed five </w:t>
            </w:r>
            <w:proofErr w:type="gramStart"/>
            <w:r w:rsidRPr="009A2F29">
              <w:rPr>
                <w:i/>
                <w:iCs/>
              </w:rPr>
              <w:t>weekly</w:t>
            </w:r>
            <w:proofErr w:type="gramEnd"/>
            <w:r w:rsidRPr="009A2F29">
              <w:rPr>
                <w:i/>
                <w:iCs/>
              </w:rPr>
              <w:t xml:space="preserve"> 50 to 60 minute telephone sessions with both dyad members participating simultaneously via speakerphone. </w:t>
            </w:r>
            <w:r w:rsidRPr="009A2F29">
              <w:rPr>
                <w:i/>
                <w:iCs/>
              </w:rPr>
              <w:br/>
            </w:r>
            <w:r w:rsidRPr="009A2F29">
              <w:rPr>
                <w:i/>
                <w:iCs/>
              </w:rPr>
              <w:br/>
            </w:r>
            <w:r w:rsidR="008817D4">
              <w:rPr>
                <w:i/>
                <w:iCs/>
                <w:u w:val="single"/>
              </w:rPr>
              <w:t>Intervention</w:t>
            </w:r>
            <w:r w:rsidR="008817D4" w:rsidRPr="008817D4">
              <w:rPr>
                <w:i/>
                <w:iCs/>
              </w:rPr>
              <w:t xml:space="preserve">: </w:t>
            </w:r>
            <w:r w:rsidRPr="00014E5F">
              <w:rPr>
                <w:i/>
                <w:iCs/>
                <w:u w:val="single"/>
              </w:rPr>
              <w:t>The Peer-helping + coping skills</w:t>
            </w:r>
            <w:r w:rsidRPr="009A2F29">
              <w:rPr>
                <w:i/>
                <w:iCs/>
              </w:rPr>
              <w:t xml:space="preserve"> helped create an information resource on various QOL issues for other patients and caregivers coping with cancer and were told that this resource would be available to others in print and online. Each person was mailed identical handouts that were drafts </w:t>
            </w:r>
            <w:r w:rsidRPr="009A2F29">
              <w:rPr>
                <w:i/>
                <w:iCs/>
              </w:rPr>
              <w:lastRenderedPageBreak/>
              <w:t>of the informational resource and a CD with instructions for relaxation exercises. The first four sessions had a similar format. The therapist introduced the session topic (e.g., physical symptoms, stress, social changes) and asked about the dyad's experiences related to the topic. Then the therapist asked the dyad for their advice</w:t>
            </w:r>
            <w:r w:rsidR="00C861D7">
              <w:rPr>
                <w:i/>
                <w:iCs/>
              </w:rPr>
              <w:t xml:space="preserve">. </w:t>
            </w:r>
            <w:r w:rsidRPr="009A2F29">
              <w:rPr>
                <w:i/>
                <w:iCs/>
              </w:rPr>
              <w:t xml:space="preserve">Then, the dyad reviewed handouts listing evidence-based coping skills related to the session topic and indicated which skills may be most helpful to others. This was followed by in-session practice of coping skills and/or self-evaluation of their use of coping skills. Then, the dyad indicated whether the skill should be included in the informational resource for others. Finally, each dyad member set a goal for the upcoming week related to the session focus, and goal progress was assessed during the subsequent session. Following the fourth session, the dyad received the handouts with their edits and </w:t>
            </w:r>
            <w:r w:rsidRPr="009A2F29">
              <w:rPr>
                <w:i/>
                <w:iCs/>
              </w:rPr>
              <w:lastRenderedPageBreak/>
              <w:t xml:space="preserve">additions that would be an informational resource for others. During the fifth session, the dyad was asked to critique the handouts further and discuss their use of the skills on the handouts during the past 2 weeks. Then the dyad was asked to provide final advice for others on coping with cancer. </w:t>
            </w:r>
            <w:r w:rsidR="00C861D7">
              <w:rPr>
                <w:i/>
                <w:iCs/>
              </w:rPr>
              <w:t>E</w:t>
            </w:r>
            <w:r w:rsidRPr="009A2F29">
              <w:rPr>
                <w:i/>
                <w:iCs/>
              </w:rPr>
              <w:t>ach dyad</w:t>
            </w:r>
            <w:r w:rsidR="00C861D7">
              <w:rPr>
                <w:i/>
                <w:iCs/>
              </w:rPr>
              <w:t xml:space="preserve"> </w:t>
            </w:r>
            <w:r w:rsidRPr="009A2F29">
              <w:rPr>
                <w:i/>
                <w:iCs/>
              </w:rPr>
              <w:t>member was asked to set a goal for the coming week related to one of the session topics.</w:t>
            </w:r>
            <w:r w:rsidRPr="009A2F29">
              <w:rPr>
                <w:i/>
                <w:iCs/>
              </w:rPr>
              <w:br/>
            </w:r>
            <w:r w:rsidRPr="009A2F29">
              <w:rPr>
                <w:i/>
                <w:iCs/>
              </w:rPr>
              <w:br/>
            </w:r>
            <w:r w:rsidR="008817D4">
              <w:rPr>
                <w:i/>
                <w:iCs/>
                <w:u w:val="single"/>
              </w:rPr>
              <w:t>Control</w:t>
            </w:r>
            <w:r w:rsidR="008817D4" w:rsidRPr="008817D4">
              <w:rPr>
                <w:i/>
                <w:iCs/>
              </w:rPr>
              <w:t xml:space="preserve">: </w:t>
            </w:r>
            <w:r w:rsidRPr="00014E5F">
              <w:rPr>
                <w:i/>
                <w:iCs/>
                <w:u w:val="single"/>
              </w:rPr>
              <w:t>Coping skills group</w:t>
            </w:r>
            <w:r w:rsidRPr="009A2F29">
              <w:rPr>
                <w:i/>
                <w:iCs/>
              </w:rPr>
              <w:t>: Dyads in the coping skills condition discussed the same topics as the PH + coping skills condition, but did not help create an informational resource for other patients and</w:t>
            </w:r>
            <w:r w:rsidRPr="009A2F29">
              <w:rPr>
                <w:i/>
                <w:iCs/>
              </w:rPr>
              <w:br/>
              <w:t xml:space="preserve">caregivers. The same therapists administered both study conditions. Coping skills participants received the same initial handouts and CD with relaxation exercises and completed the same in-session practice of skills and weekly goal setting. Instead of providing </w:t>
            </w:r>
            <w:r w:rsidRPr="009A2F29">
              <w:rPr>
                <w:i/>
                <w:iCs/>
              </w:rPr>
              <w:lastRenderedPageBreak/>
              <w:t>advice to others or critiquing the helpfulness of the skills for others, dyads focused on the helpfulness of the skills for themselves.</w:t>
            </w:r>
          </w:p>
        </w:tc>
        <w:tc>
          <w:tcPr>
            <w:tcW w:w="3510" w:type="dxa"/>
          </w:tcPr>
          <w:p w14:paraId="24C514A2" w14:textId="61C24D20" w:rsidR="00EE5ECD" w:rsidRPr="009A2F29" w:rsidRDefault="00C861D7" w:rsidP="00EE5ECD">
            <w:pPr>
              <w:spacing w:after="160" w:line="278" w:lineRule="auto"/>
              <w:rPr>
                <w:i/>
                <w:iCs/>
              </w:rPr>
            </w:pPr>
            <w:r>
              <w:rPr>
                <w:i/>
                <w:iCs/>
              </w:rPr>
              <w:lastRenderedPageBreak/>
              <w:t>I</w:t>
            </w:r>
            <w:r w:rsidR="00EE5ECD" w:rsidRPr="009A2F29">
              <w:rPr>
                <w:i/>
                <w:iCs/>
              </w:rPr>
              <w:t>ntervention was feasible and acceptable for this population. Peer helping in the context of a coping skills intervention did not enhance spiritual well-being relative to coping skills alone. Meaning in life and peace were stable over time for the Peer</w:t>
            </w:r>
            <w:r>
              <w:rPr>
                <w:i/>
                <w:iCs/>
              </w:rPr>
              <w:t>-</w:t>
            </w:r>
            <w:r w:rsidR="00EE5ECD" w:rsidRPr="009A2F29">
              <w:rPr>
                <w:i/>
                <w:iCs/>
              </w:rPr>
              <w:t xml:space="preserve">Helping + coping </w:t>
            </w:r>
            <w:proofErr w:type="gramStart"/>
            <w:r w:rsidR="00EE5ECD" w:rsidRPr="009A2F29">
              <w:rPr>
                <w:i/>
                <w:iCs/>
              </w:rPr>
              <w:t>skills group, and</w:t>
            </w:r>
            <w:proofErr w:type="gramEnd"/>
            <w:r w:rsidR="00EE5ECD" w:rsidRPr="009A2F29">
              <w:rPr>
                <w:i/>
                <w:iCs/>
              </w:rPr>
              <w:t xml:space="preserve"> showed a small increase in the coping skills </w:t>
            </w:r>
            <w:r>
              <w:rPr>
                <w:i/>
                <w:iCs/>
              </w:rPr>
              <w:t xml:space="preserve">only </w:t>
            </w:r>
            <w:r w:rsidR="00EE5ECD" w:rsidRPr="009A2F29">
              <w:rPr>
                <w:i/>
                <w:iCs/>
              </w:rPr>
              <w:t>group.</w:t>
            </w:r>
          </w:p>
        </w:tc>
      </w:tr>
      <w:tr w:rsidR="00EE5ECD" w:rsidRPr="009A2F29" w14:paraId="5A2511E1" w14:textId="77777777" w:rsidTr="00066314">
        <w:trPr>
          <w:trHeight w:val="3480"/>
        </w:trPr>
        <w:tc>
          <w:tcPr>
            <w:tcW w:w="1620" w:type="dxa"/>
            <w:hideMark/>
          </w:tcPr>
          <w:p w14:paraId="7B8D7A06" w14:textId="43C3D93A" w:rsidR="00EE5ECD" w:rsidRPr="009A2F29" w:rsidRDefault="00EE5ECD" w:rsidP="00EE5ECD">
            <w:pPr>
              <w:spacing w:after="160" w:line="278" w:lineRule="auto"/>
              <w:rPr>
                <w:b/>
                <w:bCs/>
                <w:i/>
                <w:iCs/>
              </w:rPr>
            </w:pPr>
            <w:r w:rsidRPr="009A2F29">
              <w:rPr>
                <w:b/>
                <w:bCs/>
                <w:i/>
                <w:iCs/>
              </w:rPr>
              <w:lastRenderedPageBreak/>
              <w:t>(Patel et al., 2015)</w:t>
            </w:r>
          </w:p>
        </w:tc>
        <w:tc>
          <w:tcPr>
            <w:tcW w:w="2340" w:type="dxa"/>
            <w:hideMark/>
          </w:tcPr>
          <w:p w14:paraId="7D8F214D" w14:textId="5950B87E" w:rsidR="00EE5ECD" w:rsidRPr="009A2F29" w:rsidRDefault="00EE5ECD" w:rsidP="00EE5ECD">
            <w:pPr>
              <w:spacing w:after="160" w:line="278" w:lineRule="auto"/>
              <w:rPr>
                <w:i/>
                <w:iCs/>
              </w:rPr>
            </w:pPr>
            <w:r w:rsidRPr="009A2F29">
              <w:rPr>
                <w:i/>
                <w:iCs/>
              </w:rPr>
              <w:t>To qualitatively investigate multicultural breast cancer survivors' experiences of paradox following psycho-spiritual integrative therapy (PSIT).</w:t>
            </w:r>
          </w:p>
        </w:tc>
        <w:tc>
          <w:tcPr>
            <w:tcW w:w="1620" w:type="dxa"/>
            <w:hideMark/>
          </w:tcPr>
          <w:p w14:paraId="76FD812D" w14:textId="325C5567" w:rsidR="00EE5ECD" w:rsidRPr="009A2F29" w:rsidRDefault="00EE5ECD" w:rsidP="00EE5ECD">
            <w:pPr>
              <w:spacing w:after="160" w:line="278" w:lineRule="auto"/>
              <w:rPr>
                <w:i/>
                <w:iCs/>
              </w:rPr>
            </w:pPr>
            <w:r w:rsidRPr="009A2F29">
              <w:rPr>
                <w:i/>
                <w:iCs/>
              </w:rPr>
              <w:t>Qualitative</w:t>
            </w:r>
            <w:r w:rsidR="00D80AF1">
              <w:rPr>
                <w:i/>
                <w:iCs/>
              </w:rPr>
              <w:t xml:space="preserve"> (unclear</w:t>
            </w:r>
            <w:r w:rsidR="00066314">
              <w:rPr>
                <w:i/>
                <w:iCs/>
              </w:rPr>
              <w:t xml:space="preserve"> tradition</w:t>
            </w:r>
            <w:r w:rsidR="00D80AF1">
              <w:rPr>
                <w:i/>
                <w:iCs/>
              </w:rPr>
              <w:t>, possibly thematic)</w:t>
            </w:r>
          </w:p>
        </w:tc>
        <w:tc>
          <w:tcPr>
            <w:tcW w:w="1980" w:type="dxa"/>
            <w:hideMark/>
          </w:tcPr>
          <w:p w14:paraId="40546E11" w14:textId="77777777" w:rsidR="00E45CC8" w:rsidRDefault="00EE5ECD" w:rsidP="00EE5ECD">
            <w:pPr>
              <w:spacing w:after="160" w:line="278" w:lineRule="auto"/>
              <w:rPr>
                <w:i/>
                <w:iCs/>
              </w:rPr>
            </w:pPr>
            <w:r w:rsidRPr="009A2F29">
              <w:rPr>
                <w:i/>
                <w:iCs/>
              </w:rPr>
              <w:t>N=12</w:t>
            </w:r>
            <w:r w:rsidRPr="009A2F29">
              <w:rPr>
                <w:i/>
                <w:iCs/>
              </w:rPr>
              <w:br/>
              <w:t>- Mean age: 50.8</w:t>
            </w:r>
            <w:r w:rsidRPr="009A2F29">
              <w:rPr>
                <w:i/>
                <w:iCs/>
              </w:rPr>
              <w:br/>
              <w:t>- Race/ethnicity: European Caucasian (50%); Hispanic (8.3%); Chinese (16.6%); Indian (8.3%); Eastern European (8.3%); Other (8.3%)</w:t>
            </w:r>
            <w:r w:rsidRPr="009A2F29">
              <w:rPr>
                <w:i/>
                <w:iCs/>
              </w:rPr>
              <w:br/>
              <w:t xml:space="preserve">- </w:t>
            </w:r>
            <w:r w:rsidR="00E45CC8" w:rsidRPr="009A2F29">
              <w:rPr>
                <w:i/>
                <w:iCs/>
              </w:rPr>
              <w:t>Sex: Female (100%)</w:t>
            </w:r>
          </w:p>
          <w:p w14:paraId="7651A570" w14:textId="24AE1B95" w:rsidR="00EE5ECD" w:rsidRPr="009A2F29" w:rsidRDefault="00EE5ECD" w:rsidP="00EE5ECD">
            <w:pPr>
              <w:spacing w:after="160" w:line="278" w:lineRule="auto"/>
              <w:rPr>
                <w:i/>
                <w:iCs/>
              </w:rPr>
            </w:pPr>
            <w:r w:rsidRPr="009A2F29">
              <w:rPr>
                <w:i/>
                <w:iCs/>
              </w:rPr>
              <w:t>Diagnosis/Cancer Type: Breast cancer survivors (100%)</w:t>
            </w:r>
            <w:r w:rsidRPr="009A2F29">
              <w:rPr>
                <w:i/>
                <w:iCs/>
              </w:rPr>
              <w:br/>
              <w:t>- Stage: Stage 0 (8.3%); Stage 1 (41.7%); Stage 2 (16.6%); Stage 3 (16.6%); Did not state (16.6%)</w:t>
            </w:r>
          </w:p>
        </w:tc>
        <w:tc>
          <w:tcPr>
            <w:tcW w:w="3600" w:type="dxa"/>
            <w:hideMark/>
          </w:tcPr>
          <w:p w14:paraId="491B0338" w14:textId="3A2DC0EA" w:rsidR="00EE5ECD" w:rsidRDefault="00014E5F" w:rsidP="00EE5ECD">
            <w:pPr>
              <w:spacing w:after="160" w:line="278" w:lineRule="auto"/>
              <w:rPr>
                <w:i/>
                <w:iCs/>
              </w:rPr>
            </w:pPr>
            <w:r w:rsidRPr="00014E5F">
              <w:rPr>
                <w:i/>
                <w:iCs/>
                <w:u w:val="single"/>
              </w:rPr>
              <w:t>Intervention</w:t>
            </w:r>
            <w:r w:rsidRPr="009A2F29">
              <w:rPr>
                <w:i/>
                <w:iCs/>
              </w:rPr>
              <w:t xml:space="preserve">: </w:t>
            </w:r>
            <w:r w:rsidR="00EE5ECD" w:rsidRPr="009A2F29">
              <w:rPr>
                <w:i/>
                <w:iCs/>
              </w:rPr>
              <w:t>psycho-spiritual integrative therapy [PSIT] - 8-</w:t>
            </w:r>
            <w:proofErr w:type="gramStart"/>
            <w:r w:rsidR="00EE5ECD" w:rsidRPr="009A2F29">
              <w:rPr>
                <w:i/>
                <w:iCs/>
              </w:rPr>
              <w:t>week  non</w:t>
            </w:r>
            <w:proofErr w:type="gramEnd"/>
            <w:r w:rsidR="00EE5ECD" w:rsidRPr="009A2F29">
              <w:rPr>
                <w:i/>
                <w:iCs/>
              </w:rPr>
              <w:t xml:space="preserve">-denominational group intervention </w:t>
            </w:r>
            <w:r w:rsidR="00CF4BAA">
              <w:rPr>
                <w:i/>
                <w:iCs/>
              </w:rPr>
              <w:t>promoting</w:t>
            </w:r>
            <w:r w:rsidR="00EE5ECD" w:rsidRPr="009A2F29">
              <w:rPr>
                <w:i/>
                <w:iCs/>
              </w:rPr>
              <w:t xml:space="preserve"> integration of lived experience of spirituality and the search for existential meaning into psychotherapy. Psychotherapeutic and psycho-educational components included. </w:t>
            </w:r>
            <w:r w:rsidR="00EE5ECD" w:rsidRPr="009A2F29">
              <w:rPr>
                <w:i/>
                <w:iCs/>
              </w:rPr>
              <w:br/>
              <w:t>Intended for</w:t>
            </w:r>
            <w:r w:rsidR="00CF4BAA">
              <w:rPr>
                <w:i/>
                <w:iCs/>
              </w:rPr>
              <w:t xml:space="preserve"> participants </w:t>
            </w:r>
            <w:r w:rsidR="00EE5ECD" w:rsidRPr="009A2F29">
              <w:rPr>
                <w:i/>
                <w:iCs/>
              </w:rPr>
              <w:t>to acknowledge and embody paradoxes</w:t>
            </w:r>
            <w:r w:rsidR="00CF4BAA">
              <w:rPr>
                <w:i/>
                <w:iCs/>
              </w:rPr>
              <w:t>.</w:t>
            </w:r>
          </w:p>
          <w:p w14:paraId="3544B0E6" w14:textId="2C575CE7" w:rsidR="008817D4" w:rsidRPr="009A2F29" w:rsidRDefault="008817D4" w:rsidP="00EE5ECD">
            <w:pPr>
              <w:spacing w:after="160" w:line="278" w:lineRule="auto"/>
              <w:rPr>
                <w:i/>
                <w:iCs/>
              </w:rPr>
            </w:pPr>
            <w:r>
              <w:rPr>
                <w:i/>
                <w:iCs/>
                <w:u w:val="single"/>
              </w:rPr>
              <w:t>Control</w:t>
            </w:r>
            <w:r>
              <w:rPr>
                <w:i/>
                <w:iCs/>
              </w:rPr>
              <w:t>: N/A</w:t>
            </w:r>
          </w:p>
        </w:tc>
        <w:tc>
          <w:tcPr>
            <w:tcW w:w="3510" w:type="dxa"/>
            <w:hideMark/>
          </w:tcPr>
          <w:p w14:paraId="27434119" w14:textId="22761184" w:rsidR="00EE5ECD" w:rsidRPr="009A2F29" w:rsidRDefault="00EE5ECD" w:rsidP="00EE5ECD">
            <w:pPr>
              <w:spacing w:after="160" w:line="278" w:lineRule="auto"/>
              <w:rPr>
                <w:i/>
                <w:iCs/>
              </w:rPr>
            </w:pPr>
            <w:r w:rsidRPr="009A2F29">
              <w:rPr>
                <w:i/>
                <w:iCs/>
              </w:rPr>
              <w:t>Themes identified: attempting to maintain coherence in new and old ways, letting go of ultimate control in life, interconnection between helpers and hinderers, spiritual edges and tensions, and new paths to empowerment.</w:t>
            </w:r>
            <w:r w:rsidRPr="009A2F29">
              <w:rPr>
                <w:i/>
                <w:iCs/>
              </w:rPr>
              <w:br/>
            </w:r>
            <w:r w:rsidRPr="009A2F29">
              <w:rPr>
                <w:i/>
                <w:iCs/>
              </w:rPr>
              <w:br/>
              <w:t>Spiritual tensions and growth edges: Participants questioned their assumptions and held paradoxical tensions within an expanded sense of consciousness that fostered a change process leading to new spiritual growth edges and enriched experience of existence. Some participants turned to spirituality to cope with breast cancer or experienced spiritual growth by opening to God</w:t>
            </w:r>
            <w:r w:rsidR="00CF4BAA">
              <w:rPr>
                <w:i/>
                <w:iCs/>
              </w:rPr>
              <w:t>’</w:t>
            </w:r>
            <w:r w:rsidRPr="009A2F29">
              <w:rPr>
                <w:i/>
                <w:iCs/>
              </w:rPr>
              <w:t>s care and larger plan. Some participants held the following paradox: I trust in the surrendering</w:t>
            </w:r>
            <w:r w:rsidRPr="009A2F29">
              <w:rPr>
                <w:i/>
                <w:iCs/>
              </w:rPr>
              <w:br/>
            </w:r>
            <w:r w:rsidRPr="009A2F29">
              <w:rPr>
                <w:i/>
                <w:iCs/>
              </w:rPr>
              <w:lastRenderedPageBreak/>
              <w:t>process; I control and plan my life without surrendering. Several participants expressed the understanding that their life events can be surrendered to God, spirit, or the Divine. Some participants found that they had to broaden their spiritual experience</w:t>
            </w:r>
            <w:r w:rsidR="00CF4BAA">
              <w:rPr>
                <w:i/>
                <w:iCs/>
              </w:rPr>
              <w:t>s</w:t>
            </w:r>
            <w:r w:rsidRPr="009A2F29">
              <w:rPr>
                <w:i/>
                <w:iCs/>
              </w:rPr>
              <w:t xml:space="preserve"> to better cope with their lives after breast cancer treatment.</w:t>
            </w:r>
          </w:p>
        </w:tc>
      </w:tr>
      <w:tr w:rsidR="00EE5ECD" w:rsidRPr="009A2F29" w14:paraId="7CAE5DF5" w14:textId="77777777" w:rsidTr="00066314">
        <w:trPr>
          <w:trHeight w:val="3480"/>
        </w:trPr>
        <w:tc>
          <w:tcPr>
            <w:tcW w:w="1620" w:type="dxa"/>
          </w:tcPr>
          <w:p w14:paraId="36FAA326" w14:textId="1D19D5DB" w:rsidR="00EE5ECD" w:rsidRPr="009A2F29" w:rsidRDefault="00EE5ECD" w:rsidP="00EE5ECD">
            <w:pPr>
              <w:spacing w:after="160" w:line="278" w:lineRule="auto"/>
              <w:rPr>
                <w:b/>
                <w:bCs/>
                <w:i/>
                <w:iCs/>
              </w:rPr>
            </w:pPr>
            <w:r w:rsidRPr="009A2F29">
              <w:rPr>
                <w:b/>
                <w:bCs/>
                <w:i/>
                <w:iCs/>
              </w:rPr>
              <w:lastRenderedPageBreak/>
              <w:t>(Poletti et al., 2019)</w:t>
            </w:r>
          </w:p>
        </w:tc>
        <w:tc>
          <w:tcPr>
            <w:tcW w:w="2340" w:type="dxa"/>
          </w:tcPr>
          <w:p w14:paraId="4851B5E8" w14:textId="032DF387" w:rsidR="00EE5ECD" w:rsidRPr="009A2F29" w:rsidRDefault="00EE5ECD" w:rsidP="00EE5ECD">
            <w:pPr>
              <w:spacing w:after="160" w:line="278" w:lineRule="auto"/>
              <w:rPr>
                <w:i/>
                <w:iCs/>
              </w:rPr>
            </w:pPr>
            <w:r w:rsidRPr="009A2F29">
              <w:rPr>
                <w:i/>
                <w:iCs/>
              </w:rPr>
              <w:t xml:space="preserve">To explore the impact, feasibility, acceptability, and effectiveness of a Mindfulness-Based Stress Reduction (MBSR) intervention for people with metastatic cancer integrated in Early Palliative Care (EPC). </w:t>
            </w:r>
          </w:p>
        </w:tc>
        <w:tc>
          <w:tcPr>
            <w:tcW w:w="1620" w:type="dxa"/>
          </w:tcPr>
          <w:p w14:paraId="01BC5B9A" w14:textId="2C6D2F04" w:rsidR="00EE5ECD" w:rsidRPr="009A2F29" w:rsidRDefault="00ED6D4B" w:rsidP="00EE5ECD">
            <w:pPr>
              <w:spacing w:after="160" w:line="278" w:lineRule="auto"/>
              <w:rPr>
                <w:i/>
                <w:iCs/>
              </w:rPr>
            </w:pPr>
            <w:r w:rsidRPr="009A2F29">
              <w:rPr>
                <w:i/>
                <w:iCs/>
              </w:rPr>
              <w:t>Mixed methods</w:t>
            </w:r>
          </w:p>
        </w:tc>
        <w:tc>
          <w:tcPr>
            <w:tcW w:w="1980" w:type="dxa"/>
          </w:tcPr>
          <w:p w14:paraId="464B11CD" w14:textId="77777777" w:rsidR="00E45CC8" w:rsidRDefault="00EE5ECD" w:rsidP="00EE5ECD">
            <w:pPr>
              <w:spacing w:after="160" w:line="278" w:lineRule="auto"/>
              <w:rPr>
                <w:i/>
                <w:iCs/>
              </w:rPr>
            </w:pPr>
            <w:r w:rsidRPr="009A2F29">
              <w:rPr>
                <w:i/>
                <w:iCs/>
              </w:rPr>
              <w:t>N=20</w:t>
            </w:r>
            <w:r w:rsidRPr="009A2F29">
              <w:rPr>
                <w:i/>
                <w:iCs/>
              </w:rPr>
              <w:br/>
              <w:t>- Mean age: 54, (SD= 7.72)</w:t>
            </w:r>
            <w:r w:rsidRPr="009A2F29">
              <w:rPr>
                <w:i/>
                <w:iCs/>
              </w:rPr>
              <w:br/>
              <w:t>- Race/ethnicity: Italian (100%)</w:t>
            </w:r>
          </w:p>
          <w:p w14:paraId="3212E003" w14:textId="4A6759A1" w:rsidR="00EE5ECD" w:rsidRPr="009A2F29" w:rsidRDefault="00E45CC8" w:rsidP="00EE5ECD">
            <w:pPr>
              <w:spacing w:after="160" w:line="278" w:lineRule="auto"/>
              <w:rPr>
                <w:i/>
                <w:iCs/>
              </w:rPr>
            </w:pPr>
            <w:r w:rsidRPr="009A2F29">
              <w:rPr>
                <w:i/>
                <w:iCs/>
              </w:rPr>
              <w:t>- Sex: Female (85%); Male (15%)</w:t>
            </w:r>
            <w:r w:rsidR="00EE5ECD" w:rsidRPr="009A2F29">
              <w:rPr>
                <w:i/>
                <w:iCs/>
              </w:rPr>
              <w:br/>
              <w:t>- Stage: Stage IV Metastatic Cancer (100%)</w:t>
            </w:r>
          </w:p>
        </w:tc>
        <w:tc>
          <w:tcPr>
            <w:tcW w:w="3600" w:type="dxa"/>
          </w:tcPr>
          <w:p w14:paraId="77AFBC83" w14:textId="4344081F" w:rsidR="00EE5ECD" w:rsidRDefault="00EE5ECD" w:rsidP="00EE5ECD">
            <w:pPr>
              <w:spacing w:after="160" w:line="278" w:lineRule="auto"/>
              <w:rPr>
                <w:i/>
                <w:iCs/>
              </w:rPr>
            </w:pPr>
            <w:r w:rsidRPr="00014E5F">
              <w:rPr>
                <w:i/>
                <w:iCs/>
                <w:u w:val="single"/>
              </w:rPr>
              <w:t>Intervention:</w:t>
            </w:r>
            <w:r w:rsidRPr="009A2F29">
              <w:rPr>
                <w:i/>
                <w:iCs/>
              </w:rPr>
              <w:t xml:space="preserve"> Mindfulness-based stress reduction (MBSR) - 8 meetings for 2.5hr once a week, a 4.5hr session between the 6th and 7th weeks and 0.5hr home practice daily. </w:t>
            </w:r>
            <w:r w:rsidR="00FF4606">
              <w:rPr>
                <w:i/>
                <w:iCs/>
              </w:rPr>
              <w:t>MBSR included</w:t>
            </w:r>
            <w:r w:rsidRPr="009A2F29">
              <w:rPr>
                <w:i/>
                <w:iCs/>
              </w:rPr>
              <w:t xml:space="preserve"> formal sitting meditation, body scan, light yoga, walking meditation, and Aikido exercises. </w:t>
            </w:r>
            <w:r w:rsidR="00FF4606">
              <w:rPr>
                <w:i/>
                <w:iCs/>
              </w:rPr>
              <w:t>P</w:t>
            </w:r>
            <w:r w:rsidRPr="009A2F29">
              <w:rPr>
                <w:i/>
                <w:iCs/>
              </w:rPr>
              <w:t>rovided with materials for home practice. A qualified MBSR instructor conducted the program. Sessions were attended by a clinical psychologist and a physician trained in meditation, together with the palliative nurse as facilitators.</w:t>
            </w:r>
          </w:p>
          <w:p w14:paraId="1928AE5C" w14:textId="2BDFE268" w:rsidR="008817D4" w:rsidRPr="009A2F29" w:rsidRDefault="008817D4" w:rsidP="00EE5ECD">
            <w:pPr>
              <w:spacing w:after="160" w:line="278" w:lineRule="auto"/>
              <w:rPr>
                <w:i/>
                <w:iCs/>
              </w:rPr>
            </w:pPr>
            <w:r>
              <w:rPr>
                <w:i/>
                <w:iCs/>
                <w:u w:val="single"/>
              </w:rPr>
              <w:lastRenderedPageBreak/>
              <w:t>Control</w:t>
            </w:r>
            <w:r>
              <w:rPr>
                <w:i/>
                <w:iCs/>
              </w:rPr>
              <w:t>: N/A</w:t>
            </w:r>
          </w:p>
        </w:tc>
        <w:tc>
          <w:tcPr>
            <w:tcW w:w="3510" w:type="dxa"/>
          </w:tcPr>
          <w:p w14:paraId="48B5ACAE" w14:textId="7A84A1C2" w:rsidR="00EE5ECD" w:rsidRPr="009A2F29" w:rsidRDefault="00EE5ECD" w:rsidP="00EE5ECD">
            <w:pPr>
              <w:spacing w:after="160" w:line="278" w:lineRule="auto"/>
              <w:rPr>
                <w:i/>
                <w:iCs/>
              </w:rPr>
            </w:pPr>
            <w:r w:rsidRPr="009A2F29">
              <w:rPr>
                <w:i/>
                <w:iCs/>
              </w:rPr>
              <w:lastRenderedPageBreak/>
              <w:t xml:space="preserve">Participants identified connection with an "abiding inner-centeredness and intimate spaciousness" which was related to a spiritual dimension. Findings also focused on "Opening to spiritual dimensions" which included supporting participants in questioning and reconnecting with their values and spiritual beliefs. </w:t>
            </w:r>
          </w:p>
        </w:tc>
      </w:tr>
      <w:tr w:rsidR="00EE5ECD" w:rsidRPr="009A2F29" w14:paraId="2830003B" w14:textId="77777777" w:rsidTr="00066314">
        <w:trPr>
          <w:trHeight w:val="2420"/>
        </w:trPr>
        <w:tc>
          <w:tcPr>
            <w:tcW w:w="1620" w:type="dxa"/>
            <w:hideMark/>
          </w:tcPr>
          <w:p w14:paraId="0E1CEAF7" w14:textId="77777777" w:rsidR="00EE5ECD" w:rsidRPr="009A2F29" w:rsidRDefault="00EE5ECD" w:rsidP="00D0178F">
            <w:pPr>
              <w:spacing w:after="160" w:line="278" w:lineRule="auto"/>
              <w:rPr>
                <w:b/>
                <w:bCs/>
                <w:i/>
                <w:iCs/>
              </w:rPr>
            </w:pPr>
            <w:r w:rsidRPr="009A2F29">
              <w:rPr>
                <w:b/>
                <w:bCs/>
                <w:i/>
                <w:iCs/>
              </w:rPr>
              <w:t>(Sankhe et al., 2017)</w:t>
            </w:r>
          </w:p>
        </w:tc>
        <w:tc>
          <w:tcPr>
            <w:tcW w:w="2340" w:type="dxa"/>
            <w:hideMark/>
          </w:tcPr>
          <w:p w14:paraId="066EAD12" w14:textId="77777777" w:rsidR="00EE5ECD" w:rsidRPr="009A2F29" w:rsidRDefault="00EE5ECD" w:rsidP="00D0178F">
            <w:pPr>
              <w:spacing w:after="160" w:line="278" w:lineRule="auto"/>
              <w:rPr>
                <w:i/>
                <w:iCs/>
              </w:rPr>
            </w:pPr>
            <w:r w:rsidRPr="009A2F29">
              <w:rPr>
                <w:i/>
                <w:iCs/>
              </w:rPr>
              <w:t xml:space="preserve">To evaluate the role of spiritual care in cancer patients and their primary caregivers regarding their spiritual and general well-being. </w:t>
            </w:r>
          </w:p>
        </w:tc>
        <w:tc>
          <w:tcPr>
            <w:tcW w:w="1620" w:type="dxa"/>
            <w:hideMark/>
          </w:tcPr>
          <w:p w14:paraId="16C15B5E" w14:textId="77777777" w:rsidR="00AC26DB" w:rsidRPr="00AC26DB" w:rsidRDefault="00AC26DB" w:rsidP="00AC26DB">
            <w:pPr>
              <w:spacing w:after="160" w:line="278" w:lineRule="auto"/>
              <w:rPr>
                <w:i/>
                <w:iCs/>
              </w:rPr>
            </w:pPr>
            <w:r w:rsidRPr="00AC26DB">
              <w:rPr>
                <w:i/>
                <w:iCs/>
              </w:rPr>
              <w:t>Quasi-experimental</w:t>
            </w:r>
          </w:p>
          <w:p w14:paraId="5EF24CE0" w14:textId="7BE83836" w:rsidR="00EE5ECD" w:rsidRPr="009A2F29" w:rsidRDefault="00EE5ECD" w:rsidP="00D0178F">
            <w:pPr>
              <w:spacing w:after="160" w:line="278" w:lineRule="auto"/>
              <w:rPr>
                <w:i/>
                <w:iCs/>
              </w:rPr>
            </w:pPr>
          </w:p>
        </w:tc>
        <w:tc>
          <w:tcPr>
            <w:tcW w:w="1980" w:type="dxa"/>
            <w:hideMark/>
          </w:tcPr>
          <w:p w14:paraId="22622DE2" w14:textId="77777777" w:rsidR="00E45CC8" w:rsidRDefault="00EE5ECD" w:rsidP="00D0178F">
            <w:pPr>
              <w:spacing w:after="160" w:line="278" w:lineRule="auto"/>
              <w:rPr>
                <w:i/>
                <w:iCs/>
              </w:rPr>
            </w:pPr>
            <w:r w:rsidRPr="009A2F29">
              <w:rPr>
                <w:i/>
                <w:iCs/>
              </w:rPr>
              <w:t>N=107 patient-caregiver dyads</w:t>
            </w:r>
            <w:r w:rsidRPr="009A2F29">
              <w:rPr>
                <w:i/>
                <w:iCs/>
              </w:rPr>
              <w:br/>
            </w:r>
            <w:r w:rsidRPr="009A2F29">
              <w:rPr>
                <w:i/>
                <w:iCs/>
              </w:rPr>
              <w:br/>
              <w:t>Patient characteristics:</w:t>
            </w:r>
            <w:r w:rsidRPr="009A2F29">
              <w:rPr>
                <w:i/>
                <w:iCs/>
              </w:rPr>
              <w:br/>
              <w:t>- Mean age: 51, (SD= 13 years)</w:t>
            </w:r>
            <w:r w:rsidRPr="009A2F29">
              <w:rPr>
                <w:i/>
                <w:iCs/>
              </w:rPr>
              <w:br/>
              <w:t>-</w:t>
            </w:r>
            <w:r w:rsidR="00E45CC8" w:rsidRPr="009A2F29">
              <w:rPr>
                <w:i/>
                <w:iCs/>
              </w:rPr>
              <w:t xml:space="preserve"> Sex:  Female (41%); Male (59%)</w:t>
            </w:r>
          </w:p>
          <w:p w14:paraId="107C1634" w14:textId="552CE140" w:rsidR="00EE5ECD" w:rsidRPr="009A2F29" w:rsidRDefault="00EE5ECD" w:rsidP="00D0178F">
            <w:pPr>
              <w:spacing w:after="160" w:line="278" w:lineRule="auto"/>
              <w:rPr>
                <w:i/>
                <w:iCs/>
              </w:rPr>
            </w:pPr>
            <w:r w:rsidRPr="009A2F29">
              <w:rPr>
                <w:i/>
                <w:iCs/>
              </w:rPr>
              <w:t xml:space="preserve">Diagnosis/Cancer Type: Breast (22%); Buccal Mucosa (47%); Tongue (7.5%); </w:t>
            </w:r>
            <w:r w:rsidR="00B723C9">
              <w:rPr>
                <w:i/>
                <w:iCs/>
              </w:rPr>
              <w:t>Other (23.5%)</w:t>
            </w:r>
          </w:p>
        </w:tc>
        <w:tc>
          <w:tcPr>
            <w:tcW w:w="3600" w:type="dxa"/>
            <w:hideMark/>
          </w:tcPr>
          <w:p w14:paraId="457E8E8C" w14:textId="5A397D56" w:rsidR="008817D4" w:rsidRDefault="00014E5F" w:rsidP="00D0178F">
            <w:pPr>
              <w:spacing w:after="160" w:line="278" w:lineRule="auto"/>
              <w:rPr>
                <w:i/>
                <w:iCs/>
              </w:rPr>
            </w:pPr>
            <w:r w:rsidRPr="00014E5F">
              <w:rPr>
                <w:i/>
                <w:iCs/>
                <w:u w:val="single"/>
              </w:rPr>
              <w:t>Intervention</w:t>
            </w:r>
            <w:r w:rsidRPr="009A2F29">
              <w:rPr>
                <w:i/>
                <w:iCs/>
              </w:rPr>
              <w:t xml:space="preserve">: </w:t>
            </w:r>
            <w:r w:rsidR="00EE5ECD" w:rsidRPr="009A2F29">
              <w:rPr>
                <w:i/>
                <w:iCs/>
              </w:rPr>
              <w:t>Team including physicians, staff nurses and a spiritual care specialist were involved in delivering spiritual care to patients. Spiritual care was given under MATCH guidelines: Mercy, Austerity, Truthfulness, Cleanliness, Holy name. Spiritual care for all participants was administered for 1.5hr daily (30</w:t>
            </w:r>
            <w:r w:rsidR="00E171EC">
              <w:rPr>
                <w:i/>
                <w:iCs/>
              </w:rPr>
              <w:t xml:space="preserve">min </w:t>
            </w:r>
            <w:r w:rsidR="00EE5ECD" w:rsidRPr="009A2F29">
              <w:rPr>
                <w:i/>
                <w:iCs/>
              </w:rPr>
              <w:t>each for counseling, reading, and chanting).</w:t>
            </w:r>
          </w:p>
          <w:p w14:paraId="036C80CB" w14:textId="232F6289" w:rsidR="008817D4" w:rsidRPr="009A2F29" w:rsidRDefault="008817D4" w:rsidP="00D0178F">
            <w:pPr>
              <w:spacing w:after="160" w:line="278" w:lineRule="auto"/>
              <w:rPr>
                <w:i/>
                <w:iCs/>
              </w:rPr>
            </w:pPr>
            <w:r>
              <w:rPr>
                <w:i/>
                <w:iCs/>
                <w:u w:val="single"/>
              </w:rPr>
              <w:t>Control</w:t>
            </w:r>
            <w:r>
              <w:rPr>
                <w:i/>
                <w:iCs/>
              </w:rPr>
              <w:t>: N/A</w:t>
            </w:r>
          </w:p>
        </w:tc>
        <w:tc>
          <w:tcPr>
            <w:tcW w:w="3510" w:type="dxa"/>
            <w:hideMark/>
          </w:tcPr>
          <w:p w14:paraId="74958C30" w14:textId="7511A45C" w:rsidR="00EE5ECD" w:rsidRPr="009A2F29" w:rsidRDefault="00EE5ECD" w:rsidP="00D0178F">
            <w:pPr>
              <w:spacing w:after="160" w:line="278" w:lineRule="auto"/>
              <w:rPr>
                <w:i/>
                <w:iCs/>
              </w:rPr>
            </w:pPr>
            <w:r w:rsidRPr="009A2F29">
              <w:rPr>
                <w:i/>
                <w:iCs/>
              </w:rPr>
              <w:t>FACIT-</w:t>
            </w:r>
            <w:proofErr w:type="spellStart"/>
            <w:r w:rsidRPr="009A2F29">
              <w:rPr>
                <w:i/>
                <w:iCs/>
              </w:rPr>
              <w:t>Sp</w:t>
            </w:r>
            <w:proofErr w:type="spellEnd"/>
            <w:r w:rsidRPr="009A2F29">
              <w:rPr>
                <w:i/>
                <w:iCs/>
              </w:rPr>
              <w:t xml:space="preserve"> scores were significantly </w:t>
            </w:r>
            <w:r w:rsidR="004E4DB8">
              <w:rPr>
                <w:i/>
                <w:iCs/>
              </w:rPr>
              <w:t xml:space="preserve">improved </w:t>
            </w:r>
            <w:r w:rsidRPr="009A2F29">
              <w:rPr>
                <w:i/>
                <w:iCs/>
              </w:rPr>
              <w:t>at all follow-up time points as compared to baseline.</w:t>
            </w:r>
            <w:r w:rsidR="008F7D68">
              <w:t xml:space="preserve"> </w:t>
            </w:r>
            <w:r w:rsidR="008F7D68">
              <w:rPr>
                <w:i/>
                <w:iCs/>
              </w:rPr>
              <w:t>I</w:t>
            </w:r>
            <w:r w:rsidR="008F7D68" w:rsidRPr="008F7D68">
              <w:rPr>
                <w:i/>
                <w:iCs/>
              </w:rPr>
              <w:t>mproved level of not only spiritual well-being but general well-being in both the patients and their primary caregivers.</w:t>
            </w:r>
          </w:p>
        </w:tc>
      </w:tr>
      <w:tr w:rsidR="00EE5ECD" w:rsidRPr="009A2F29" w14:paraId="50BA5988" w14:textId="77777777" w:rsidTr="00066314">
        <w:trPr>
          <w:trHeight w:val="2320"/>
        </w:trPr>
        <w:tc>
          <w:tcPr>
            <w:tcW w:w="1620" w:type="dxa"/>
            <w:hideMark/>
          </w:tcPr>
          <w:p w14:paraId="5B2BCE9C" w14:textId="77777777" w:rsidR="00EE5ECD" w:rsidRPr="009A2F29" w:rsidRDefault="00EE5ECD" w:rsidP="00EE5ECD">
            <w:pPr>
              <w:spacing w:after="160" w:line="278" w:lineRule="auto"/>
              <w:rPr>
                <w:b/>
                <w:bCs/>
                <w:i/>
                <w:iCs/>
              </w:rPr>
            </w:pPr>
            <w:r w:rsidRPr="009A2F29">
              <w:rPr>
                <w:b/>
                <w:bCs/>
                <w:i/>
                <w:iCs/>
              </w:rPr>
              <w:lastRenderedPageBreak/>
              <w:t>(Shinde et al., 2022)</w:t>
            </w:r>
          </w:p>
        </w:tc>
        <w:tc>
          <w:tcPr>
            <w:tcW w:w="2340" w:type="dxa"/>
            <w:hideMark/>
          </w:tcPr>
          <w:p w14:paraId="3AA229C3" w14:textId="77777777" w:rsidR="00EE5ECD" w:rsidRPr="009A2F29" w:rsidRDefault="00EE5ECD" w:rsidP="00EE5ECD">
            <w:pPr>
              <w:spacing w:after="160" w:line="278" w:lineRule="auto"/>
              <w:rPr>
                <w:i/>
                <w:iCs/>
              </w:rPr>
            </w:pPr>
            <w:r w:rsidRPr="009A2F29">
              <w:rPr>
                <w:i/>
                <w:iCs/>
              </w:rPr>
              <w:t>To describe a case involving respite palliative care's role in understanding and managing complex palliative care needs.</w:t>
            </w:r>
          </w:p>
        </w:tc>
        <w:tc>
          <w:tcPr>
            <w:tcW w:w="1620" w:type="dxa"/>
            <w:hideMark/>
          </w:tcPr>
          <w:p w14:paraId="7A28F7AD" w14:textId="77777777" w:rsidR="00EE5ECD" w:rsidRPr="009A2F29" w:rsidRDefault="00EE5ECD" w:rsidP="00EE5ECD">
            <w:pPr>
              <w:spacing w:after="160" w:line="278" w:lineRule="auto"/>
              <w:rPr>
                <w:i/>
                <w:iCs/>
              </w:rPr>
            </w:pPr>
            <w:r w:rsidRPr="009A2F29">
              <w:rPr>
                <w:i/>
                <w:iCs/>
              </w:rPr>
              <w:t>Case report</w:t>
            </w:r>
          </w:p>
        </w:tc>
        <w:tc>
          <w:tcPr>
            <w:tcW w:w="1980" w:type="dxa"/>
            <w:hideMark/>
          </w:tcPr>
          <w:p w14:paraId="0E4B8B68" w14:textId="0C891548" w:rsidR="00E45CC8" w:rsidRDefault="00EE5ECD" w:rsidP="00EE5ECD">
            <w:pPr>
              <w:spacing w:after="160" w:line="278" w:lineRule="auto"/>
              <w:rPr>
                <w:i/>
                <w:iCs/>
              </w:rPr>
            </w:pPr>
            <w:r w:rsidRPr="009A2F29">
              <w:rPr>
                <w:i/>
                <w:iCs/>
              </w:rPr>
              <w:t>N=1</w:t>
            </w:r>
            <w:r w:rsidRPr="009A2F29">
              <w:rPr>
                <w:i/>
                <w:iCs/>
              </w:rPr>
              <w:br/>
              <w:t>- Age: 59</w:t>
            </w:r>
            <w:r w:rsidRPr="009A2F29">
              <w:rPr>
                <w:i/>
                <w:iCs/>
              </w:rPr>
              <w:br/>
              <w:t xml:space="preserve">- </w:t>
            </w:r>
            <w:r w:rsidR="00E45CC8" w:rsidRPr="009A2F29">
              <w:rPr>
                <w:i/>
                <w:iCs/>
              </w:rPr>
              <w:t>Sex: Female (100%)</w:t>
            </w:r>
          </w:p>
          <w:p w14:paraId="10B29FE3" w14:textId="0319CF6E" w:rsidR="00EE5ECD" w:rsidRPr="009A2F29" w:rsidRDefault="00EE5ECD" w:rsidP="00EE5ECD">
            <w:pPr>
              <w:spacing w:after="160" w:line="278" w:lineRule="auto"/>
              <w:rPr>
                <w:i/>
                <w:iCs/>
              </w:rPr>
            </w:pPr>
            <w:r w:rsidRPr="009A2F29">
              <w:rPr>
                <w:i/>
                <w:iCs/>
              </w:rPr>
              <w:t>Diagnosis/Cancer Type: Cervical cancer (100%)</w:t>
            </w:r>
            <w:r w:rsidRPr="009A2F29">
              <w:rPr>
                <w:i/>
                <w:iCs/>
              </w:rPr>
              <w:br/>
              <w:t>- Stage: 4 (100%)</w:t>
            </w:r>
            <w:r w:rsidRPr="009A2F29">
              <w:rPr>
                <w:i/>
                <w:iCs/>
              </w:rPr>
              <w:br/>
            </w:r>
          </w:p>
        </w:tc>
        <w:tc>
          <w:tcPr>
            <w:tcW w:w="3600" w:type="dxa"/>
            <w:hideMark/>
          </w:tcPr>
          <w:p w14:paraId="67BCB3EA" w14:textId="6D948A78" w:rsidR="008817D4" w:rsidRDefault="00014E5F" w:rsidP="00EE5ECD">
            <w:pPr>
              <w:spacing w:after="160" w:line="278" w:lineRule="auto"/>
              <w:rPr>
                <w:i/>
                <w:iCs/>
              </w:rPr>
            </w:pPr>
            <w:r w:rsidRPr="00014E5F">
              <w:rPr>
                <w:i/>
                <w:iCs/>
                <w:u w:val="single"/>
              </w:rPr>
              <w:t>Intervention</w:t>
            </w:r>
            <w:r w:rsidRPr="009A2F29">
              <w:rPr>
                <w:i/>
                <w:iCs/>
              </w:rPr>
              <w:t xml:space="preserve">: </w:t>
            </w:r>
            <w:r w:rsidR="00EE5ECD" w:rsidRPr="009A2F29">
              <w:rPr>
                <w:i/>
                <w:iCs/>
              </w:rPr>
              <w:t>Respite Palliative Care (RPC)</w:t>
            </w:r>
          </w:p>
          <w:p w14:paraId="2FAC7AA4" w14:textId="4D4F12E4" w:rsidR="008817D4" w:rsidRPr="009A2F29" w:rsidRDefault="008817D4" w:rsidP="00EE5ECD">
            <w:pPr>
              <w:spacing w:after="160" w:line="278" w:lineRule="auto"/>
              <w:rPr>
                <w:i/>
                <w:iCs/>
              </w:rPr>
            </w:pPr>
            <w:r>
              <w:rPr>
                <w:i/>
                <w:iCs/>
                <w:u w:val="single"/>
              </w:rPr>
              <w:t>Control</w:t>
            </w:r>
            <w:r>
              <w:rPr>
                <w:i/>
                <w:iCs/>
              </w:rPr>
              <w:t>: N/A</w:t>
            </w:r>
          </w:p>
        </w:tc>
        <w:tc>
          <w:tcPr>
            <w:tcW w:w="3510" w:type="dxa"/>
            <w:hideMark/>
          </w:tcPr>
          <w:p w14:paraId="06E9C1BE" w14:textId="6CB63F5F" w:rsidR="00EE5ECD" w:rsidRPr="009A2F29" w:rsidRDefault="0025095E" w:rsidP="00EE5ECD">
            <w:pPr>
              <w:spacing w:after="160" w:line="278" w:lineRule="auto"/>
              <w:rPr>
                <w:i/>
                <w:iCs/>
              </w:rPr>
            </w:pPr>
            <w:r>
              <w:rPr>
                <w:i/>
                <w:iCs/>
              </w:rPr>
              <w:t>A</w:t>
            </w:r>
            <w:r w:rsidR="00EE5ECD" w:rsidRPr="009A2F29">
              <w:rPr>
                <w:i/>
                <w:iCs/>
              </w:rPr>
              <w:t>nalgesics for movement related incident pain which helped her to perform "Namaz" (a daily religious prayer done by Muslims in standing and kneeling or sitting position). Per the report, the interventions offered "seemed fulfilling to the patient." "</w:t>
            </w:r>
            <w:proofErr w:type="gramStart"/>
            <w:r w:rsidR="00EE5ECD" w:rsidRPr="009A2F29">
              <w:rPr>
                <w:i/>
                <w:iCs/>
              </w:rPr>
              <w:t>exploring</w:t>
            </w:r>
            <w:proofErr w:type="gramEnd"/>
            <w:r w:rsidR="00EE5ECD" w:rsidRPr="009A2F29">
              <w:rPr>
                <w:i/>
                <w:iCs/>
              </w:rPr>
              <w:t xml:space="preserve"> and addressing patient's spiritual needs further strengthened her trust in HC system."</w:t>
            </w:r>
          </w:p>
        </w:tc>
      </w:tr>
      <w:tr w:rsidR="00EE5ECD" w:rsidRPr="009A2F29" w14:paraId="75014272" w14:textId="77777777" w:rsidTr="00066314">
        <w:trPr>
          <w:trHeight w:val="4130"/>
        </w:trPr>
        <w:tc>
          <w:tcPr>
            <w:tcW w:w="1620" w:type="dxa"/>
            <w:hideMark/>
          </w:tcPr>
          <w:p w14:paraId="1809A980" w14:textId="77777777" w:rsidR="00EE5ECD" w:rsidRPr="009A2F29" w:rsidRDefault="00EE5ECD" w:rsidP="00EE5ECD">
            <w:pPr>
              <w:spacing w:after="160" w:line="278" w:lineRule="auto"/>
              <w:rPr>
                <w:b/>
                <w:bCs/>
                <w:i/>
                <w:iCs/>
              </w:rPr>
            </w:pPr>
            <w:r w:rsidRPr="009A2F29">
              <w:rPr>
                <w:b/>
                <w:bCs/>
                <w:i/>
                <w:iCs/>
              </w:rPr>
              <w:t>(Shnayder et al., 2023)</w:t>
            </w:r>
          </w:p>
        </w:tc>
        <w:tc>
          <w:tcPr>
            <w:tcW w:w="2340" w:type="dxa"/>
            <w:hideMark/>
          </w:tcPr>
          <w:p w14:paraId="45B846FA" w14:textId="77777777" w:rsidR="00EE5ECD" w:rsidRPr="009A2F29" w:rsidRDefault="00EE5ECD" w:rsidP="00EE5ECD">
            <w:pPr>
              <w:spacing w:after="160" w:line="278" w:lineRule="auto"/>
              <w:rPr>
                <w:i/>
                <w:iCs/>
              </w:rPr>
            </w:pPr>
            <w:r w:rsidRPr="009A2F29">
              <w:rPr>
                <w:i/>
                <w:iCs/>
              </w:rPr>
              <w:t xml:space="preserve">To evaluate the changes in NIH-HEALS scores in a cancer population with major depressive disorder undergoing </w:t>
            </w:r>
            <w:r w:rsidRPr="009A2F29">
              <w:rPr>
                <w:i/>
                <w:iCs/>
              </w:rPr>
              <w:br/>
              <w:t>psilocybin-assisted therapy.</w:t>
            </w:r>
          </w:p>
        </w:tc>
        <w:tc>
          <w:tcPr>
            <w:tcW w:w="1620" w:type="dxa"/>
            <w:hideMark/>
          </w:tcPr>
          <w:p w14:paraId="4987B67E" w14:textId="77777777" w:rsidR="00EE5ECD" w:rsidRPr="009A2F29" w:rsidRDefault="00EE5ECD" w:rsidP="00EE5ECD">
            <w:pPr>
              <w:spacing w:after="160" w:line="278" w:lineRule="auto"/>
              <w:rPr>
                <w:i/>
                <w:iCs/>
              </w:rPr>
            </w:pPr>
            <w:r w:rsidRPr="009A2F29">
              <w:rPr>
                <w:i/>
                <w:iCs/>
              </w:rPr>
              <w:t>Single group open-label trial</w:t>
            </w:r>
          </w:p>
        </w:tc>
        <w:tc>
          <w:tcPr>
            <w:tcW w:w="1980" w:type="dxa"/>
            <w:hideMark/>
          </w:tcPr>
          <w:p w14:paraId="18FD4BA9" w14:textId="77777777" w:rsidR="00E45CC8" w:rsidRDefault="00EE5ECD" w:rsidP="00EE5ECD">
            <w:pPr>
              <w:spacing w:after="160" w:line="278" w:lineRule="auto"/>
              <w:rPr>
                <w:i/>
                <w:iCs/>
              </w:rPr>
            </w:pPr>
            <w:r w:rsidRPr="007719FD">
              <w:rPr>
                <w:i/>
                <w:iCs/>
              </w:rPr>
              <w:t>N=30</w:t>
            </w:r>
            <w:r w:rsidRPr="007719FD">
              <w:rPr>
                <w:i/>
                <w:iCs/>
              </w:rPr>
              <w:br/>
              <w:t>- Mean age: 56 years (SD=12, range=30-78)</w:t>
            </w:r>
            <w:r w:rsidRPr="007719FD">
              <w:rPr>
                <w:i/>
                <w:iCs/>
              </w:rPr>
              <w:br/>
              <w:t>- Race/ethnicity: Caucasian (80%), Black/African American (10%), Asian/Asian American/Pacific Islander (6.7%), Hispanic/Latinx (3.3%)</w:t>
            </w:r>
          </w:p>
          <w:p w14:paraId="7670D929" w14:textId="251848A9" w:rsidR="00EE5ECD" w:rsidRPr="009A2F29" w:rsidRDefault="00E45CC8" w:rsidP="00EE5ECD">
            <w:pPr>
              <w:spacing w:after="160" w:line="278" w:lineRule="auto"/>
              <w:rPr>
                <w:i/>
                <w:iCs/>
              </w:rPr>
            </w:pPr>
            <w:r w:rsidRPr="009A2F29">
              <w:rPr>
                <w:i/>
                <w:iCs/>
              </w:rPr>
              <w:t>- Sex: Female (70%), male (30%</w:t>
            </w:r>
            <w:r>
              <w:rPr>
                <w:i/>
                <w:iCs/>
              </w:rPr>
              <w:t>)</w:t>
            </w:r>
            <w:r w:rsidR="00EE5ECD" w:rsidRPr="009A2F29">
              <w:rPr>
                <w:i/>
                <w:iCs/>
              </w:rPr>
              <w:br/>
            </w:r>
            <w:r w:rsidR="00EE5ECD" w:rsidRPr="009A2F29">
              <w:rPr>
                <w:i/>
                <w:iCs/>
              </w:rPr>
              <w:lastRenderedPageBreak/>
              <w:t>- Prognosis:  Non-curable (53.3%), Curable (46.7%)</w:t>
            </w:r>
          </w:p>
        </w:tc>
        <w:tc>
          <w:tcPr>
            <w:tcW w:w="3600" w:type="dxa"/>
            <w:hideMark/>
          </w:tcPr>
          <w:p w14:paraId="35FAA642" w14:textId="369B96D3" w:rsidR="008817D4" w:rsidRDefault="00014E5F" w:rsidP="00EE5ECD">
            <w:pPr>
              <w:spacing w:after="160" w:line="278" w:lineRule="auto"/>
              <w:rPr>
                <w:i/>
                <w:iCs/>
              </w:rPr>
            </w:pPr>
            <w:r w:rsidRPr="00014E5F">
              <w:rPr>
                <w:i/>
                <w:iCs/>
                <w:u w:val="single"/>
              </w:rPr>
              <w:lastRenderedPageBreak/>
              <w:t>Intervention</w:t>
            </w:r>
            <w:r w:rsidRPr="009A2F29">
              <w:rPr>
                <w:i/>
                <w:iCs/>
              </w:rPr>
              <w:t xml:space="preserve">: </w:t>
            </w:r>
            <w:r w:rsidR="00EE5ECD" w:rsidRPr="009A2F29">
              <w:rPr>
                <w:i/>
                <w:iCs/>
              </w:rPr>
              <w:t>Psilocybin-assisted group therapy - Psychotherapeutic care was provided before, during, and after psilocybin administration to cohorts of 3-4 participants. The therapeutic approach was non-directive and use</w:t>
            </w:r>
            <w:r w:rsidR="0025095E">
              <w:rPr>
                <w:i/>
                <w:iCs/>
              </w:rPr>
              <w:t>d</w:t>
            </w:r>
            <w:r w:rsidR="00EE5ECD" w:rsidRPr="009A2F29">
              <w:rPr>
                <w:i/>
                <w:iCs/>
              </w:rPr>
              <w:t xml:space="preserve"> of eyeshades and a music program to promote an inner-directed experience. The dominant mode of therapy was active listening and presence. Supportive therapy included individual and group prepa</w:t>
            </w:r>
            <w:r w:rsidR="00EE5ECD" w:rsidRPr="009A2F29">
              <w:rPr>
                <w:i/>
                <w:iCs/>
              </w:rPr>
              <w:softHyphen/>
              <w:t xml:space="preserve">ration sessions, simultaneous administration of psilocybin to the cohort (in </w:t>
            </w:r>
            <w:r w:rsidR="00EE5ECD" w:rsidRPr="009A2F29">
              <w:rPr>
                <w:i/>
                <w:iCs/>
              </w:rPr>
              <w:lastRenderedPageBreak/>
              <w:t>adjacent rooms), and individual and group integration sessions. After screening, 7 visits were completed: individual preparation, group preparation, psilocybin session, integration (individual and group components), integration (individual and group components), follow-up</w:t>
            </w:r>
            <w:r w:rsidR="0025095E">
              <w:rPr>
                <w:i/>
                <w:iCs/>
              </w:rPr>
              <w:t xml:space="preserve"> x </w:t>
            </w:r>
            <w:proofErr w:type="gramStart"/>
            <w:r w:rsidR="0025095E">
              <w:rPr>
                <w:i/>
                <w:iCs/>
              </w:rPr>
              <w:t>2.</w:t>
            </w:r>
            <w:r w:rsidR="00EE5ECD" w:rsidRPr="009A2F29">
              <w:rPr>
                <w:i/>
                <w:iCs/>
              </w:rPr>
              <w:t>.</w:t>
            </w:r>
            <w:proofErr w:type="gramEnd"/>
          </w:p>
          <w:p w14:paraId="6247EE7B" w14:textId="6BC911A8" w:rsidR="00EE5ECD" w:rsidRPr="009A2F29" w:rsidRDefault="008817D4" w:rsidP="00EE5ECD">
            <w:pPr>
              <w:spacing w:after="160" w:line="278" w:lineRule="auto"/>
              <w:rPr>
                <w:i/>
                <w:iCs/>
              </w:rPr>
            </w:pPr>
            <w:r>
              <w:rPr>
                <w:i/>
                <w:iCs/>
                <w:u w:val="single"/>
              </w:rPr>
              <w:t>Control</w:t>
            </w:r>
            <w:r>
              <w:rPr>
                <w:i/>
                <w:iCs/>
              </w:rPr>
              <w:t>: N/A</w:t>
            </w:r>
            <w:r w:rsidR="00EE5ECD" w:rsidRPr="009A2F29">
              <w:rPr>
                <w:i/>
                <w:iCs/>
              </w:rPr>
              <w:t xml:space="preserve"> </w:t>
            </w:r>
          </w:p>
        </w:tc>
        <w:tc>
          <w:tcPr>
            <w:tcW w:w="3510" w:type="dxa"/>
            <w:hideMark/>
          </w:tcPr>
          <w:p w14:paraId="7C94D6CC" w14:textId="12CC512B" w:rsidR="00EE5ECD" w:rsidRPr="009A2F29" w:rsidRDefault="00EE5ECD" w:rsidP="00EE5ECD">
            <w:pPr>
              <w:spacing w:after="160" w:line="278" w:lineRule="auto"/>
              <w:rPr>
                <w:i/>
                <w:iCs/>
              </w:rPr>
            </w:pPr>
            <w:r w:rsidRPr="009A2F29">
              <w:rPr>
                <w:i/>
                <w:iCs/>
              </w:rPr>
              <w:lastRenderedPageBreak/>
              <w:t xml:space="preserve">All three factors of the NIH-HEALS (Connection, Reflection &amp; Introspection, and Trust &amp; Acceptance), </w:t>
            </w:r>
            <w:r w:rsidR="00903C53" w:rsidRPr="009A2F29">
              <w:rPr>
                <w:i/>
                <w:iCs/>
              </w:rPr>
              <w:t>demonstrated positive</w:t>
            </w:r>
            <w:r w:rsidRPr="009A2F29">
              <w:rPr>
                <w:i/>
                <w:iCs/>
              </w:rPr>
              <w:t xml:space="preserve"> change. </w:t>
            </w:r>
            <w:r w:rsidR="00903C53">
              <w:rPr>
                <w:i/>
                <w:iCs/>
              </w:rPr>
              <w:t>E</w:t>
            </w:r>
            <w:r w:rsidRPr="009A2F29">
              <w:rPr>
                <w:i/>
                <w:iCs/>
              </w:rPr>
              <w:t xml:space="preserve">ffects were apparent one day </w:t>
            </w:r>
            <w:r w:rsidR="00903C53">
              <w:rPr>
                <w:i/>
                <w:iCs/>
              </w:rPr>
              <w:t xml:space="preserve">post-dosing </w:t>
            </w:r>
            <w:r w:rsidRPr="009A2F29">
              <w:rPr>
                <w:i/>
                <w:iCs/>
              </w:rPr>
              <w:t xml:space="preserve">and were sustained up to the last study interval at 8 weeks. The Connection factor, measuring connection to a higher power and to loved ones, increased by 12.7 % on average by week 8 (p = 0.003) the end of the study. Scores on the Reflection &amp; Introspection factor, </w:t>
            </w:r>
            <w:r w:rsidR="00903C53">
              <w:rPr>
                <w:i/>
                <w:iCs/>
              </w:rPr>
              <w:t>(</w:t>
            </w:r>
            <w:r w:rsidRPr="009A2F29">
              <w:rPr>
                <w:i/>
                <w:iCs/>
              </w:rPr>
              <w:t xml:space="preserve">sense of meaning, purpose, and gratitude, </w:t>
            </w:r>
            <w:r w:rsidRPr="009A2F29">
              <w:rPr>
                <w:i/>
                <w:iCs/>
              </w:rPr>
              <w:lastRenderedPageBreak/>
              <w:t xml:space="preserve">experience of </w:t>
            </w:r>
            <w:r w:rsidR="00903C53" w:rsidRPr="009A2F29">
              <w:rPr>
                <w:i/>
                <w:iCs/>
              </w:rPr>
              <w:t>joy in</w:t>
            </w:r>
            <w:r w:rsidRPr="009A2F29">
              <w:rPr>
                <w:i/>
                <w:iCs/>
              </w:rPr>
              <w:t xml:space="preserve"> nature, use of activities that connect mind and body, present moment orientation, and an awareness about the fragility of life</w:t>
            </w:r>
            <w:r w:rsidR="00903C53">
              <w:rPr>
                <w:i/>
                <w:iCs/>
              </w:rPr>
              <w:t>)</w:t>
            </w:r>
            <w:r w:rsidRPr="009A2F29">
              <w:rPr>
                <w:i/>
                <w:iCs/>
              </w:rPr>
              <w:t xml:space="preserve"> rose by 7.7 % by week 8 (p &lt; 0.001). Similarly, scores on the Trust &amp; Acceptance facto</w:t>
            </w:r>
            <w:r w:rsidR="00903C53">
              <w:rPr>
                <w:i/>
                <w:iCs/>
              </w:rPr>
              <w:t>r</w:t>
            </w:r>
            <w:r w:rsidRPr="009A2F29">
              <w:rPr>
                <w:i/>
                <w:iCs/>
              </w:rPr>
              <w:t>, increased by 22.4 % by week 8 (p &lt; 0.001). Cumulatively, this totaled an average of a 16.4-point increase in the NIH-HEALS total scores (p &lt; 0.001).</w:t>
            </w:r>
          </w:p>
        </w:tc>
      </w:tr>
      <w:tr w:rsidR="00EE5ECD" w:rsidRPr="009A2F29" w14:paraId="59A8E0D0" w14:textId="77777777" w:rsidTr="00066314">
        <w:trPr>
          <w:trHeight w:val="3480"/>
        </w:trPr>
        <w:tc>
          <w:tcPr>
            <w:tcW w:w="1620" w:type="dxa"/>
            <w:hideMark/>
          </w:tcPr>
          <w:p w14:paraId="4C5F16CF" w14:textId="77777777" w:rsidR="00EE5ECD" w:rsidRPr="009A2F29" w:rsidRDefault="00EE5ECD" w:rsidP="00EE5ECD">
            <w:pPr>
              <w:spacing w:after="160" w:line="278" w:lineRule="auto"/>
              <w:rPr>
                <w:b/>
                <w:bCs/>
                <w:i/>
                <w:iCs/>
              </w:rPr>
            </w:pPr>
            <w:r w:rsidRPr="009A2F29">
              <w:rPr>
                <w:b/>
                <w:bCs/>
                <w:i/>
                <w:iCs/>
              </w:rPr>
              <w:lastRenderedPageBreak/>
              <w:t>(Wang et al., 2019)</w:t>
            </w:r>
          </w:p>
        </w:tc>
        <w:tc>
          <w:tcPr>
            <w:tcW w:w="2340" w:type="dxa"/>
            <w:hideMark/>
          </w:tcPr>
          <w:p w14:paraId="76FAE5BA" w14:textId="22A8F387" w:rsidR="00EE5ECD" w:rsidRPr="009A2F29" w:rsidRDefault="00EE5ECD" w:rsidP="00EE5ECD">
            <w:pPr>
              <w:spacing w:after="160" w:line="278" w:lineRule="auto"/>
              <w:rPr>
                <w:i/>
                <w:iCs/>
              </w:rPr>
            </w:pPr>
            <w:r w:rsidRPr="009A2F29">
              <w:rPr>
                <w:i/>
                <w:iCs/>
              </w:rPr>
              <w:t xml:space="preserve">To develop a communication prompt based on dignity therapy to facilitate effective conversations between patients with hematologic neoplasms and their family caregivers and to improve the program and preliminarily explore the benefits and challenges of family </w:t>
            </w:r>
            <w:r w:rsidRPr="009A2F29">
              <w:rPr>
                <w:i/>
                <w:iCs/>
              </w:rPr>
              <w:lastRenderedPageBreak/>
              <w:t>participatory dignity therapy (FPDT).</w:t>
            </w:r>
          </w:p>
        </w:tc>
        <w:tc>
          <w:tcPr>
            <w:tcW w:w="1620" w:type="dxa"/>
            <w:hideMark/>
          </w:tcPr>
          <w:p w14:paraId="124C0B4E" w14:textId="0DDAC9C6" w:rsidR="00EE5ECD" w:rsidRPr="009A2F29" w:rsidRDefault="00EE5ECD" w:rsidP="00EE5ECD">
            <w:pPr>
              <w:spacing w:after="160" w:line="278" w:lineRule="auto"/>
              <w:rPr>
                <w:i/>
                <w:iCs/>
              </w:rPr>
            </w:pPr>
            <w:r>
              <w:rPr>
                <w:i/>
                <w:iCs/>
              </w:rPr>
              <w:lastRenderedPageBreak/>
              <w:t>Multiple methods (s</w:t>
            </w:r>
            <w:r w:rsidRPr="009A2F29">
              <w:rPr>
                <w:i/>
                <w:iCs/>
              </w:rPr>
              <w:t>ingle-group pre-test post-test</w:t>
            </w:r>
            <w:r>
              <w:rPr>
                <w:i/>
                <w:iCs/>
              </w:rPr>
              <w:t xml:space="preserve"> </w:t>
            </w:r>
            <w:r w:rsidRPr="009A2F29">
              <w:rPr>
                <w:i/>
                <w:iCs/>
              </w:rPr>
              <w:t xml:space="preserve">and </w:t>
            </w:r>
            <w:r>
              <w:rPr>
                <w:i/>
                <w:iCs/>
              </w:rPr>
              <w:t>qualitative)</w:t>
            </w:r>
          </w:p>
        </w:tc>
        <w:tc>
          <w:tcPr>
            <w:tcW w:w="1980" w:type="dxa"/>
            <w:hideMark/>
          </w:tcPr>
          <w:p w14:paraId="5E02105B" w14:textId="77777777" w:rsidR="00E45CC8" w:rsidRDefault="00EE5ECD" w:rsidP="00EE5ECD">
            <w:pPr>
              <w:spacing w:after="160" w:line="278" w:lineRule="auto"/>
              <w:rPr>
                <w:i/>
                <w:iCs/>
              </w:rPr>
            </w:pPr>
            <w:r w:rsidRPr="009A2F29">
              <w:rPr>
                <w:i/>
                <w:iCs/>
              </w:rPr>
              <w:t>N=10 patient-family dyads. Patient demographics:</w:t>
            </w:r>
            <w:r w:rsidRPr="009A2F29">
              <w:rPr>
                <w:i/>
                <w:iCs/>
              </w:rPr>
              <w:br/>
              <w:t>- Mean age: 44.60 (SD 14.41 years, range=28-68)</w:t>
            </w:r>
            <w:r w:rsidRPr="009A2F29">
              <w:rPr>
                <w:i/>
                <w:iCs/>
              </w:rPr>
              <w:br/>
              <w:t>- Race/ethnicity: Chinese (100%)</w:t>
            </w:r>
          </w:p>
          <w:p w14:paraId="0A5A7732" w14:textId="103A670D" w:rsidR="00EE5ECD" w:rsidRPr="009A2F29" w:rsidRDefault="00E45CC8" w:rsidP="00EE5ECD">
            <w:pPr>
              <w:spacing w:after="160" w:line="278" w:lineRule="auto"/>
              <w:rPr>
                <w:i/>
                <w:iCs/>
              </w:rPr>
            </w:pPr>
            <w:r w:rsidRPr="009A2F29">
              <w:rPr>
                <w:i/>
                <w:iCs/>
              </w:rPr>
              <w:t>- Sex: Female (40%); Male (60%)</w:t>
            </w:r>
            <w:r w:rsidR="00EE5ECD" w:rsidRPr="009A2F29">
              <w:rPr>
                <w:i/>
                <w:iCs/>
              </w:rPr>
              <w:br/>
              <w:t xml:space="preserve">- Diagnosis:  Acute Leukemia </w:t>
            </w:r>
            <w:r w:rsidR="00EE5ECD" w:rsidRPr="009A2F29">
              <w:rPr>
                <w:i/>
                <w:iCs/>
              </w:rPr>
              <w:lastRenderedPageBreak/>
              <w:t>(60%), non-Hodgkin Lymphoma (20%), Multiple Myeloma (10%), Myelodysplastic Syndrome (10%)</w:t>
            </w:r>
          </w:p>
        </w:tc>
        <w:tc>
          <w:tcPr>
            <w:tcW w:w="3600" w:type="dxa"/>
            <w:hideMark/>
          </w:tcPr>
          <w:p w14:paraId="63CB6471" w14:textId="02A954EC" w:rsidR="00EE5ECD" w:rsidRDefault="00A743A0" w:rsidP="00EE5ECD">
            <w:pPr>
              <w:spacing w:after="160" w:line="278" w:lineRule="auto"/>
              <w:rPr>
                <w:i/>
                <w:iCs/>
              </w:rPr>
            </w:pPr>
            <w:r w:rsidRPr="00014E5F">
              <w:rPr>
                <w:i/>
                <w:iCs/>
                <w:u w:val="single"/>
              </w:rPr>
              <w:lastRenderedPageBreak/>
              <w:t>Intervention</w:t>
            </w:r>
            <w:r w:rsidRPr="009A2F29">
              <w:rPr>
                <w:i/>
                <w:iCs/>
              </w:rPr>
              <w:t xml:space="preserve">: </w:t>
            </w:r>
            <w:r w:rsidR="00EE5ECD" w:rsidRPr="009A2F29">
              <w:rPr>
                <w:i/>
                <w:iCs/>
              </w:rPr>
              <w:t>Family participatory dignity therapy (FPDT) - four session protocol. Session 1</w:t>
            </w:r>
            <w:r w:rsidR="009A7935">
              <w:rPr>
                <w:i/>
                <w:iCs/>
              </w:rPr>
              <w:t xml:space="preserve">: </w:t>
            </w:r>
            <w:r w:rsidR="00EE5ECD" w:rsidRPr="009A2F29">
              <w:rPr>
                <w:i/>
                <w:iCs/>
              </w:rPr>
              <w:t>introduction to FPDT. Session 2</w:t>
            </w:r>
            <w:r w:rsidR="009A7935">
              <w:rPr>
                <w:i/>
                <w:iCs/>
              </w:rPr>
              <w:t xml:space="preserve">: </w:t>
            </w:r>
            <w:r w:rsidR="00EE5ECD" w:rsidRPr="009A2F29">
              <w:rPr>
                <w:i/>
                <w:iCs/>
              </w:rPr>
              <w:t xml:space="preserve">voice-recorded interviews, each lasting 45-60 minutes. Two or three interviews were conducted to complete the intervention. The interviews were subsequently transcribed by a therapist to produce a document version. </w:t>
            </w:r>
            <w:r w:rsidR="009812FB">
              <w:rPr>
                <w:i/>
                <w:iCs/>
              </w:rPr>
              <w:t>A</w:t>
            </w:r>
            <w:r w:rsidR="00EE5ECD" w:rsidRPr="009A2F29">
              <w:rPr>
                <w:i/>
                <w:iCs/>
              </w:rPr>
              <w:t xml:space="preserve"> vivid e-product called "Confessions of Love" was made for each pair of participants, containing words from interviews, </w:t>
            </w:r>
            <w:r w:rsidR="00EE5ECD" w:rsidRPr="009A2F29">
              <w:rPr>
                <w:i/>
                <w:iCs/>
              </w:rPr>
              <w:lastRenderedPageBreak/>
              <w:t>photos and music chosen by the pair. Session 3</w:t>
            </w:r>
            <w:r w:rsidR="009A7935">
              <w:rPr>
                <w:i/>
                <w:iCs/>
              </w:rPr>
              <w:t xml:space="preserve">: </w:t>
            </w:r>
            <w:r w:rsidR="00EE5ECD" w:rsidRPr="009A2F29">
              <w:rPr>
                <w:i/>
                <w:iCs/>
              </w:rPr>
              <w:t>reviewing interview transcripts and collecting photos. Session 4 was sharing the final product and gathering feedback.</w:t>
            </w:r>
          </w:p>
          <w:p w14:paraId="4B9B740F" w14:textId="0CD92E80" w:rsidR="008817D4" w:rsidRPr="009A2F29" w:rsidRDefault="008817D4" w:rsidP="00EE5ECD">
            <w:pPr>
              <w:spacing w:after="160" w:line="278" w:lineRule="auto"/>
              <w:rPr>
                <w:i/>
                <w:iCs/>
              </w:rPr>
            </w:pPr>
            <w:r>
              <w:rPr>
                <w:i/>
                <w:iCs/>
                <w:u w:val="single"/>
              </w:rPr>
              <w:t>Control</w:t>
            </w:r>
            <w:r>
              <w:rPr>
                <w:i/>
                <w:iCs/>
              </w:rPr>
              <w:t>: N/A</w:t>
            </w:r>
          </w:p>
        </w:tc>
        <w:tc>
          <w:tcPr>
            <w:tcW w:w="3510" w:type="dxa"/>
            <w:hideMark/>
          </w:tcPr>
          <w:p w14:paraId="25C03473" w14:textId="77777777" w:rsidR="00EE5ECD" w:rsidRPr="009A2F29" w:rsidRDefault="00EE5ECD" w:rsidP="00EE5ECD">
            <w:pPr>
              <w:spacing w:after="160" w:line="278" w:lineRule="auto"/>
              <w:rPr>
                <w:i/>
                <w:iCs/>
              </w:rPr>
            </w:pPr>
            <w:r w:rsidRPr="009A2F29">
              <w:rPr>
                <w:i/>
                <w:iCs/>
              </w:rPr>
              <w:lastRenderedPageBreak/>
              <w:t>Spiritual well-being increased from 30.30 ± 3.65 to 38.80 ± 7.29(t = 4.13, p = .003). Qualitative data indicated that the project was meaningful and well received.</w:t>
            </w:r>
          </w:p>
        </w:tc>
      </w:tr>
      <w:tr w:rsidR="00EE5ECD" w:rsidRPr="009A2F29" w14:paraId="698FD3D1" w14:textId="77777777" w:rsidTr="00066314">
        <w:trPr>
          <w:trHeight w:val="4640"/>
        </w:trPr>
        <w:tc>
          <w:tcPr>
            <w:tcW w:w="1620" w:type="dxa"/>
            <w:hideMark/>
          </w:tcPr>
          <w:p w14:paraId="3EC57EE1" w14:textId="77777777" w:rsidR="00EE5ECD" w:rsidRPr="009A2F29" w:rsidRDefault="00EE5ECD" w:rsidP="00EE5ECD">
            <w:pPr>
              <w:spacing w:after="160" w:line="278" w:lineRule="auto"/>
              <w:rPr>
                <w:b/>
                <w:bCs/>
                <w:i/>
                <w:iCs/>
              </w:rPr>
            </w:pPr>
            <w:r w:rsidRPr="009A2F29">
              <w:rPr>
                <w:b/>
                <w:bCs/>
                <w:i/>
                <w:iCs/>
              </w:rPr>
              <w:t>(Xiao et al., 2022)</w:t>
            </w:r>
          </w:p>
        </w:tc>
        <w:tc>
          <w:tcPr>
            <w:tcW w:w="2340" w:type="dxa"/>
            <w:hideMark/>
          </w:tcPr>
          <w:p w14:paraId="39A1461F" w14:textId="77777777" w:rsidR="00EE5ECD" w:rsidRPr="009A2F29" w:rsidRDefault="00EE5ECD" w:rsidP="00EE5ECD">
            <w:pPr>
              <w:spacing w:after="160" w:line="278" w:lineRule="auto"/>
              <w:rPr>
                <w:i/>
                <w:iCs/>
              </w:rPr>
            </w:pPr>
            <w:r w:rsidRPr="009A2F29">
              <w:rPr>
                <w:i/>
                <w:iCs/>
              </w:rPr>
              <w:t>To examine the effectiveness of family-oriented dignity therapy in improving dignity-related distress, depression, and spiritual well-being in Chinese patients with lung cancer undergoing chemotherapy.</w:t>
            </w:r>
          </w:p>
        </w:tc>
        <w:tc>
          <w:tcPr>
            <w:tcW w:w="1620" w:type="dxa"/>
            <w:hideMark/>
          </w:tcPr>
          <w:p w14:paraId="7B0BD891" w14:textId="723470E0" w:rsidR="00EE5ECD" w:rsidRPr="009A2F29" w:rsidRDefault="00EE5ECD" w:rsidP="00EE5ECD">
            <w:pPr>
              <w:spacing w:after="160" w:line="278" w:lineRule="auto"/>
              <w:rPr>
                <w:i/>
                <w:iCs/>
              </w:rPr>
            </w:pPr>
            <w:r>
              <w:rPr>
                <w:i/>
                <w:iCs/>
              </w:rPr>
              <w:t>RCT</w:t>
            </w:r>
          </w:p>
        </w:tc>
        <w:tc>
          <w:tcPr>
            <w:tcW w:w="1980" w:type="dxa"/>
            <w:hideMark/>
          </w:tcPr>
          <w:p w14:paraId="26C760B0" w14:textId="77777777" w:rsidR="00E45CC8" w:rsidRDefault="00EE5ECD" w:rsidP="00EE5ECD">
            <w:pPr>
              <w:spacing w:after="160" w:line="278" w:lineRule="auto"/>
              <w:rPr>
                <w:i/>
                <w:iCs/>
              </w:rPr>
            </w:pPr>
            <w:r w:rsidRPr="009A2F29">
              <w:rPr>
                <w:i/>
                <w:iCs/>
              </w:rPr>
              <w:t>Total N=120 dyads of patients and their family caregivers.</w:t>
            </w:r>
            <w:r w:rsidRPr="009A2F29">
              <w:rPr>
                <w:i/>
                <w:iCs/>
              </w:rPr>
              <w:br/>
              <w:t>Patient Demographics:</w:t>
            </w:r>
            <w:r w:rsidRPr="009A2F29">
              <w:rPr>
                <w:i/>
                <w:iCs/>
              </w:rPr>
              <w:br/>
              <w:t>- Mean age: 56.03 (SD=8.79, range=32-73)</w:t>
            </w:r>
            <w:r w:rsidRPr="009A2F29">
              <w:rPr>
                <w:i/>
                <w:iCs/>
              </w:rPr>
              <w:br/>
              <w:t>- Race/ethnicity: Chinese (100%)</w:t>
            </w:r>
          </w:p>
          <w:p w14:paraId="1080338E" w14:textId="1DABE211" w:rsidR="00EE5ECD" w:rsidRPr="009A2F29" w:rsidRDefault="00E45CC8" w:rsidP="00EE5ECD">
            <w:pPr>
              <w:spacing w:after="160" w:line="278" w:lineRule="auto"/>
              <w:rPr>
                <w:i/>
                <w:iCs/>
              </w:rPr>
            </w:pPr>
            <w:r w:rsidRPr="009A2F29">
              <w:rPr>
                <w:i/>
                <w:iCs/>
              </w:rPr>
              <w:t>- Sex: Female (32.5%); Male (67.5%)</w:t>
            </w:r>
            <w:r w:rsidR="00EE5ECD" w:rsidRPr="009A2F29">
              <w:rPr>
                <w:i/>
                <w:iCs/>
              </w:rPr>
              <w:br/>
              <w:t xml:space="preserve">Diagnosis/Cancer Type: Small cell Lung Cancer </w:t>
            </w:r>
            <w:r w:rsidR="00EE5ECD" w:rsidRPr="009A2F29">
              <w:rPr>
                <w:i/>
                <w:iCs/>
              </w:rPr>
              <w:lastRenderedPageBreak/>
              <w:t>(23.3%), Non-small Cell Lung Cancer (76.7%)</w:t>
            </w:r>
            <w:r w:rsidR="00EE5ECD" w:rsidRPr="009A2F29">
              <w:rPr>
                <w:i/>
                <w:iCs/>
              </w:rPr>
              <w:br/>
              <w:t>- Stage: 2 (5.8%); 3 (30.8%); 4 (57.5%), Limited (1.7%); Extensive (4.2%)</w:t>
            </w:r>
            <w:r w:rsidR="00EE5ECD" w:rsidRPr="009A2F29">
              <w:rPr>
                <w:i/>
                <w:iCs/>
              </w:rPr>
              <w:br/>
            </w:r>
          </w:p>
        </w:tc>
        <w:tc>
          <w:tcPr>
            <w:tcW w:w="3600" w:type="dxa"/>
            <w:hideMark/>
          </w:tcPr>
          <w:p w14:paraId="21469240" w14:textId="7FFD7B4D" w:rsidR="00EE5ECD" w:rsidRPr="009A2F29" w:rsidRDefault="00A743A0" w:rsidP="00EE5ECD">
            <w:pPr>
              <w:spacing w:after="160" w:line="278" w:lineRule="auto"/>
              <w:rPr>
                <w:i/>
                <w:iCs/>
              </w:rPr>
            </w:pPr>
            <w:r w:rsidRPr="00014E5F">
              <w:rPr>
                <w:i/>
                <w:iCs/>
                <w:u w:val="single"/>
              </w:rPr>
              <w:lastRenderedPageBreak/>
              <w:t>Intervention</w:t>
            </w:r>
            <w:r w:rsidRPr="009A2F29">
              <w:rPr>
                <w:i/>
                <w:iCs/>
              </w:rPr>
              <w:t xml:space="preserve">: </w:t>
            </w:r>
            <w:r w:rsidR="00EE5ECD" w:rsidRPr="009A2F29">
              <w:rPr>
                <w:i/>
                <w:iCs/>
              </w:rPr>
              <w:t xml:space="preserve">Family-oriented dignity therapy </w:t>
            </w:r>
            <w:r w:rsidR="009A7935">
              <w:rPr>
                <w:i/>
                <w:iCs/>
              </w:rPr>
              <w:t>(</w:t>
            </w:r>
            <w:r w:rsidR="00EE5ECD" w:rsidRPr="009A2F29">
              <w:rPr>
                <w:i/>
                <w:iCs/>
              </w:rPr>
              <w:t>face-to-face psychosocial intervention with three sessions delivered by the intervention facilitator</w:t>
            </w:r>
            <w:r w:rsidR="009A7935">
              <w:rPr>
                <w:i/>
                <w:iCs/>
              </w:rPr>
              <w:t>)</w:t>
            </w:r>
            <w:r w:rsidR="00EE5ECD" w:rsidRPr="009A2F29">
              <w:rPr>
                <w:i/>
                <w:iCs/>
              </w:rPr>
              <w:t>. Session 1</w:t>
            </w:r>
            <w:r w:rsidR="009A7935">
              <w:rPr>
                <w:i/>
                <w:iCs/>
              </w:rPr>
              <w:t xml:space="preserve">: </w:t>
            </w:r>
            <w:r w:rsidR="00EE5ECD" w:rsidRPr="009A2F29">
              <w:rPr>
                <w:i/>
                <w:iCs/>
              </w:rPr>
              <w:t xml:space="preserve">introduction </w:t>
            </w:r>
            <w:r w:rsidR="009A7935" w:rsidRPr="009A2F29">
              <w:rPr>
                <w:i/>
                <w:iCs/>
              </w:rPr>
              <w:t>to the</w:t>
            </w:r>
            <w:r w:rsidR="00EE5ECD" w:rsidRPr="009A2F29">
              <w:rPr>
                <w:i/>
                <w:iCs/>
              </w:rPr>
              <w:t xml:space="preserve"> intervention process and the question protocol. Session 2</w:t>
            </w:r>
            <w:r w:rsidR="009A7935">
              <w:rPr>
                <w:i/>
                <w:iCs/>
              </w:rPr>
              <w:t>:</w:t>
            </w:r>
            <w:r w:rsidR="00EE5ECD" w:rsidRPr="009A2F29">
              <w:rPr>
                <w:i/>
                <w:iCs/>
              </w:rPr>
              <w:t xml:space="preserve"> </w:t>
            </w:r>
            <w:r w:rsidR="009A7935">
              <w:rPr>
                <w:i/>
                <w:iCs/>
              </w:rPr>
              <w:t>P</w:t>
            </w:r>
            <w:r w:rsidR="00EE5ECD" w:rsidRPr="009A2F29">
              <w:rPr>
                <w:i/>
                <w:iCs/>
              </w:rPr>
              <w:t>atients and family caregivers gathered to speak on the same questions to promote their communication and expression. Sessions were recorded and transcribed</w:t>
            </w:r>
            <w:r w:rsidR="009A7935">
              <w:rPr>
                <w:i/>
                <w:iCs/>
              </w:rPr>
              <w:t xml:space="preserve"> and the text was edited and </w:t>
            </w:r>
            <w:r w:rsidR="00E171EC">
              <w:rPr>
                <w:i/>
                <w:iCs/>
              </w:rPr>
              <w:t xml:space="preserve">collated </w:t>
            </w:r>
            <w:r w:rsidR="00E171EC" w:rsidRPr="009A2F29">
              <w:rPr>
                <w:i/>
                <w:iCs/>
              </w:rPr>
              <w:t>into</w:t>
            </w:r>
            <w:r w:rsidR="00EE5ECD" w:rsidRPr="009A2F29">
              <w:rPr>
                <w:i/>
                <w:iCs/>
              </w:rPr>
              <w:t xml:space="preserve"> a Spiritual Diary, typically consisting of the following themes: "my family," "memorable stories," "important roles," "proudest </w:t>
            </w:r>
            <w:r w:rsidR="00EE5ECD" w:rsidRPr="009A2F29">
              <w:rPr>
                <w:i/>
                <w:iCs/>
              </w:rPr>
              <w:lastRenderedPageBreak/>
              <w:t>achievement," "life lessons," "hopes and dreams," "things I want to share with my family," and "family messages." A colored version with photographs was given to patients and families.</w:t>
            </w:r>
            <w:r w:rsidR="009A7935">
              <w:rPr>
                <w:i/>
                <w:iCs/>
              </w:rPr>
              <w:t xml:space="preserve"> S</w:t>
            </w:r>
            <w:r w:rsidR="00EE5ECD" w:rsidRPr="009A2F29">
              <w:rPr>
                <w:i/>
                <w:iCs/>
              </w:rPr>
              <w:t xml:space="preserve">ession </w:t>
            </w:r>
            <w:r w:rsidR="009A7935">
              <w:rPr>
                <w:i/>
                <w:iCs/>
              </w:rPr>
              <w:t>3:</w:t>
            </w:r>
            <w:r w:rsidR="00EE5ECD" w:rsidRPr="009A2F29">
              <w:rPr>
                <w:i/>
                <w:iCs/>
              </w:rPr>
              <w:t xml:space="preserve"> </w:t>
            </w:r>
            <w:r w:rsidR="009A7935">
              <w:rPr>
                <w:i/>
                <w:iCs/>
              </w:rPr>
              <w:t>P</w:t>
            </w:r>
            <w:r w:rsidR="00EE5ECD" w:rsidRPr="009A2F29">
              <w:rPr>
                <w:i/>
                <w:iCs/>
              </w:rPr>
              <w:t xml:space="preserve">atients and family caregivers gathered to read the Spiritual Diary and share their feelings and thoughts regarding the reminiscence process and the diary. </w:t>
            </w:r>
            <w:r w:rsidR="00EE5ECD" w:rsidRPr="009A2F29">
              <w:rPr>
                <w:i/>
                <w:iCs/>
              </w:rPr>
              <w:br/>
            </w:r>
            <w:r w:rsidR="00EE5ECD" w:rsidRPr="009A2F29">
              <w:rPr>
                <w:i/>
                <w:iCs/>
              </w:rPr>
              <w:br/>
            </w:r>
            <w:r w:rsidR="00EE5ECD" w:rsidRPr="00A743A0">
              <w:rPr>
                <w:i/>
                <w:iCs/>
                <w:u w:val="single"/>
              </w:rPr>
              <w:t>Control</w:t>
            </w:r>
            <w:r w:rsidR="00EE5ECD" w:rsidRPr="009A2F29">
              <w:rPr>
                <w:i/>
                <w:iCs/>
              </w:rPr>
              <w:t>: Apart from the usual care offered by the hospital, the patients in this group received three attention contacts according to a similar schedule to those in the intervention group.</w:t>
            </w:r>
          </w:p>
        </w:tc>
        <w:tc>
          <w:tcPr>
            <w:tcW w:w="3510" w:type="dxa"/>
            <w:hideMark/>
          </w:tcPr>
          <w:p w14:paraId="2B65558D" w14:textId="15FE8414" w:rsidR="00EE5ECD" w:rsidRPr="009A2F29" w:rsidRDefault="00EE5ECD" w:rsidP="00EE5ECD">
            <w:pPr>
              <w:spacing w:after="160" w:line="278" w:lineRule="auto"/>
              <w:rPr>
                <w:i/>
                <w:iCs/>
              </w:rPr>
            </w:pPr>
            <w:r w:rsidRPr="009A2F29">
              <w:rPr>
                <w:i/>
                <w:iCs/>
              </w:rPr>
              <w:lastRenderedPageBreak/>
              <w:t xml:space="preserve">The intervention group showed significantly greater improvement in spiritual well-being at both T1 (after completion of the intervention) and T2 (week four post-intervention) with respect to T0 than the control group. </w:t>
            </w:r>
            <w:r w:rsidR="009A7935">
              <w:rPr>
                <w:i/>
                <w:iCs/>
              </w:rPr>
              <w:t>S</w:t>
            </w:r>
            <w:r w:rsidRPr="009A2F29">
              <w:rPr>
                <w:i/>
                <w:iCs/>
              </w:rPr>
              <w:t>ignificant differences between the changes in the two groups were observed in meaning level at T1 (p = 0.002), and in faith level at both T1 (p = 0.012) and T2 (p = 0.007).</w:t>
            </w:r>
          </w:p>
        </w:tc>
      </w:tr>
      <w:tr w:rsidR="00EE5ECD" w:rsidRPr="009A2F29" w14:paraId="4111C459" w14:textId="77777777" w:rsidTr="00066314">
        <w:trPr>
          <w:trHeight w:val="6960"/>
        </w:trPr>
        <w:tc>
          <w:tcPr>
            <w:tcW w:w="1620" w:type="dxa"/>
            <w:hideMark/>
          </w:tcPr>
          <w:p w14:paraId="4DBDF1B6" w14:textId="77777777" w:rsidR="00EE5ECD" w:rsidRPr="009A2F29" w:rsidRDefault="00EE5ECD" w:rsidP="00EE5ECD">
            <w:pPr>
              <w:spacing w:after="160" w:line="278" w:lineRule="auto"/>
              <w:rPr>
                <w:b/>
                <w:bCs/>
                <w:i/>
                <w:iCs/>
              </w:rPr>
            </w:pPr>
            <w:r w:rsidRPr="009A2F29">
              <w:rPr>
                <w:b/>
                <w:bCs/>
                <w:i/>
                <w:iCs/>
              </w:rPr>
              <w:lastRenderedPageBreak/>
              <w:t>(Yun et al., 2017)</w:t>
            </w:r>
          </w:p>
        </w:tc>
        <w:tc>
          <w:tcPr>
            <w:tcW w:w="2340" w:type="dxa"/>
            <w:hideMark/>
          </w:tcPr>
          <w:p w14:paraId="0AEEA578" w14:textId="77777777" w:rsidR="00EE5ECD" w:rsidRPr="009A2F29" w:rsidRDefault="00EE5ECD" w:rsidP="00EE5ECD">
            <w:pPr>
              <w:spacing w:after="160" w:line="278" w:lineRule="auto"/>
              <w:rPr>
                <w:i/>
                <w:iCs/>
              </w:rPr>
            </w:pPr>
            <w:r w:rsidRPr="009A2F29">
              <w:rPr>
                <w:i/>
                <w:iCs/>
              </w:rPr>
              <w:t>To compare and examine the effectiveness of mind subtraction meditation (MSM) and a self-management education (SME) group on breast cancer survivors.</w:t>
            </w:r>
          </w:p>
        </w:tc>
        <w:tc>
          <w:tcPr>
            <w:tcW w:w="1620" w:type="dxa"/>
            <w:hideMark/>
          </w:tcPr>
          <w:p w14:paraId="004E919D" w14:textId="064FE506" w:rsidR="00EE5ECD" w:rsidRPr="009A2F29" w:rsidRDefault="00EE5ECD" w:rsidP="00EE5ECD">
            <w:pPr>
              <w:spacing w:after="160" w:line="278" w:lineRule="auto"/>
              <w:rPr>
                <w:i/>
                <w:iCs/>
              </w:rPr>
            </w:pPr>
            <w:r>
              <w:rPr>
                <w:i/>
                <w:iCs/>
              </w:rPr>
              <w:t>RCT</w:t>
            </w:r>
          </w:p>
        </w:tc>
        <w:tc>
          <w:tcPr>
            <w:tcW w:w="1980" w:type="dxa"/>
            <w:hideMark/>
          </w:tcPr>
          <w:p w14:paraId="2906E73A" w14:textId="77777777" w:rsidR="00E45CC8" w:rsidRDefault="00EE5ECD" w:rsidP="00EE5ECD">
            <w:pPr>
              <w:spacing w:after="160" w:line="278" w:lineRule="auto"/>
              <w:rPr>
                <w:i/>
                <w:iCs/>
              </w:rPr>
            </w:pPr>
            <w:r w:rsidRPr="009A2F29">
              <w:rPr>
                <w:i/>
                <w:iCs/>
              </w:rPr>
              <w:t xml:space="preserve">N=52 </w:t>
            </w:r>
            <w:r w:rsidRPr="009A2F29">
              <w:rPr>
                <w:i/>
                <w:iCs/>
              </w:rPr>
              <w:br/>
              <w:t>- Mean age: 48.4 (SD=8.2)</w:t>
            </w:r>
            <w:r w:rsidRPr="009A2F29">
              <w:rPr>
                <w:i/>
                <w:iCs/>
              </w:rPr>
              <w:br/>
              <w:t>- Race/ethnicity: South Korean (100%)</w:t>
            </w:r>
          </w:p>
          <w:p w14:paraId="6134DD2B" w14:textId="5AD4EE3C" w:rsidR="00EE5ECD" w:rsidRPr="009A2F29" w:rsidRDefault="00E45CC8" w:rsidP="00EE5ECD">
            <w:pPr>
              <w:spacing w:after="160" w:line="278" w:lineRule="auto"/>
              <w:rPr>
                <w:i/>
                <w:iCs/>
              </w:rPr>
            </w:pPr>
            <w:r w:rsidRPr="009A2F29">
              <w:rPr>
                <w:i/>
                <w:iCs/>
              </w:rPr>
              <w:t>- Sex: Female (100%)</w:t>
            </w:r>
            <w:r w:rsidR="00EE5ECD" w:rsidRPr="009A2F29">
              <w:rPr>
                <w:i/>
                <w:iCs/>
              </w:rPr>
              <w:br/>
              <w:t>Diagnosis/Cancer Type: Breast (100%)</w:t>
            </w:r>
            <w:r w:rsidR="00EE5ECD" w:rsidRPr="009A2F29">
              <w:rPr>
                <w:i/>
                <w:iCs/>
              </w:rPr>
              <w:br/>
              <w:t xml:space="preserve">- Stage: 1 (42.3%), 2-3(57.7%) </w:t>
            </w:r>
          </w:p>
        </w:tc>
        <w:tc>
          <w:tcPr>
            <w:tcW w:w="3600" w:type="dxa"/>
            <w:hideMark/>
          </w:tcPr>
          <w:p w14:paraId="4415B01C" w14:textId="1B545B80" w:rsidR="00EE5ECD" w:rsidRPr="009A2F29" w:rsidRDefault="00A743A0" w:rsidP="00EE5ECD">
            <w:pPr>
              <w:spacing w:after="160" w:line="278" w:lineRule="auto"/>
              <w:rPr>
                <w:i/>
                <w:iCs/>
              </w:rPr>
            </w:pPr>
            <w:r w:rsidRPr="00014E5F">
              <w:rPr>
                <w:i/>
                <w:iCs/>
                <w:u w:val="single"/>
              </w:rPr>
              <w:t>Intervention</w:t>
            </w:r>
            <w:r w:rsidRPr="009A2F29">
              <w:rPr>
                <w:i/>
                <w:iCs/>
              </w:rPr>
              <w:t xml:space="preserve">: </w:t>
            </w:r>
            <w:r w:rsidR="00EE5ECD" w:rsidRPr="00A743A0">
              <w:rPr>
                <w:i/>
                <w:iCs/>
                <w:u w:val="single"/>
              </w:rPr>
              <w:t>Mind subtraction meditation (MSM)</w:t>
            </w:r>
            <w:r w:rsidR="00EE5ECD" w:rsidRPr="009A2F29">
              <w:rPr>
                <w:i/>
                <w:iCs/>
              </w:rPr>
              <w:t xml:space="preserve"> - MSM twice a week, 2</w:t>
            </w:r>
            <w:r w:rsidR="00E171EC">
              <w:rPr>
                <w:i/>
                <w:iCs/>
              </w:rPr>
              <w:t xml:space="preserve">hr </w:t>
            </w:r>
            <w:r w:rsidR="00EE5ECD" w:rsidRPr="009A2F29">
              <w:rPr>
                <w:i/>
                <w:iCs/>
              </w:rPr>
              <w:t>per session, for 8 weeks (16 sessions total). Instructions for the sessions were provided by 1 main and 3 assistant instructors certified in MSM</w:t>
            </w:r>
            <w:r w:rsidR="00B5499E">
              <w:rPr>
                <w:i/>
                <w:iCs/>
              </w:rPr>
              <w:t xml:space="preserve">. </w:t>
            </w:r>
            <w:r w:rsidR="00EE5ECD" w:rsidRPr="009A2F29">
              <w:rPr>
                <w:i/>
                <w:iCs/>
              </w:rPr>
              <w:t>Participants were given 4 sessions, 1</w:t>
            </w:r>
            <w:r w:rsidR="00E171EC">
              <w:rPr>
                <w:i/>
                <w:iCs/>
              </w:rPr>
              <w:t xml:space="preserve">hr </w:t>
            </w:r>
            <w:r w:rsidR="00EE5ECD" w:rsidRPr="009A2F29">
              <w:rPr>
                <w:i/>
                <w:iCs/>
              </w:rPr>
              <w:t xml:space="preserve">each, of SME during the first 2 weeks, which included educative sessions on understanding life after cancer treatments, an exercise regimen for health, dietary management, and follow-up surveillance. The full-scale meditation began at the fifth session. </w:t>
            </w:r>
            <w:r w:rsidR="00B5499E">
              <w:rPr>
                <w:i/>
                <w:iCs/>
              </w:rPr>
              <w:t>S</w:t>
            </w:r>
            <w:r w:rsidR="00EE5ECD" w:rsidRPr="009A2F29">
              <w:rPr>
                <w:i/>
                <w:iCs/>
              </w:rPr>
              <w:t xml:space="preserve">elf-directed discovery of the most difficult aspects of oneself and the evaluation of difficulty level in numeric scales; this was to specifically evaluate the negative mindsets to eliminate. Once participants identified difficult mindsets </w:t>
            </w:r>
            <w:r w:rsidR="00E171EC" w:rsidRPr="009A2F29">
              <w:rPr>
                <w:i/>
                <w:iCs/>
              </w:rPr>
              <w:t>(worry</w:t>
            </w:r>
            <w:r w:rsidR="00EE5ECD" w:rsidRPr="009A2F29">
              <w:rPr>
                <w:i/>
                <w:iCs/>
              </w:rPr>
              <w:t xml:space="preserve"> about disease, fear of recurrence, sadness, sorrow, conflicts in relationships, hatred, anger, obsession, and negative self-image), they were guided to subtract these mindsets </w:t>
            </w:r>
            <w:r w:rsidR="00EE5ECD" w:rsidRPr="009A2F29">
              <w:rPr>
                <w:i/>
                <w:iCs/>
              </w:rPr>
              <w:lastRenderedPageBreak/>
              <w:t xml:space="preserve">through meditation. </w:t>
            </w:r>
            <w:r w:rsidR="00B5499E">
              <w:rPr>
                <w:i/>
                <w:iCs/>
              </w:rPr>
              <w:t>P</w:t>
            </w:r>
            <w:r w:rsidR="00EE5ECD" w:rsidRPr="009A2F29">
              <w:rPr>
                <w:i/>
                <w:iCs/>
              </w:rPr>
              <w:t>articipants were also sent texts and e-mails encouraging home meditation 2 times each week.</w:t>
            </w:r>
            <w:r w:rsidR="00EE5ECD" w:rsidRPr="009A2F29">
              <w:rPr>
                <w:i/>
                <w:iCs/>
              </w:rPr>
              <w:br/>
            </w:r>
            <w:r w:rsidR="00EE5ECD" w:rsidRPr="009A2F29">
              <w:rPr>
                <w:i/>
                <w:iCs/>
              </w:rPr>
              <w:br/>
            </w:r>
            <w:r>
              <w:rPr>
                <w:i/>
                <w:iCs/>
                <w:u w:val="single"/>
              </w:rPr>
              <w:t>Control</w:t>
            </w:r>
            <w:r w:rsidRPr="00A743A0">
              <w:rPr>
                <w:i/>
                <w:iCs/>
              </w:rPr>
              <w:t xml:space="preserve">: </w:t>
            </w:r>
            <w:r w:rsidR="00EE5ECD" w:rsidRPr="00A743A0">
              <w:rPr>
                <w:i/>
                <w:iCs/>
                <w:u w:val="single"/>
              </w:rPr>
              <w:t>Self-management education (SME)</w:t>
            </w:r>
            <w:r w:rsidRPr="00A743A0">
              <w:rPr>
                <w:i/>
                <w:iCs/>
              </w:rPr>
              <w:t>:</w:t>
            </w:r>
            <w:r w:rsidR="00EE5ECD" w:rsidRPr="009A2F29">
              <w:rPr>
                <w:i/>
                <w:iCs/>
              </w:rPr>
              <w:br/>
              <w:t>Education sessions administered primarily in a lecture format, once per week for 2</w:t>
            </w:r>
            <w:r w:rsidR="00E171EC">
              <w:rPr>
                <w:i/>
                <w:iCs/>
              </w:rPr>
              <w:t xml:space="preserve">hr </w:t>
            </w:r>
            <w:r w:rsidR="00EE5ECD" w:rsidRPr="009A2F29">
              <w:rPr>
                <w:i/>
                <w:iCs/>
              </w:rPr>
              <w:t>each session over 4 weeks. Contents were equal to the SME content the MSM group received during the first 4 sessions. Lectures on relationship improvement, communication skills, enhancing comfort and managing stress, and breast self-examinations were also added</w:t>
            </w:r>
            <w:r w:rsidR="00B5499E">
              <w:rPr>
                <w:i/>
                <w:iCs/>
              </w:rPr>
              <w:t xml:space="preserve">. </w:t>
            </w:r>
            <w:r w:rsidR="00EE5ECD" w:rsidRPr="009A2F29">
              <w:rPr>
                <w:i/>
                <w:iCs/>
              </w:rPr>
              <w:t>Classes were instructed by 3 certified oncology nurses, an oncologist, a dietitian, and a professional coach.</w:t>
            </w:r>
          </w:p>
        </w:tc>
        <w:tc>
          <w:tcPr>
            <w:tcW w:w="3510" w:type="dxa"/>
            <w:hideMark/>
          </w:tcPr>
          <w:p w14:paraId="0F120335" w14:textId="4DBD8DC0" w:rsidR="00EE5ECD" w:rsidRPr="009A2F29" w:rsidRDefault="00EE5ECD" w:rsidP="00EE5ECD">
            <w:pPr>
              <w:spacing w:after="160" w:line="278" w:lineRule="auto"/>
              <w:rPr>
                <w:i/>
                <w:iCs/>
              </w:rPr>
            </w:pPr>
            <w:r w:rsidRPr="009A2F29">
              <w:rPr>
                <w:i/>
                <w:iCs/>
              </w:rPr>
              <w:lastRenderedPageBreak/>
              <w:t>There were significant group time effects shown in posttraumatic growth, and satisfaction with life scores</w:t>
            </w:r>
            <w:r w:rsidRPr="009A2F29">
              <w:rPr>
                <w:i/>
                <w:iCs/>
              </w:rPr>
              <w:br/>
            </w:r>
            <w:r w:rsidR="00B5499E">
              <w:rPr>
                <w:i/>
                <w:iCs/>
              </w:rPr>
              <w:t>N</w:t>
            </w:r>
            <w:r w:rsidRPr="009A2F29">
              <w:rPr>
                <w:i/>
                <w:iCs/>
              </w:rPr>
              <w:t xml:space="preserve">o significant group differences between pre- and </w:t>
            </w:r>
            <w:r w:rsidR="00B5499E" w:rsidRPr="009A2F29">
              <w:rPr>
                <w:i/>
                <w:iCs/>
              </w:rPr>
              <w:t>post-week</w:t>
            </w:r>
            <w:r w:rsidRPr="009A2F29">
              <w:rPr>
                <w:i/>
                <w:iCs/>
              </w:rPr>
              <w:t xml:space="preserve"> tests. However, between 4-week and 8-week post-tests, there were very significant group differences (P&lt;.001; P&lt;.001; P=.007)</w:t>
            </w:r>
          </w:p>
        </w:tc>
      </w:tr>
      <w:tr w:rsidR="00EE5ECD" w:rsidRPr="009A2F29" w14:paraId="0E6ACAB0" w14:textId="77777777" w:rsidTr="00066314">
        <w:trPr>
          <w:trHeight w:val="5800"/>
        </w:trPr>
        <w:tc>
          <w:tcPr>
            <w:tcW w:w="1620" w:type="dxa"/>
            <w:hideMark/>
          </w:tcPr>
          <w:p w14:paraId="61A657BB" w14:textId="77777777" w:rsidR="00EE5ECD" w:rsidRPr="009A2F29" w:rsidRDefault="00EE5ECD" w:rsidP="00EE5ECD">
            <w:pPr>
              <w:spacing w:after="160" w:line="278" w:lineRule="auto"/>
              <w:rPr>
                <w:b/>
                <w:bCs/>
                <w:i/>
                <w:iCs/>
              </w:rPr>
            </w:pPr>
            <w:r w:rsidRPr="009A2F29">
              <w:rPr>
                <w:b/>
                <w:bCs/>
                <w:i/>
                <w:iCs/>
              </w:rPr>
              <w:lastRenderedPageBreak/>
              <w:t>(Zernicke et al., 2014)</w:t>
            </w:r>
          </w:p>
        </w:tc>
        <w:tc>
          <w:tcPr>
            <w:tcW w:w="2340" w:type="dxa"/>
            <w:hideMark/>
          </w:tcPr>
          <w:p w14:paraId="45809320" w14:textId="77777777" w:rsidR="00EE5ECD" w:rsidRPr="009A2F29" w:rsidRDefault="00EE5ECD" w:rsidP="00EE5ECD">
            <w:pPr>
              <w:spacing w:after="160" w:line="278" w:lineRule="auto"/>
              <w:rPr>
                <w:i/>
                <w:iCs/>
              </w:rPr>
            </w:pPr>
            <w:r w:rsidRPr="009A2F29">
              <w:rPr>
                <w:i/>
                <w:iCs/>
              </w:rPr>
              <w:t>To investigate the feasibility and impact of an online synchronous Mindfulness-Based Cancer Recovery (MBCR) group program for underserved distressed cancer survivors.</w:t>
            </w:r>
          </w:p>
        </w:tc>
        <w:tc>
          <w:tcPr>
            <w:tcW w:w="1620" w:type="dxa"/>
            <w:hideMark/>
          </w:tcPr>
          <w:p w14:paraId="70990591" w14:textId="7A76D14D" w:rsidR="00EE5ECD" w:rsidRPr="009A2F29" w:rsidRDefault="00EE5ECD" w:rsidP="00EE5ECD">
            <w:pPr>
              <w:spacing w:after="160" w:line="278" w:lineRule="auto"/>
              <w:rPr>
                <w:i/>
                <w:iCs/>
              </w:rPr>
            </w:pPr>
            <w:r>
              <w:rPr>
                <w:i/>
                <w:iCs/>
              </w:rPr>
              <w:t>RCT</w:t>
            </w:r>
          </w:p>
        </w:tc>
        <w:tc>
          <w:tcPr>
            <w:tcW w:w="1980" w:type="dxa"/>
            <w:hideMark/>
          </w:tcPr>
          <w:p w14:paraId="6CCCAF86" w14:textId="77777777" w:rsidR="00E45CC8" w:rsidRDefault="00EE5ECD" w:rsidP="00EE5ECD">
            <w:pPr>
              <w:spacing w:after="160" w:line="278" w:lineRule="auto"/>
              <w:rPr>
                <w:i/>
                <w:iCs/>
              </w:rPr>
            </w:pPr>
            <w:r w:rsidRPr="009A2F29">
              <w:rPr>
                <w:i/>
                <w:iCs/>
              </w:rPr>
              <w:t>N=62 total participants</w:t>
            </w:r>
            <w:r w:rsidRPr="009A2F29">
              <w:rPr>
                <w:i/>
                <w:iCs/>
              </w:rPr>
              <w:br/>
              <w:t>- Mean age: 58 (range=29-79)</w:t>
            </w:r>
            <w:r w:rsidRPr="009A2F29">
              <w:rPr>
                <w:i/>
                <w:iCs/>
              </w:rPr>
              <w:br/>
              <w:t>- Race/ethnicity: White (92%)</w:t>
            </w:r>
          </w:p>
          <w:p w14:paraId="39778ECD" w14:textId="3D429A2A" w:rsidR="00EE5ECD" w:rsidRPr="009A2F29" w:rsidRDefault="00E45CC8" w:rsidP="00EE5ECD">
            <w:pPr>
              <w:spacing w:after="160" w:line="278" w:lineRule="auto"/>
              <w:rPr>
                <w:i/>
                <w:iCs/>
              </w:rPr>
            </w:pPr>
            <w:r w:rsidRPr="009A2F29">
              <w:rPr>
                <w:i/>
                <w:iCs/>
              </w:rPr>
              <w:t>- Sex: Female (72.6%); Male (27.4%)</w:t>
            </w:r>
            <w:r w:rsidR="00EE5ECD" w:rsidRPr="009A2F29">
              <w:rPr>
                <w:i/>
                <w:iCs/>
              </w:rPr>
              <w:t xml:space="preserve"> Diagnosis/Cancer Type: Breast (33.9%); Blood/Lymph (11.3%); Colon/Gastrointestinal (11.3%); Prostate (6.4%); Female Genitourinary (9.7%); Thyroid (6.4%); Other (21%)</w:t>
            </w:r>
            <w:r w:rsidR="00EE5ECD" w:rsidRPr="009A2F29">
              <w:rPr>
                <w:i/>
                <w:iCs/>
              </w:rPr>
              <w:br/>
              <w:t>- Stage: 1 (33.9%); 2 (24.2%); 3 (14.5%); 4 (14.5%) NR (12.9%)</w:t>
            </w:r>
            <w:r w:rsidR="00EE5ECD" w:rsidRPr="009A2F29">
              <w:rPr>
                <w:i/>
                <w:iCs/>
              </w:rPr>
              <w:br/>
            </w:r>
          </w:p>
        </w:tc>
        <w:tc>
          <w:tcPr>
            <w:tcW w:w="3600" w:type="dxa"/>
            <w:hideMark/>
          </w:tcPr>
          <w:p w14:paraId="3AAE2384" w14:textId="703F8933" w:rsidR="00EE5ECD" w:rsidRPr="009A2F29" w:rsidRDefault="00A743A0" w:rsidP="00EE5ECD">
            <w:pPr>
              <w:spacing w:after="160" w:line="278" w:lineRule="auto"/>
              <w:rPr>
                <w:i/>
                <w:iCs/>
              </w:rPr>
            </w:pPr>
            <w:r w:rsidRPr="00014E5F">
              <w:rPr>
                <w:i/>
                <w:iCs/>
                <w:u w:val="single"/>
              </w:rPr>
              <w:t>Intervention</w:t>
            </w:r>
            <w:r w:rsidRPr="009A2F29">
              <w:rPr>
                <w:i/>
                <w:iCs/>
              </w:rPr>
              <w:t xml:space="preserve">: </w:t>
            </w:r>
            <w:r w:rsidR="00EE5ECD" w:rsidRPr="00E171EC">
              <w:rPr>
                <w:i/>
                <w:iCs/>
                <w:u w:val="single"/>
              </w:rPr>
              <w:t xml:space="preserve">Online </w:t>
            </w:r>
            <w:r w:rsidR="00796B8E" w:rsidRPr="00E171EC">
              <w:rPr>
                <w:i/>
                <w:iCs/>
                <w:u w:val="single"/>
              </w:rPr>
              <w:t>MBCR</w:t>
            </w:r>
            <w:r w:rsidR="00E171EC">
              <w:rPr>
                <w:i/>
                <w:iCs/>
              </w:rPr>
              <w:t>.</w:t>
            </w:r>
            <w:r w:rsidR="00EE5ECD" w:rsidRPr="009A2F29">
              <w:rPr>
                <w:i/>
                <w:iCs/>
              </w:rPr>
              <w:t xml:space="preserve"> Components of the online MBCR program were modeled after the F2F MBCR program. A licensed clinician with experience in teaching online MBSR led all MBCR intervention groups.</w:t>
            </w:r>
            <w:r w:rsidR="00796B8E">
              <w:rPr>
                <w:i/>
                <w:iCs/>
              </w:rPr>
              <w:t xml:space="preserve"> P</w:t>
            </w:r>
            <w:r w:rsidR="00EE5ECD" w:rsidRPr="009A2F29">
              <w:rPr>
                <w:i/>
                <w:iCs/>
              </w:rPr>
              <w:t>rograms consisted of weekly 2</w:t>
            </w:r>
            <w:r w:rsidR="00E171EC">
              <w:rPr>
                <w:i/>
                <w:iCs/>
              </w:rPr>
              <w:t>hr</w:t>
            </w:r>
            <w:r w:rsidR="00EE5ECD" w:rsidRPr="009A2F29">
              <w:rPr>
                <w:i/>
                <w:iCs/>
              </w:rPr>
              <w:t xml:space="preserve"> sessions for 8 weeks. Didactic instruction, experiential practice, and group process were emphasized, as well as opportunity for extended practice during an online 6</w:t>
            </w:r>
            <w:r w:rsidR="00E171EC">
              <w:rPr>
                <w:i/>
                <w:iCs/>
              </w:rPr>
              <w:t>hr</w:t>
            </w:r>
            <w:r w:rsidR="00EE5ECD" w:rsidRPr="009A2F29">
              <w:rPr>
                <w:i/>
                <w:iCs/>
              </w:rPr>
              <w:t xml:space="preserve"> retreat between weeks 6</w:t>
            </w:r>
            <w:r w:rsidR="00E171EC">
              <w:rPr>
                <w:i/>
                <w:iCs/>
              </w:rPr>
              <w:t>-</w:t>
            </w:r>
            <w:r w:rsidR="00EE5ECD" w:rsidRPr="009A2F29">
              <w:rPr>
                <w:i/>
                <w:iCs/>
              </w:rPr>
              <w:t>7. Guided meditation recordings and videos were distributed to support the home practice of 45</w:t>
            </w:r>
            <w:r w:rsidR="00E171EC">
              <w:rPr>
                <w:i/>
                <w:iCs/>
              </w:rPr>
              <w:t xml:space="preserve">min </w:t>
            </w:r>
            <w:r w:rsidR="00EE5ECD" w:rsidRPr="009A2F29">
              <w:rPr>
                <w:i/>
                <w:iCs/>
              </w:rPr>
              <w:t xml:space="preserve">of Hatha yoga and mindfulness mediation daily. During online class sessions, the instructor guided experiential activities of Hatha yoga intended as "mindful movement," </w:t>
            </w:r>
            <w:r w:rsidR="00E171EC">
              <w:rPr>
                <w:i/>
                <w:iCs/>
              </w:rPr>
              <w:t>Q</w:t>
            </w:r>
            <w:r w:rsidR="00EE5ECD" w:rsidRPr="009A2F29">
              <w:rPr>
                <w:i/>
                <w:iCs/>
              </w:rPr>
              <w:t>i</w:t>
            </w:r>
            <w:r w:rsidR="00E171EC">
              <w:rPr>
                <w:i/>
                <w:iCs/>
              </w:rPr>
              <w:t>-</w:t>
            </w:r>
            <w:r w:rsidR="00EE5ECD" w:rsidRPr="009A2F29">
              <w:rPr>
                <w:i/>
                <w:iCs/>
              </w:rPr>
              <w:t xml:space="preserve">gong mindful movement, and as sitting, walking, and loving-kindness meditations. The instructor encouraged communication and support within the online environment to enhance group </w:t>
            </w:r>
            <w:r w:rsidR="00EE5ECD" w:rsidRPr="009A2F29">
              <w:rPr>
                <w:i/>
                <w:iCs/>
              </w:rPr>
              <w:lastRenderedPageBreak/>
              <w:t xml:space="preserve">process. Headsets, webcams, and MBCR manuals were provided. </w:t>
            </w:r>
            <w:r w:rsidR="00EE5ECD" w:rsidRPr="009A2F29">
              <w:rPr>
                <w:i/>
                <w:iCs/>
              </w:rPr>
              <w:br/>
            </w:r>
            <w:r w:rsidR="00EE5ECD" w:rsidRPr="009A2F29">
              <w:rPr>
                <w:i/>
                <w:iCs/>
              </w:rPr>
              <w:br/>
            </w:r>
            <w:r w:rsidRPr="00A743A0">
              <w:rPr>
                <w:i/>
                <w:iCs/>
                <w:u w:val="single"/>
              </w:rPr>
              <w:t>Control</w:t>
            </w:r>
            <w:r>
              <w:rPr>
                <w:i/>
                <w:iCs/>
              </w:rPr>
              <w:t>:</w:t>
            </w:r>
            <w:r w:rsidR="00EE5ECD" w:rsidRPr="009A2F29">
              <w:rPr>
                <w:i/>
                <w:iCs/>
              </w:rPr>
              <w:t xml:space="preserve"> TAU Wait-List Control Condition - In parallel with the online MBCR intervention group, the TAU condition group completed preassessment (T1) and post assessment (T2) online measures before and after their wait period. After the wait period, the TAU control group completed the online MBCR intervention and a post-MBCR intervention assessment (T3).</w:t>
            </w:r>
          </w:p>
        </w:tc>
        <w:tc>
          <w:tcPr>
            <w:tcW w:w="3510" w:type="dxa"/>
            <w:hideMark/>
          </w:tcPr>
          <w:p w14:paraId="45955F03" w14:textId="75C77A03" w:rsidR="00EE5ECD" w:rsidRPr="009A2F29" w:rsidRDefault="00EE5ECD" w:rsidP="00EE5ECD">
            <w:pPr>
              <w:spacing w:after="160" w:line="278" w:lineRule="auto"/>
              <w:rPr>
                <w:i/>
                <w:iCs/>
              </w:rPr>
            </w:pPr>
            <w:r w:rsidRPr="009A2F29">
              <w:rPr>
                <w:i/>
                <w:iCs/>
              </w:rPr>
              <w:lastRenderedPageBreak/>
              <w:t>Analyses of the FACIT-</w:t>
            </w:r>
            <w:proofErr w:type="spellStart"/>
            <w:r w:rsidRPr="009A2F29">
              <w:rPr>
                <w:i/>
                <w:iCs/>
              </w:rPr>
              <w:t>Sp</w:t>
            </w:r>
            <w:proofErr w:type="spellEnd"/>
            <w:r w:rsidRPr="009A2F29">
              <w:rPr>
                <w:i/>
                <w:iCs/>
              </w:rPr>
              <w:t xml:space="preserve"> total score revealed a time by group interaction. Compared with the control condition, spirituality scores increased from preintervention to postintervention for the MBCR treatment grou</w:t>
            </w:r>
            <w:r w:rsidR="00796B8E">
              <w:rPr>
                <w:i/>
                <w:iCs/>
              </w:rPr>
              <w:t>p</w:t>
            </w:r>
            <w:r w:rsidRPr="009A2F29">
              <w:rPr>
                <w:i/>
                <w:iCs/>
              </w:rPr>
              <w:t>. Cohen d effect size was 0.37 (small). Increase in spiritual well-being in MBSR intervention group compared to control.</w:t>
            </w:r>
          </w:p>
        </w:tc>
      </w:tr>
      <w:tr w:rsidR="00EE5ECD" w:rsidRPr="009A2F29" w14:paraId="0D946551" w14:textId="77777777" w:rsidTr="00066314">
        <w:trPr>
          <w:trHeight w:val="5220"/>
        </w:trPr>
        <w:tc>
          <w:tcPr>
            <w:tcW w:w="1620" w:type="dxa"/>
            <w:hideMark/>
          </w:tcPr>
          <w:p w14:paraId="31EE7830" w14:textId="77777777" w:rsidR="00EE5ECD" w:rsidRPr="009A2F29" w:rsidRDefault="00EE5ECD" w:rsidP="00EE5ECD">
            <w:pPr>
              <w:spacing w:after="160" w:line="278" w:lineRule="auto"/>
              <w:rPr>
                <w:b/>
                <w:bCs/>
                <w:i/>
                <w:iCs/>
              </w:rPr>
            </w:pPr>
            <w:r w:rsidRPr="009A2F29">
              <w:rPr>
                <w:b/>
                <w:bCs/>
                <w:i/>
                <w:iCs/>
              </w:rPr>
              <w:lastRenderedPageBreak/>
              <w:t>(Zernicke et al., 2016)</w:t>
            </w:r>
          </w:p>
        </w:tc>
        <w:tc>
          <w:tcPr>
            <w:tcW w:w="2340" w:type="dxa"/>
            <w:hideMark/>
          </w:tcPr>
          <w:p w14:paraId="24859066" w14:textId="77777777" w:rsidR="00EE5ECD" w:rsidRPr="009A2F29" w:rsidRDefault="00EE5ECD" w:rsidP="00EE5ECD">
            <w:pPr>
              <w:spacing w:after="160" w:line="278" w:lineRule="auto"/>
              <w:rPr>
                <w:i/>
                <w:iCs/>
              </w:rPr>
            </w:pPr>
            <w:r w:rsidRPr="009A2F29">
              <w:rPr>
                <w:i/>
                <w:iCs/>
              </w:rPr>
              <w:t>To assess the effects of participation in online Mindfulness-Based Cancer Recovery (MBCR) on patient-reported outcomes in cancer patients.</w:t>
            </w:r>
          </w:p>
        </w:tc>
        <w:tc>
          <w:tcPr>
            <w:tcW w:w="1620" w:type="dxa"/>
            <w:hideMark/>
          </w:tcPr>
          <w:p w14:paraId="33014D0E" w14:textId="40EE065F" w:rsidR="00EE5ECD" w:rsidRPr="009A2F29" w:rsidRDefault="00EE5ECD" w:rsidP="00EE5ECD">
            <w:pPr>
              <w:spacing w:after="160" w:line="278" w:lineRule="auto"/>
              <w:rPr>
                <w:i/>
                <w:iCs/>
              </w:rPr>
            </w:pPr>
            <w:r w:rsidRPr="009A2F29">
              <w:rPr>
                <w:i/>
                <w:iCs/>
              </w:rPr>
              <w:t>Quasi-experimental</w:t>
            </w:r>
          </w:p>
        </w:tc>
        <w:tc>
          <w:tcPr>
            <w:tcW w:w="1980" w:type="dxa"/>
            <w:hideMark/>
          </w:tcPr>
          <w:p w14:paraId="53F5EE2C" w14:textId="5712FD66" w:rsidR="00EE5ECD" w:rsidRPr="009A2F29" w:rsidRDefault="00EE5ECD" w:rsidP="00EE5ECD">
            <w:pPr>
              <w:spacing w:after="160" w:line="278" w:lineRule="auto"/>
              <w:rPr>
                <w:i/>
                <w:iCs/>
              </w:rPr>
            </w:pPr>
            <w:r w:rsidRPr="009A2F29">
              <w:rPr>
                <w:i/>
                <w:iCs/>
              </w:rPr>
              <w:t>N=62</w:t>
            </w:r>
            <w:r w:rsidRPr="009A2F29">
              <w:rPr>
                <w:i/>
                <w:iCs/>
              </w:rPr>
              <w:br/>
              <w:t>- Mean age: 57.56 (SD=10.79)</w:t>
            </w:r>
            <w:r w:rsidRPr="009A2F29">
              <w:rPr>
                <w:i/>
                <w:iCs/>
              </w:rPr>
              <w:br/>
            </w:r>
            <w:r w:rsidR="0070008E" w:rsidRPr="009A2F29">
              <w:rPr>
                <w:i/>
                <w:iCs/>
              </w:rPr>
              <w:t>- Sex: Female (72.6%); Male (24.4%)</w:t>
            </w:r>
            <w:r w:rsidRPr="009A2F29">
              <w:rPr>
                <w:i/>
                <w:iCs/>
              </w:rPr>
              <w:br/>
              <w:t>- Diagnosis/Cancer Type: Breast (33.9%); Blood/lymph (11.3%); Colon/Gastrointestinal (11.3%); Prostate (6.5%); Female Genitourinary (9.7%); Thyroid (6.5%); Other (21.0%)</w:t>
            </w:r>
            <w:r w:rsidRPr="009A2F29">
              <w:rPr>
                <w:i/>
                <w:iCs/>
              </w:rPr>
              <w:br/>
              <w:t>- Stage: 1 (33.9%); 2 (24.2%); 3 (14.5%); 4 (14.5%); NR (13.0%)</w:t>
            </w:r>
          </w:p>
        </w:tc>
        <w:tc>
          <w:tcPr>
            <w:tcW w:w="3600" w:type="dxa"/>
            <w:hideMark/>
          </w:tcPr>
          <w:p w14:paraId="643C2B3F" w14:textId="77777777" w:rsidR="00A743A0" w:rsidRDefault="00EE5ECD" w:rsidP="00EE5ECD">
            <w:pPr>
              <w:spacing w:after="160" w:line="278" w:lineRule="auto"/>
              <w:rPr>
                <w:i/>
                <w:iCs/>
              </w:rPr>
            </w:pPr>
            <w:r w:rsidRPr="009A2F29">
              <w:rPr>
                <w:i/>
                <w:iCs/>
              </w:rPr>
              <w:t>The original study was conducted as a randomized wait-list controlled trial.</w:t>
            </w:r>
          </w:p>
          <w:p w14:paraId="5B71D689" w14:textId="77777777" w:rsidR="008F1E29" w:rsidRDefault="00A743A0" w:rsidP="00EE5ECD">
            <w:pPr>
              <w:spacing w:after="160" w:line="278" w:lineRule="auto"/>
              <w:rPr>
                <w:i/>
                <w:iCs/>
              </w:rPr>
            </w:pPr>
            <w:r w:rsidRPr="00014E5F">
              <w:rPr>
                <w:i/>
                <w:iCs/>
                <w:u w:val="single"/>
              </w:rPr>
              <w:t>Intervention</w:t>
            </w:r>
            <w:r w:rsidRPr="009A2F29">
              <w:rPr>
                <w:i/>
                <w:iCs/>
              </w:rPr>
              <w:t xml:space="preserve">: </w:t>
            </w:r>
            <w:r w:rsidR="00EE5ECD" w:rsidRPr="009A2F29">
              <w:rPr>
                <w:i/>
                <w:iCs/>
              </w:rPr>
              <w:t xml:space="preserve"> started the program within 2 weeks of randomization, while the control group waited until the next available program. The methods and results of the randomized portion of the </w:t>
            </w:r>
            <w:proofErr w:type="spellStart"/>
            <w:r w:rsidR="00EE5ECD" w:rsidRPr="009A2F29">
              <w:rPr>
                <w:i/>
                <w:iCs/>
              </w:rPr>
              <w:t>eCALM</w:t>
            </w:r>
            <w:proofErr w:type="spellEnd"/>
            <w:r w:rsidR="00EE5ECD" w:rsidRPr="009A2F29">
              <w:rPr>
                <w:i/>
                <w:iCs/>
              </w:rPr>
              <w:t xml:space="preserve"> trial comparing intervention and wait-list control groups on primary outcomes have been previously published (Zernicke et al. 2013, 2014).</w:t>
            </w:r>
            <w:r w:rsidR="00EE5ECD" w:rsidRPr="009A2F29">
              <w:rPr>
                <w:i/>
                <w:iCs/>
              </w:rPr>
              <w:br/>
            </w:r>
          </w:p>
          <w:p w14:paraId="78C00A0E" w14:textId="0E5416D8" w:rsidR="00EE5ECD" w:rsidRDefault="00EE5ECD" w:rsidP="00EE5ECD">
            <w:pPr>
              <w:spacing w:after="160" w:line="278" w:lineRule="auto"/>
              <w:rPr>
                <w:i/>
                <w:iCs/>
              </w:rPr>
            </w:pPr>
            <w:r w:rsidRPr="009A2F29">
              <w:rPr>
                <w:i/>
                <w:iCs/>
              </w:rPr>
              <w:t xml:space="preserve"> Weekly 2</w:t>
            </w:r>
            <w:r w:rsidR="00F61BAF">
              <w:rPr>
                <w:i/>
                <w:iCs/>
              </w:rPr>
              <w:t>hr</w:t>
            </w:r>
            <w:r w:rsidRPr="009A2F29">
              <w:rPr>
                <w:i/>
                <w:iCs/>
              </w:rPr>
              <w:t xml:space="preserve"> sessions for eight consecutive weeks conducted online in a synchronous real-time format. Experiential practice, didactic instruction, and group process were emphasized components, and the program included an online 6</w:t>
            </w:r>
            <w:r w:rsidR="00F61BAF">
              <w:rPr>
                <w:i/>
                <w:iCs/>
              </w:rPr>
              <w:t>hr</w:t>
            </w:r>
            <w:r w:rsidRPr="009A2F29">
              <w:rPr>
                <w:i/>
                <w:iCs/>
              </w:rPr>
              <w:t xml:space="preserve"> weekend retreat. Videos and guided meditation recordings were provided to participants to facilitate the</w:t>
            </w:r>
            <w:r w:rsidRPr="009A2F29">
              <w:rPr>
                <w:i/>
                <w:iCs/>
              </w:rPr>
              <w:br/>
              <w:t xml:space="preserve">recommended 45 min daily home </w:t>
            </w:r>
            <w:r w:rsidRPr="009A2F29">
              <w:rPr>
                <w:i/>
                <w:iCs/>
              </w:rPr>
              <w:lastRenderedPageBreak/>
              <w:t>practice. Guided mindful movement activities (Hatha yoga, qigong, walking meditations) and various sitting, and compassion meditations were facilitated by the instructor in the online environment.</w:t>
            </w:r>
          </w:p>
          <w:p w14:paraId="1CBEF0E4" w14:textId="38BBE11F" w:rsidR="00A743A0" w:rsidRPr="00A743A0" w:rsidRDefault="00A743A0" w:rsidP="00EE5ECD">
            <w:pPr>
              <w:spacing w:after="160" w:line="278" w:lineRule="auto"/>
              <w:rPr>
                <w:i/>
                <w:iCs/>
              </w:rPr>
            </w:pPr>
            <w:r>
              <w:rPr>
                <w:i/>
                <w:iCs/>
                <w:u w:val="single"/>
              </w:rPr>
              <w:t>Control</w:t>
            </w:r>
            <w:r>
              <w:rPr>
                <w:i/>
                <w:iCs/>
              </w:rPr>
              <w:t>: Wait-list control</w:t>
            </w:r>
          </w:p>
        </w:tc>
        <w:tc>
          <w:tcPr>
            <w:tcW w:w="3510" w:type="dxa"/>
            <w:hideMark/>
          </w:tcPr>
          <w:p w14:paraId="642C2BAD" w14:textId="39402EE5" w:rsidR="00EE5ECD" w:rsidRPr="009A2F29" w:rsidRDefault="00EE5ECD" w:rsidP="00EE5ECD">
            <w:pPr>
              <w:spacing w:after="160" w:line="278" w:lineRule="auto"/>
              <w:rPr>
                <w:i/>
                <w:iCs/>
              </w:rPr>
            </w:pPr>
            <w:r w:rsidRPr="009A2F29">
              <w:rPr>
                <w:i/>
                <w:iCs/>
              </w:rPr>
              <w:lastRenderedPageBreak/>
              <w:t xml:space="preserve">Spirituality total scores revealed a time by age interaction, which indicated a greater increase in spirituality following the online intervention among younger participants compared to older participants. </w:t>
            </w:r>
          </w:p>
        </w:tc>
      </w:tr>
      <w:tr w:rsidR="00EE5ECD" w:rsidRPr="009A2F29" w14:paraId="532F743A" w14:textId="77777777" w:rsidTr="00066314">
        <w:trPr>
          <w:trHeight w:val="4940"/>
        </w:trPr>
        <w:tc>
          <w:tcPr>
            <w:tcW w:w="1620" w:type="dxa"/>
            <w:hideMark/>
          </w:tcPr>
          <w:p w14:paraId="10FF8342" w14:textId="77777777" w:rsidR="00EE5ECD" w:rsidRPr="009A2F29" w:rsidRDefault="00EE5ECD" w:rsidP="00EE5ECD">
            <w:pPr>
              <w:spacing w:after="160" w:line="278" w:lineRule="auto"/>
              <w:rPr>
                <w:b/>
                <w:bCs/>
                <w:i/>
                <w:iCs/>
              </w:rPr>
            </w:pPr>
            <w:r w:rsidRPr="009A2F29">
              <w:rPr>
                <w:b/>
                <w:bCs/>
                <w:i/>
                <w:iCs/>
              </w:rPr>
              <w:lastRenderedPageBreak/>
              <w:t>(Zhang et al., 2019)</w:t>
            </w:r>
          </w:p>
        </w:tc>
        <w:tc>
          <w:tcPr>
            <w:tcW w:w="2340" w:type="dxa"/>
            <w:hideMark/>
          </w:tcPr>
          <w:p w14:paraId="355B429C" w14:textId="1DDCC2EA" w:rsidR="00EE5ECD" w:rsidRPr="009A2F29" w:rsidRDefault="00EE5ECD" w:rsidP="00EE5ECD">
            <w:pPr>
              <w:spacing w:after="160" w:line="278" w:lineRule="auto"/>
              <w:rPr>
                <w:i/>
                <w:iCs/>
              </w:rPr>
            </w:pPr>
            <w:r w:rsidRPr="009A2F29">
              <w:rPr>
                <w:i/>
                <w:iCs/>
              </w:rPr>
              <w:t>To evaluate the feasibility and effects of the WeChat-based life review program on anxiety, depression, self-transcendence, meaning in life and hope among cancer patients.</w:t>
            </w:r>
          </w:p>
        </w:tc>
        <w:tc>
          <w:tcPr>
            <w:tcW w:w="1620" w:type="dxa"/>
            <w:hideMark/>
          </w:tcPr>
          <w:p w14:paraId="09172707" w14:textId="2697989D" w:rsidR="00EE5ECD" w:rsidRPr="009A2F29" w:rsidRDefault="00EE5ECD" w:rsidP="00EE5ECD">
            <w:pPr>
              <w:spacing w:after="160" w:line="278" w:lineRule="auto"/>
              <w:rPr>
                <w:i/>
                <w:iCs/>
              </w:rPr>
            </w:pPr>
            <w:r w:rsidRPr="009A2F29">
              <w:rPr>
                <w:i/>
                <w:iCs/>
              </w:rPr>
              <w:t>Quasi-experimental</w:t>
            </w:r>
          </w:p>
        </w:tc>
        <w:tc>
          <w:tcPr>
            <w:tcW w:w="1980" w:type="dxa"/>
            <w:hideMark/>
          </w:tcPr>
          <w:p w14:paraId="42733787" w14:textId="77777777" w:rsidR="0070008E" w:rsidRDefault="00EE5ECD" w:rsidP="00EE5ECD">
            <w:pPr>
              <w:spacing w:after="160" w:line="278" w:lineRule="auto"/>
              <w:rPr>
                <w:i/>
                <w:iCs/>
              </w:rPr>
            </w:pPr>
            <w:r w:rsidRPr="009A2F29">
              <w:rPr>
                <w:i/>
                <w:iCs/>
              </w:rPr>
              <w:t>N=86</w:t>
            </w:r>
            <w:r w:rsidRPr="009A2F29">
              <w:rPr>
                <w:i/>
                <w:iCs/>
              </w:rPr>
              <w:br/>
              <w:t>Mean age 59.2 years (SD=11.5, range 23-80 years)</w:t>
            </w:r>
          </w:p>
          <w:p w14:paraId="5840EE8A" w14:textId="08B39B0E" w:rsidR="00EE5ECD" w:rsidRPr="009A2F29" w:rsidRDefault="0070008E" w:rsidP="00EE5ECD">
            <w:pPr>
              <w:spacing w:after="160" w:line="278" w:lineRule="auto"/>
              <w:rPr>
                <w:i/>
                <w:iCs/>
              </w:rPr>
            </w:pPr>
            <w:r w:rsidRPr="009A2F29">
              <w:rPr>
                <w:i/>
                <w:iCs/>
              </w:rPr>
              <w:t>Sex: Female (26.7%); Male (73.3%)</w:t>
            </w:r>
            <w:r w:rsidR="00EE5ECD" w:rsidRPr="009A2F29">
              <w:rPr>
                <w:i/>
                <w:iCs/>
              </w:rPr>
              <w:br/>
              <w:t>Diagnosis/Cancer Type: GI (69.77%); Respiratory (19.88%), Urinary reproductive (6.98%), Other (3.48%)</w:t>
            </w:r>
            <w:r w:rsidR="00EE5ECD" w:rsidRPr="009A2F29">
              <w:rPr>
                <w:i/>
                <w:iCs/>
              </w:rPr>
              <w:br/>
              <w:t>Staging: 4 (83.70%)</w:t>
            </w:r>
            <w:r w:rsidR="00EE5ECD" w:rsidRPr="009A2F29">
              <w:rPr>
                <w:i/>
                <w:iCs/>
              </w:rPr>
              <w:br/>
            </w:r>
          </w:p>
        </w:tc>
        <w:tc>
          <w:tcPr>
            <w:tcW w:w="3600" w:type="dxa"/>
            <w:hideMark/>
          </w:tcPr>
          <w:p w14:paraId="4E0C0A69" w14:textId="392EC139" w:rsidR="00EE5ECD" w:rsidRPr="009A2F29" w:rsidRDefault="00A743A0" w:rsidP="00EE5ECD">
            <w:pPr>
              <w:spacing w:after="160" w:line="278" w:lineRule="auto"/>
              <w:rPr>
                <w:i/>
                <w:iCs/>
              </w:rPr>
            </w:pPr>
            <w:r w:rsidRPr="00014E5F">
              <w:rPr>
                <w:i/>
                <w:iCs/>
                <w:u w:val="single"/>
              </w:rPr>
              <w:t>Intervention</w:t>
            </w:r>
            <w:r w:rsidRPr="009A2F29">
              <w:rPr>
                <w:i/>
                <w:iCs/>
              </w:rPr>
              <w:t xml:space="preserve">: </w:t>
            </w:r>
            <w:r w:rsidR="00EE5ECD" w:rsidRPr="009A2F29">
              <w:rPr>
                <w:i/>
                <w:iCs/>
              </w:rPr>
              <w:t xml:space="preserve">WeChat-based life review </w:t>
            </w:r>
            <w:r w:rsidR="00E171EC" w:rsidRPr="009A2F29">
              <w:rPr>
                <w:i/>
                <w:iCs/>
              </w:rPr>
              <w:t>program</w:t>
            </w:r>
            <w:r w:rsidR="00EE5ECD" w:rsidRPr="009A2F29">
              <w:rPr>
                <w:i/>
                <w:iCs/>
              </w:rPr>
              <w:t xml:space="preserve"> (WBLRP) plus routine care. WBLRP is an online platform which consisted of four-section e-life review interviews and four life review modules. </w:t>
            </w:r>
            <w:r w:rsidR="00E171EC">
              <w:rPr>
                <w:i/>
                <w:iCs/>
              </w:rPr>
              <w:t>I</w:t>
            </w:r>
            <w:r w:rsidR="00EE5ECD" w:rsidRPr="009A2F29">
              <w:rPr>
                <w:i/>
                <w:iCs/>
              </w:rPr>
              <w:t>nterviews covered participant</w:t>
            </w:r>
            <w:r w:rsidR="00E171EC">
              <w:rPr>
                <w:i/>
                <w:iCs/>
              </w:rPr>
              <w:t>s’</w:t>
            </w:r>
            <w:r w:rsidR="00EE5ECD" w:rsidRPr="009A2F29">
              <w:rPr>
                <w:i/>
                <w:iCs/>
              </w:rPr>
              <w:t xml:space="preserve"> entire life, including the present (cancer experience), adulthood, childhood and adolescence and a summary of their life. Memory prompts helped to evoke patients' memories and facilitate life review process by means of images, music, videos and audio-picture books. Review Extraction referred to a summary of the meaningful events where patients can view and leave their comments; Mind Space provided an opportunity to express emotions, hand down wishes, or reveal their true feelings to anyone who is important at that stage. E-legacy product was a video booklet that can be preserved as a spiritual memorial. The WBLRP was conducted weekly over 6 weeks. Each life review interview ranged </w:t>
            </w:r>
            <w:r w:rsidR="00EE5ECD" w:rsidRPr="009A2F29">
              <w:rPr>
                <w:i/>
                <w:iCs/>
              </w:rPr>
              <w:lastRenderedPageBreak/>
              <w:t>from 40-60 min, depending on the patient's physical condition and willingness to talk.</w:t>
            </w:r>
            <w:r w:rsidR="00EE5ECD" w:rsidRPr="009A2F29">
              <w:rPr>
                <w:i/>
                <w:iCs/>
              </w:rPr>
              <w:br/>
            </w:r>
            <w:r w:rsidR="00EE5ECD" w:rsidRPr="009A2F29">
              <w:rPr>
                <w:i/>
                <w:iCs/>
              </w:rPr>
              <w:br/>
            </w:r>
            <w:r>
              <w:rPr>
                <w:i/>
                <w:iCs/>
                <w:u w:val="single"/>
              </w:rPr>
              <w:t>Control</w:t>
            </w:r>
            <w:r>
              <w:rPr>
                <w:i/>
                <w:iCs/>
              </w:rPr>
              <w:t xml:space="preserve">: </w:t>
            </w:r>
            <w:r w:rsidR="00EE5ECD" w:rsidRPr="009A2F29">
              <w:rPr>
                <w:i/>
                <w:iCs/>
              </w:rPr>
              <w:t xml:space="preserve">The control group received only routine care, which included personal care, medical care, health education and emotional support, all provided by the study hospital. The control group participants could use the Internet freely to search for information. </w:t>
            </w:r>
            <w:r>
              <w:rPr>
                <w:i/>
                <w:iCs/>
              </w:rPr>
              <w:t xml:space="preserve">They </w:t>
            </w:r>
            <w:r w:rsidR="00EE5ECD" w:rsidRPr="009A2F29">
              <w:rPr>
                <w:i/>
                <w:iCs/>
              </w:rPr>
              <w:t>had no access to the WBLRP.</w:t>
            </w:r>
          </w:p>
        </w:tc>
        <w:tc>
          <w:tcPr>
            <w:tcW w:w="3510" w:type="dxa"/>
            <w:hideMark/>
          </w:tcPr>
          <w:p w14:paraId="3EF835A9" w14:textId="77777777" w:rsidR="00EE5ECD" w:rsidRPr="009A2F29" w:rsidRDefault="00EE5ECD" w:rsidP="00EE5ECD">
            <w:pPr>
              <w:spacing w:after="160" w:line="278" w:lineRule="auto"/>
              <w:rPr>
                <w:i/>
                <w:iCs/>
              </w:rPr>
            </w:pPr>
            <w:r w:rsidRPr="009A2F29">
              <w:rPr>
                <w:i/>
                <w:iCs/>
              </w:rPr>
              <w:lastRenderedPageBreak/>
              <w:t>Significant improvements in self-transcendence were detected. Trends of improvement in meaning in life and hope, not significant between the two groups.</w:t>
            </w:r>
          </w:p>
        </w:tc>
      </w:tr>
    </w:tbl>
    <w:p w14:paraId="775EAD89" w14:textId="77777777" w:rsidR="009A2F29" w:rsidRDefault="009A2F29"/>
    <w:sectPr w:rsidR="009A2F29" w:rsidSect="009A2F2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B6784"/>
    <w:multiLevelType w:val="hybridMultilevel"/>
    <w:tmpl w:val="FA425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4289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29"/>
    <w:rsid w:val="00014E5F"/>
    <w:rsid w:val="00066314"/>
    <w:rsid w:val="000869EB"/>
    <w:rsid w:val="000A61C3"/>
    <w:rsid w:val="00132CBB"/>
    <w:rsid w:val="00143D83"/>
    <w:rsid w:val="00153758"/>
    <w:rsid w:val="002050D4"/>
    <w:rsid w:val="002222C8"/>
    <w:rsid w:val="0025095E"/>
    <w:rsid w:val="003B0EA6"/>
    <w:rsid w:val="003B5408"/>
    <w:rsid w:val="003E78FB"/>
    <w:rsid w:val="004002BD"/>
    <w:rsid w:val="00403FE0"/>
    <w:rsid w:val="00411637"/>
    <w:rsid w:val="00495431"/>
    <w:rsid w:val="004B6EA9"/>
    <w:rsid w:val="004E4DB8"/>
    <w:rsid w:val="00562FD3"/>
    <w:rsid w:val="00574084"/>
    <w:rsid w:val="005933DC"/>
    <w:rsid w:val="005D5943"/>
    <w:rsid w:val="005F0C6C"/>
    <w:rsid w:val="0065477E"/>
    <w:rsid w:val="00654C7A"/>
    <w:rsid w:val="0068138D"/>
    <w:rsid w:val="006A3C61"/>
    <w:rsid w:val="0070008E"/>
    <w:rsid w:val="0076211D"/>
    <w:rsid w:val="007719FD"/>
    <w:rsid w:val="00796B8E"/>
    <w:rsid w:val="007E180E"/>
    <w:rsid w:val="00835DB3"/>
    <w:rsid w:val="008817D4"/>
    <w:rsid w:val="008E4C8A"/>
    <w:rsid w:val="008F1E29"/>
    <w:rsid w:val="008F7D68"/>
    <w:rsid w:val="00903C53"/>
    <w:rsid w:val="0093701F"/>
    <w:rsid w:val="009419F0"/>
    <w:rsid w:val="00956C5D"/>
    <w:rsid w:val="009812FB"/>
    <w:rsid w:val="00991006"/>
    <w:rsid w:val="00994382"/>
    <w:rsid w:val="009A2F29"/>
    <w:rsid w:val="009A56E0"/>
    <w:rsid w:val="009A7935"/>
    <w:rsid w:val="00A2646C"/>
    <w:rsid w:val="00A62C00"/>
    <w:rsid w:val="00A66DB0"/>
    <w:rsid w:val="00A743A0"/>
    <w:rsid w:val="00AC26DB"/>
    <w:rsid w:val="00AC2C39"/>
    <w:rsid w:val="00AC79F3"/>
    <w:rsid w:val="00B5499E"/>
    <w:rsid w:val="00B65532"/>
    <w:rsid w:val="00B723C9"/>
    <w:rsid w:val="00BE547E"/>
    <w:rsid w:val="00C2231D"/>
    <w:rsid w:val="00C51C55"/>
    <w:rsid w:val="00C5464D"/>
    <w:rsid w:val="00C861D7"/>
    <w:rsid w:val="00C90FEA"/>
    <w:rsid w:val="00C97947"/>
    <w:rsid w:val="00CA1B5B"/>
    <w:rsid w:val="00CB45B3"/>
    <w:rsid w:val="00CC5032"/>
    <w:rsid w:val="00CF4BAA"/>
    <w:rsid w:val="00D80AF1"/>
    <w:rsid w:val="00E15FB2"/>
    <w:rsid w:val="00E171EC"/>
    <w:rsid w:val="00E42C4B"/>
    <w:rsid w:val="00E45CC8"/>
    <w:rsid w:val="00E84618"/>
    <w:rsid w:val="00ED6D4B"/>
    <w:rsid w:val="00EE5ECD"/>
    <w:rsid w:val="00F61BAF"/>
    <w:rsid w:val="00F915E9"/>
    <w:rsid w:val="00FF4606"/>
    <w:rsid w:val="00FF4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6CDF9"/>
  <w15:chartTrackingRefBased/>
  <w15:docId w15:val="{911320DF-250D-4997-9533-98D619EF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A2F2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2F2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2F2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2F2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A2F2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A2F2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A2F2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A2F2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A2F2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F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F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F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F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F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29"/>
    <w:rPr>
      <w:rFonts w:eastAsiaTheme="majorEastAsia" w:cstheme="majorBidi"/>
      <w:color w:val="272727" w:themeColor="text1" w:themeTint="D8"/>
    </w:rPr>
  </w:style>
  <w:style w:type="paragraph" w:styleId="Title">
    <w:name w:val="Title"/>
    <w:basedOn w:val="Normal"/>
    <w:next w:val="Normal"/>
    <w:link w:val="TitleChar"/>
    <w:uiPriority w:val="10"/>
    <w:qFormat/>
    <w:rsid w:val="009A2F2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2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2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2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2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A2F29"/>
    <w:rPr>
      <w:i/>
      <w:iCs/>
      <w:color w:val="404040" w:themeColor="text1" w:themeTint="BF"/>
    </w:rPr>
  </w:style>
  <w:style w:type="paragraph" w:styleId="ListParagraph">
    <w:name w:val="List Paragraph"/>
    <w:basedOn w:val="Normal"/>
    <w:uiPriority w:val="34"/>
    <w:qFormat/>
    <w:rsid w:val="009A2F2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A2F29"/>
    <w:rPr>
      <w:i/>
      <w:iCs/>
      <w:color w:val="0F4761" w:themeColor="accent1" w:themeShade="BF"/>
    </w:rPr>
  </w:style>
  <w:style w:type="paragraph" w:styleId="IntenseQuote">
    <w:name w:val="Intense Quote"/>
    <w:basedOn w:val="Normal"/>
    <w:next w:val="Normal"/>
    <w:link w:val="IntenseQuoteChar"/>
    <w:uiPriority w:val="30"/>
    <w:qFormat/>
    <w:rsid w:val="009A2F2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A2F29"/>
    <w:rPr>
      <w:i/>
      <w:iCs/>
      <w:color w:val="0F4761" w:themeColor="accent1" w:themeShade="BF"/>
    </w:rPr>
  </w:style>
  <w:style w:type="character" w:styleId="IntenseReference">
    <w:name w:val="Intense Reference"/>
    <w:basedOn w:val="DefaultParagraphFont"/>
    <w:uiPriority w:val="32"/>
    <w:qFormat/>
    <w:rsid w:val="009A2F29"/>
    <w:rPr>
      <w:b/>
      <w:bCs/>
      <w:smallCaps/>
      <w:color w:val="0F4761" w:themeColor="accent1" w:themeShade="BF"/>
      <w:spacing w:val="5"/>
    </w:rPr>
  </w:style>
  <w:style w:type="table" w:styleId="TableGrid">
    <w:name w:val="Table Grid"/>
    <w:basedOn w:val="TableNormal"/>
    <w:uiPriority w:val="39"/>
    <w:rsid w:val="009A2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B6EA9"/>
    <w:rPr>
      <w:sz w:val="16"/>
      <w:szCs w:val="16"/>
    </w:rPr>
  </w:style>
  <w:style w:type="paragraph" w:styleId="CommentText">
    <w:name w:val="annotation text"/>
    <w:basedOn w:val="Normal"/>
    <w:link w:val="CommentTextChar"/>
    <w:uiPriority w:val="99"/>
    <w:unhideWhenUsed/>
    <w:rsid w:val="004B6EA9"/>
    <w:rPr>
      <w:sz w:val="20"/>
      <w:szCs w:val="20"/>
    </w:rPr>
  </w:style>
  <w:style w:type="character" w:customStyle="1" w:styleId="CommentTextChar">
    <w:name w:val="Comment Text Char"/>
    <w:basedOn w:val="DefaultParagraphFont"/>
    <w:link w:val="CommentText"/>
    <w:uiPriority w:val="99"/>
    <w:rsid w:val="004B6EA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B6EA9"/>
    <w:rPr>
      <w:b/>
      <w:bCs/>
    </w:rPr>
  </w:style>
  <w:style w:type="character" w:customStyle="1" w:styleId="CommentSubjectChar">
    <w:name w:val="Comment Subject Char"/>
    <w:basedOn w:val="CommentTextChar"/>
    <w:link w:val="CommentSubject"/>
    <w:uiPriority w:val="99"/>
    <w:semiHidden/>
    <w:rsid w:val="004B6EA9"/>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CA1B5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90681">
      <w:bodyDiv w:val="1"/>
      <w:marLeft w:val="0"/>
      <w:marRight w:val="0"/>
      <w:marTop w:val="0"/>
      <w:marBottom w:val="0"/>
      <w:divBdr>
        <w:top w:val="none" w:sz="0" w:space="0" w:color="auto"/>
        <w:left w:val="none" w:sz="0" w:space="0" w:color="auto"/>
        <w:bottom w:val="none" w:sz="0" w:space="0" w:color="auto"/>
        <w:right w:val="none" w:sz="0" w:space="0" w:color="auto"/>
      </w:divBdr>
    </w:div>
    <w:div w:id="535849779">
      <w:bodyDiv w:val="1"/>
      <w:marLeft w:val="0"/>
      <w:marRight w:val="0"/>
      <w:marTop w:val="0"/>
      <w:marBottom w:val="0"/>
      <w:divBdr>
        <w:top w:val="none" w:sz="0" w:space="0" w:color="auto"/>
        <w:left w:val="none" w:sz="0" w:space="0" w:color="auto"/>
        <w:bottom w:val="none" w:sz="0" w:space="0" w:color="auto"/>
        <w:right w:val="none" w:sz="0" w:space="0" w:color="auto"/>
      </w:divBdr>
    </w:div>
    <w:div w:id="771820887">
      <w:bodyDiv w:val="1"/>
      <w:marLeft w:val="0"/>
      <w:marRight w:val="0"/>
      <w:marTop w:val="0"/>
      <w:marBottom w:val="0"/>
      <w:divBdr>
        <w:top w:val="none" w:sz="0" w:space="0" w:color="auto"/>
        <w:left w:val="none" w:sz="0" w:space="0" w:color="auto"/>
        <w:bottom w:val="none" w:sz="0" w:space="0" w:color="auto"/>
        <w:right w:val="none" w:sz="0" w:space="0" w:color="auto"/>
      </w:divBdr>
    </w:div>
    <w:div w:id="1357922637">
      <w:bodyDiv w:val="1"/>
      <w:marLeft w:val="0"/>
      <w:marRight w:val="0"/>
      <w:marTop w:val="0"/>
      <w:marBottom w:val="0"/>
      <w:divBdr>
        <w:top w:val="none" w:sz="0" w:space="0" w:color="auto"/>
        <w:left w:val="none" w:sz="0" w:space="0" w:color="auto"/>
        <w:bottom w:val="none" w:sz="0" w:space="0" w:color="auto"/>
        <w:right w:val="none" w:sz="0" w:space="0" w:color="auto"/>
      </w:divBdr>
    </w:div>
    <w:div w:id="1569724158">
      <w:bodyDiv w:val="1"/>
      <w:marLeft w:val="0"/>
      <w:marRight w:val="0"/>
      <w:marTop w:val="0"/>
      <w:marBottom w:val="0"/>
      <w:divBdr>
        <w:top w:val="none" w:sz="0" w:space="0" w:color="auto"/>
        <w:left w:val="none" w:sz="0" w:space="0" w:color="auto"/>
        <w:bottom w:val="none" w:sz="0" w:space="0" w:color="auto"/>
        <w:right w:val="none" w:sz="0" w:space="0" w:color="auto"/>
      </w:divBdr>
    </w:div>
    <w:div w:id="1806777882">
      <w:bodyDiv w:val="1"/>
      <w:marLeft w:val="0"/>
      <w:marRight w:val="0"/>
      <w:marTop w:val="0"/>
      <w:marBottom w:val="0"/>
      <w:divBdr>
        <w:top w:val="none" w:sz="0" w:space="0" w:color="auto"/>
        <w:left w:val="none" w:sz="0" w:space="0" w:color="auto"/>
        <w:bottom w:val="none" w:sz="0" w:space="0" w:color="auto"/>
        <w:right w:val="none" w:sz="0" w:space="0" w:color="auto"/>
      </w:divBdr>
    </w:div>
    <w:div w:id="208020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ller89@wisc.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AFF27-FA0C-4DB6-8A0E-739FE1E35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5623</Words>
  <Characters>32053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Miller</dc:creator>
  <cp:keywords/>
  <dc:description/>
  <cp:lastModifiedBy>Molly Mei-Yin Meyers</cp:lastModifiedBy>
  <cp:revision>2</cp:revision>
  <dcterms:created xsi:type="dcterms:W3CDTF">2025-02-23T20:08:00Z</dcterms:created>
  <dcterms:modified xsi:type="dcterms:W3CDTF">2025-02-23T20:08:00Z</dcterms:modified>
</cp:coreProperties>
</file>