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487A" w14:textId="77777777" w:rsidR="00663CA5" w:rsidRPr="00295243" w:rsidRDefault="00663CA5" w:rsidP="00663CA5">
      <w:pPr>
        <w:spacing w:after="24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D5987">
        <w:rPr>
          <w:rFonts w:ascii="Times New Roman" w:eastAsia="Aptos" w:hAnsi="Times New Roman" w:cs="Times New Roman"/>
          <w:sz w:val="24"/>
          <w:szCs w:val="24"/>
        </w:rPr>
        <w:t>Triage</w:t>
      </w:r>
      <w:r w:rsidRPr="00295243">
        <w:rPr>
          <w:rFonts w:ascii="Times New Roman" w:eastAsia="Aptos" w:hAnsi="Times New Roman" w:cs="Times New Roman"/>
          <w:sz w:val="24"/>
          <w:szCs w:val="24"/>
        </w:rPr>
        <w:t xml:space="preserve"> tools to inform the prioritisation of physical health services following </w:t>
      </w:r>
      <w:r w:rsidRPr="00DD5987">
        <w:rPr>
          <w:rFonts w:ascii="Times New Roman" w:eastAsia="Aptos" w:hAnsi="Times New Roman" w:cs="Times New Roman"/>
          <w:sz w:val="24"/>
          <w:szCs w:val="24"/>
        </w:rPr>
        <w:t xml:space="preserve">a </w:t>
      </w:r>
      <w:r w:rsidRPr="00295243">
        <w:rPr>
          <w:rFonts w:ascii="Times New Roman" w:eastAsia="Aptos" w:hAnsi="Times New Roman" w:cs="Times New Roman"/>
          <w:sz w:val="24"/>
          <w:szCs w:val="24"/>
        </w:rPr>
        <w:t xml:space="preserve">diagnosis of cancer: a scoping review. Supportive Care in Cancer.  </w:t>
      </w:r>
    </w:p>
    <w:p w14:paraId="037B2B25" w14:textId="77777777" w:rsidR="00663CA5" w:rsidRPr="00295243" w:rsidRDefault="00663CA5" w:rsidP="00663CA5">
      <w:pPr>
        <w:spacing w:after="24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95243">
        <w:rPr>
          <w:rFonts w:ascii="Times New Roman" w:eastAsia="Aptos" w:hAnsi="Times New Roman" w:cs="Times New Roman"/>
          <w:sz w:val="24"/>
          <w:szCs w:val="24"/>
        </w:rPr>
        <w:t xml:space="preserve">Georgia L White, Lauren C Capozzi, Corey Linton, Adrian Wright, Tamara Jones, Hattie H Wright, Kate A Bolam, Elizabeth A Johnston, Briana K Clifford, Keegan Bean, Stephanie Brown, Sarah </w:t>
      </w:r>
      <w:proofErr w:type="spellStart"/>
      <w:r w:rsidRPr="00295243">
        <w:rPr>
          <w:rFonts w:ascii="Times New Roman" w:eastAsia="Aptos" w:hAnsi="Times New Roman" w:cs="Times New Roman"/>
          <w:sz w:val="24"/>
          <w:szCs w:val="24"/>
        </w:rPr>
        <w:t>Kolesaric</w:t>
      </w:r>
      <w:proofErr w:type="spellEnd"/>
      <w:r w:rsidRPr="00295243">
        <w:rPr>
          <w:rFonts w:ascii="Times New Roman" w:eastAsia="Aptos" w:hAnsi="Times New Roman" w:cs="Times New Roman"/>
          <w:sz w:val="24"/>
          <w:szCs w:val="24"/>
        </w:rPr>
        <w:t>, Mary A Kennedy, Bryan A Chan, Grace L Rose</w:t>
      </w:r>
      <w:r w:rsidRPr="00295243">
        <w:rPr>
          <w:rFonts w:ascii="Times New Roman" w:eastAsia="Aptos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Aptos" w:hAnsi="Times New Roman" w:cs="Times New Roman"/>
          <w:sz w:val="24"/>
          <w:szCs w:val="24"/>
          <w:vertAlign w:val="superscript"/>
        </w:rPr>
        <w:t>,2</w:t>
      </w:r>
    </w:p>
    <w:p w14:paraId="2732CE1C" w14:textId="77777777" w:rsidR="00663CA5" w:rsidRPr="00295243" w:rsidRDefault="00663CA5" w:rsidP="00663CA5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95243">
        <w:rPr>
          <w:rFonts w:ascii="Times New Roman" w:eastAsia="Aptos" w:hAnsi="Times New Roman" w:cs="Times New Roman"/>
          <w:sz w:val="24"/>
          <w:szCs w:val="24"/>
          <w:vertAlign w:val="superscript"/>
        </w:rPr>
        <w:t>1</w:t>
      </w:r>
      <w:r w:rsidRPr="00295243">
        <w:rPr>
          <w:rFonts w:ascii="Times New Roman" w:eastAsia="Aptos" w:hAnsi="Times New Roman" w:cs="Times New Roman"/>
          <w:sz w:val="24"/>
          <w:szCs w:val="24"/>
        </w:rPr>
        <w:t>School of Health, University of the Sunshine Coast, Queensland, Australia</w:t>
      </w:r>
    </w:p>
    <w:p w14:paraId="6319CD54" w14:textId="77777777" w:rsidR="00663CA5" w:rsidRPr="00295243" w:rsidRDefault="00663CA5" w:rsidP="00663CA5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95243">
        <w:rPr>
          <w:rFonts w:ascii="Times New Roman" w:eastAsia="Aptos" w:hAnsi="Times New Roman" w:cs="Times New Roman"/>
          <w:sz w:val="24"/>
          <w:szCs w:val="24"/>
          <w:vertAlign w:val="superscript"/>
        </w:rPr>
        <w:t>2</w:t>
      </w:r>
      <w:r w:rsidRPr="00295243">
        <w:rPr>
          <w:rFonts w:ascii="Times New Roman" w:eastAsia="Aptos" w:hAnsi="Times New Roman" w:cs="Times New Roman"/>
          <w:sz w:val="24"/>
          <w:szCs w:val="24"/>
        </w:rPr>
        <w:t>Sunshine Coast Health Institute, Queensland, Australia</w:t>
      </w:r>
    </w:p>
    <w:p w14:paraId="19A1EF0C" w14:textId="77777777" w:rsidR="00A4395F" w:rsidRPr="00A4395F" w:rsidRDefault="00A4395F" w:rsidP="00A4395F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45C6BA2" w14:textId="77E8C02F" w:rsidR="00A4395F" w:rsidRDefault="00A4395F" w:rsidP="00A4395F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A4395F">
        <w:rPr>
          <w:rFonts w:ascii="Times New Roman" w:eastAsia="Aptos" w:hAnsi="Times New Roman" w:cs="Times New Roman"/>
          <w:sz w:val="24"/>
          <w:szCs w:val="24"/>
        </w:rPr>
        <w:t xml:space="preserve">E-mail: </w:t>
      </w:r>
      <w:r w:rsidRPr="004E57CE">
        <w:rPr>
          <w:rFonts w:ascii="Times New Roman" w:eastAsia="Aptos" w:hAnsi="Times New Roman" w:cs="Times New Roman"/>
          <w:sz w:val="24"/>
          <w:szCs w:val="24"/>
        </w:rPr>
        <w:t>grose1@usc.edu.au</w:t>
      </w:r>
    </w:p>
    <w:p w14:paraId="0918D804" w14:textId="77777777" w:rsidR="00A4395F" w:rsidRPr="00A4395F" w:rsidRDefault="00A4395F" w:rsidP="00A4395F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4EE05967" w14:textId="6788A6A5" w:rsidR="009E15D0" w:rsidRPr="003B4A2D" w:rsidRDefault="00B15A9A" w:rsidP="001047B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B4A2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 w:rsidR="00A115E9" w:rsidRPr="003B4A2D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3B4A2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Summary of included </w:t>
      </w:r>
      <w:r w:rsidR="009A093F">
        <w:rPr>
          <w:rFonts w:ascii="Times New Roman" w:hAnsi="Times New Roman" w:cs="Times New Roman"/>
          <w:sz w:val="24"/>
          <w:szCs w:val="24"/>
          <w:lang w:val="en-GB"/>
        </w:rPr>
        <w:t>tool</w:t>
      </w:r>
      <w:r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BC59AE"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by </w:t>
      </w:r>
      <w:r w:rsidR="0036359B"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impairment </w:t>
      </w:r>
      <w:r w:rsidR="00A235EB"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CD34D3"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referred to </w:t>
      </w:r>
      <w:r w:rsidR="008D1CED" w:rsidRPr="003B4A2D">
        <w:rPr>
          <w:rFonts w:ascii="Times New Roman" w:hAnsi="Times New Roman" w:cs="Times New Roman"/>
          <w:sz w:val="24"/>
          <w:szCs w:val="24"/>
          <w:lang w:val="en-GB"/>
        </w:rPr>
        <w:t>dietetic</w:t>
      </w:r>
      <w:r w:rsidR="00A72182" w:rsidRPr="003B4A2D">
        <w:rPr>
          <w:rFonts w:ascii="Times New Roman" w:hAnsi="Times New Roman" w:cs="Times New Roman"/>
          <w:sz w:val="24"/>
          <w:szCs w:val="24"/>
          <w:lang w:val="en-GB"/>
        </w:rPr>
        <w:t xml:space="preserve"> services </w:t>
      </w:r>
    </w:p>
    <w:tbl>
      <w:tblPr>
        <w:tblStyle w:val="PlainTable21"/>
        <w:tblW w:w="15398" w:type="dxa"/>
        <w:tblBorders>
          <w:top w:val="none" w:sz="0" w:space="0" w:color="auto"/>
          <w:bottom w:val="none" w:sz="0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105"/>
        <w:gridCol w:w="839"/>
        <w:gridCol w:w="696"/>
        <w:gridCol w:w="965"/>
        <w:gridCol w:w="978"/>
        <w:gridCol w:w="558"/>
        <w:gridCol w:w="971"/>
        <w:gridCol w:w="1109"/>
        <w:gridCol w:w="972"/>
        <w:gridCol w:w="558"/>
        <w:gridCol w:w="1339"/>
        <w:gridCol w:w="1417"/>
        <w:gridCol w:w="1520"/>
        <w:gridCol w:w="15"/>
        <w:gridCol w:w="1247"/>
      </w:tblGrid>
      <w:tr w:rsidR="00612773" w:rsidRPr="00540721" w14:paraId="50981348" w14:textId="24A70A7E" w:rsidTr="5CBC47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double" w:sz="4" w:space="0" w:color="auto"/>
              <w:bottom w:val="nil"/>
            </w:tcBorders>
          </w:tcPr>
          <w:p w14:paraId="181F5BE6" w14:textId="48ABC4C1" w:rsidR="00612773" w:rsidRPr="00540721" w:rsidRDefault="00612773" w:rsidP="004B7313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Study </w:t>
            </w:r>
          </w:p>
          <w:p w14:paraId="06153C0F" w14:textId="77777777" w:rsidR="00612773" w:rsidRPr="00540721" w:rsidRDefault="00612773" w:rsidP="004B7313">
            <w:pPr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nil"/>
            </w:tcBorders>
          </w:tcPr>
          <w:p w14:paraId="5DBC3034" w14:textId="77777777" w:rsidR="00612773" w:rsidRPr="00540721" w:rsidRDefault="00612773" w:rsidP="004B731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Setting </w:t>
            </w:r>
          </w:p>
        </w:tc>
        <w:tc>
          <w:tcPr>
            <w:tcW w:w="5007" w:type="dxa"/>
            <w:gridSpan w:val="6"/>
            <w:tcBorders>
              <w:top w:val="double" w:sz="4" w:space="0" w:color="auto"/>
              <w:bottom w:val="nil"/>
            </w:tcBorders>
          </w:tcPr>
          <w:p w14:paraId="1792133C" w14:textId="1F60B2C9" w:rsidR="00612773" w:rsidRPr="00540721" w:rsidRDefault="00612773" w:rsidP="004B731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Population </w:t>
            </w:r>
          </w:p>
        </w:tc>
        <w:tc>
          <w:tcPr>
            <w:tcW w:w="1109" w:type="dxa"/>
            <w:tcBorders>
              <w:top w:val="double" w:sz="4" w:space="0" w:color="auto"/>
              <w:bottom w:val="nil"/>
              <w:right w:val="nil"/>
            </w:tcBorders>
          </w:tcPr>
          <w:p w14:paraId="59F89E31" w14:textId="797157CA" w:rsidR="00612773" w:rsidRPr="00540721" w:rsidRDefault="00612773" w:rsidP="004B731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Tools</w:t>
            </w:r>
          </w:p>
        </w:tc>
        <w:tc>
          <w:tcPr>
            <w:tcW w:w="972" w:type="dxa"/>
            <w:tcBorders>
              <w:top w:val="double" w:sz="4" w:space="0" w:color="auto"/>
              <w:bottom w:val="nil"/>
            </w:tcBorders>
          </w:tcPr>
          <w:p w14:paraId="4F0DCA7D" w14:textId="4A7B48CE" w:rsidR="00612773" w:rsidRPr="00540721" w:rsidRDefault="00612773" w:rsidP="004B731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Screening d</w:t>
            </w: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elivered by</w:t>
            </w:r>
          </w:p>
        </w:tc>
        <w:tc>
          <w:tcPr>
            <w:tcW w:w="558" w:type="dxa"/>
            <w:tcBorders>
              <w:top w:val="double" w:sz="4" w:space="0" w:color="auto"/>
              <w:bottom w:val="nil"/>
            </w:tcBorders>
          </w:tcPr>
          <w:p w14:paraId="16546F5F" w14:textId="5A14A492" w:rsidR="00612773" w:rsidRPr="007F60CF" w:rsidRDefault="00612773" w:rsidP="004B731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F60CF">
              <w:rPr>
                <w:rFonts w:ascii="Times New Roman" w:hAnsi="Times New Roman" w:cs="Times New Roman"/>
                <w:sz w:val="12"/>
                <w:szCs w:val="12"/>
              </w:rPr>
              <w:t xml:space="preserve">Time taken </w:t>
            </w:r>
          </w:p>
        </w:tc>
        <w:tc>
          <w:tcPr>
            <w:tcW w:w="4276" w:type="dxa"/>
            <w:gridSpan w:val="3"/>
            <w:tcBorders>
              <w:top w:val="double" w:sz="4" w:space="0" w:color="auto"/>
              <w:bottom w:val="nil"/>
            </w:tcBorders>
          </w:tcPr>
          <w:p w14:paraId="0C25B478" w14:textId="58F06955" w:rsidR="00612773" w:rsidRPr="00540721" w:rsidRDefault="000C3827" w:rsidP="004B731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Application</w:t>
            </w:r>
            <w:r w:rsidR="00612773"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 outcomes</w:t>
            </w:r>
          </w:p>
        </w:tc>
        <w:tc>
          <w:tcPr>
            <w:tcW w:w="1262" w:type="dxa"/>
            <w:gridSpan w:val="2"/>
            <w:tcBorders>
              <w:top w:val="double" w:sz="4" w:space="0" w:color="auto"/>
              <w:bottom w:val="nil"/>
            </w:tcBorders>
          </w:tcPr>
          <w:p w14:paraId="374A415E" w14:textId="091163A1" w:rsidR="00612773" w:rsidRPr="00540721" w:rsidRDefault="00612773" w:rsidP="00612773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>Triage information</w:t>
            </w:r>
          </w:p>
        </w:tc>
      </w:tr>
      <w:tr w:rsidR="004B7313" w:rsidRPr="00540721" w14:paraId="75E7A380" w14:textId="44C83A6C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nil"/>
              <w:bottom w:val="double" w:sz="4" w:space="0" w:color="auto"/>
            </w:tcBorders>
          </w:tcPr>
          <w:p w14:paraId="05D15A79" w14:textId="42A7CC72" w:rsidR="004B7313" w:rsidRPr="00540721" w:rsidRDefault="004B7313" w:rsidP="004B7313">
            <w:pPr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Author</w:t>
            </w:r>
          </w:p>
          <w:p w14:paraId="7ADF6A22" w14:textId="4D960384" w:rsidR="004B7313" w:rsidRPr="00540721" w:rsidRDefault="004B7313" w:rsidP="004B7313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Year</w:t>
            </w:r>
          </w:p>
          <w:p w14:paraId="7528A212" w14:textId="2C45E849" w:rsidR="004B7313" w:rsidRPr="00540721" w:rsidRDefault="004B7313" w:rsidP="004B7313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Country</w:t>
            </w:r>
          </w:p>
        </w:tc>
        <w:tc>
          <w:tcPr>
            <w:tcW w:w="1105" w:type="dxa"/>
            <w:tcBorders>
              <w:top w:val="nil"/>
              <w:bottom w:val="double" w:sz="4" w:space="0" w:color="auto"/>
            </w:tcBorders>
          </w:tcPr>
          <w:p w14:paraId="1D405891" w14:textId="77777777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839" w:type="dxa"/>
            <w:tcBorders>
              <w:top w:val="nil"/>
              <w:bottom w:val="double" w:sz="4" w:space="0" w:color="auto"/>
            </w:tcBorders>
          </w:tcPr>
          <w:p w14:paraId="489268C6" w14:textId="77777777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Sample size (n)</w:t>
            </w:r>
          </w:p>
        </w:tc>
        <w:tc>
          <w:tcPr>
            <w:tcW w:w="696" w:type="dxa"/>
            <w:tcBorders>
              <w:top w:val="nil"/>
              <w:bottom w:val="double" w:sz="4" w:space="0" w:color="auto"/>
            </w:tcBorders>
          </w:tcPr>
          <w:p w14:paraId="33CA5351" w14:textId="5B50A6E8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Sex females</w:t>
            </w:r>
          </w:p>
          <w:p w14:paraId="73EB06AA" w14:textId="77777777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 (%)</w:t>
            </w:r>
          </w:p>
        </w:tc>
        <w:tc>
          <w:tcPr>
            <w:tcW w:w="965" w:type="dxa"/>
            <w:tcBorders>
              <w:top w:val="nil"/>
              <w:bottom w:val="double" w:sz="4" w:space="0" w:color="auto"/>
            </w:tcBorders>
          </w:tcPr>
          <w:p w14:paraId="21006C39" w14:textId="77777777" w:rsidR="003B6058" w:rsidRPr="00540721" w:rsidRDefault="003B6058" w:rsidP="003B605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Age (years)</w:t>
            </w:r>
          </w:p>
          <w:p w14:paraId="28448F50" w14:textId="77777777" w:rsidR="003B6058" w:rsidRPr="00540721" w:rsidRDefault="003B6058" w:rsidP="003B605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Mean±SD</w:t>
            </w:r>
            <w:proofErr w:type="spellEnd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2F50D787" w14:textId="693ACA46" w:rsidR="004B7313" w:rsidRPr="00540721" w:rsidRDefault="003B6058" w:rsidP="003B605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where not stated</w:t>
            </w:r>
          </w:p>
        </w:tc>
        <w:tc>
          <w:tcPr>
            <w:tcW w:w="978" w:type="dxa"/>
            <w:tcBorders>
              <w:top w:val="nil"/>
              <w:bottom w:val="double" w:sz="4" w:space="0" w:color="auto"/>
            </w:tcBorders>
          </w:tcPr>
          <w:p w14:paraId="4B6930B5" w14:textId="00A7F709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Cancer type </w:t>
            </w:r>
          </w:p>
        </w:tc>
        <w:tc>
          <w:tcPr>
            <w:tcW w:w="558" w:type="dxa"/>
            <w:tcBorders>
              <w:top w:val="nil"/>
              <w:bottom w:val="double" w:sz="4" w:space="0" w:color="auto"/>
            </w:tcBorders>
          </w:tcPr>
          <w:p w14:paraId="5586D843" w14:textId="34003031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45D8B">
              <w:rPr>
                <w:rFonts w:ascii="Times New Roman" w:hAnsi="Times New Roman" w:cs="Times New Roman"/>
                <w:sz w:val="12"/>
                <w:szCs w:val="12"/>
              </w:rPr>
              <w:t>Cancer stage</w:t>
            </w:r>
          </w:p>
        </w:tc>
        <w:tc>
          <w:tcPr>
            <w:tcW w:w="971" w:type="dxa"/>
            <w:tcBorders>
              <w:top w:val="nil"/>
              <w:bottom w:val="double" w:sz="4" w:space="0" w:color="auto"/>
            </w:tcBorders>
          </w:tcPr>
          <w:p w14:paraId="1D7E615A" w14:textId="28AB7A7D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Cancer timepoint</w:t>
            </w:r>
          </w:p>
        </w:tc>
        <w:tc>
          <w:tcPr>
            <w:tcW w:w="1109" w:type="dxa"/>
            <w:tcBorders>
              <w:top w:val="nil"/>
              <w:bottom w:val="double" w:sz="4" w:space="0" w:color="auto"/>
              <w:right w:val="nil"/>
            </w:tcBorders>
          </w:tcPr>
          <w:p w14:paraId="30312D3F" w14:textId="77777777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2" w:type="dxa"/>
            <w:tcBorders>
              <w:top w:val="nil"/>
              <w:bottom w:val="double" w:sz="4" w:space="0" w:color="auto"/>
            </w:tcBorders>
          </w:tcPr>
          <w:p w14:paraId="69A19543" w14:textId="5B990764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58" w:type="dxa"/>
            <w:tcBorders>
              <w:top w:val="nil"/>
              <w:bottom w:val="double" w:sz="4" w:space="0" w:color="auto"/>
            </w:tcBorders>
          </w:tcPr>
          <w:p w14:paraId="76E82133" w14:textId="1F378DFF" w:rsidR="004B7313" w:rsidRPr="007F60CF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F60CF">
              <w:rPr>
                <w:rFonts w:ascii="Times New Roman" w:hAnsi="Times New Roman" w:cs="Times New Roman"/>
                <w:sz w:val="12"/>
                <w:szCs w:val="12"/>
              </w:rPr>
              <w:t>(min)</w:t>
            </w:r>
          </w:p>
        </w:tc>
        <w:tc>
          <w:tcPr>
            <w:tcW w:w="1339" w:type="dxa"/>
            <w:tcBorders>
              <w:top w:val="nil"/>
              <w:bottom w:val="double" w:sz="4" w:space="0" w:color="auto"/>
            </w:tcBorders>
          </w:tcPr>
          <w:p w14:paraId="187936F5" w14:textId="46F92EE8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Acceptability of the tool(s)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double" w:sz="4" w:space="0" w:color="auto"/>
            </w:tcBorders>
          </w:tcPr>
          <w:p w14:paraId="573E5042" w14:textId="6D3D5548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Reach </w:t>
            </w:r>
          </w:p>
        </w:tc>
        <w:tc>
          <w:tcPr>
            <w:tcW w:w="1535" w:type="dxa"/>
            <w:gridSpan w:val="2"/>
            <w:tcBorders>
              <w:top w:val="nil"/>
              <w:bottom w:val="double" w:sz="4" w:space="0" w:color="auto"/>
            </w:tcBorders>
          </w:tcPr>
          <w:p w14:paraId="1CFEB482" w14:textId="42F6F2D3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Findings related to patient needs identified </w:t>
            </w:r>
          </w:p>
        </w:tc>
        <w:tc>
          <w:tcPr>
            <w:tcW w:w="1247" w:type="dxa"/>
            <w:tcBorders>
              <w:top w:val="nil"/>
              <w:bottom w:val="double" w:sz="4" w:space="0" w:color="auto"/>
            </w:tcBorders>
          </w:tcPr>
          <w:p w14:paraId="17BA6E15" w14:textId="26F7BCC4" w:rsidR="004B7313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Health professional </w:t>
            </w:r>
          </w:p>
          <w:p w14:paraId="7D6B2ADC" w14:textId="4A1DE269" w:rsidR="00FA3709" w:rsidRPr="00FA3709" w:rsidRDefault="00FA3709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9A7C1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D: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Pr="00540594">
              <w:rPr>
                <w:rFonts w:ascii="Times New Roman" w:hAnsi="Times New Roman" w:cs="Times New Roman"/>
                <w:sz w:val="12"/>
                <w:szCs w:val="12"/>
              </w:rPr>
              <w:t>Triage decision design</w:t>
            </w:r>
          </w:p>
          <w:p w14:paraId="383D8D67" w14:textId="4899F8AE" w:rsidR="004B7313" w:rsidRPr="00CE2782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Results in </w:t>
            </w:r>
          </w:p>
          <w:p w14:paraId="76A92892" w14:textId="54D27176" w:rsidR="004B7313" w:rsidRPr="00540721" w:rsidRDefault="004B7313" w:rsidP="004B731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Triage rate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</w:tr>
      <w:tr w:rsidR="004B7313" w:rsidRPr="00540721" w14:paraId="638635B1" w14:textId="05F2D54C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8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clear" w:color="auto" w:fill="CAEDFB" w:themeFill="accent4" w:themeFillTint="33"/>
          </w:tcPr>
          <w:p w14:paraId="76D84794" w14:textId="1E6AA2FE" w:rsidR="004B7313" w:rsidRPr="00540721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MALNUTRITION</w:t>
            </w:r>
            <w:r w:rsidR="00320A4B">
              <w:rPr>
                <w:rFonts w:ascii="Times New Roman" w:hAnsi="Times New Roman" w:cs="Times New Roman"/>
                <w:sz w:val="12"/>
                <w:szCs w:val="12"/>
              </w:rPr>
              <w:t xml:space="preserve"> RISK</w:t>
            </w:r>
          </w:p>
        </w:tc>
      </w:tr>
      <w:tr w:rsidR="004B7313" w:rsidRPr="00540721" w14:paraId="1F1E5555" w14:textId="3FD8113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double" w:sz="4" w:space="0" w:color="auto"/>
            </w:tcBorders>
          </w:tcPr>
          <w:p w14:paraId="2714F93C" w14:textId="77777777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1. </w:t>
            </w:r>
            <w:proofErr w:type="spellStart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Akmansu</w:t>
            </w:r>
            <w:proofErr w:type="spellEnd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 et al., 2022</w:t>
            </w:r>
          </w:p>
          <w:p w14:paraId="53E01548" w14:textId="6AAA29DE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Turkey </w:t>
            </w:r>
          </w:p>
        </w:tc>
        <w:tc>
          <w:tcPr>
            <w:tcW w:w="1105" w:type="dxa"/>
            <w:tcBorders>
              <w:top w:val="double" w:sz="4" w:space="0" w:color="auto"/>
            </w:tcBorders>
          </w:tcPr>
          <w:p w14:paraId="697B472B" w14:textId="1D1516E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  <w:tcBorders>
              <w:top w:val="double" w:sz="4" w:space="0" w:color="auto"/>
            </w:tcBorders>
          </w:tcPr>
          <w:p w14:paraId="22497B8D" w14:textId="4D1C2296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394</w:t>
            </w:r>
          </w:p>
        </w:tc>
        <w:tc>
          <w:tcPr>
            <w:tcW w:w="696" w:type="dxa"/>
            <w:tcBorders>
              <w:top w:val="double" w:sz="4" w:space="0" w:color="auto"/>
            </w:tcBorders>
          </w:tcPr>
          <w:p w14:paraId="781590E2" w14:textId="4B67B4B3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65" w:type="dxa"/>
            <w:tcBorders>
              <w:top w:val="double" w:sz="4" w:space="0" w:color="auto"/>
            </w:tcBorders>
          </w:tcPr>
          <w:p w14:paraId="6E6424EF" w14:textId="648C198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  <w:tcBorders>
              <w:top w:val="double" w:sz="4" w:space="0" w:color="auto"/>
            </w:tcBorders>
          </w:tcPr>
          <w:p w14:paraId="12E9E854" w14:textId="25D63ED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B4F2D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558" w:type="dxa"/>
            <w:tcBorders>
              <w:top w:val="double" w:sz="4" w:space="0" w:color="auto"/>
            </w:tcBorders>
          </w:tcPr>
          <w:p w14:paraId="01BD1E1B" w14:textId="4549CE5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  <w:tcBorders>
              <w:top w:val="double" w:sz="4" w:space="0" w:color="auto"/>
            </w:tcBorders>
          </w:tcPr>
          <w:p w14:paraId="3282899A" w14:textId="13CBAC8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Pre-treatment</w:t>
            </w:r>
          </w:p>
        </w:tc>
        <w:tc>
          <w:tcPr>
            <w:tcW w:w="1109" w:type="dxa"/>
            <w:tcBorders>
              <w:top w:val="double" w:sz="4" w:space="0" w:color="auto"/>
            </w:tcBorders>
          </w:tcPr>
          <w:p w14:paraId="54E59D6E" w14:textId="07A5578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  <w:tcBorders>
              <w:top w:val="double" w:sz="4" w:space="0" w:color="auto"/>
            </w:tcBorders>
          </w:tcPr>
          <w:p w14:paraId="1FBF6EDB" w14:textId="1E8002A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Oncologist </w:t>
            </w:r>
          </w:p>
        </w:tc>
        <w:tc>
          <w:tcPr>
            <w:tcW w:w="558" w:type="dxa"/>
            <w:tcBorders>
              <w:top w:val="double" w:sz="4" w:space="0" w:color="auto"/>
            </w:tcBorders>
          </w:tcPr>
          <w:p w14:paraId="0E0C77BE" w14:textId="2FF17DB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  <w:tcBorders>
              <w:top w:val="double" w:sz="4" w:space="0" w:color="auto"/>
            </w:tcBorders>
          </w:tcPr>
          <w:p w14:paraId="757C8025" w14:textId="3FC8E408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28085ACF" w14:textId="051C14CF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  <w:tcBorders>
              <w:top w:val="double" w:sz="4" w:space="0" w:color="auto"/>
            </w:tcBorders>
          </w:tcPr>
          <w:p w14:paraId="4464CD7D" w14:textId="48B04969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34% were at risk of malnutrition </w:t>
            </w: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41496145" w14:textId="55B42E44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  <w:p w14:paraId="02F31EF5" w14:textId="49386F92" w:rsidR="00FA3709" w:rsidRPr="005E1C39" w:rsidRDefault="00FA3709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 w:rsidR="007A7118">
              <w:rPr>
                <w:rFonts w:ascii="Times New Roman" w:hAnsi="Times New Roman" w:cs="Times New Roman"/>
                <w:sz w:val="12"/>
                <w:szCs w:val="12"/>
              </w:rPr>
              <w:t>C</w:t>
            </w:r>
            <w:r w:rsidR="005E1C39">
              <w:rPr>
                <w:rFonts w:ascii="Times New Roman" w:hAnsi="Times New Roman" w:cs="Times New Roman"/>
                <w:sz w:val="12"/>
                <w:szCs w:val="12"/>
              </w:rPr>
              <w:t>ut-off score</w:t>
            </w:r>
          </w:p>
          <w:p w14:paraId="7FB82E2F" w14:textId="50F3858C" w:rsidR="004B7313" w:rsidRPr="006B3CEC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63BA84F8" w14:textId="46B72563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100%  </w:t>
            </w:r>
          </w:p>
        </w:tc>
      </w:tr>
      <w:tr w:rsidR="004B7313" w:rsidRPr="00540721" w14:paraId="3F0058BA" w14:textId="5284798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2AAD9FBF" w14:textId="77777777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3. </w:t>
            </w:r>
            <w:proofErr w:type="spellStart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Belloumini</w:t>
            </w:r>
            <w:proofErr w:type="spellEnd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 et al., 2024</w:t>
            </w:r>
          </w:p>
          <w:p w14:paraId="69BC5387" w14:textId="61D6284B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Italy </w:t>
            </w:r>
          </w:p>
        </w:tc>
        <w:tc>
          <w:tcPr>
            <w:tcW w:w="1105" w:type="dxa"/>
          </w:tcPr>
          <w:p w14:paraId="5C58D756" w14:textId="6FD4B124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4A51C881" w14:textId="4D9CA17F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696" w:type="dxa"/>
          </w:tcPr>
          <w:p w14:paraId="3E85CD90" w14:textId="0CEC62E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13 (34)</w:t>
            </w:r>
          </w:p>
        </w:tc>
        <w:tc>
          <w:tcPr>
            <w:tcW w:w="965" w:type="dxa"/>
          </w:tcPr>
          <w:p w14:paraId="632A8D8A" w14:textId="6399E7C4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66.6±9.5</w:t>
            </w:r>
          </w:p>
        </w:tc>
        <w:tc>
          <w:tcPr>
            <w:tcW w:w="978" w:type="dxa"/>
          </w:tcPr>
          <w:p w14:paraId="7284D460" w14:textId="225D337B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Thoracic </w:t>
            </w:r>
          </w:p>
        </w:tc>
        <w:tc>
          <w:tcPr>
            <w:tcW w:w="558" w:type="dxa"/>
          </w:tcPr>
          <w:p w14:paraId="51F37E6F" w14:textId="461F5ED9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II-IV</w:t>
            </w:r>
          </w:p>
        </w:tc>
        <w:tc>
          <w:tcPr>
            <w:tcW w:w="971" w:type="dxa"/>
          </w:tcPr>
          <w:p w14:paraId="6CD460A2" w14:textId="6C8CB106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Pre-treatment</w:t>
            </w:r>
          </w:p>
        </w:tc>
        <w:tc>
          <w:tcPr>
            <w:tcW w:w="1109" w:type="dxa"/>
          </w:tcPr>
          <w:p w14:paraId="2A8C0723" w14:textId="6C702DF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</w:tcPr>
          <w:p w14:paraId="1EFD3751" w14:textId="3CD0CF26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Oncologist </w:t>
            </w:r>
          </w:p>
        </w:tc>
        <w:tc>
          <w:tcPr>
            <w:tcW w:w="558" w:type="dxa"/>
          </w:tcPr>
          <w:p w14:paraId="733FE262" w14:textId="31A7CC0F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39" w:type="dxa"/>
          </w:tcPr>
          <w:p w14:paraId="26D50B81" w14:textId="5FAE6D96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53A41237" w14:textId="0260724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40%</w:t>
            </w:r>
          </w:p>
        </w:tc>
        <w:tc>
          <w:tcPr>
            <w:tcW w:w="1535" w:type="dxa"/>
            <w:gridSpan w:val="2"/>
          </w:tcPr>
          <w:p w14:paraId="676B384E" w14:textId="3FBEE1E2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18% were at malnutrition risk </w:t>
            </w:r>
          </w:p>
        </w:tc>
        <w:tc>
          <w:tcPr>
            <w:tcW w:w="1247" w:type="dxa"/>
          </w:tcPr>
          <w:p w14:paraId="04CA6A3A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647DBC7A" w14:textId="69938501" w:rsidR="007A7118" w:rsidRPr="007A7118" w:rsidRDefault="007A7118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4690B3EA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Referral</w:t>
            </w:r>
          </w:p>
          <w:p w14:paraId="0A1AD514" w14:textId="28579808" w:rsidR="004B7313" w:rsidRPr="00CE1504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 w:rsidRPr="0059149C"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</w:tr>
      <w:tr w:rsidR="004B7313" w:rsidRPr="00540721" w14:paraId="09958119" w14:textId="35D09921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4130E10C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10.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Chao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2025 </w:t>
            </w:r>
          </w:p>
          <w:p w14:paraId="243138BD" w14:textId="66E02D25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Tawain </w:t>
            </w:r>
          </w:p>
        </w:tc>
        <w:tc>
          <w:tcPr>
            <w:tcW w:w="1105" w:type="dxa"/>
          </w:tcPr>
          <w:p w14:paraId="1B2A5BC0" w14:textId="003F8F8C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(private)</w:t>
            </w:r>
          </w:p>
        </w:tc>
        <w:tc>
          <w:tcPr>
            <w:tcW w:w="839" w:type="dxa"/>
          </w:tcPr>
          <w:p w14:paraId="1EBDF40E" w14:textId="2172A1F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444</w:t>
            </w:r>
          </w:p>
        </w:tc>
        <w:tc>
          <w:tcPr>
            <w:tcW w:w="696" w:type="dxa"/>
          </w:tcPr>
          <w:p w14:paraId="78488C48" w14:textId="45BB30E2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109 (25)</w:t>
            </w:r>
          </w:p>
        </w:tc>
        <w:tc>
          <w:tcPr>
            <w:tcW w:w="965" w:type="dxa"/>
          </w:tcPr>
          <w:p w14:paraId="123AA623" w14:textId="394F14E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6F04497B" w14:textId="29E1FB13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22917C8C" w14:textId="6E226C88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283D970" w14:textId="1ED7E990" w:rsidR="004B7313" w:rsidRPr="00540721" w:rsidRDefault="0019184B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109" w:type="dxa"/>
          </w:tcPr>
          <w:p w14:paraId="67396AF0" w14:textId="4971258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MUST</w:t>
            </w:r>
          </w:p>
        </w:tc>
        <w:tc>
          <w:tcPr>
            <w:tcW w:w="972" w:type="dxa"/>
          </w:tcPr>
          <w:p w14:paraId="41B5933D" w14:textId="5CBF622C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Nurse </w:t>
            </w:r>
          </w:p>
        </w:tc>
        <w:tc>
          <w:tcPr>
            <w:tcW w:w="558" w:type="dxa"/>
          </w:tcPr>
          <w:p w14:paraId="6DDE672B" w14:textId="352621E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608A43A0" w14:textId="1EFC1368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7415E104" w14:textId="7FBDA618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84%</w:t>
            </w:r>
          </w:p>
        </w:tc>
        <w:tc>
          <w:tcPr>
            <w:tcW w:w="1535" w:type="dxa"/>
            <w:gridSpan w:val="2"/>
          </w:tcPr>
          <w:p w14:paraId="48C3F8A7" w14:textId="18EC65A8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84% were at malnutrition risk</w:t>
            </w:r>
          </w:p>
        </w:tc>
        <w:tc>
          <w:tcPr>
            <w:tcW w:w="1247" w:type="dxa"/>
          </w:tcPr>
          <w:p w14:paraId="3575246A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38A07D56" w14:textId="77777777" w:rsidR="00596CCF" w:rsidRPr="007A7118" w:rsidRDefault="00596CCF" w:rsidP="00596C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6A02BE5D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Referral</w:t>
            </w:r>
          </w:p>
          <w:p w14:paraId="2076ECC0" w14:textId="5345466C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</w:tr>
      <w:tr w:rsidR="004B7313" w:rsidRPr="00540721" w14:paraId="752BD54C" w14:textId="6C192B7B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740AE658" w14:textId="5722536E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11b.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Chapman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2014 </w:t>
            </w:r>
          </w:p>
          <w:p w14:paraId="47865015" w14:textId="6133B4E1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51A37C63" w14:textId="17AEFFC5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5EC3AF06" w14:textId="2F96EED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211</w:t>
            </w:r>
          </w:p>
        </w:tc>
        <w:tc>
          <w:tcPr>
            <w:tcW w:w="696" w:type="dxa"/>
          </w:tcPr>
          <w:p w14:paraId="141E74BD" w14:textId="4C55E335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6F713E4A" w14:textId="6D3C1503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Mean: 80</w:t>
            </w:r>
            <w:r w:rsidR="0033082B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7, range 61-95</w:t>
            </w:r>
          </w:p>
        </w:tc>
        <w:tc>
          <w:tcPr>
            <w:tcW w:w="978" w:type="dxa"/>
          </w:tcPr>
          <w:p w14:paraId="666F8F99" w14:textId="3CEBC2B6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0ED2C592" w14:textId="5E879CC8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60E4BE04" w14:textId="17CAA6D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Universal </w:t>
            </w:r>
          </w:p>
        </w:tc>
        <w:tc>
          <w:tcPr>
            <w:tcW w:w="1109" w:type="dxa"/>
          </w:tcPr>
          <w:p w14:paraId="425A8CB3" w14:textId="7DA0FDCF" w:rsidR="004B7313" w:rsidRPr="00540721" w:rsidRDefault="003B7955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>MNA</w:t>
            </w:r>
          </w:p>
        </w:tc>
        <w:tc>
          <w:tcPr>
            <w:tcW w:w="972" w:type="dxa"/>
          </w:tcPr>
          <w:p w14:paraId="419C4971" w14:textId="069B242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</w:tc>
        <w:tc>
          <w:tcPr>
            <w:tcW w:w="558" w:type="dxa"/>
          </w:tcPr>
          <w:p w14:paraId="23BA5695" w14:textId="37EC219C" w:rsidR="004B7313" w:rsidRPr="00540721" w:rsidRDefault="003F21DA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 (</w:t>
            </w:r>
            <w:r w:rsidR="00B62C16">
              <w:rPr>
                <w:rFonts w:ascii="Times New Roman" w:hAnsi="Times New Roman" w:cs="Times New Roman"/>
                <w:sz w:val="12"/>
                <w:szCs w:val="12"/>
              </w:rPr>
              <w:t>all assessments</w:t>
            </w:r>
            <w:r w:rsidR="000656EF">
              <w:rPr>
                <w:rFonts w:ascii="Times New Roman" w:hAnsi="Times New Roman" w:cs="Times New Roman"/>
                <w:sz w:val="12"/>
                <w:szCs w:val="12"/>
              </w:rPr>
              <w:t>: 120</w:t>
            </w:r>
            <w:r w:rsidR="00B62C1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339" w:type="dxa"/>
          </w:tcPr>
          <w:p w14:paraId="6FAB840B" w14:textId="65BA34D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13DBA9E6" w14:textId="6BB586A1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71%</w:t>
            </w:r>
          </w:p>
        </w:tc>
        <w:tc>
          <w:tcPr>
            <w:tcW w:w="1535" w:type="dxa"/>
            <w:gridSpan w:val="2"/>
          </w:tcPr>
          <w:p w14:paraId="67821E2D" w14:textId="3295DE4D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62% were at malnutrition risk or malnourished </w:t>
            </w:r>
          </w:p>
        </w:tc>
        <w:tc>
          <w:tcPr>
            <w:tcW w:w="1247" w:type="dxa"/>
          </w:tcPr>
          <w:p w14:paraId="01F5048D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Dietitian</w:t>
            </w:r>
          </w:p>
          <w:p w14:paraId="430CA71B" w14:textId="77777777" w:rsidR="00596CCF" w:rsidRPr="007A7118" w:rsidRDefault="00596CCF" w:rsidP="00596C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542E3FBA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Specific prescription</w:t>
            </w:r>
          </w:p>
          <w:p w14:paraId="07E26126" w14:textId="4FCB44B3" w:rsidR="004B7313" w:rsidRPr="00820FA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4B7313" w:rsidRPr="00540721" w14:paraId="35CDEBA7" w14:textId="2CD82F32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7B315F3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12b.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Chebl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2024 </w:t>
            </w:r>
          </w:p>
          <w:p w14:paraId="2DA2B215" w14:textId="667F2B75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0C5E1B65" w14:textId="1C8757E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6BA0AA76" w14:textId="0F451064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696" w:type="dxa"/>
          </w:tcPr>
          <w:p w14:paraId="0DB86A54" w14:textId="67929861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76D3DCEC" w14:textId="7DECA916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74±NR</w:t>
            </w:r>
          </w:p>
        </w:tc>
        <w:tc>
          <w:tcPr>
            <w:tcW w:w="978" w:type="dxa"/>
          </w:tcPr>
          <w:p w14:paraId="38CF43B8" w14:textId="7B1FA7C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1A84F114" w14:textId="26C1361A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0265B899" w14:textId="330F0576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44D72C4C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MNA-SF</w:t>
            </w:r>
            <w:r w:rsidR="00691351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</w:p>
          <w:p w14:paraId="13677564" w14:textId="0DCB3B40" w:rsidR="00691351" w:rsidRPr="00540721" w:rsidRDefault="00691351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SSA</w:t>
            </w:r>
            <w:proofErr w:type="spellEnd"/>
          </w:p>
        </w:tc>
        <w:tc>
          <w:tcPr>
            <w:tcW w:w="972" w:type="dxa"/>
          </w:tcPr>
          <w:p w14:paraId="78297F02" w14:textId="66A0FE47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6AFA6F41" w14:textId="2CDD9972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 w:rsidR="002B7D2F">
              <w:rPr>
                <w:rFonts w:ascii="Times New Roman" w:hAnsi="Times New Roman" w:cs="Times New Roman"/>
                <w:sz w:val="12"/>
                <w:szCs w:val="12"/>
              </w:rPr>
              <w:t xml:space="preserve"> (56 in total)</w:t>
            </w:r>
          </w:p>
        </w:tc>
        <w:tc>
          <w:tcPr>
            <w:tcW w:w="1339" w:type="dxa"/>
          </w:tcPr>
          <w:p w14:paraId="2DB1E692" w14:textId="469C3DF1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52E0C334" w14:textId="6D7F627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</w:tcPr>
          <w:p w14:paraId="22A6446C" w14:textId="0EF95A5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762F368A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Dietitian</w:t>
            </w:r>
          </w:p>
          <w:p w14:paraId="1933A1C9" w14:textId="77777777" w:rsidR="00596CCF" w:rsidRPr="007A7118" w:rsidRDefault="00596CCF" w:rsidP="00596C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16CDC79C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Referral</w:t>
            </w:r>
          </w:p>
          <w:p w14:paraId="731F89E1" w14:textId="61DD811A" w:rsidR="004B7313" w:rsidRPr="00304A3C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NR (only raw data n=5 referrals) </w:t>
            </w:r>
          </w:p>
        </w:tc>
      </w:tr>
      <w:tr w:rsidR="004B7313" w:rsidRPr="00540721" w14:paraId="30CD208D" w14:textId="3BBDC282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67AA52E6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13.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Chen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2012 </w:t>
            </w:r>
          </w:p>
          <w:p w14:paraId="37D62C1A" w14:textId="6C5DDB13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Singapore </w:t>
            </w:r>
          </w:p>
        </w:tc>
        <w:tc>
          <w:tcPr>
            <w:tcW w:w="1105" w:type="dxa"/>
          </w:tcPr>
          <w:p w14:paraId="34B04243" w14:textId="33B70571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68EAE49F" w14:textId="0F588EBB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696" w:type="dxa"/>
          </w:tcPr>
          <w:p w14:paraId="16519143" w14:textId="536844C5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523E8796" w14:textId="6223132E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43E473F0" w14:textId="76A3AED7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59066C8F" w14:textId="54DFD29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2E408DFD" w14:textId="302333E3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7D93E78B" w14:textId="518A5515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3-MinNS</w:t>
            </w:r>
          </w:p>
        </w:tc>
        <w:tc>
          <w:tcPr>
            <w:tcW w:w="972" w:type="dxa"/>
          </w:tcPr>
          <w:p w14:paraId="1C08B0A5" w14:textId="11E231D4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146D61D7" w14:textId="2D977088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7916946F" w14:textId="7F8A9CB3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4CD72AD3" w14:textId="299A242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  <w:tc>
          <w:tcPr>
            <w:tcW w:w="1535" w:type="dxa"/>
            <w:gridSpan w:val="2"/>
          </w:tcPr>
          <w:p w14:paraId="57B78280" w14:textId="3D3EFF02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102372E4" w14:textId="3810EFD9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Dietitian</w:t>
            </w:r>
          </w:p>
          <w:p w14:paraId="04109B5A" w14:textId="77777777" w:rsidR="00596CCF" w:rsidRPr="007A7118" w:rsidRDefault="00596CCF" w:rsidP="00596C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1E5A2624" w14:textId="0F65B81A" w:rsidR="004B7313" w:rsidRPr="00B679BC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78B94DF9" w14:textId="4DAD6C00" w:rsidR="004B7313" w:rsidRPr="00B679BC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4B7313" w:rsidRPr="00540721" w14:paraId="7FAD5627" w14:textId="278ABAB2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148859AD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15.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Croisier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2022 </w:t>
            </w:r>
          </w:p>
          <w:p w14:paraId="48668A94" w14:textId="4DE4F0E7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Australia </w:t>
            </w:r>
          </w:p>
        </w:tc>
        <w:tc>
          <w:tcPr>
            <w:tcW w:w="1105" w:type="dxa"/>
          </w:tcPr>
          <w:p w14:paraId="2B4C1C7E" w14:textId="62FAAA74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21EDD64E" w14:textId="456A0A7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696" w:type="dxa"/>
          </w:tcPr>
          <w:p w14:paraId="3C434195" w14:textId="10216243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104 (100)</w:t>
            </w:r>
          </w:p>
        </w:tc>
        <w:tc>
          <w:tcPr>
            <w:tcW w:w="965" w:type="dxa"/>
          </w:tcPr>
          <w:p w14:paraId="7B37C366" w14:textId="68AFF9B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62±15.</w:t>
            </w:r>
            <w:r w:rsidR="003F6F07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978" w:type="dxa"/>
          </w:tcPr>
          <w:p w14:paraId="55E70F88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Gynaecological </w:t>
            </w:r>
          </w:p>
          <w:p w14:paraId="25500AD4" w14:textId="40549B5D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58" w:type="dxa"/>
          </w:tcPr>
          <w:p w14:paraId="16381E96" w14:textId="1AD31FC2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0ABC3AB7" w14:textId="3B1ECD4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72252DD5" w14:textId="27B6EF0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MST</w:t>
            </w:r>
          </w:p>
        </w:tc>
        <w:tc>
          <w:tcPr>
            <w:tcW w:w="972" w:type="dxa"/>
          </w:tcPr>
          <w:p w14:paraId="7AA3CF4F" w14:textId="4E98947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7955112B" w14:textId="205A8DBA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4CFEB036" w14:textId="1285DE57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0236D363" w14:textId="1AD27B8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Baseline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 51.9% </w:t>
            </w:r>
          </w:p>
          <w:p w14:paraId="1261DFA6" w14:textId="17D99820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eek 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 37.4% </w:t>
            </w:r>
          </w:p>
          <w:p w14:paraId="1AC5BD64" w14:textId="11ADD24E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Week 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 42.9% </w:t>
            </w:r>
          </w:p>
          <w:p w14:paraId="3924D0FD" w14:textId="5469A32C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Week 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=47.6% </w:t>
            </w:r>
          </w:p>
          <w:p w14:paraId="132E7CDD" w14:textId="73A5A899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Week 4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=70.9% </w:t>
            </w:r>
          </w:p>
          <w:p w14:paraId="47C4AD83" w14:textId="3541D8B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Week 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 30.3% </w:t>
            </w:r>
          </w:p>
          <w:p w14:paraId="25C10A47" w14:textId="3A23A3F2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Week 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=13.8%</w:t>
            </w:r>
          </w:p>
          <w:p w14:paraId="23441F81" w14:textId="04554EFD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Week 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 22.2% </w:t>
            </w:r>
          </w:p>
          <w:p w14:paraId="61354E04" w14:textId="4232A6BE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Acute phase 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6 weeks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= 7.6% </w:t>
            </w:r>
          </w:p>
          <w:p w14:paraId="7969065C" w14:textId="353B36C8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>Intermediate phase 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weeks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  <w:r w:rsidRPr="00BB1F84">
              <w:rPr>
                <w:rFonts w:ascii="Times New Roman" w:hAnsi="Times New Roman" w:cs="Times New Roman"/>
                <w:sz w:val="12"/>
                <w:szCs w:val="12"/>
              </w:rPr>
              <w:t xml:space="preserve">6 months= 5% </w:t>
            </w:r>
          </w:p>
        </w:tc>
        <w:tc>
          <w:tcPr>
            <w:tcW w:w="1535" w:type="dxa"/>
            <w:gridSpan w:val="2"/>
          </w:tcPr>
          <w:p w14:paraId="41A39992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At risk (MST ≥2)</w:t>
            </w:r>
          </w:p>
          <w:p w14:paraId="514D5FCD" w14:textId="21151A6D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Baseline = 5.8%</w:t>
            </w:r>
          </w:p>
          <w:p w14:paraId="2FF86BC7" w14:textId="00DF5E3F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1 = 6.1%</w:t>
            </w:r>
          </w:p>
          <w:p w14:paraId="75B1DE8A" w14:textId="232EBCE8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2 = 5.5%</w:t>
            </w:r>
          </w:p>
          <w:p w14:paraId="6EEB347A" w14:textId="44953884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3 = 10.7%</w:t>
            </w:r>
          </w:p>
          <w:p w14:paraId="19C00EAC" w14:textId="0074624F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4 = 35.4%</w:t>
            </w:r>
          </w:p>
          <w:p w14:paraId="7ED57144" w14:textId="628B208D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5 = 5.3%</w:t>
            </w:r>
          </w:p>
          <w:p w14:paraId="79A4CE0A" w14:textId="57A1020F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6 = 3.4%</w:t>
            </w:r>
          </w:p>
          <w:p w14:paraId="78DAEF46" w14:textId="0366AE0A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Week 7 = 0%</w:t>
            </w:r>
          </w:p>
          <w:p w14:paraId="56420FF5" w14:textId="57FE8750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Acute phase 0-6 weeks = 3.3%</w:t>
            </w:r>
          </w:p>
          <w:p w14:paraId="22E995FB" w14:textId="06B65824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Intermediate phase 6weeks-6 months = 1%</w:t>
            </w:r>
          </w:p>
          <w:p w14:paraId="7E719282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BA6BE8" w14:textId="264F0117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5CBC47F3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28% were at malnutritional risk b</w:t>
            </w:r>
            <w:r w:rsidR="79883326" w:rsidRPr="5CBC47F3">
              <w:rPr>
                <w:rFonts w:ascii="Times New Roman" w:hAnsi="Times New Roman" w:cs="Times New Roman"/>
                <w:sz w:val="12"/>
                <w:szCs w:val="12"/>
              </w:rPr>
              <w:t>ut</w:t>
            </w: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 xml:space="preserve"> were not screened or inaccurately screened with the MST</w:t>
            </w:r>
          </w:p>
        </w:tc>
        <w:tc>
          <w:tcPr>
            <w:tcW w:w="1247" w:type="dxa"/>
          </w:tcPr>
          <w:p w14:paraId="111524FA" w14:textId="550E67B1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lastRenderedPageBreak/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0BA0024C" w14:textId="77777777" w:rsidR="00596CCF" w:rsidRPr="007A7118" w:rsidRDefault="00596CCF" w:rsidP="00596C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733850A7" w14:textId="18DB351E" w:rsidR="004B7313" w:rsidRPr="004368B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2C3A1C86" w14:textId="219C1973" w:rsidR="004B7313" w:rsidRPr="009B5C52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79.</w:t>
            </w:r>
            <w:r w:rsidR="00365669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</w:tc>
      </w:tr>
      <w:tr w:rsidR="004B7313" w:rsidRPr="00540721" w14:paraId="140B1AE5" w14:textId="2B2DAD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ED18151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18.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Deng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2023 </w:t>
            </w:r>
          </w:p>
          <w:p w14:paraId="37CF0EE1" w14:textId="307620B5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China </w:t>
            </w:r>
          </w:p>
        </w:tc>
        <w:tc>
          <w:tcPr>
            <w:tcW w:w="1105" w:type="dxa"/>
          </w:tcPr>
          <w:p w14:paraId="0353C346" w14:textId="2982546B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07ED4B84" w14:textId="77777777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108</w:t>
            </w:r>
          </w:p>
          <w:p w14:paraId="3F76F912" w14:textId="695ACBA2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6" w:type="dxa"/>
          </w:tcPr>
          <w:p w14:paraId="523DFA90" w14:textId="3576B4B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43 (40)</w:t>
            </w:r>
          </w:p>
        </w:tc>
        <w:tc>
          <w:tcPr>
            <w:tcW w:w="965" w:type="dxa"/>
          </w:tcPr>
          <w:p w14:paraId="2EC23AAF" w14:textId="26006977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6C521347" w14:textId="78DAB38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Head and neck</w:t>
            </w:r>
          </w:p>
        </w:tc>
        <w:tc>
          <w:tcPr>
            <w:tcW w:w="558" w:type="dxa"/>
          </w:tcPr>
          <w:p w14:paraId="2EBE23D5" w14:textId="661558A4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23BA847B" w14:textId="75163548" w:rsidR="004B7313" w:rsidRPr="00540721" w:rsidRDefault="006F06C7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4579158F" w14:textId="17DB9F21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</w:tcPr>
          <w:p w14:paraId="2AA6E8F1" w14:textId="2513ED0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604330C7" w14:textId="0879715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166A53C6" w14:textId="458CA50E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3A9F6691" w14:textId="7441E511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  <w:tc>
          <w:tcPr>
            <w:tcW w:w="1535" w:type="dxa"/>
            <w:gridSpan w:val="2"/>
          </w:tcPr>
          <w:p w14:paraId="443512A0" w14:textId="2863B442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51% score ≥3</w:t>
            </w:r>
          </w:p>
        </w:tc>
        <w:tc>
          <w:tcPr>
            <w:tcW w:w="1247" w:type="dxa"/>
          </w:tcPr>
          <w:p w14:paraId="75686B13" w14:textId="1D16639B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  <w:p w14:paraId="5DC2E700" w14:textId="77777777" w:rsidR="00596CCF" w:rsidRPr="007A7118" w:rsidRDefault="00596CCF" w:rsidP="00596C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41E0B435" w14:textId="3DBF53C1" w:rsidR="004B7313" w:rsidRPr="00FC66BB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13B42C2A" w14:textId="0D9B5CA1" w:rsidR="004B7313" w:rsidRPr="00FC66BB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</w:tr>
      <w:tr w:rsidR="004B7313" w:rsidRPr="00540721" w14:paraId="480C2A50" w14:textId="79F1E7CD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bottom w:val="nil"/>
            </w:tcBorders>
          </w:tcPr>
          <w:p w14:paraId="05261644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20.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Eurich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2022 </w:t>
            </w:r>
          </w:p>
          <w:p w14:paraId="0913849C" w14:textId="2130EC5F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  <w:tcBorders>
              <w:bottom w:val="nil"/>
            </w:tcBorders>
          </w:tcPr>
          <w:p w14:paraId="5476E7CC" w14:textId="6CE8BEC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  <w:tcBorders>
              <w:bottom w:val="nil"/>
            </w:tcBorders>
          </w:tcPr>
          <w:p w14:paraId="70A76AA7" w14:textId="63FCFAF4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696" w:type="dxa"/>
            <w:tcBorders>
              <w:bottom w:val="nil"/>
            </w:tcBorders>
          </w:tcPr>
          <w:p w14:paraId="4B9516C2" w14:textId="2C4FD84B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187 (100)</w:t>
            </w:r>
          </w:p>
          <w:p w14:paraId="61B377EF" w14:textId="3F46D0A3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65" w:type="dxa"/>
            <w:tcBorders>
              <w:bottom w:val="nil"/>
            </w:tcBorders>
          </w:tcPr>
          <w:p w14:paraId="3D0D01FD" w14:textId="147003CA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edian 57, range NR</w:t>
            </w:r>
          </w:p>
        </w:tc>
        <w:tc>
          <w:tcPr>
            <w:tcW w:w="978" w:type="dxa"/>
            <w:tcBorders>
              <w:bottom w:val="nil"/>
            </w:tcBorders>
          </w:tcPr>
          <w:p w14:paraId="37120B8C" w14:textId="0CBA5821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Gynaecological </w:t>
            </w:r>
          </w:p>
        </w:tc>
        <w:tc>
          <w:tcPr>
            <w:tcW w:w="558" w:type="dxa"/>
            <w:tcBorders>
              <w:bottom w:val="nil"/>
            </w:tcBorders>
          </w:tcPr>
          <w:p w14:paraId="308A33F5" w14:textId="26347A1F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  <w:tcBorders>
              <w:bottom w:val="nil"/>
            </w:tcBorders>
          </w:tcPr>
          <w:p w14:paraId="4A51BC05" w14:textId="210FCA1F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Pre-treatment</w:t>
            </w:r>
          </w:p>
        </w:tc>
        <w:tc>
          <w:tcPr>
            <w:tcW w:w="1109" w:type="dxa"/>
            <w:tcBorders>
              <w:bottom w:val="nil"/>
            </w:tcBorders>
          </w:tcPr>
          <w:p w14:paraId="3CA6F491" w14:textId="6BFEDE5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MST</w:t>
            </w:r>
          </w:p>
        </w:tc>
        <w:tc>
          <w:tcPr>
            <w:tcW w:w="972" w:type="dxa"/>
            <w:tcBorders>
              <w:bottom w:val="nil"/>
            </w:tcBorders>
          </w:tcPr>
          <w:p w14:paraId="05803607" w14:textId="19D2C7BD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Patient care coordinator</w:t>
            </w:r>
          </w:p>
        </w:tc>
        <w:tc>
          <w:tcPr>
            <w:tcW w:w="558" w:type="dxa"/>
            <w:tcBorders>
              <w:bottom w:val="nil"/>
            </w:tcBorders>
          </w:tcPr>
          <w:p w14:paraId="22A5503C" w14:textId="6DD8EB47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  <w:tcBorders>
              <w:bottom w:val="nil"/>
            </w:tcBorders>
          </w:tcPr>
          <w:p w14:paraId="1AF5662E" w14:textId="5AD73B3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bottom w:val="nil"/>
            </w:tcBorders>
          </w:tcPr>
          <w:p w14:paraId="25DB1789" w14:textId="6C06CC7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21%</w:t>
            </w:r>
          </w:p>
        </w:tc>
        <w:tc>
          <w:tcPr>
            <w:tcW w:w="1535" w:type="dxa"/>
            <w:gridSpan w:val="2"/>
            <w:tcBorders>
              <w:bottom w:val="nil"/>
            </w:tcBorders>
          </w:tcPr>
          <w:p w14:paraId="2C6050BA" w14:textId="5162C004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16% positive malnutrition screen </w:t>
            </w:r>
          </w:p>
        </w:tc>
        <w:tc>
          <w:tcPr>
            <w:tcW w:w="1247" w:type="dxa"/>
            <w:tcBorders>
              <w:bottom w:val="nil"/>
            </w:tcBorders>
          </w:tcPr>
          <w:p w14:paraId="0E92F005" w14:textId="4F29C1BD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532684CD" w14:textId="77777777" w:rsidR="00596CCF" w:rsidRPr="007A7118" w:rsidRDefault="00596CCF" w:rsidP="00596C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360EA218" w14:textId="5D433FB8" w:rsidR="004B7313" w:rsidRPr="00172B4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6CF42E27" w14:textId="7F7C91FE" w:rsidR="004B7313" w:rsidRPr="00172B4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 w:rsidR="00055D0D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% </w:t>
            </w:r>
          </w:p>
        </w:tc>
      </w:tr>
      <w:tr w:rsidR="004B7313" w:rsidRPr="00540721" w14:paraId="6F517DF5" w14:textId="78B9FD70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6B79AB92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21.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Extermann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2004 </w:t>
            </w:r>
          </w:p>
          <w:p w14:paraId="1018F26A" w14:textId="35B801BE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50710705" w14:textId="6F2799AE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1B271932" w14:textId="5D3FA93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696" w:type="dxa"/>
          </w:tcPr>
          <w:p w14:paraId="45FE467D" w14:textId="6E4C5AE8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 (100)</w:t>
            </w:r>
          </w:p>
        </w:tc>
        <w:tc>
          <w:tcPr>
            <w:tcW w:w="965" w:type="dxa"/>
          </w:tcPr>
          <w:p w14:paraId="46E31382" w14:textId="024856A5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Median 79, range 72-87</w:t>
            </w:r>
          </w:p>
        </w:tc>
        <w:tc>
          <w:tcPr>
            <w:tcW w:w="978" w:type="dxa"/>
          </w:tcPr>
          <w:p w14:paraId="107043DD" w14:textId="2C309BD5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Breast </w:t>
            </w:r>
          </w:p>
        </w:tc>
        <w:tc>
          <w:tcPr>
            <w:tcW w:w="558" w:type="dxa"/>
          </w:tcPr>
          <w:p w14:paraId="04DF00E5" w14:textId="41CF65A7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I-II</w:t>
            </w:r>
          </w:p>
        </w:tc>
        <w:tc>
          <w:tcPr>
            <w:tcW w:w="971" w:type="dxa"/>
          </w:tcPr>
          <w:p w14:paraId="3DE81C66" w14:textId="77D4DDC3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0C9647DB" w14:textId="60741284" w:rsidR="004B7313" w:rsidRPr="00540721" w:rsidRDefault="003B7955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>MNA</w:t>
            </w:r>
          </w:p>
        </w:tc>
        <w:tc>
          <w:tcPr>
            <w:tcW w:w="972" w:type="dxa"/>
          </w:tcPr>
          <w:p w14:paraId="0817ADF5" w14:textId="08586068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Dietitian, geriatric oncologist </w:t>
            </w:r>
          </w:p>
        </w:tc>
        <w:tc>
          <w:tcPr>
            <w:tcW w:w="558" w:type="dxa"/>
          </w:tcPr>
          <w:p w14:paraId="0F793B17" w14:textId="417731A6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30C566C6" w14:textId="00F925A6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5D9F2545" w14:textId="403C0474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66.67%</w:t>
            </w:r>
          </w:p>
        </w:tc>
        <w:tc>
          <w:tcPr>
            <w:tcW w:w="1535" w:type="dxa"/>
            <w:gridSpan w:val="2"/>
          </w:tcPr>
          <w:p w14:paraId="4486084A" w14:textId="0EAE6D73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n=8 nutritional risk </w:t>
            </w:r>
          </w:p>
          <w:p w14:paraId="38472683" w14:textId="3E0987E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47" w:type="dxa"/>
          </w:tcPr>
          <w:p w14:paraId="7965C8AF" w14:textId="62A6DB35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Dietitian</w:t>
            </w:r>
          </w:p>
          <w:p w14:paraId="23AEAD5D" w14:textId="51063BDC" w:rsidR="00C81577" w:rsidRPr="006660CC" w:rsidRDefault="00571431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 w:rsidR="007B6151">
              <w:rPr>
                <w:rFonts w:ascii="Times New Roman" w:hAnsi="Times New Roman" w:cs="Times New Roman"/>
                <w:sz w:val="12"/>
                <w:szCs w:val="12"/>
              </w:rPr>
              <w:t xml:space="preserve">Stepped care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0D0D7CF" w14:textId="1B4D3343" w:rsidR="004B7313" w:rsidRPr="006660CC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39011DEE" w14:textId="5945CB44" w:rsidR="004B7313" w:rsidRPr="001B2A6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NR (n=18 nutritional interventions delivered) </w:t>
            </w:r>
          </w:p>
        </w:tc>
      </w:tr>
      <w:tr w:rsidR="004B7313" w:rsidRPr="00540721" w14:paraId="4B6BA00A" w14:textId="7C1B421C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6ECF5BB8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30.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Jost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2023 </w:t>
            </w:r>
          </w:p>
          <w:p w14:paraId="245A041C" w14:textId="1A2093B6" w:rsidR="004B7313" w:rsidRPr="00540721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Germany </w:t>
            </w:r>
          </w:p>
        </w:tc>
        <w:tc>
          <w:tcPr>
            <w:tcW w:w="1105" w:type="dxa"/>
          </w:tcPr>
          <w:p w14:paraId="71C4DA7C" w14:textId="7458319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746271AB" w14:textId="767404F6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1657</w:t>
            </w:r>
          </w:p>
        </w:tc>
        <w:tc>
          <w:tcPr>
            <w:tcW w:w="696" w:type="dxa"/>
          </w:tcPr>
          <w:p w14:paraId="7FAF9006" w14:textId="5BEF42B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Period 1: 351 (41)</w:t>
            </w: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Period 2: 332 (42)</w:t>
            </w:r>
          </w:p>
        </w:tc>
        <w:tc>
          <w:tcPr>
            <w:tcW w:w="965" w:type="dxa"/>
          </w:tcPr>
          <w:p w14:paraId="0D352D65" w14:textId="04DFF96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4C1B2EDE" w14:textId="1F6F5C07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Gastrointestinal </w:t>
            </w:r>
          </w:p>
        </w:tc>
        <w:tc>
          <w:tcPr>
            <w:tcW w:w="558" w:type="dxa"/>
          </w:tcPr>
          <w:p w14:paraId="5DE59638" w14:textId="3BA6B89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49E1D6CF" w14:textId="4A0A09C2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77FAAD12" w14:textId="7E253116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PG-SGA</w:t>
            </w:r>
          </w:p>
        </w:tc>
        <w:tc>
          <w:tcPr>
            <w:tcW w:w="972" w:type="dxa"/>
          </w:tcPr>
          <w:p w14:paraId="1ADCC054" w14:textId="539D2581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Self-administered </w:t>
            </w:r>
          </w:p>
        </w:tc>
        <w:tc>
          <w:tcPr>
            <w:tcW w:w="558" w:type="dxa"/>
          </w:tcPr>
          <w:p w14:paraId="21CB2831" w14:textId="4EB4A86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2F1A499A" w14:textId="264B92D2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6A879EB8" w14:textId="7F07924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57.8%</w:t>
            </w:r>
          </w:p>
        </w:tc>
        <w:tc>
          <w:tcPr>
            <w:tcW w:w="1535" w:type="dxa"/>
            <w:gridSpan w:val="2"/>
          </w:tcPr>
          <w:p w14:paraId="0F4A5448" w14:textId="42D124F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00F452AC" w14:textId="38F045E9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114A0A81" w14:textId="77777777" w:rsidR="00E147F5" w:rsidRPr="007A7118" w:rsidRDefault="00E147F5" w:rsidP="00E14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608CE58D" w14:textId="0D71508A" w:rsidR="004B7313" w:rsidRPr="00A30E97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Referral</w:t>
            </w:r>
          </w:p>
          <w:p w14:paraId="6479830B" w14:textId="40E4B4B3" w:rsidR="004B7313" w:rsidRPr="00A30E97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Usual care: 100%, Intervention group: 35.4% </w:t>
            </w:r>
          </w:p>
        </w:tc>
      </w:tr>
      <w:tr w:rsidR="004B7313" w:rsidRPr="00540721" w14:paraId="2185A124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4CA55234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32.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Kollar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2022 </w:t>
            </w:r>
          </w:p>
          <w:p w14:paraId="14B87D2D" w14:textId="24D9A540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Hungary </w:t>
            </w:r>
          </w:p>
        </w:tc>
        <w:tc>
          <w:tcPr>
            <w:tcW w:w="1105" w:type="dxa"/>
          </w:tcPr>
          <w:p w14:paraId="04A6DF8C" w14:textId="46C3073A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42F915AF" w14:textId="77777777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259</w:t>
            </w:r>
          </w:p>
          <w:p w14:paraId="10DABA2E" w14:textId="77777777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</w:tcPr>
          <w:p w14:paraId="322532A8" w14:textId="68C1BDB4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107 (41)</w:t>
            </w: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</w:r>
          </w:p>
        </w:tc>
        <w:tc>
          <w:tcPr>
            <w:tcW w:w="965" w:type="dxa"/>
          </w:tcPr>
          <w:p w14:paraId="5815167F" w14:textId="5353033E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68.19±10.</w:t>
            </w:r>
            <w:r w:rsidR="003F6F07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978" w:type="dxa"/>
          </w:tcPr>
          <w:p w14:paraId="3C0CDA35" w14:textId="2F4EC08B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Colorectal</w:t>
            </w:r>
          </w:p>
        </w:tc>
        <w:tc>
          <w:tcPr>
            <w:tcW w:w="558" w:type="dxa"/>
          </w:tcPr>
          <w:p w14:paraId="541BF573" w14:textId="61A1ECE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4FA42095" w14:textId="7C712489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Pre-treatment </w:t>
            </w:r>
          </w:p>
        </w:tc>
        <w:tc>
          <w:tcPr>
            <w:tcW w:w="1109" w:type="dxa"/>
          </w:tcPr>
          <w:p w14:paraId="6682CBDE" w14:textId="1B93A7AA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</w:tcPr>
          <w:p w14:paraId="42D3F863" w14:textId="66FCE316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Multiple (surgeon or dietitian)</w:t>
            </w:r>
          </w:p>
        </w:tc>
        <w:tc>
          <w:tcPr>
            <w:tcW w:w="558" w:type="dxa"/>
          </w:tcPr>
          <w:p w14:paraId="58ECC7A7" w14:textId="0EA0B13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5-30 </w:t>
            </w:r>
          </w:p>
        </w:tc>
        <w:tc>
          <w:tcPr>
            <w:tcW w:w="1339" w:type="dxa"/>
          </w:tcPr>
          <w:p w14:paraId="0EB43BC5" w14:textId="480E7B28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3365AFD6" w14:textId="1C39E1A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</w:tcPr>
          <w:p w14:paraId="693F4807" w14:textId="3BC837F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62.2% at risk of malnutrition </w:t>
            </w:r>
          </w:p>
        </w:tc>
        <w:tc>
          <w:tcPr>
            <w:tcW w:w="1247" w:type="dxa"/>
          </w:tcPr>
          <w:p w14:paraId="1A154DC0" w14:textId="7B4357D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1853C192" w14:textId="77777777" w:rsidR="00E147F5" w:rsidRPr="007A7118" w:rsidRDefault="00E147F5" w:rsidP="00E147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3E547094" w14:textId="6D7F0F25" w:rsidR="004B7313" w:rsidRPr="00C7694E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5F177237" w14:textId="099C17EC" w:rsidR="004B7313" w:rsidRPr="00C7694E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</w:tr>
      <w:tr w:rsidR="004B7313" w:rsidRPr="00540721" w14:paraId="1468E15E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46BB2197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33.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Kufeldt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2018 </w:t>
            </w:r>
          </w:p>
          <w:p w14:paraId="49A410D2" w14:textId="14047599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Germany </w:t>
            </w:r>
          </w:p>
        </w:tc>
        <w:tc>
          <w:tcPr>
            <w:tcW w:w="1105" w:type="dxa"/>
          </w:tcPr>
          <w:p w14:paraId="362635C3" w14:textId="0A203CF6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11CF5CB2" w14:textId="7777777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840</w:t>
            </w:r>
          </w:p>
          <w:p w14:paraId="72E93BC6" w14:textId="7777777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</w:tcPr>
          <w:p w14:paraId="78A71522" w14:textId="5B23DC66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555 (66)</w:t>
            </w:r>
          </w:p>
        </w:tc>
        <w:tc>
          <w:tcPr>
            <w:tcW w:w="965" w:type="dxa"/>
          </w:tcPr>
          <w:p w14:paraId="3CE2C372" w14:textId="32B03EA9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62.99±12.3</w:t>
            </w:r>
          </w:p>
        </w:tc>
        <w:tc>
          <w:tcPr>
            <w:tcW w:w="978" w:type="dxa"/>
          </w:tcPr>
          <w:p w14:paraId="6270BD43" w14:textId="4F322B6A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1A198CCF" w14:textId="64D42945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613B9007" w14:textId="76FFAB61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45114A8A" w14:textId="495E90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</w:tcPr>
          <w:p w14:paraId="43655C7C" w14:textId="26A4A862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2299DE69" w14:textId="15DC8B9A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03F62210" w14:textId="0CA8E18C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148570F8" w14:textId="4716B264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79.29%</w:t>
            </w:r>
          </w:p>
        </w:tc>
        <w:tc>
          <w:tcPr>
            <w:tcW w:w="1535" w:type="dxa"/>
            <w:gridSpan w:val="2"/>
          </w:tcPr>
          <w:p w14:paraId="716DBF62" w14:textId="62386EEE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40.95% at malnutritional risk </w:t>
            </w:r>
          </w:p>
        </w:tc>
        <w:tc>
          <w:tcPr>
            <w:tcW w:w="1247" w:type="dxa"/>
          </w:tcPr>
          <w:p w14:paraId="57CC1272" w14:textId="759DE3E8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  <w:p w14:paraId="07AE02E4" w14:textId="77777777" w:rsidR="00E147F5" w:rsidRPr="007A7118" w:rsidRDefault="00E147F5" w:rsidP="00E14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4AEC8C5C" w14:textId="4EB244AC" w:rsidR="004B7313" w:rsidRPr="001037BC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5E4B9390" w14:textId="62BFFBEB" w:rsidR="004B7313" w:rsidRPr="00887D3C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97.</w:t>
            </w:r>
            <w:r w:rsidR="00B92C13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</w:tc>
      </w:tr>
      <w:tr w:rsidR="004B7313" w:rsidRPr="00540721" w14:paraId="76DF677E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50BC579C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34.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Laursen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2020 </w:t>
            </w:r>
          </w:p>
          <w:p w14:paraId="702F65A4" w14:textId="6479E23F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655B30EC" w14:textId="32E97E47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429E3924" w14:textId="77777777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317</w:t>
            </w:r>
          </w:p>
          <w:p w14:paraId="7670C0BF" w14:textId="77777777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</w:tcPr>
          <w:p w14:paraId="5E9F589F" w14:textId="4B0301A1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96 (30)</w:t>
            </w:r>
          </w:p>
        </w:tc>
        <w:tc>
          <w:tcPr>
            <w:tcW w:w="965" w:type="dxa"/>
          </w:tcPr>
          <w:p w14:paraId="2217A1B5" w14:textId="4D625860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Median 65, range 18-92</w:t>
            </w:r>
          </w:p>
        </w:tc>
        <w:tc>
          <w:tcPr>
            <w:tcW w:w="978" w:type="dxa"/>
          </w:tcPr>
          <w:p w14:paraId="7FA35D57" w14:textId="50E54160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Head and neck</w:t>
            </w:r>
          </w:p>
        </w:tc>
        <w:tc>
          <w:tcPr>
            <w:tcW w:w="558" w:type="dxa"/>
          </w:tcPr>
          <w:p w14:paraId="3940C279" w14:textId="4C1E82B4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04717D25" w14:textId="638492A6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10DA981C" w14:textId="6FFAE782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abPG_SGA</w:t>
            </w:r>
            <w:proofErr w:type="spellEnd"/>
          </w:p>
        </w:tc>
        <w:tc>
          <w:tcPr>
            <w:tcW w:w="972" w:type="dxa"/>
          </w:tcPr>
          <w:p w14:paraId="2D0A2F55" w14:textId="6B931C86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Self-administered</w:t>
            </w:r>
          </w:p>
        </w:tc>
        <w:tc>
          <w:tcPr>
            <w:tcW w:w="558" w:type="dxa"/>
          </w:tcPr>
          <w:p w14:paraId="7AC69C74" w14:textId="05BA2ADB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339" w:type="dxa"/>
          </w:tcPr>
          <w:p w14:paraId="306D0068" w14:textId="3006E893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60B56FC5" w14:textId="5F598A28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72%</w:t>
            </w:r>
          </w:p>
        </w:tc>
        <w:tc>
          <w:tcPr>
            <w:tcW w:w="1535" w:type="dxa"/>
            <w:gridSpan w:val="2"/>
          </w:tcPr>
          <w:p w14:paraId="47925E6D" w14:textId="7EBB22A9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38% at risk for malnutrition </w:t>
            </w:r>
          </w:p>
        </w:tc>
        <w:tc>
          <w:tcPr>
            <w:tcW w:w="1247" w:type="dxa"/>
          </w:tcPr>
          <w:p w14:paraId="595083DF" w14:textId="0C8FE7BB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720047BE" w14:textId="77777777" w:rsidR="00E721FB" w:rsidRDefault="00E721FB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Stepped care  </w:t>
            </w:r>
          </w:p>
          <w:p w14:paraId="00DFE419" w14:textId="72272661" w:rsidR="004B7313" w:rsidRPr="00ED074C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Referral</w:t>
            </w:r>
            <w:r w:rsidR="00A10955">
              <w:rPr>
                <w:rFonts w:ascii="Times New Roman" w:hAnsi="Times New Roman" w:cs="Times New Roman"/>
                <w:sz w:val="12"/>
                <w:szCs w:val="12"/>
              </w:rPr>
              <w:t>, specific prescription, education</w:t>
            </w:r>
          </w:p>
          <w:p w14:paraId="2B8DB82D" w14:textId="0C29D8F3" w:rsidR="004B7313" w:rsidRPr="00ED074C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36%</w:t>
            </w:r>
          </w:p>
        </w:tc>
      </w:tr>
      <w:tr w:rsidR="004B7313" w:rsidRPr="00540721" w14:paraId="70465F90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4E1C3EA4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36.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Levonyak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(1)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al., 2021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384BDE65" w14:textId="77777777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  <w:p w14:paraId="7317197E" w14:textId="77777777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839DC26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37.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Levonyak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(2)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al., 2022</w:t>
            </w:r>
          </w:p>
          <w:p w14:paraId="2E612E4A" w14:textId="3EBF94DE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6139A359" w14:textId="7485D0AC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4CA345AD" w14:textId="7777777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63</w:t>
            </w:r>
          </w:p>
          <w:p w14:paraId="7B3C7EB2" w14:textId="7777777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</w:tcPr>
          <w:p w14:paraId="2EB4ECF8" w14:textId="7777777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27 (43)</w:t>
            </w:r>
          </w:p>
          <w:p w14:paraId="5AD56C0C" w14:textId="7777777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65" w:type="dxa"/>
          </w:tcPr>
          <w:p w14:paraId="489EEC17" w14:textId="6DF3A7E1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58.8±NR</w:t>
            </w:r>
          </w:p>
        </w:tc>
        <w:tc>
          <w:tcPr>
            <w:tcW w:w="978" w:type="dxa"/>
          </w:tcPr>
          <w:p w14:paraId="13D3FF22" w14:textId="377C4F03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46EF677C" w14:textId="67D832FC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I-IV</w:t>
            </w:r>
          </w:p>
        </w:tc>
        <w:tc>
          <w:tcPr>
            <w:tcW w:w="971" w:type="dxa"/>
          </w:tcPr>
          <w:p w14:paraId="6961D95C" w14:textId="177FDF78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69DC8C0A" w14:textId="1FACB153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MST</w:t>
            </w:r>
          </w:p>
        </w:tc>
        <w:tc>
          <w:tcPr>
            <w:tcW w:w="972" w:type="dxa"/>
          </w:tcPr>
          <w:p w14:paraId="4CF551DF" w14:textId="22E7A20E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Multiple (nurse and medical oncologist)</w:t>
            </w:r>
          </w:p>
        </w:tc>
        <w:tc>
          <w:tcPr>
            <w:tcW w:w="558" w:type="dxa"/>
          </w:tcPr>
          <w:p w14:paraId="7A52A39C" w14:textId="2B40AE0E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4F5BA270" w14:textId="159BB222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09738BD1" w14:textId="28C4EE92" w:rsidR="004B7313" w:rsidRPr="00540721" w:rsidRDefault="007D49FB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 (i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>ncreased from 5</w:t>
            </w:r>
            <w:r w:rsidR="004B7313" w:rsidRPr="008F5448">
              <w:rPr>
                <w:rFonts w:ascii="Times New Roman" w:hAnsi="Times New Roman" w:cs="Times New Roman"/>
                <w:sz w:val="12"/>
                <w:szCs w:val="12"/>
              </w:rPr>
              <w:t xml:space="preserve">.1% 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>to 21.8%</w:t>
            </w:r>
            <w:r w:rsidR="00332FAB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r w:rsidR="004B7313" w:rsidRPr="008F5448">
              <w:rPr>
                <w:rFonts w:ascii="Times New Roman" w:hAnsi="Times New Roman" w:cs="Times New Roman"/>
                <w:sz w:val="12"/>
                <w:szCs w:val="12"/>
              </w:rPr>
              <w:t>15%-20% range thereafter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535" w:type="dxa"/>
            <w:gridSpan w:val="2"/>
          </w:tcPr>
          <w:p w14:paraId="5659CA74" w14:textId="7AB3485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3C74A650" w14:textId="0F7A4364" w:rsidR="004B7313" w:rsidRPr="0027688B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621D2234" w14:textId="0235167B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539078F3" w14:textId="77777777" w:rsidR="00235CFC" w:rsidRPr="007A7118" w:rsidRDefault="00235CFC" w:rsidP="00235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0FA7EDD3" w14:textId="77777777" w:rsidR="004B7313" w:rsidRPr="000C73AF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NR (raw data: </w:t>
            </w:r>
            <w:r w:rsidRPr="000C73AF">
              <w:rPr>
                <w:rFonts w:ascii="Times New Roman" w:hAnsi="Times New Roman" w:cs="Times New Roman"/>
                <w:sz w:val="12"/>
                <w:szCs w:val="12"/>
              </w:rPr>
              <w:t>Cycle 1: average</w:t>
            </w:r>
          </w:p>
          <w:p w14:paraId="385B82CE" w14:textId="77777777" w:rsidR="004B7313" w:rsidRPr="000C73AF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C73AF">
              <w:rPr>
                <w:rFonts w:ascii="Times New Roman" w:hAnsi="Times New Roman" w:cs="Times New Roman"/>
                <w:sz w:val="12"/>
                <w:szCs w:val="12"/>
              </w:rPr>
              <w:t>of 22.7 monthly referrals generated from the MST.</w:t>
            </w:r>
          </w:p>
          <w:p w14:paraId="29B5F9CB" w14:textId="77777777" w:rsidR="004B7313" w:rsidRPr="000C73AF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53CBC3C" w14:textId="77777777" w:rsidR="004B7313" w:rsidRPr="000C73AF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C73AF">
              <w:rPr>
                <w:rFonts w:ascii="Times New Roman" w:hAnsi="Times New Roman" w:cs="Times New Roman"/>
                <w:sz w:val="12"/>
                <w:szCs w:val="12"/>
              </w:rPr>
              <w:t>Cycle 2: average</w:t>
            </w:r>
          </w:p>
          <w:p w14:paraId="30C77E55" w14:textId="56CC6C50" w:rsidR="004B7313" w:rsidRPr="008E7185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C73AF">
              <w:rPr>
                <w:rFonts w:ascii="Times New Roman" w:hAnsi="Times New Roman" w:cs="Times New Roman"/>
                <w:sz w:val="12"/>
                <w:szCs w:val="12"/>
              </w:rPr>
              <w:t>of 14.7 monthly referrals generated from the MST.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4B7313" w:rsidRPr="00540721" w14:paraId="1C439211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2CCC7D27" w14:textId="6278F392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A0CA0">
              <w:rPr>
                <w:rFonts w:ascii="Times New Roman" w:hAnsi="Times New Roman" w:cs="Times New Roman"/>
                <w:sz w:val="12"/>
                <w:szCs w:val="12"/>
              </w:rPr>
              <w:t xml:space="preserve">40b. Lund et al., 2021 </w:t>
            </w:r>
            <w:r w:rsidRPr="00AA0CA0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Denmark</w:t>
            </w: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 </w:t>
            </w:r>
          </w:p>
        </w:tc>
        <w:tc>
          <w:tcPr>
            <w:tcW w:w="1105" w:type="dxa"/>
          </w:tcPr>
          <w:p w14:paraId="3BEA1457" w14:textId="5D628ABF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1E1B18E9" w14:textId="2871B142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142</w:t>
            </w:r>
          </w:p>
        </w:tc>
        <w:tc>
          <w:tcPr>
            <w:tcW w:w="696" w:type="dxa"/>
          </w:tcPr>
          <w:p w14:paraId="10976B2E" w14:textId="2CA9EBB9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61 (43)</w:t>
            </w:r>
          </w:p>
        </w:tc>
        <w:tc>
          <w:tcPr>
            <w:tcW w:w="965" w:type="dxa"/>
          </w:tcPr>
          <w:p w14:paraId="1BF77098" w14:textId="0DC4DB45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Median 75, range, 70-86.5</w:t>
            </w:r>
          </w:p>
        </w:tc>
        <w:tc>
          <w:tcPr>
            <w:tcW w:w="978" w:type="dxa"/>
          </w:tcPr>
          <w:p w14:paraId="7EA7497D" w14:textId="541CAF58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Colorectal </w:t>
            </w:r>
          </w:p>
        </w:tc>
        <w:tc>
          <w:tcPr>
            <w:tcW w:w="558" w:type="dxa"/>
          </w:tcPr>
          <w:p w14:paraId="72BB2B2E" w14:textId="0C4C81B7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1747DC6" w14:textId="0AE23745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3D09C45C" w14:textId="08606C3F" w:rsidR="004B7313" w:rsidRPr="0072175A" w:rsidRDefault="003B7955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>MNA</w:t>
            </w:r>
          </w:p>
        </w:tc>
        <w:tc>
          <w:tcPr>
            <w:tcW w:w="972" w:type="dxa"/>
          </w:tcPr>
          <w:p w14:paraId="3ABED670" w14:textId="6831D413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Multiple (geriatric specialists with oncology staff)</w:t>
            </w:r>
          </w:p>
        </w:tc>
        <w:tc>
          <w:tcPr>
            <w:tcW w:w="558" w:type="dxa"/>
          </w:tcPr>
          <w:p w14:paraId="4635586F" w14:textId="5AA1C161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078E7AB0" w14:textId="0F015F8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000555AF" w14:textId="1989746F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</w:tcPr>
          <w:p w14:paraId="5E464522" w14:textId="15D57259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75% at risk of malnutrition</w:t>
            </w:r>
          </w:p>
        </w:tc>
        <w:tc>
          <w:tcPr>
            <w:tcW w:w="1247" w:type="dxa"/>
          </w:tcPr>
          <w:p w14:paraId="1840AAE2" w14:textId="7569C874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4A69155E" w14:textId="77777777" w:rsidR="00235CFC" w:rsidRPr="007A7118" w:rsidRDefault="00235CFC" w:rsidP="00235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4356AE15" w14:textId="7E09ACA2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and </w:t>
            </w:r>
            <w:r w:rsidR="00FD6537"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(nutritional supplements)</w:t>
            </w:r>
          </w:p>
          <w:p w14:paraId="532B47E5" w14:textId="43A0B6CA" w:rsidR="00E53BBC" w:rsidRPr="00E53BBC" w:rsidRDefault="00E53BBC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 w:rsidR="00AA0CA0">
              <w:rPr>
                <w:rFonts w:ascii="Times New Roman" w:hAnsi="Times New Roman" w:cs="Times New Roman"/>
                <w:sz w:val="12"/>
                <w:szCs w:val="12"/>
              </w:rPr>
              <w:t>51%</w:t>
            </w:r>
          </w:p>
          <w:p w14:paraId="67B4C056" w14:textId="3CE39033" w:rsidR="004B7313" w:rsidRPr="005C03E7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B7313" w:rsidRPr="00540721" w14:paraId="2475CAE2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6128F833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44b.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Mohile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2021 </w:t>
            </w:r>
          </w:p>
          <w:p w14:paraId="67CCB16D" w14:textId="7BC696BD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32BF9EC1" w14:textId="0C91C52D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University</w:t>
            </w:r>
          </w:p>
        </w:tc>
        <w:tc>
          <w:tcPr>
            <w:tcW w:w="839" w:type="dxa"/>
          </w:tcPr>
          <w:p w14:paraId="7C3A2B20" w14:textId="4F461435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718</w:t>
            </w:r>
          </w:p>
        </w:tc>
        <w:tc>
          <w:tcPr>
            <w:tcW w:w="696" w:type="dxa"/>
          </w:tcPr>
          <w:p w14:paraId="5E9562BC" w14:textId="4E820C52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311 (43)</w:t>
            </w:r>
          </w:p>
        </w:tc>
        <w:tc>
          <w:tcPr>
            <w:tcW w:w="965" w:type="dxa"/>
          </w:tcPr>
          <w:p w14:paraId="23F9A6BB" w14:textId="6E1F822C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77.2±5.4</w:t>
            </w:r>
          </w:p>
        </w:tc>
        <w:tc>
          <w:tcPr>
            <w:tcW w:w="978" w:type="dxa"/>
          </w:tcPr>
          <w:p w14:paraId="3B7E2502" w14:textId="49D1D0C3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715E85BB" w14:textId="7FC13F27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III-IV</w:t>
            </w:r>
          </w:p>
        </w:tc>
        <w:tc>
          <w:tcPr>
            <w:tcW w:w="971" w:type="dxa"/>
          </w:tcPr>
          <w:p w14:paraId="523D4620" w14:textId="1142AF92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75BE9E37" w14:textId="45F02000" w:rsidR="004B7313" w:rsidRDefault="003B7955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 xml:space="preserve">MNA, </w:t>
            </w:r>
          </w:p>
          <w:p w14:paraId="26050B35" w14:textId="2808720C" w:rsidR="004B7313" w:rsidRDefault="00053712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</w:t>
            </w:r>
            <w:r w:rsidR="00C0347E">
              <w:rPr>
                <w:rFonts w:ascii="Times New Roman" w:hAnsi="Times New Roman" w:cs="Times New Roman"/>
                <w:sz w:val="12"/>
                <w:szCs w:val="12"/>
              </w:rPr>
              <w:t xml:space="preserve">ow 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 xml:space="preserve">BMI, </w:t>
            </w:r>
          </w:p>
          <w:p w14:paraId="13B828BF" w14:textId="670C0C3A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C73C3">
              <w:rPr>
                <w:rFonts w:ascii="Times New Roman" w:hAnsi="Times New Roman" w:cs="Times New Roman"/>
                <w:sz w:val="12"/>
                <w:szCs w:val="12"/>
              </w:rPr>
              <w:t>&gt; 10% change in weight from 6 months ago</w:t>
            </w:r>
          </w:p>
        </w:tc>
        <w:tc>
          <w:tcPr>
            <w:tcW w:w="972" w:type="dxa"/>
          </w:tcPr>
          <w:p w14:paraId="1AFFE92D" w14:textId="30423BE0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Research staff</w:t>
            </w:r>
          </w:p>
        </w:tc>
        <w:tc>
          <w:tcPr>
            <w:tcW w:w="558" w:type="dxa"/>
          </w:tcPr>
          <w:p w14:paraId="66A12941" w14:textId="77FFD43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4FB88E82" w14:textId="0C54DF63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764000A4" w14:textId="4D5DD0DA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97.95%</w:t>
            </w:r>
          </w:p>
        </w:tc>
        <w:tc>
          <w:tcPr>
            <w:tcW w:w="1535" w:type="dxa"/>
            <w:gridSpan w:val="2"/>
          </w:tcPr>
          <w:p w14:paraId="50154F9A" w14:textId="30FA31F2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Intervention group malnutrition risk: 60%</w:t>
            </w:r>
          </w:p>
          <w:p w14:paraId="08ABCEC1" w14:textId="77777777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BA003B6" w14:textId="3A9D6A8B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Control group malnutrition risk: 62%</w:t>
            </w:r>
          </w:p>
        </w:tc>
        <w:tc>
          <w:tcPr>
            <w:tcW w:w="1247" w:type="dxa"/>
          </w:tcPr>
          <w:p w14:paraId="254B155B" w14:textId="066F8A1F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139EE541" w14:textId="77777777" w:rsidR="00235CFC" w:rsidRPr="007A7118" w:rsidRDefault="00235CFC" w:rsidP="00235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5D685EFD" w14:textId="6C366E42" w:rsidR="004B7313" w:rsidRPr="0055572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1065979B" w14:textId="76E16AE9" w:rsidR="004B7313" w:rsidRPr="00AE0B02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44.1% </w:t>
            </w:r>
          </w:p>
        </w:tc>
      </w:tr>
      <w:tr w:rsidR="004B7313" w:rsidRPr="00540721" w14:paraId="6033A02F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71143C78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48.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NgWai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2018 </w:t>
            </w:r>
          </w:p>
          <w:p w14:paraId="039FED79" w14:textId="3060BA63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Malaysia </w:t>
            </w:r>
          </w:p>
        </w:tc>
        <w:tc>
          <w:tcPr>
            <w:tcW w:w="1105" w:type="dxa"/>
          </w:tcPr>
          <w:p w14:paraId="2965E84A" w14:textId="09DB25EF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458D349A" w14:textId="374AFD9E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739</w:t>
            </w:r>
          </w:p>
        </w:tc>
        <w:tc>
          <w:tcPr>
            <w:tcW w:w="696" w:type="dxa"/>
          </w:tcPr>
          <w:p w14:paraId="5527C9FE" w14:textId="52F06E4A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727CEB23" w14:textId="6CC3E931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3D55A410" w14:textId="32D5F49D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1983C784" w14:textId="3144F00C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6F89D44A" w14:textId="746E3F26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15A203B6" w14:textId="447991C9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MST</w:t>
            </w:r>
          </w:p>
        </w:tc>
        <w:tc>
          <w:tcPr>
            <w:tcW w:w="972" w:type="dxa"/>
          </w:tcPr>
          <w:p w14:paraId="03751518" w14:textId="3CE9A366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Nurse </w:t>
            </w:r>
          </w:p>
        </w:tc>
        <w:tc>
          <w:tcPr>
            <w:tcW w:w="558" w:type="dxa"/>
          </w:tcPr>
          <w:p w14:paraId="3DB6E122" w14:textId="105AEAEF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2BE79DA9" w14:textId="3A91FAC3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2F0076FD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Pre-audit: 6</w:t>
            </w:r>
            <w:r w:rsidRPr="00E31772">
              <w:rPr>
                <w:rFonts w:ascii="Times New Roman" w:hAnsi="Times New Roman" w:cs="Times New Roman"/>
                <w:sz w:val="12"/>
                <w:szCs w:val="12"/>
              </w:rPr>
              <w:t xml:space="preserve">.3% </w:t>
            </w:r>
          </w:p>
          <w:p w14:paraId="6F981ABB" w14:textId="59B12EB0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Post-audit: </w:t>
            </w:r>
            <w:r w:rsidRPr="00E31772">
              <w:rPr>
                <w:rFonts w:ascii="Times New Roman" w:hAnsi="Times New Roman" w:cs="Times New Roman"/>
                <w:sz w:val="12"/>
                <w:szCs w:val="12"/>
              </w:rPr>
              <w:t>79.5%</w:t>
            </w:r>
          </w:p>
        </w:tc>
        <w:tc>
          <w:tcPr>
            <w:tcW w:w="1535" w:type="dxa"/>
            <w:gridSpan w:val="2"/>
          </w:tcPr>
          <w:p w14:paraId="645AC0CC" w14:textId="324B756D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40CF6EA5" w14:textId="611C8476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4CA729BA" w14:textId="77777777" w:rsidR="00235CFC" w:rsidRPr="007A7118" w:rsidRDefault="00235CFC" w:rsidP="00235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70D48F79" w14:textId="041A72B6" w:rsidR="004B7313" w:rsidRPr="00E5516A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39467CEF" w14:textId="6CA5F34F" w:rsidR="004B7313" w:rsidRPr="00E5516A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Pre audit: 14.3%, post audit: 15.9%</w:t>
            </w:r>
          </w:p>
        </w:tc>
      </w:tr>
      <w:tr w:rsidR="004B7313" w:rsidRPr="00540721" w14:paraId="734B6DFA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A182065" w14:textId="73FED21F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49b.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Paillaud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., 2022</w:t>
            </w:r>
          </w:p>
          <w:p w14:paraId="4FC96A89" w14:textId="4A9FA85E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France </w:t>
            </w:r>
          </w:p>
        </w:tc>
        <w:tc>
          <w:tcPr>
            <w:tcW w:w="1105" w:type="dxa"/>
          </w:tcPr>
          <w:p w14:paraId="7D08F969" w14:textId="6A0B0AA4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5C5523B5" w14:textId="44A43661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475</w:t>
            </w:r>
          </w:p>
        </w:tc>
        <w:tc>
          <w:tcPr>
            <w:tcW w:w="696" w:type="dxa"/>
          </w:tcPr>
          <w:p w14:paraId="4947CC9E" w14:textId="6AC70A4B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145 (31)</w:t>
            </w:r>
          </w:p>
        </w:tc>
        <w:tc>
          <w:tcPr>
            <w:tcW w:w="965" w:type="dxa"/>
          </w:tcPr>
          <w:p w14:paraId="62819885" w14:textId="70E2BE07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Median 75.2,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IQR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70.3-82.2</w:t>
            </w:r>
          </w:p>
        </w:tc>
        <w:tc>
          <w:tcPr>
            <w:tcW w:w="978" w:type="dxa"/>
          </w:tcPr>
          <w:p w14:paraId="20C51F54" w14:textId="45A10A34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Head and neck</w:t>
            </w:r>
          </w:p>
        </w:tc>
        <w:tc>
          <w:tcPr>
            <w:tcW w:w="558" w:type="dxa"/>
          </w:tcPr>
          <w:p w14:paraId="454F9A67" w14:textId="3DFFA65C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9E346CC" w14:textId="1E20BD4D" w:rsidR="004B7313" w:rsidRPr="00807EA9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Pre-treatment</w:t>
            </w:r>
          </w:p>
        </w:tc>
        <w:tc>
          <w:tcPr>
            <w:tcW w:w="1109" w:type="dxa"/>
          </w:tcPr>
          <w:p w14:paraId="4A90A90B" w14:textId="19BDABA3" w:rsidR="004B7313" w:rsidRDefault="003B7955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 xml:space="preserve">MNA, </w:t>
            </w:r>
          </w:p>
          <w:p w14:paraId="39A0A39F" w14:textId="1C6E41F1" w:rsidR="004B7313" w:rsidRDefault="00053712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</w:t>
            </w:r>
            <w:r w:rsidR="00AE238B">
              <w:rPr>
                <w:rFonts w:ascii="Times New Roman" w:hAnsi="Times New Roman" w:cs="Times New Roman"/>
                <w:sz w:val="12"/>
                <w:szCs w:val="12"/>
              </w:rPr>
              <w:t xml:space="preserve">ow </w:t>
            </w:r>
            <w:r w:rsidR="004B7313">
              <w:rPr>
                <w:rFonts w:ascii="Times New Roman" w:hAnsi="Times New Roman" w:cs="Times New Roman"/>
                <w:sz w:val="12"/>
                <w:szCs w:val="12"/>
              </w:rPr>
              <w:t>BMI,</w:t>
            </w:r>
          </w:p>
          <w:p w14:paraId="3F1FD0BC" w14:textId="4CE47718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weight loss </w:t>
            </w:r>
            <w:r w:rsidRPr="00BF3ACB">
              <w:rPr>
                <w:rFonts w:ascii="Times New Roman" w:hAnsi="Times New Roman" w:cs="Times New Roman"/>
                <w:sz w:val="12"/>
                <w:szCs w:val="12"/>
              </w:rPr>
              <w:t>≥5% in the last 3 months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or </w:t>
            </w:r>
            <w:r w:rsidRPr="00BF3ACB">
              <w:rPr>
                <w:rFonts w:ascii="Times New Roman" w:hAnsi="Times New Roman" w:cs="Times New Roman"/>
                <w:sz w:val="12"/>
                <w:szCs w:val="12"/>
              </w:rPr>
              <w:t>≥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  <w:r w:rsidRPr="00BF3ACB">
              <w:rPr>
                <w:rFonts w:ascii="Times New Roman" w:hAnsi="Times New Roman" w:cs="Times New Roman"/>
                <w:sz w:val="12"/>
                <w:szCs w:val="12"/>
              </w:rPr>
              <w:t xml:space="preserve">% in the last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  <w:r w:rsidRPr="00BF3ACB">
              <w:rPr>
                <w:rFonts w:ascii="Times New Roman" w:hAnsi="Times New Roman" w:cs="Times New Roman"/>
                <w:sz w:val="12"/>
                <w:szCs w:val="12"/>
              </w:rPr>
              <w:t> months</w:t>
            </w:r>
          </w:p>
        </w:tc>
        <w:tc>
          <w:tcPr>
            <w:tcW w:w="972" w:type="dxa"/>
          </w:tcPr>
          <w:p w14:paraId="429780DB" w14:textId="7CECDCC5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Geriatrician</w:t>
            </w:r>
          </w:p>
        </w:tc>
        <w:tc>
          <w:tcPr>
            <w:tcW w:w="558" w:type="dxa"/>
          </w:tcPr>
          <w:p w14:paraId="4937331D" w14:textId="2BB68F81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65B0CC67" w14:textId="5F95D380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4A9E88B3" w14:textId="4170D5ED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26%</w:t>
            </w:r>
          </w:p>
        </w:tc>
        <w:tc>
          <w:tcPr>
            <w:tcW w:w="1535" w:type="dxa"/>
            <w:gridSpan w:val="2"/>
          </w:tcPr>
          <w:p w14:paraId="47CFD7A0" w14:textId="1507362F" w:rsidR="004B7313" w:rsidRPr="000D2C10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Malnourished: 11%</w:t>
            </w:r>
          </w:p>
          <w:p w14:paraId="0B900226" w14:textId="4433104B" w:rsidR="004B7313" w:rsidRPr="000D2C10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At risk: </w:t>
            </w:r>
            <w:r w:rsidRPr="000D2C10">
              <w:rPr>
                <w:rFonts w:ascii="Times New Roman" w:hAnsi="Times New Roman" w:cs="Times New Roman"/>
                <w:sz w:val="12"/>
                <w:szCs w:val="12"/>
              </w:rPr>
              <w:t>33.2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  <w:p w14:paraId="3513E008" w14:textId="0613E489" w:rsidR="004B7313" w:rsidRPr="00540721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Normal: 55.8%</w:t>
            </w:r>
          </w:p>
        </w:tc>
        <w:tc>
          <w:tcPr>
            <w:tcW w:w="1247" w:type="dxa"/>
          </w:tcPr>
          <w:p w14:paraId="35740626" w14:textId="7353F1DE" w:rsidR="004B7313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01677BEE" w14:textId="77777777" w:rsidR="00235CFC" w:rsidRPr="007A7118" w:rsidRDefault="00235CFC" w:rsidP="00235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3F1CC1BD" w14:textId="21BEB6C0" w:rsidR="004B7313" w:rsidRPr="005B035E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and specific prescription </w:t>
            </w:r>
          </w:p>
          <w:p w14:paraId="3EEF097A" w14:textId="39E07395" w:rsidR="004B7313" w:rsidRPr="00B53600" w:rsidRDefault="004B7313" w:rsidP="004B7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49.1%</w:t>
            </w:r>
          </w:p>
        </w:tc>
      </w:tr>
      <w:tr w:rsidR="004B7313" w:rsidRPr="00540721" w14:paraId="2E62FE9B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094B94F0" w14:textId="77777777" w:rsidR="004B7313" w:rsidRDefault="004B7313" w:rsidP="004B7313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51. </w:t>
            </w:r>
            <w:proofErr w:type="spellStart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PérezDoménech</w:t>
            </w:r>
            <w:proofErr w:type="spellEnd"/>
            <w:r w:rsidRPr="00570186">
              <w:rPr>
                <w:rFonts w:ascii="Times New Roman" w:hAnsi="Times New Roman" w:cs="Times New Roman"/>
                <w:sz w:val="12"/>
                <w:szCs w:val="12"/>
              </w:rPr>
              <w:t xml:space="preserve">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2021 </w:t>
            </w:r>
          </w:p>
          <w:p w14:paraId="5F4184BF" w14:textId="339D684C" w:rsidR="004B7313" w:rsidRDefault="004B7313" w:rsidP="004B731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Spain </w:t>
            </w:r>
          </w:p>
        </w:tc>
        <w:tc>
          <w:tcPr>
            <w:tcW w:w="1105" w:type="dxa"/>
          </w:tcPr>
          <w:p w14:paraId="6F8E6C79" w14:textId="38B6EC6C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(funding type unclear)</w:t>
            </w:r>
          </w:p>
        </w:tc>
        <w:tc>
          <w:tcPr>
            <w:tcW w:w="839" w:type="dxa"/>
          </w:tcPr>
          <w:p w14:paraId="45E45D09" w14:textId="5C98C9A5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573</w:t>
            </w:r>
          </w:p>
        </w:tc>
        <w:tc>
          <w:tcPr>
            <w:tcW w:w="696" w:type="dxa"/>
          </w:tcPr>
          <w:p w14:paraId="64D1FE81" w14:textId="6C7C93AF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201 (35)</w:t>
            </w:r>
          </w:p>
        </w:tc>
        <w:tc>
          <w:tcPr>
            <w:tcW w:w="965" w:type="dxa"/>
          </w:tcPr>
          <w:p w14:paraId="671D8BB4" w14:textId="023A8B20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Mean 59.46, range 16-93</w:t>
            </w:r>
          </w:p>
        </w:tc>
        <w:tc>
          <w:tcPr>
            <w:tcW w:w="978" w:type="dxa"/>
          </w:tcPr>
          <w:p w14:paraId="7385675B" w14:textId="1AF8097E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5FDB0EA2" w14:textId="2E950BAD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71CD515D" w14:textId="6096376E" w:rsidR="004B7313" w:rsidRPr="00807EA9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6CB747EE" w14:textId="484062EB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</w:tcPr>
          <w:p w14:paraId="4E4F6C12" w14:textId="7B6B31A6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57F1DD0F" w14:textId="156EC293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74BA5F37" w14:textId="5D8AABFF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2CE3A7DC" w14:textId="7AFCAC87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</w:tcPr>
          <w:p w14:paraId="092FC5B3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Malnourished: 34.38%</w:t>
            </w:r>
          </w:p>
          <w:p w14:paraId="3F4A9D7D" w14:textId="77777777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At risk: 44.68%</w:t>
            </w:r>
          </w:p>
          <w:p w14:paraId="56EB3FCF" w14:textId="0D6BAF7A" w:rsidR="004B7313" w:rsidRPr="00540721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Normal: 20.94% </w:t>
            </w:r>
          </w:p>
        </w:tc>
        <w:tc>
          <w:tcPr>
            <w:tcW w:w="1247" w:type="dxa"/>
          </w:tcPr>
          <w:p w14:paraId="2165C7D5" w14:textId="5B542218" w:rsidR="004B7313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702A9235" w14:textId="77777777" w:rsidR="00235CFC" w:rsidRPr="007A7118" w:rsidRDefault="00235CFC" w:rsidP="00235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58AFE821" w14:textId="7110A09B" w:rsidR="004B7313" w:rsidRPr="0071777F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34AB6589" w14:textId="14573D7C" w:rsidR="004B7313" w:rsidRPr="0071777F" w:rsidRDefault="004B7313" w:rsidP="004B7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CC0008" w:rsidRPr="00540721" w14:paraId="319C81CD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2ECA246F" w14:textId="77777777" w:rsidR="00CC0008" w:rsidRPr="009949A5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9949A5">
              <w:rPr>
                <w:rFonts w:ascii="Times New Roman" w:hAnsi="Times New Roman" w:cs="Times New Roman"/>
                <w:sz w:val="12"/>
                <w:szCs w:val="12"/>
              </w:rPr>
              <w:t xml:space="preserve">52b. Puts (1) et al., 2023 </w:t>
            </w:r>
          </w:p>
          <w:p w14:paraId="1BE48347" w14:textId="77777777" w:rsidR="00CC0008" w:rsidRPr="009949A5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949A5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Canada </w:t>
            </w:r>
          </w:p>
          <w:p w14:paraId="288D032D" w14:textId="77777777" w:rsidR="00CC0008" w:rsidRPr="009949A5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4BF9AA8" w14:textId="77777777" w:rsidR="00CC0008" w:rsidRPr="009949A5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9949A5">
              <w:rPr>
                <w:rFonts w:ascii="Times New Roman" w:hAnsi="Times New Roman" w:cs="Times New Roman"/>
                <w:sz w:val="12"/>
                <w:szCs w:val="12"/>
              </w:rPr>
              <w:t xml:space="preserve">53b. Puts (2) et al., 2023 </w:t>
            </w:r>
          </w:p>
          <w:p w14:paraId="74E7117D" w14:textId="059CF98C" w:rsidR="00CC0008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949A5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Canada</w:t>
            </w:r>
          </w:p>
        </w:tc>
        <w:tc>
          <w:tcPr>
            <w:tcW w:w="1105" w:type="dxa"/>
          </w:tcPr>
          <w:p w14:paraId="5F96D07C" w14:textId="721E3384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(funding type unclear)</w:t>
            </w:r>
          </w:p>
        </w:tc>
        <w:tc>
          <w:tcPr>
            <w:tcW w:w="839" w:type="dxa"/>
          </w:tcPr>
          <w:p w14:paraId="37C90A6D" w14:textId="0BAB4FFC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350</w:t>
            </w:r>
          </w:p>
        </w:tc>
        <w:tc>
          <w:tcPr>
            <w:tcW w:w="696" w:type="dxa"/>
          </w:tcPr>
          <w:p w14:paraId="36A1C839" w14:textId="462821EE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141 (40)</w:t>
            </w:r>
          </w:p>
        </w:tc>
        <w:tc>
          <w:tcPr>
            <w:tcW w:w="965" w:type="dxa"/>
          </w:tcPr>
          <w:p w14:paraId="778AF743" w14:textId="0CAA87D2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75.85±9.8</w:t>
            </w:r>
          </w:p>
        </w:tc>
        <w:tc>
          <w:tcPr>
            <w:tcW w:w="978" w:type="dxa"/>
          </w:tcPr>
          <w:p w14:paraId="293CCD43" w14:textId="05294D66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1C9B4A00" w14:textId="1C8AE7D2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0C72A07E" w14:textId="13E52442" w:rsidR="00CC0008" w:rsidRPr="00807EA9" w:rsidRDefault="00054055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5A570AAA" w14:textId="1A3CEA96" w:rsidR="00CC0008" w:rsidRDefault="003B7955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Weight loss, appetite,</w:t>
            </w:r>
          </w:p>
          <w:p w14:paraId="2483C7FC" w14:textId="33EB2824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serum albumin level</w:t>
            </w:r>
          </w:p>
        </w:tc>
        <w:tc>
          <w:tcPr>
            <w:tcW w:w="972" w:type="dxa"/>
          </w:tcPr>
          <w:p w14:paraId="6E9BC996" w14:textId="7FA75007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Nurse, oncologist, geriatrician </w:t>
            </w:r>
          </w:p>
        </w:tc>
        <w:tc>
          <w:tcPr>
            <w:tcW w:w="558" w:type="dxa"/>
          </w:tcPr>
          <w:p w14:paraId="699184CA" w14:textId="50B62643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0EA0189F" w14:textId="342DC4DF" w:rsidR="00CC0008" w:rsidRDefault="00746733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949A5">
              <w:rPr>
                <w:rFonts w:ascii="Times New Roman" w:hAnsi="Times New Roman" w:cs="Times New Roman"/>
                <w:sz w:val="12"/>
                <w:szCs w:val="12"/>
              </w:rPr>
              <w:t>Puts (1) et al., 2023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C</w:t>
            </w:r>
            <w:r w:rsidR="00CC0008" w:rsidRPr="001816FA">
              <w:rPr>
                <w:rFonts w:ascii="Times New Roman" w:hAnsi="Times New Roman" w:cs="Times New Roman"/>
                <w:sz w:val="12"/>
                <w:szCs w:val="12"/>
              </w:rPr>
              <w:t>ompletely satisfied or satisfied with thei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r (patient)</w:t>
            </w:r>
            <w:r w:rsidR="00CC0008" w:rsidRPr="001816FA">
              <w:rPr>
                <w:rFonts w:ascii="Times New Roman" w:hAnsi="Times New Roman" w:cs="Times New Roman"/>
                <w:sz w:val="12"/>
                <w:szCs w:val="12"/>
              </w:rPr>
              <w:t xml:space="preserve"> care received at 6 months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="00CC0008" w:rsidRPr="001816FA">
              <w:rPr>
                <w:rFonts w:ascii="Times New Roman" w:hAnsi="Times New Roman" w:cs="Times New Roman"/>
                <w:sz w:val="12"/>
                <w:szCs w:val="12"/>
              </w:rPr>
              <w:t>94.2% in the intervention group compared with 97.6% of the control group (P=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0</w:t>
            </w:r>
            <w:r w:rsidR="00CC0008" w:rsidRPr="001816FA">
              <w:rPr>
                <w:rFonts w:ascii="Times New Roman" w:hAnsi="Times New Roman" w:cs="Times New Roman"/>
                <w:sz w:val="12"/>
                <w:szCs w:val="12"/>
              </w:rPr>
              <w:t>.21).</w:t>
            </w:r>
          </w:p>
        </w:tc>
        <w:tc>
          <w:tcPr>
            <w:tcW w:w="1417" w:type="dxa"/>
          </w:tcPr>
          <w:p w14:paraId="0A7F69B3" w14:textId="5973856F" w:rsidR="00CC0008" w:rsidRDefault="001E5A10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Puts (1): NR (</w:t>
            </w:r>
            <w:r w:rsidR="00A020F6">
              <w:rPr>
                <w:rFonts w:ascii="Times New Roman" w:hAnsi="Times New Roman" w:cs="Times New Roman"/>
                <w:sz w:val="12"/>
                <w:szCs w:val="12"/>
              </w:rPr>
              <w:t>h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ad an assessment started: 9</w:t>
            </w:r>
            <w:r w:rsidR="00A144C4">
              <w:rPr>
                <w:rFonts w:ascii="Times New Roman" w:hAnsi="Times New Roman" w:cs="Times New Roman"/>
                <w:sz w:val="12"/>
                <w:szCs w:val="12"/>
              </w:rPr>
              <w:t>6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%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  <w:p w14:paraId="5506A103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A5BD7A3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EDD3A12" w14:textId="5437ECC2" w:rsidR="00CC0008" w:rsidRDefault="001E5A10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Puts (2): 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 xml:space="preserve">Completed assessment: 93% </w:t>
            </w:r>
          </w:p>
        </w:tc>
        <w:tc>
          <w:tcPr>
            <w:tcW w:w="1535" w:type="dxa"/>
            <w:gridSpan w:val="2"/>
          </w:tcPr>
          <w:p w14:paraId="780981C1" w14:textId="4EE280CF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Risk of malnutrition or malnourished: n=162</w:t>
            </w:r>
          </w:p>
        </w:tc>
        <w:tc>
          <w:tcPr>
            <w:tcW w:w="1247" w:type="dxa"/>
          </w:tcPr>
          <w:p w14:paraId="62745239" w14:textId="77777777" w:rsidR="00CC0008" w:rsidRPr="00D77793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23834A6C" w14:textId="77777777" w:rsidR="00CC0008" w:rsidRPr="00CE7BE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Referral, specific prescription, discussion </w:t>
            </w:r>
          </w:p>
          <w:p w14:paraId="1FC3B251" w14:textId="7ECAD26B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Referral: 32.3%, dietary advice: 38.51%</w:t>
            </w:r>
          </w:p>
        </w:tc>
      </w:tr>
      <w:tr w:rsidR="00CC0008" w:rsidRPr="00540721" w14:paraId="167F3391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248B8F4" w14:textId="77777777" w:rsidR="00CC0008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59b.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Thaker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2021 </w:t>
            </w:r>
          </w:p>
          <w:p w14:paraId="346037FB" w14:textId="2AEC3DEA" w:rsidR="00CC0008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Australia </w:t>
            </w:r>
          </w:p>
        </w:tc>
        <w:tc>
          <w:tcPr>
            <w:tcW w:w="1105" w:type="dxa"/>
          </w:tcPr>
          <w:p w14:paraId="6A506A61" w14:textId="440FF93F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2A0DEF0B" w14:textId="33D9CB6A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1942</w:t>
            </w:r>
          </w:p>
        </w:tc>
        <w:tc>
          <w:tcPr>
            <w:tcW w:w="696" w:type="dxa"/>
          </w:tcPr>
          <w:p w14:paraId="455D8011" w14:textId="77777777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715 (55)</w:t>
            </w:r>
          </w:p>
          <w:p w14:paraId="739850BC" w14:textId="2F06EEDC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 for one site</w:t>
            </w:r>
          </w:p>
        </w:tc>
        <w:tc>
          <w:tcPr>
            <w:tcW w:w="965" w:type="dxa"/>
          </w:tcPr>
          <w:p w14:paraId="355E3109" w14:textId="380629DE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798C001B" w14:textId="5F80E91C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0AED03D9" w14:textId="2CF4668C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41B94F02" w14:textId="30A268E7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Universal </w:t>
            </w:r>
          </w:p>
        </w:tc>
        <w:tc>
          <w:tcPr>
            <w:tcW w:w="1109" w:type="dxa"/>
          </w:tcPr>
          <w:p w14:paraId="07C3FEFA" w14:textId="4A4268E0" w:rsidR="00CC0008" w:rsidRDefault="003B7955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61328"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 xml:space="preserve">MST, </w:t>
            </w:r>
          </w:p>
          <w:p w14:paraId="7D18DBE3" w14:textId="70BE41AC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BMI</w:t>
            </w:r>
          </w:p>
        </w:tc>
        <w:tc>
          <w:tcPr>
            <w:tcW w:w="972" w:type="dxa"/>
          </w:tcPr>
          <w:p w14:paraId="3DB87D57" w14:textId="3184ADBE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Nurse, allied health professional </w:t>
            </w:r>
          </w:p>
        </w:tc>
        <w:tc>
          <w:tcPr>
            <w:tcW w:w="558" w:type="dxa"/>
          </w:tcPr>
          <w:p w14:paraId="69AD3F68" w14:textId="4A0A30CF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36665997" w14:textId="63C8B89F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265F8C45" w14:textId="77777777" w:rsidR="00CC0008" w:rsidRPr="0050021B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Site 1: </w:t>
            </w:r>
            <w:r w:rsidRPr="0050021B">
              <w:rPr>
                <w:rFonts w:ascii="Times New Roman" w:hAnsi="Times New Roman" w:cs="Times New Roman"/>
                <w:sz w:val="12"/>
                <w:szCs w:val="12"/>
              </w:rPr>
              <w:t xml:space="preserve">67% </w:t>
            </w:r>
          </w:p>
          <w:p w14:paraId="0F87C369" w14:textId="3A950B1C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Site 2</w:t>
            </w:r>
            <w:r w:rsidRPr="0050021B">
              <w:rPr>
                <w:rFonts w:ascii="Times New Roman" w:hAnsi="Times New Roman" w:cs="Times New Roman"/>
                <w:sz w:val="12"/>
                <w:szCs w:val="12"/>
              </w:rPr>
              <w:t xml:space="preserve">: 63% </w:t>
            </w:r>
          </w:p>
        </w:tc>
        <w:tc>
          <w:tcPr>
            <w:tcW w:w="1535" w:type="dxa"/>
            <w:gridSpan w:val="2"/>
          </w:tcPr>
          <w:p w14:paraId="28E15542" w14:textId="77777777" w:rsidR="00CD6D23" w:rsidRDefault="00CD6D23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Site 1: </w:t>
            </w:r>
          </w:p>
          <w:p w14:paraId="2D558136" w14:textId="77777777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Malnourished: 22%</w:t>
            </w:r>
          </w:p>
          <w:p w14:paraId="6D77EBBD" w14:textId="1CA6F749" w:rsidR="00CD6D23" w:rsidRPr="00540721" w:rsidRDefault="00CD6D23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Site 2: NR</w:t>
            </w:r>
          </w:p>
        </w:tc>
        <w:tc>
          <w:tcPr>
            <w:tcW w:w="1247" w:type="dxa"/>
          </w:tcPr>
          <w:p w14:paraId="6C455D3E" w14:textId="6080BBAE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69244378" w14:textId="77777777" w:rsidR="00235CFC" w:rsidRPr="007A7118" w:rsidRDefault="00235CFC" w:rsidP="00235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3C170617" w14:textId="3850CB60" w:rsidR="00CC0008" w:rsidRPr="009E3910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6660468B" w14:textId="04019447" w:rsidR="00CC0008" w:rsidRPr="004D1226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18%</w:t>
            </w:r>
          </w:p>
        </w:tc>
      </w:tr>
      <w:tr w:rsidR="00CC0008" w:rsidRPr="00540721" w14:paraId="26D207AF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64EFD1A7" w14:textId="77777777" w:rsidR="00CC0008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60.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Trujillo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2021 </w:t>
            </w:r>
          </w:p>
          <w:p w14:paraId="62082198" w14:textId="5F4AE82E" w:rsidR="00CC0008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6CFDC039" w14:textId="57BA17DB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5DC43C26" w14:textId="19322306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68119</w:t>
            </w:r>
          </w:p>
        </w:tc>
        <w:tc>
          <w:tcPr>
            <w:tcW w:w="696" w:type="dxa"/>
          </w:tcPr>
          <w:p w14:paraId="4C4457F1" w14:textId="33765753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74EEA618" w14:textId="5E00E331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0266D5FE" w14:textId="6318B90C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3E2C1AB6" w14:textId="64461AF6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3D097CC1" w14:textId="1F241971" w:rsidR="00CC0008" w:rsidRPr="00807EA9" w:rsidRDefault="006E04D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109" w:type="dxa"/>
          </w:tcPr>
          <w:p w14:paraId="3003D147" w14:textId="5F6D2315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MST</w:t>
            </w:r>
          </w:p>
        </w:tc>
        <w:tc>
          <w:tcPr>
            <w:tcW w:w="972" w:type="dxa"/>
          </w:tcPr>
          <w:p w14:paraId="1D80707B" w14:textId="76417087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Nurse or medical assistant </w:t>
            </w:r>
          </w:p>
        </w:tc>
        <w:tc>
          <w:tcPr>
            <w:tcW w:w="558" w:type="dxa"/>
          </w:tcPr>
          <w:p w14:paraId="6367D06F" w14:textId="4786D2E5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20B4238B" w14:textId="0F0DCAEB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39C45095" w14:textId="069BE5D2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74%</w:t>
            </w:r>
          </w:p>
        </w:tc>
        <w:tc>
          <w:tcPr>
            <w:tcW w:w="1535" w:type="dxa"/>
            <w:gridSpan w:val="2"/>
          </w:tcPr>
          <w:p w14:paraId="45395B8E" w14:textId="2AA5F701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≥2: 5% </w:t>
            </w:r>
          </w:p>
        </w:tc>
        <w:tc>
          <w:tcPr>
            <w:tcW w:w="1247" w:type="dxa"/>
          </w:tcPr>
          <w:p w14:paraId="4BA209F6" w14:textId="207AA3E4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2D51AFC0" w14:textId="77777777" w:rsidR="00235CFC" w:rsidRPr="007A7118" w:rsidRDefault="00235CFC" w:rsidP="00235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5E40640E" w14:textId="77777777" w:rsidR="00235CFC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and </w:t>
            </w:r>
          </w:p>
          <w:p w14:paraId="2264F59D" w14:textId="44D94532" w:rsidR="00CC0008" w:rsidRPr="00D22FF2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nutrition educational materials </w:t>
            </w:r>
          </w:p>
          <w:p w14:paraId="3B5429BD" w14:textId="0F7267C7" w:rsidR="00CC0008" w:rsidRPr="005F715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</w:t>
            </w:r>
            <w:r w:rsidR="005F715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: </w:t>
            </w:r>
            <w:r w:rsidR="005F7151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CC0008" w:rsidRPr="00540721" w14:paraId="725F3B27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2100CA8" w14:textId="240D8098" w:rsidR="00CC0008" w:rsidRPr="00D156D8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D156D8">
              <w:rPr>
                <w:rFonts w:ascii="Times New Roman" w:hAnsi="Times New Roman" w:cs="Times New Roman"/>
                <w:sz w:val="12"/>
                <w:szCs w:val="12"/>
              </w:rPr>
              <w:t xml:space="preserve">61b. </w:t>
            </w:r>
            <w:proofErr w:type="spellStart"/>
            <w:r w:rsidRPr="00D156D8">
              <w:rPr>
                <w:rFonts w:ascii="Times New Roman" w:hAnsi="Times New Roman" w:cs="Times New Roman"/>
                <w:sz w:val="12"/>
                <w:szCs w:val="12"/>
              </w:rPr>
              <w:t>vanWijk</w:t>
            </w:r>
            <w:proofErr w:type="spellEnd"/>
            <w:r w:rsidRPr="00D156D8">
              <w:rPr>
                <w:rFonts w:ascii="Times New Roman" w:hAnsi="Times New Roman" w:cs="Times New Roman"/>
                <w:sz w:val="12"/>
                <w:szCs w:val="12"/>
              </w:rPr>
              <w:t xml:space="preserve"> et al., 2021</w:t>
            </w:r>
          </w:p>
          <w:p w14:paraId="5AA7EC29" w14:textId="2CC2504A" w:rsidR="00CC0008" w:rsidRPr="00D156D8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D156D8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Netherlands </w:t>
            </w:r>
          </w:p>
        </w:tc>
        <w:tc>
          <w:tcPr>
            <w:tcW w:w="1105" w:type="dxa"/>
          </w:tcPr>
          <w:p w14:paraId="771BB76F" w14:textId="358EF6C2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7D5915A8" w14:textId="489D3C14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696" w:type="dxa"/>
          </w:tcPr>
          <w:p w14:paraId="5DA0C371" w14:textId="5316AFAB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49 (49)</w:t>
            </w:r>
          </w:p>
        </w:tc>
        <w:tc>
          <w:tcPr>
            <w:tcW w:w="965" w:type="dxa"/>
          </w:tcPr>
          <w:p w14:paraId="7B76B82A" w14:textId="285E1C3F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Median 72,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IQR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66-76</w:t>
            </w:r>
          </w:p>
        </w:tc>
        <w:tc>
          <w:tcPr>
            <w:tcW w:w="978" w:type="dxa"/>
          </w:tcPr>
          <w:p w14:paraId="1484159A" w14:textId="3D6E70A8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2A3D6F9E" w14:textId="43000018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1EFBC7E" w14:textId="469FDA43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351EFB2D" w14:textId="2AF2D039" w:rsidR="00CC0008" w:rsidRDefault="003B7955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CC0008">
              <w:rPr>
                <w:rFonts w:ascii="Times New Roman" w:hAnsi="Times New Roman" w:cs="Times New Roman"/>
                <w:sz w:val="12"/>
                <w:szCs w:val="12"/>
              </w:rPr>
              <w:t>PG-SGA</w:t>
            </w:r>
          </w:p>
        </w:tc>
        <w:tc>
          <w:tcPr>
            <w:tcW w:w="972" w:type="dxa"/>
          </w:tcPr>
          <w:p w14:paraId="0096B92E" w14:textId="5209512D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Nurse, allied health professionals </w:t>
            </w:r>
          </w:p>
        </w:tc>
        <w:tc>
          <w:tcPr>
            <w:tcW w:w="558" w:type="dxa"/>
          </w:tcPr>
          <w:p w14:paraId="314AC64B" w14:textId="4A7C0F87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1CA60803" w14:textId="6E73FEA9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288E1520" w14:textId="015729D2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</w:tcPr>
          <w:p w14:paraId="0593AAA9" w14:textId="77777777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Malnourished: 42%</w:t>
            </w:r>
          </w:p>
          <w:p w14:paraId="5FAD7144" w14:textId="3CFF2F02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247" w:type="dxa"/>
          </w:tcPr>
          <w:p w14:paraId="1F3B506A" w14:textId="09320D20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77933C99" w14:textId="77777777" w:rsidR="00235CFC" w:rsidRPr="007A7118" w:rsidRDefault="00235CFC" w:rsidP="00235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6E058F16" w14:textId="54D9690B" w:rsidR="00CC0008" w:rsidRPr="00EB5095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6DCD2707" w14:textId="362A30A5" w:rsidR="00CC0008" w:rsidRPr="00EB5095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54.</w:t>
            </w:r>
            <w:r w:rsidR="00567D78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% (16.</w:t>
            </w:r>
            <w:r w:rsidR="00567D78">
              <w:rPr>
                <w:rFonts w:ascii="Times New Roman" w:hAnsi="Times New Roman" w:cs="Times New Roman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% already seeing a dietitian) </w:t>
            </w:r>
          </w:p>
        </w:tc>
      </w:tr>
      <w:tr w:rsidR="00CC0008" w:rsidRPr="00540721" w14:paraId="3AA9F6B3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51AABB0D" w14:textId="77777777" w:rsidR="00CC0008" w:rsidRPr="00D156D8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D156D8">
              <w:rPr>
                <w:rFonts w:ascii="Times New Roman" w:hAnsi="Times New Roman" w:cs="Times New Roman"/>
                <w:sz w:val="12"/>
                <w:szCs w:val="12"/>
              </w:rPr>
              <w:t xml:space="preserve">62. Wagner et al., 2015 </w:t>
            </w:r>
          </w:p>
          <w:p w14:paraId="02F95F8D" w14:textId="1DD6B7D1" w:rsidR="00CC0008" w:rsidRPr="00D156D8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D156D8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33D36530" w14:textId="51569B73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(private)</w:t>
            </w:r>
          </w:p>
        </w:tc>
        <w:tc>
          <w:tcPr>
            <w:tcW w:w="839" w:type="dxa"/>
          </w:tcPr>
          <w:p w14:paraId="4FDDA86C" w14:textId="02967268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636</w:t>
            </w:r>
          </w:p>
        </w:tc>
        <w:tc>
          <w:tcPr>
            <w:tcW w:w="696" w:type="dxa"/>
          </w:tcPr>
          <w:p w14:paraId="05931ABE" w14:textId="60AFBB46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636 (100)</w:t>
            </w:r>
          </w:p>
        </w:tc>
        <w:tc>
          <w:tcPr>
            <w:tcW w:w="965" w:type="dxa"/>
          </w:tcPr>
          <w:p w14:paraId="7775A6E3" w14:textId="50B04ED0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779057AF" w14:textId="16CC5F00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Gynaecological</w:t>
            </w:r>
          </w:p>
        </w:tc>
        <w:tc>
          <w:tcPr>
            <w:tcW w:w="558" w:type="dxa"/>
          </w:tcPr>
          <w:p w14:paraId="7780D346" w14:textId="6B92E679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24362AA1" w14:textId="7D857CFA" w:rsidR="00CC0008" w:rsidRPr="00807EA9" w:rsidRDefault="006E04D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109" w:type="dxa"/>
          </w:tcPr>
          <w:p w14:paraId="4D0E2240" w14:textId="1C3F7CF7" w:rsidR="00CC0008" w:rsidRDefault="00E6132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#</w:t>
            </w:r>
            <w:r w:rsidR="003B7955" w:rsidRPr="5CBC47F3"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 xml:space="preserve">new items and items </w:t>
            </w:r>
            <w:proofErr w:type="gramStart"/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adapted  from</w:t>
            </w:r>
            <w:proofErr w:type="gramEnd"/>
            <w:r w:rsidRPr="5CBC47F3">
              <w:rPr>
                <w:rFonts w:ascii="Times New Roman" w:hAnsi="Times New Roman" w:cs="Times New Roman"/>
                <w:sz w:val="12"/>
                <w:szCs w:val="12"/>
              </w:rPr>
              <w:t xml:space="preserve"> the PG-SGA</w:t>
            </w:r>
          </w:p>
        </w:tc>
        <w:tc>
          <w:tcPr>
            <w:tcW w:w="972" w:type="dxa"/>
          </w:tcPr>
          <w:p w14:paraId="3244E132" w14:textId="2DBAD725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Self-administered</w:t>
            </w:r>
          </w:p>
        </w:tc>
        <w:tc>
          <w:tcPr>
            <w:tcW w:w="558" w:type="dxa"/>
          </w:tcPr>
          <w:p w14:paraId="177FFCE1" w14:textId="0B6C4626" w:rsidR="00CC0008" w:rsidRPr="00807EA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  <w:r w:rsidR="00667C9B">
              <w:rPr>
                <w:rFonts w:ascii="Times New Roman" w:hAnsi="Times New Roman" w:cs="Times New Roman"/>
                <w:sz w:val="12"/>
                <w:szCs w:val="12"/>
              </w:rPr>
              <w:t>*</w:t>
            </w:r>
          </w:p>
        </w:tc>
        <w:tc>
          <w:tcPr>
            <w:tcW w:w="1339" w:type="dxa"/>
          </w:tcPr>
          <w:p w14:paraId="241502AE" w14:textId="7F131CCC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551496DD" w14:textId="4D5DD99E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49.8%</w:t>
            </w:r>
          </w:p>
        </w:tc>
        <w:tc>
          <w:tcPr>
            <w:tcW w:w="1535" w:type="dxa"/>
            <w:gridSpan w:val="2"/>
          </w:tcPr>
          <w:p w14:paraId="7B6BBF21" w14:textId="396C05FE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n= </w:t>
            </w:r>
            <w:r w:rsidRPr="00926A00">
              <w:rPr>
                <w:rFonts w:ascii="Times New Roman" w:hAnsi="Times New Roman" w:cs="Times New Roman"/>
                <w:sz w:val="12"/>
                <w:szCs w:val="12"/>
              </w:rPr>
              <w:t>178 patients (33%) endorsed at least one item that generated a message notification to dietitians</w:t>
            </w:r>
          </w:p>
          <w:p w14:paraId="0F940561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CA7E77C" w14:textId="6F90582F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>ost common reasons for messaging to dietitians included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</w:t>
            </w:r>
          </w:p>
          <w:p w14:paraId="7969492E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>interest in information to gain or lose weight (35%)</w:t>
            </w:r>
          </w:p>
          <w:p w14:paraId="2DEF5D29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f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>eeling full quickly (14%)</w:t>
            </w:r>
          </w:p>
          <w:p w14:paraId="7A2FE1AC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a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>ppetite loss (13%)</w:t>
            </w:r>
          </w:p>
          <w:p w14:paraId="7065DF04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c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>onstipation (12%), nausea (11%)</w:t>
            </w:r>
          </w:p>
          <w:p w14:paraId="1EE4A967" w14:textId="77777777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 xml:space="preserve">taste changes (9%) </w:t>
            </w:r>
          </w:p>
          <w:p w14:paraId="650EED09" w14:textId="4FB1F4F6" w:rsidR="00CC0008" w:rsidRPr="00540721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B45D6C">
              <w:rPr>
                <w:rFonts w:ascii="Times New Roman" w:hAnsi="Times New Roman" w:cs="Times New Roman"/>
                <w:sz w:val="12"/>
                <w:szCs w:val="12"/>
              </w:rPr>
              <w:t>fatigue that interferes with maintaining adequate nutrition (9%).</w:t>
            </w:r>
          </w:p>
        </w:tc>
        <w:tc>
          <w:tcPr>
            <w:tcW w:w="1247" w:type="dxa"/>
          </w:tcPr>
          <w:p w14:paraId="7E14A3EC" w14:textId="0A92DA93" w:rsidR="00CC000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59029F64" w14:textId="56580B82" w:rsidR="00235CFC" w:rsidRPr="00783D6E" w:rsidRDefault="00235CFC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 w:rsidR="006051C9">
              <w:rPr>
                <w:rFonts w:ascii="Times New Roman" w:hAnsi="Times New Roman" w:cs="Times New Roman"/>
                <w:sz w:val="12"/>
                <w:szCs w:val="12"/>
              </w:rPr>
              <w:t>Cut off</w:t>
            </w:r>
            <w:r w:rsidR="00904C7E">
              <w:rPr>
                <w:rFonts w:ascii="Times New Roman" w:hAnsi="Times New Roman" w:cs="Times New Roman"/>
                <w:sz w:val="12"/>
                <w:szCs w:val="12"/>
              </w:rPr>
              <w:t xml:space="preserve">, key symptoms reported by patient or patient request consult </w:t>
            </w:r>
          </w:p>
          <w:p w14:paraId="78E17FF4" w14:textId="5D1061D1" w:rsidR="00CC0008" w:rsidRPr="00B77FE8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Notification messages </w:t>
            </w:r>
          </w:p>
          <w:p w14:paraId="11EC8B55" w14:textId="0B4E0940" w:rsidR="00CC0008" w:rsidRPr="00A70059" w:rsidRDefault="00CC0008" w:rsidP="00CC0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33% </w:t>
            </w:r>
          </w:p>
        </w:tc>
      </w:tr>
      <w:tr w:rsidR="00CC0008" w:rsidRPr="00540721" w14:paraId="42F2504B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281CE340" w14:textId="77777777" w:rsidR="00CC0008" w:rsidRPr="00195E06" w:rsidRDefault="00CC0008" w:rsidP="00CC0008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195E06">
              <w:rPr>
                <w:rFonts w:ascii="Times New Roman" w:hAnsi="Times New Roman" w:cs="Times New Roman"/>
                <w:sz w:val="12"/>
                <w:szCs w:val="12"/>
              </w:rPr>
              <w:t xml:space="preserve">64. Wang et al., 2023 </w:t>
            </w:r>
          </w:p>
          <w:p w14:paraId="240EEE55" w14:textId="0A062096" w:rsidR="00CC0008" w:rsidRDefault="00CC0008" w:rsidP="00CC000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95E06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China</w:t>
            </w: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 </w:t>
            </w:r>
          </w:p>
        </w:tc>
        <w:tc>
          <w:tcPr>
            <w:tcW w:w="1105" w:type="dxa"/>
          </w:tcPr>
          <w:p w14:paraId="6BDA0825" w14:textId="258549C5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26776868" w14:textId="056BC610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526</w:t>
            </w:r>
          </w:p>
        </w:tc>
        <w:tc>
          <w:tcPr>
            <w:tcW w:w="696" w:type="dxa"/>
          </w:tcPr>
          <w:p w14:paraId="4DED2616" w14:textId="129A0FD5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238 (45)</w:t>
            </w:r>
          </w:p>
        </w:tc>
        <w:tc>
          <w:tcPr>
            <w:tcW w:w="965" w:type="dxa"/>
          </w:tcPr>
          <w:p w14:paraId="1DDAFEB3" w14:textId="3B5E24D0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8" w:type="dxa"/>
          </w:tcPr>
          <w:p w14:paraId="7569D14C" w14:textId="25B70F83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778F3A41" w14:textId="189B8655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4CBAD450" w14:textId="74E88730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366FCEEA" w14:textId="17972437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NRS-2002</w:t>
            </w:r>
          </w:p>
        </w:tc>
        <w:tc>
          <w:tcPr>
            <w:tcW w:w="972" w:type="dxa"/>
          </w:tcPr>
          <w:p w14:paraId="7A61B647" w14:textId="6EE8CE6F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Doctor, nurse, nutritionist </w:t>
            </w:r>
          </w:p>
        </w:tc>
        <w:tc>
          <w:tcPr>
            <w:tcW w:w="558" w:type="dxa"/>
          </w:tcPr>
          <w:p w14:paraId="119AC8BE" w14:textId="74445EE6" w:rsidR="00CC0008" w:rsidRPr="00807EA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2-3</w:t>
            </w:r>
          </w:p>
        </w:tc>
        <w:tc>
          <w:tcPr>
            <w:tcW w:w="1339" w:type="dxa"/>
          </w:tcPr>
          <w:p w14:paraId="7A13D9BE" w14:textId="675F2C73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66953B1E" w14:textId="7A10A039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  <w:tc>
          <w:tcPr>
            <w:tcW w:w="1535" w:type="dxa"/>
            <w:gridSpan w:val="2"/>
          </w:tcPr>
          <w:p w14:paraId="157BF56F" w14:textId="0BA34BBB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Before computerised system: ≥3 = 13%</w:t>
            </w:r>
          </w:p>
          <w:p w14:paraId="7D01C401" w14:textId="77777777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749D1F" w14:textId="0A922CB3" w:rsidR="00CC0008" w:rsidRPr="00540721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After computerised system: ≥3 = 32%</w:t>
            </w:r>
          </w:p>
        </w:tc>
        <w:tc>
          <w:tcPr>
            <w:tcW w:w="1247" w:type="dxa"/>
          </w:tcPr>
          <w:p w14:paraId="0A539A96" w14:textId="4B84863C" w:rsidR="00CC0008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Nutritionist </w:t>
            </w:r>
          </w:p>
          <w:p w14:paraId="115E3F26" w14:textId="77777777" w:rsidR="00B56AFB" w:rsidRPr="007A7118" w:rsidRDefault="00B56AFB" w:rsidP="00B56A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445E1EFE" w14:textId="752EAFF3" w:rsidR="00CC0008" w:rsidRPr="00302089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0609D9B9" w14:textId="376A9575" w:rsidR="00CC0008" w:rsidRPr="008B76AF" w:rsidRDefault="00CC0008" w:rsidP="00CC0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Before training: 82.9%, after training: 104.</w:t>
            </w:r>
            <w:r w:rsidR="00590D37"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</w:tc>
      </w:tr>
      <w:tr w:rsidR="00B735F4" w:rsidRPr="00540721" w14:paraId="08C5CA3C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1DC3917" w14:textId="77777777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68.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Zekri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2014 </w:t>
            </w:r>
          </w:p>
          <w:p w14:paraId="77F06E2F" w14:textId="6886F880" w:rsidR="00B735F4" w:rsidRPr="00195E06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Saudi Arabia </w:t>
            </w:r>
          </w:p>
        </w:tc>
        <w:tc>
          <w:tcPr>
            <w:tcW w:w="1105" w:type="dxa"/>
          </w:tcPr>
          <w:p w14:paraId="5DC00745" w14:textId="1CF83BD7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(funding type unclear)</w:t>
            </w:r>
          </w:p>
        </w:tc>
        <w:tc>
          <w:tcPr>
            <w:tcW w:w="839" w:type="dxa"/>
          </w:tcPr>
          <w:p w14:paraId="2AE3C832" w14:textId="7A1C6BD0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97</w:t>
            </w:r>
          </w:p>
        </w:tc>
        <w:tc>
          <w:tcPr>
            <w:tcW w:w="696" w:type="dxa"/>
          </w:tcPr>
          <w:p w14:paraId="7F83EFBD" w14:textId="2F60FA0F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57 (59)</w:t>
            </w:r>
          </w:p>
        </w:tc>
        <w:tc>
          <w:tcPr>
            <w:tcW w:w="965" w:type="dxa"/>
          </w:tcPr>
          <w:p w14:paraId="0391341A" w14:textId="3665CFB7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Median 48,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IQR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19-87</w:t>
            </w:r>
          </w:p>
        </w:tc>
        <w:tc>
          <w:tcPr>
            <w:tcW w:w="978" w:type="dxa"/>
          </w:tcPr>
          <w:p w14:paraId="74888875" w14:textId="7ADE7725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34E7E77E" w14:textId="438DB436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3FA89155" w14:textId="2E475981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109" w:type="dxa"/>
          </w:tcPr>
          <w:p w14:paraId="40DC4B70" w14:textId="02417432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#Nutritional screening tool</w:t>
            </w:r>
          </w:p>
        </w:tc>
        <w:tc>
          <w:tcPr>
            <w:tcW w:w="972" w:type="dxa"/>
          </w:tcPr>
          <w:p w14:paraId="5E46CE32" w14:textId="15DD39D7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Allied health professional </w:t>
            </w:r>
          </w:p>
        </w:tc>
        <w:tc>
          <w:tcPr>
            <w:tcW w:w="558" w:type="dxa"/>
          </w:tcPr>
          <w:p w14:paraId="5D612B14" w14:textId="6300AB25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73BE9313" w14:textId="2BB29391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711D46EC" w14:textId="7CD3F571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</w:tcPr>
          <w:p w14:paraId="6A7BF319" w14:textId="77777777" w:rsidR="00B735F4" w:rsidRPr="005A027E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027E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5A027E">
              <w:rPr>
                <w:rFonts w:ascii="Times New Roman" w:hAnsi="Times New Roman" w:cs="Times New Roman"/>
                <w:sz w:val="12"/>
                <w:szCs w:val="12"/>
              </w:rPr>
              <w:t>55%</w:t>
            </w:r>
          </w:p>
          <w:p w14:paraId="3029FA72" w14:textId="77777777" w:rsidR="00B735F4" w:rsidRPr="005A027E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027E">
              <w:rPr>
                <w:rFonts w:ascii="Times New Roman" w:hAnsi="Times New Roman" w:cs="Times New Roman"/>
                <w:sz w:val="12"/>
                <w:szCs w:val="12"/>
              </w:rPr>
              <w:t>Moderate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5A027E">
              <w:rPr>
                <w:rFonts w:ascii="Times New Roman" w:hAnsi="Times New Roman" w:cs="Times New Roman"/>
                <w:sz w:val="12"/>
                <w:szCs w:val="12"/>
              </w:rPr>
              <w:t>37%</w:t>
            </w:r>
          </w:p>
          <w:p w14:paraId="0B36B1DD" w14:textId="5579C4A0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027E">
              <w:rPr>
                <w:rFonts w:ascii="Times New Roman" w:hAnsi="Times New Roman" w:cs="Times New Roman"/>
                <w:sz w:val="12"/>
                <w:szCs w:val="12"/>
              </w:rPr>
              <w:t>High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 8%</w:t>
            </w:r>
          </w:p>
        </w:tc>
        <w:tc>
          <w:tcPr>
            <w:tcW w:w="1247" w:type="dxa"/>
          </w:tcPr>
          <w:p w14:paraId="3B790677" w14:textId="7777777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6DA561D3" w14:textId="24A3D2FE" w:rsidR="00B56AFB" w:rsidRPr="001C6544" w:rsidRDefault="00B56AFB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 w:rsidR="00762775">
              <w:rPr>
                <w:rFonts w:ascii="Times New Roman" w:hAnsi="Times New Roman" w:cs="Times New Roman"/>
                <w:sz w:val="12"/>
                <w:szCs w:val="12"/>
              </w:rPr>
              <w:t>Stepped care</w:t>
            </w:r>
          </w:p>
          <w:p w14:paraId="2CF9E2FE" w14:textId="77777777" w:rsidR="00B735F4" w:rsidRPr="00D17825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0985E2FF" w14:textId="77777777" w:rsidR="00B735F4" w:rsidRPr="004D276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T1: </w:t>
            </w:r>
            <w:r w:rsidRPr="004D2763">
              <w:rPr>
                <w:rFonts w:ascii="Times New Roman" w:hAnsi="Times New Roman" w:cs="Times New Roman"/>
                <w:sz w:val="12"/>
                <w:szCs w:val="12"/>
              </w:rPr>
              <w:t>standard formula</w:t>
            </w:r>
          </w:p>
          <w:p w14:paraId="7062175E" w14:textId="77777777" w:rsidR="00B735F4" w:rsidRPr="004D276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763">
              <w:rPr>
                <w:rFonts w:ascii="Times New Roman" w:hAnsi="Times New Roman" w:cs="Times New Roman"/>
                <w:sz w:val="12"/>
                <w:szCs w:val="12"/>
              </w:rPr>
              <w:t>oral nutritional support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25%, beyond </w:t>
            </w:r>
            <w:r w:rsidRPr="004D2763">
              <w:rPr>
                <w:rFonts w:ascii="Times New Roman" w:hAnsi="Times New Roman" w:cs="Times New Roman"/>
                <w:sz w:val="12"/>
                <w:szCs w:val="12"/>
              </w:rPr>
              <w:t>standard formula</w:t>
            </w:r>
          </w:p>
          <w:p w14:paraId="4C5234F0" w14:textId="7E275CF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4D2763">
              <w:rPr>
                <w:rFonts w:ascii="Times New Roman" w:hAnsi="Times New Roman" w:cs="Times New Roman"/>
                <w:sz w:val="12"/>
                <w:szCs w:val="12"/>
              </w:rPr>
              <w:t>oral nutritional support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 11%</w:t>
            </w:r>
          </w:p>
        </w:tc>
      </w:tr>
      <w:tr w:rsidR="00B735F4" w:rsidRPr="00540721" w14:paraId="3EEE2D64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8" w:type="dxa"/>
            <w:gridSpan w:val="16"/>
            <w:tcBorders>
              <w:bottom w:val="double" w:sz="4" w:space="0" w:color="auto"/>
            </w:tcBorders>
            <w:shd w:val="clear" w:color="auto" w:fill="CAEDFB" w:themeFill="accent4" w:themeFillTint="33"/>
          </w:tcPr>
          <w:p w14:paraId="73C746A5" w14:textId="67B16975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CACHEXIA </w:t>
            </w:r>
          </w:p>
        </w:tc>
      </w:tr>
      <w:tr w:rsidR="00B735F4" w:rsidRPr="00540721" w14:paraId="1815652C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bottom w:val="double" w:sz="4" w:space="0" w:color="auto"/>
            </w:tcBorders>
          </w:tcPr>
          <w:p w14:paraId="4A1AABC7" w14:textId="77777777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5. Berry et al., 2018 </w:t>
            </w:r>
          </w:p>
          <w:p w14:paraId="6845C688" w14:textId="7C3CBDCB" w:rsidR="00B735F4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  <w:tcBorders>
              <w:bottom w:val="double" w:sz="4" w:space="0" w:color="auto"/>
            </w:tcBorders>
          </w:tcPr>
          <w:p w14:paraId="57DE3994" w14:textId="414A000B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(private)</w:t>
            </w:r>
          </w:p>
        </w:tc>
        <w:tc>
          <w:tcPr>
            <w:tcW w:w="839" w:type="dxa"/>
            <w:tcBorders>
              <w:bottom w:val="double" w:sz="4" w:space="0" w:color="auto"/>
            </w:tcBorders>
          </w:tcPr>
          <w:p w14:paraId="4EF08408" w14:textId="77777777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90</w:t>
            </w:r>
          </w:p>
          <w:p w14:paraId="0353CB5F" w14:textId="77777777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bottom w:val="double" w:sz="4" w:space="0" w:color="auto"/>
            </w:tcBorders>
          </w:tcPr>
          <w:p w14:paraId="40AD9E81" w14:textId="7C05FF2B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48 (53)</w:t>
            </w:r>
          </w:p>
        </w:tc>
        <w:tc>
          <w:tcPr>
            <w:tcW w:w="965" w:type="dxa"/>
            <w:tcBorders>
              <w:bottom w:val="double" w:sz="4" w:space="0" w:color="auto"/>
            </w:tcBorders>
          </w:tcPr>
          <w:p w14:paraId="0D1B13C7" w14:textId="77777777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Low risk: median 66, range 45-89</w:t>
            </w:r>
          </w:p>
          <w:p w14:paraId="5FA68E09" w14:textId="62D27635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Moderate to severe risk: median, range 46-86</w:t>
            </w:r>
          </w:p>
        </w:tc>
        <w:tc>
          <w:tcPr>
            <w:tcW w:w="978" w:type="dxa"/>
            <w:tcBorders>
              <w:bottom w:val="double" w:sz="4" w:space="0" w:color="auto"/>
            </w:tcBorders>
          </w:tcPr>
          <w:p w14:paraId="13A3D194" w14:textId="3F0DC2F2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Lung </w:t>
            </w:r>
          </w:p>
        </w:tc>
        <w:tc>
          <w:tcPr>
            <w:tcW w:w="558" w:type="dxa"/>
            <w:tcBorders>
              <w:bottom w:val="double" w:sz="4" w:space="0" w:color="auto"/>
            </w:tcBorders>
          </w:tcPr>
          <w:p w14:paraId="0EABDA3C" w14:textId="0DFC82C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I-IV</w:t>
            </w:r>
          </w:p>
        </w:tc>
        <w:tc>
          <w:tcPr>
            <w:tcW w:w="971" w:type="dxa"/>
            <w:tcBorders>
              <w:bottom w:val="double" w:sz="4" w:space="0" w:color="auto"/>
            </w:tcBorders>
          </w:tcPr>
          <w:p w14:paraId="71DFDD80" w14:textId="2B31BCFF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  <w:tcBorders>
              <w:bottom w:val="double" w:sz="4" w:space="0" w:color="auto"/>
            </w:tcBorders>
          </w:tcPr>
          <w:p w14:paraId="34417010" w14:textId="2E2C5F06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A/CS-12</w:t>
            </w:r>
          </w:p>
        </w:tc>
        <w:tc>
          <w:tcPr>
            <w:tcW w:w="972" w:type="dxa"/>
            <w:tcBorders>
              <w:bottom w:val="double" w:sz="4" w:space="0" w:color="auto"/>
            </w:tcBorders>
          </w:tcPr>
          <w:p w14:paraId="4D74D354" w14:textId="5D4F4AF2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Self-administered</w:t>
            </w:r>
          </w:p>
        </w:tc>
        <w:tc>
          <w:tcPr>
            <w:tcW w:w="558" w:type="dxa"/>
            <w:tcBorders>
              <w:bottom w:val="double" w:sz="4" w:space="0" w:color="auto"/>
            </w:tcBorders>
          </w:tcPr>
          <w:p w14:paraId="15DC1C3A" w14:textId="45FB00F4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3-5</w:t>
            </w:r>
          </w:p>
        </w:tc>
        <w:tc>
          <w:tcPr>
            <w:tcW w:w="1339" w:type="dxa"/>
            <w:tcBorders>
              <w:bottom w:val="double" w:sz="4" w:space="0" w:color="auto"/>
            </w:tcBorders>
          </w:tcPr>
          <w:p w14:paraId="3833A753" w14:textId="49605EB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30A6F538" w14:textId="111E76AA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81%</w:t>
            </w:r>
          </w:p>
        </w:tc>
        <w:tc>
          <w:tcPr>
            <w:tcW w:w="1535" w:type="dxa"/>
            <w:gridSpan w:val="2"/>
            <w:tcBorders>
              <w:bottom w:val="double" w:sz="4" w:space="0" w:color="auto"/>
            </w:tcBorders>
          </w:tcPr>
          <w:p w14:paraId="101A2590" w14:textId="58BB059D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Anorexia and cachexia risk: 47%</w:t>
            </w:r>
          </w:p>
        </w:tc>
        <w:tc>
          <w:tcPr>
            <w:tcW w:w="1247" w:type="dxa"/>
            <w:tcBorders>
              <w:bottom w:val="double" w:sz="4" w:space="0" w:color="auto"/>
            </w:tcBorders>
          </w:tcPr>
          <w:p w14:paraId="19D3382C" w14:textId="7777777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0EBD943A" w14:textId="77777777" w:rsidR="009554D9" w:rsidRPr="007A7118" w:rsidRDefault="009554D9" w:rsidP="00955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571EA52F" w14:textId="77777777" w:rsidR="00B735F4" w:rsidRPr="00855746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561FABF9" w14:textId="63ABB0AC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67.4%</w:t>
            </w:r>
          </w:p>
        </w:tc>
      </w:tr>
      <w:tr w:rsidR="00B735F4" w:rsidRPr="00540721" w14:paraId="60CA00CC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8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clear" w:color="auto" w:fill="CAEDFB" w:themeFill="accent4" w:themeFillTint="33"/>
          </w:tcPr>
          <w:p w14:paraId="50D39A0F" w14:textId="5712741C" w:rsidR="00B735F4" w:rsidRPr="00540721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COMBINATION</w:t>
            </w:r>
          </w:p>
        </w:tc>
      </w:tr>
      <w:tr w:rsidR="00B735F4" w:rsidRPr="00540721" w14:paraId="5A3D9576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double" w:sz="4" w:space="0" w:color="auto"/>
              <w:bottom w:val="single" w:sz="4" w:space="0" w:color="auto"/>
            </w:tcBorders>
          </w:tcPr>
          <w:p w14:paraId="0F0CB617" w14:textId="648E0DC9" w:rsidR="00B735F4" w:rsidRPr="00540721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2. Baik et al., 2024 </w:t>
            </w:r>
          </w:p>
          <w:p w14:paraId="390C493C" w14:textId="75B24A7F" w:rsidR="00B735F4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China </w:t>
            </w:r>
          </w:p>
        </w:tc>
        <w:tc>
          <w:tcPr>
            <w:tcW w:w="1105" w:type="dxa"/>
            <w:tcBorders>
              <w:top w:val="double" w:sz="4" w:space="0" w:color="auto"/>
              <w:bottom w:val="single" w:sz="4" w:space="0" w:color="auto"/>
            </w:tcBorders>
          </w:tcPr>
          <w:p w14:paraId="27625F56" w14:textId="53E0E88A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  <w:tcBorders>
              <w:top w:val="double" w:sz="4" w:space="0" w:color="auto"/>
              <w:bottom w:val="single" w:sz="4" w:space="0" w:color="auto"/>
            </w:tcBorders>
          </w:tcPr>
          <w:p w14:paraId="03F0263C" w14:textId="7645E074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59</w:t>
            </w:r>
          </w:p>
        </w:tc>
        <w:tc>
          <w:tcPr>
            <w:tcW w:w="696" w:type="dxa"/>
            <w:tcBorders>
              <w:top w:val="double" w:sz="4" w:space="0" w:color="auto"/>
              <w:bottom w:val="single" w:sz="4" w:space="0" w:color="auto"/>
            </w:tcBorders>
          </w:tcPr>
          <w:p w14:paraId="2EF783EB" w14:textId="71C0B8AD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49 (83)</w:t>
            </w:r>
          </w:p>
        </w:tc>
        <w:tc>
          <w:tcPr>
            <w:tcW w:w="965" w:type="dxa"/>
            <w:tcBorders>
              <w:top w:val="double" w:sz="4" w:space="0" w:color="auto"/>
              <w:bottom w:val="single" w:sz="4" w:space="0" w:color="auto"/>
            </w:tcBorders>
          </w:tcPr>
          <w:p w14:paraId="688CAA15" w14:textId="5CC3D556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53.9±12.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978" w:type="dxa"/>
            <w:tcBorders>
              <w:top w:val="double" w:sz="4" w:space="0" w:color="auto"/>
              <w:bottom w:val="single" w:sz="4" w:space="0" w:color="auto"/>
            </w:tcBorders>
          </w:tcPr>
          <w:p w14:paraId="7765CE0E" w14:textId="1BDA7FE4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  <w:tcBorders>
              <w:top w:val="double" w:sz="4" w:space="0" w:color="auto"/>
              <w:bottom w:val="single" w:sz="4" w:space="0" w:color="auto"/>
            </w:tcBorders>
          </w:tcPr>
          <w:p w14:paraId="179ED48B" w14:textId="286910D1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I-IV</w:t>
            </w:r>
          </w:p>
        </w:tc>
        <w:tc>
          <w:tcPr>
            <w:tcW w:w="971" w:type="dxa"/>
            <w:tcBorders>
              <w:top w:val="double" w:sz="4" w:space="0" w:color="auto"/>
              <w:bottom w:val="single" w:sz="4" w:space="0" w:color="auto"/>
            </w:tcBorders>
          </w:tcPr>
          <w:p w14:paraId="434C89E0" w14:textId="61B6E43C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  <w:tcBorders>
              <w:top w:val="double" w:sz="4" w:space="0" w:color="auto"/>
              <w:bottom w:val="single" w:sz="4" w:space="0" w:color="auto"/>
            </w:tcBorders>
          </w:tcPr>
          <w:p w14:paraId="26180BCA" w14:textId="45CB1876" w:rsidR="00B735F4" w:rsidRPr="000C7E7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61328">
              <w:rPr>
                <w:rFonts w:ascii="Times New Roman" w:hAnsi="Times New Roman" w:cs="Times New Roman"/>
                <w:sz w:val="12"/>
                <w:szCs w:val="12"/>
              </w:rPr>
              <w:t>#^</w:t>
            </w: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Patient Care Anywhere</w:t>
            </w:r>
          </w:p>
          <w:p w14:paraId="6A5224BF" w14:textId="2406EA00" w:rsidR="00B735F4" w:rsidRPr="0015662D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(weight change, e</w:t>
            </w:r>
            <w:r w:rsidRPr="002B4C9C">
              <w:rPr>
                <w:rFonts w:ascii="Times New Roman" w:hAnsi="Times New Roman" w:cs="Times New Roman"/>
                <w:sz w:val="12"/>
                <w:szCs w:val="12"/>
              </w:rPr>
              <w:t>ating, chewing, or swallowing difficulties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72" w:type="dxa"/>
            <w:tcBorders>
              <w:top w:val="double" w:sz="4" w:space="0" w:color="auto"/>
              <w:bottom w:val="single" w:sz="4" w:space="0" w:color="auto"/>
            </w:tcBorders>
          </w:tcPr>
          <w:p w14:paraId="6C58B370" w14:textId="0F3E0C19" w:rsidR="00B735F4" w:rsidRPr="0088748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Self-administered</w:t>
            </w:r>
          </w:p>
        </w:tc>
        <w:tc>
          <w:tcPr>
            <w:tcW w:w="558" w:type="dxa"/>
            <w:tcBorders>
              <w:top w:val="double" w:sz="4" w:space="0" w:color="auto"/>
              <w:bottom w:val="single" w:sz="4" w:space="0" w:color="auto"/>
            </w:tcBorders>
          </w:tcPr>
          <w:p w14:paraId="21E8B9CA" w14:textId="5A62E6C2" w:rsidR="00B735F4" w:rsidRPr="0088748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  <w:tcBorders>
              <w:top w:val="double" w:sz="4" w:space="0" w:color="auto"/>
              <w:bottom w:val="single" w:sz="4" w:space="0" w:color="auto"/>
            </w:tcBorders>
          </w:tcPr>
          <w:p w14:paraId="782C35A6" w14:textId="1F3B8BDA" w:rsidR="00B735F4" w:rsidRPr="0088748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System usability scale total score: 84.09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</w:tcPr>
          <w:p w14:paraId="53131525" w14:textId="4A70E8D6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1E1EFF64" w14:textId="68A12DE2" w:rsidR="00B735F4" w:rsidRPr="00264B38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  <w:tcBorders>
              <w:top w:val="double" w:sz="4" w:space="0" w:color="auto"/>
              <w:bottom w:val="single" w:sz="4" w:space="0" w:color="auto"/>
            </w:tcBorders>
          </w:tcPr>
          <w:p w14:paraId="62597708" w14:textId="1B55D8A1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Clinical nutritionist </w:t>
            </w:r>
          </w:p>
          <w:p w14:paraId="42843325" w14:textId="77777777" w:rsidR="00133752" w:rsidRPr="007A7118" w:rsidRDefault="00133752" w:rsidP="001337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70720081" w14:textId="62CC0BBF" w:rsidR="00B735F4" w:rsidRPr="00AB5656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Discussion </w:t>
            </w:r>
          </w:p>
          <w:p w14:paraId="263855BA" w14:textId="1E59BBF6" w:rsidR="00B735F4" w:rsidRPr="00CD57DE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B735F4" w:rsidRPr="00540721" w14:paraId="4B45923E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26FC4FFB" w14:textId="77777777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22.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Garcia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2019 </w:t>
            </w:r>
          </w:p>
          <w:p w14:paraId="6387ED7E" w14:textId="3895212F" w:rsidR="00B735F4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70AEF009" w14:textId="4C26C91D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06FE2A7E" w14:textId="77777777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3521</w:t>
            </w:r>
          </w:p>
          <w:p w14:paraId="023B6D61" w14:textId="77777777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</w:tcPr>
          <w:p w14:paraId="3CDFC920" w14:textId="5FB0C5CA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2398 (69)</w:t>
            </w:r>
          </w:p>
        </w:tc>
        <w:tc>
          <w:tcPr>
            <w:tcW w:w="965" w:type="dxa"/>
          </w:tcPr>
          <w:p w14:paraId="7033B4E1" w14:textId="1BA0C20F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57.15±13.3</w:t>
            </w:r>
          </w:p>
        </w:tc>
        <w:tc>
          <w:tcPr>
            <w:tcW w:w="978" w:type="dxa"/>
          </w:tcPr>
          <w:p w14:paraId="0AAF0DEF" w14:textId="01416D9A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78B63667" w14:textId="4616709B" w:rsidR="00B735F4" w:rsidRDefault="00B735F4" w:rsidP="00B735F4">
            <w:pPr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0152108C" w14:textId="34BB39C0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109" w:type="dxa"/>
          </w:tcPr>
          <w:p w14:paraId="4451798A" w14:textId="6924AFD5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61328">
              <w:rPr>
                <w:rFonts w:ascii="Times New Roman" w:hAnsi="Times New Roman" w:cs="Times New Roman"/>
                <w:sz w:val="12"/>
                <w:szCs w:val="12"/>
              </w:rPr>
              <w:t>#^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Supportive Care Needs Assessment Checklist</w:t>
            </w:r>
          </w:p>
        </w:tc>
        <w:tc>
          <w:tcPr>
            <w:tcW w:w="972" w:type="dxa"/>
          </w:tcPr>
          <w:p w14:paraId="04B08332" w14:textId="0310F5B9" w:rsidR="00B735F4" w:rsidRPr="00887483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Self-administered</w:t>
            </w:r>
          </w:p>
        </w:tc>
        <w:tc>
          <w:tcPr>
            <w:tcW w:w="558" w:type="dxa"/>
          </w:tcPr>
          <w:p w14:paraId="02A5CEDD" w14:textId="0CBC8440" w:rsidR="00B735F4" w:rsidRPr="00887483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40*</w:t>
            </w:r>
          </w:p>
        </w:tc>
        <w:tc>
          <w:tcPr>
            <w:tcW w:w="1339" w:type="dxa"/>
          </w:tcPr>
          <w:p w14:paraId="2DFDA284" w14:textId="3331CBAD" w:rsidR="00B735F4" w:rsidRPr="00887483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76507E90" w14:textId="185F8C82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51.5%</w:t>
            </w:r>
          </w:p>
        </w:tc>
        <w:tc>
          <w:tcPr>
            <w:tcW w:w="1535" w:type="dxa"/>
            <w:gridSpan w:val="2"/>
          </w:tcPr>
          <w:p w14:paraId="249E16D8" w14:textId="533250FE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"I had the following problems that have kept me from eating enough during the past 2 weeks)</w:t>
            </w:r>
          </w:p>
          <w:p w14:paraId="5FDF181C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5CBC47F3">
              <w:rPr>
                <w:rFonts w:ascii="Times New Roman" w:hAnsi="Times New Roman" w:cs="Times New Roman"/>
                <w:sz w:val="12"/>
                <w:szCs w:val="12"/>
              </w:rPr>
              <w:t>- No problems eating: 71.91%</w:t>
            </w:r>
          </w:p>
          <w:p w14:paraId="0CACDA7E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Did not feel like eatin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g: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5.16%</w:t>
            </w:r>
          </w:p>
          <w:p w14:paraId="5E46D1F6" w14:textId="77777777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No appetite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15.16%</w:t>
            </w:r>
          </w:p>
          <w:p w14:paraId="5DF1C16D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 xml:space="preserve">Fatigue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12.14%</w:t>
            </w:r>
          </w:p>
          <w:p w14:paraId="1E96647E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Things taste funny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 1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1.35%</w:t>
            </w:r>
          </w:p>
          <w:p w14:paraId="0A99ECD9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Feel full quickly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11.07%</w:t>
            </w:r>
          </w:p>
          <w:p w14:paraId="4E2007B7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Nausea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8.57%</w:t>
            </w:r>
          </w:p>
          <w:p w14:paraId="3DD4CAE0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Dry mouth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 xml:space="preserve"> 6.26%</w:t>
            </w:r>
          </w:p>
          <w:p w14:paraId="2777D396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Constipation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6.12%</w:t>
            </w:r>
          </w:p>
          <w:p w14:paraId="3AFCDDA9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Diarrhea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 xml:space="preserve"> 6.12%</w:t>
            </w:r>
          </w:p>
          <w:p w14:paraId="11D070C4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S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mells bother me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4.92%</w:t>
            </w:r>
          </w:p>
          <w:p w14:paraId="0482D6EA" w14:textId="77777777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Pain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4.85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  <w:p w14:paraId="2A7B7BF7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Mouth sore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3.25%</w:t>
            </w:r>
          </w:p>
          <w:p w14:paraId="5E4F8BF8" w14:textId="77777777" w:rsidR="00B735F4" w:rsidRPr="0004537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Other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2.93%</w:t>
            </w:r>
          </w:p>
          <w:p w14:paraId="2CB98FBF" w14:textId="77777777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- 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Problems swallowing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 2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.60%</w:t>
            </w:r>
          </w:p>
          <w:p w14:paraId="09145EA4" w14:textId="65CC6661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V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>omiting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</w:t>
            </w:r>
            <w:r w:rsidRPr="0004537E">
              <w:rPr>
                <w:rFonts w:ascii="Times New Roman" w:hAnsi="Times New Roman" w:cs="Times New Roman"/>
                <w:sz w:val="12"/>
                <w:szCs w:val="12"/>
              </w:rPr>
              <w:t xml:space="preserve"> 2.00%</w:t>
            </w:r>
          </w:p>
        </w:tc>
        <w:tc>
          <w:tcPr>
            <w:tcW w:w="1247" w:type="dxa"/>
          </w:tcPr>
          <w:p w14:paraId="24C180F2" w14:textId="5B9153CD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Dietitian</w:t>
            </w:r>
          </w:p>
          <w:p w14:paraId="62863427" w14:textId="1F369220" w:rsidR="00133752" w:rsidRPr="00C61E19" w:rsidRDefault="00133752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 w:rsidR="007A2863">
              <w:rPr>
                <w:rFonts w:ascii="Times New Roman" w:hAnsi="Times New Roman" w:cs="Times New Roman"/>
                <w:sz w:val="12"/>
                <w:szCs w:val="12"/>
              </w:rPr>
              <w:t xml:space="preserve">Checklist </w:t>
            </w:r>
          </w:p>
          <w:p w14:paraId="74A3AC6C" w14:textId="57A36E5F" w:rsidR="00B735F4" w:rsidRPr="003E3032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6D7F64A9" w14:textId="19A74A57" w:rsidR="00B735F4" w:rsidRPr="003E3032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B735F4" w:rsidRPr="00540721" w14:paraId="6525F1FD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5AEF2F8C" w14:textId="77777777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50.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Penedo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2022 </w:t>
            </w:r>
          </w:p>
          <w:p w14:paraId="4FD60405" w14:textId="361190DD" w:rsidR="00B735F4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60651E83" w14:textId="017E2FC4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22507A9B" w14:textId="60FB218E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506</w:t>
            </w:r>
          </w:p>
        </w:tc>
        <w:tc>
          <w:tcPr>
            <w:tcW w:w="696" w:type="dxa"/>
          </w:tcPr>
          <w:p w14:paraId="047C5F2F" w14:textId="1D433D00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506 (100)</w:t>
            </w:r>
          </w:p>
        </w:tc>
        <w:tc>
          <w:tcPr>
            <w:tcW w:w="965" w:type="dxa"/>
          </w:tcPr>
          <w:p w14:paraId="325C3D81" w14:textId="3787E3F8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Median 59.8,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IQR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49.7-67.7</w:t>
            </w:r>
          </w:p>
        </w:tc>
        <w:tc>
          <w:tcPr>
            <w:tcW w:w="978" w:type="dxa"/>
          </w:tcPr>
          <w:p w14:paraId="17B056E2" w14:textId="7341790F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Gynaecological </w:t>
            </w:r>
          </w:p>
        </w:tc>
        <w:tc>
          <w:tcPr>
            <w:tcW w:w="558" w:type="dxa"/>
          </w:tcPr>
          <w:p w14:paraId="6301C77C" w14:textId="4EBE567D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564EC067" w14:textId="0969F284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109" w:type="dxa"/>
          </w:tcPr>
          <w:p w14:paraId="7888D73B" w14:textId="7FBF03E7" w:rsidR="00B735F4" w:rsidRPr="004A7616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61328">
              <w:rPr>
                <w:rFonts w:ascii="Times New Roman" w:hAnsi="Times New Roman" w:cs="Times New Roman"/>
                <w:sz w:val="12"/>
                <w:szCs w:val="12"/>
              </w:rPr>
              <w:t>#^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My Wellness Check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 w:rsidRPr="004A7616">
              <w:rPr>
                <w:rFonts w:ascii="Times New Roman" w:hAnsi="Times New Roman" w:cs="Times New Roman"/>
                <w:sz w:val="12"/>
                <w:szCs w:val="12"/>
              </w:rPr>
              <w:t>nutritional</w:t>
            </w:r>
          </w:p>
          <w:p w14:paraId="26381FE3" w14:textId="397D7D1C" w:rsidR="00B735F4" w:rsidRPr="004A7616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A7616">
              <w:rPr>
                <w:rFonts w:ascii="Times New Roman" w:hAnsi="Times New Roman" w:cs="Times New Roman"/>
                <w:sz w:val="12"/>
                <w:szCs w:val="12"/>
              </w:rPr>
              <w:t xml:space="preserve">needs assessment adapted from </w:t>
            </w:r>
            <w:proofErr w:type="spellStart"/>
            <w:r w:rsidRPr="004A7616">
              <w:rPr>
                <w:rFonts w:ascii="Times New Roman" w:hAnsi="Times New Roman" w:cs="Times New Roman"/>
                <w:sz w:val="12"/>
                <w:szCs w:val="12"/>
              </w:rPr>
              <w:t>NCCN</w:t>
            </w:r>
            <w:proofErr w:type="spellEnd"/>
            <w:r w:rsidRPr="004A7616">
              <w:rPr>
                <w:rFonts w:ascii="Times New Roman" w:hAnsi="Times New Roman" w:cs="Times New Roman"/>
                <w:sz w:val="12"/>
                <w:szCs w:val="12"/>
              </w:rPr>
              <w:t xml:space="preserve"> Distress Thermometer Problem Checklist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72" w:type="dxa"/>
          </w:tcPr>
          <w:p w14:paraId="522C1397" w14:textId="7FD5ED6B" w:rsidR="00B735F4" w:rsidRPr="0088748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 xml:space="preserve">Self-administered </w:t>
            </w:r>
          </w:p>
        </w:tc>
        <w:tc>
          <w:tcPr>
            <w:tcW w:w="558" w:type="dxa"/>
          </w:tcPr>
          <w:p w14:paraId="7FF876AC" w14:textId="372A4F5C" w:rsidR="00B735F4" w:rsidRPr="0088748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8-10*</w:t>
            </w:r>
          </w:p>
        </w:tc>
        <w:tc>
          <w:tcPr>
            <w:tcW w:w="1339" w:type="dxa"/>
          </w:tcPr>
          <w:p w14:paraId="79ED971F" w14:textId="070F3D22" w:rsidR="00B735F4" w:rsidRPr="00887483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87483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2ACB7D2B" w14:textId="0804132F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60%</w:t>
            </w:r>
          </w:p>
        </w:tc>
        <w:tc>
          <w:tcPr>
            <w:tcW w:w="1535" w:type="dxa"/>
            <w:gridSpan w:val="2"/>
          </w:tcPr>
          <w:p w14:paraId="1C4D46CA" w14:textId="7777777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Nutritional needs: 32.9%</w:t>
            </w:r>
          </w:p>
          <w:p w14:paraId="789F0D13" w14:textId="77777777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General nutrition concerns: 23.7%</w:t>
            </w:r>
          </w:p>
          <w:p w14:paraId="4B699954" w14:textId="6305A496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Wanted information regarding supplements, vitamins, herbs: 21.2%</w:t>
            </w:r>
          </w:p>
          <w:p w14:paraId="31A42820" w14:textId="1BB75E5A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Difficulty losing weight or had unintentional weight gain: 16.7%</w:t>
            </w:r>
          </w:p>
        </w:tc>
        <w:tc>
          <w:tcPr>
            <w:tcW w:w="1247" w:type="dxa"/>
          </w:tcPr>
          <w:p w14:paraId="4013B7FF" w14:textId="45E86DEF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Dietitian </w:t>
            </w:r>
          </w:p>
          <w:p w14:paraId="05FC4CCF" w14:textId="058C84E7" w:rsidR="005C6A38" w:rsidRPr="00F766B5" w:rsidRDefault="005C6A38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Checklist </w:t>
            </w:r>
          </w:p>
          <w:p w14:paraId="31745C86" w14:textId="24AF8F36" w:rsidR="00B735F4" w:rsidRPr="00780438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or specific prescription </w:t>
            </w:r>
          </w:p>
          <w:p w14:paraId="5B8DACAB" w14:textId="6F97ABE0" w:rsidR="00B735F4" w:rsidRPr="00104F5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86.4%</w:t>
            </w:r>
          </w:p>
        </w:tc>
      </w:tr>
      <w:tr w:rsidR="00B735F4" w:rsidRPr="00540721" w14:paraId="6E6E0329" w14:textId="77777777" w:rsidTr="5CBC47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</w:tcPr>
          <w:p w14:paraId="3351B88F" w14:textId="77777777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66.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Wells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2008 </w:t>
            </w:r>
          </w:p>
          <w:p w14:paraId="69CD1FF2" w14:textId="0A81DEEC" w:rsidR="00B735F4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UK</w:t>
            </w:r>
          </w:p>
        </w:tc>
        <w:tc>
          <w:tcPr>
            <w:tcW w:w="1105" w:type="dxa"/>
          </w:tcPr>
          <w:p w14:paraId="7D4F682B" w14:textId="6CFABBD8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(funding type unclear)</w:t>
            </w:r>
          </w:p>
        </w:tc>
        <w:tc>
          <w:tcPr>
            <w:tcW w:w="839" w:type="dxa"/>
          </w:tcPr>
          <w:p w14:paraId="6A5C30FB" w14:textId="6A054CB2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696" w:type="dxa"/>
          </w:tcPr>
          <w:p w14:paraId="6DCFF4A8" w14:textId="685C32FC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 (16)</w:t>
            </w:r>
          </w:p>
        </w:tc>
        <w:tc>
          <w:tcPr>
            <w:tcW w:w="965" w:type="dxa"/>
          </w:tcPr>
          <w:p w14:paraId="5DE9CB50" w14:textId="341CE416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65±12</w:t>
            </w:r>
          </w:p>
        </w:tc>
        <w:tc>
          <w:tcPr>
            <w:tcW w:w="978" w:type="dxa"/>
          </w:tcPr>
          <w:p w14:paraId="6D29A6AF" w14:textId="5366E11B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Head and neck</w:t>
            </w:r>
          </w:p>
        </w:tc>
        <w:tc>
          <w:tcPr>
            <w:tcW w:w="558" w:type="dxa"/>
          </w:tcPr>
          <w:p w14:paraId="71EC739E" w14:textId="469F98FC" w:rsidR="00B735F4" w:rsidRPr="00540721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71C71E8" w14:textId="66C3DAC0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</w:tcPr>
          <w:p w14:paraId="394A8E59" w14:textId="4FF268AB" w:rsidR="00B735F4" w:rsidRPr="00E1028C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61328">
              <w:rPr>
                <w:rFonts w:ascii="Times New Roman" w:hAnsi="Times New Roman" w:cs="Times New Roman"/>
                <w:sz w:val="12"/>
                <w:szCs w:val="12"/>
              </w:rPr>
              <w:t>#^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Nutritional assessment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(incl BMI &lt;20)</w:t>
            </w:r>
          </w:p>
        </w:tc>
        <w:tc>
          <w:tcPr>
            <w:tcW w:w="972" w:type="dxa"/>
          </w:tcPr>
          <w:p w14:paraId="7C43C797" w14:textId="65FE8D82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4F4CF533" w14:textId="7187A49E" w:rsidR="00B735F4" w:rsidRPr="00807EA9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56677D6B" w14:textId="3C1859F4" w:rsidR="00B735F4" w:rsidRPr="00540721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5B434E2E" w14:textId="0D3FC6C0" w:rsidR="00B735F4" w:rsidRPr="00540721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88% (phase 2)</w:t>
            </w:r>
          </w:p>
        </w:tc>
        <w:tc>
          <w:tcPr>
            <w:tcW w:w="1535" w:type="dxa"/>
            <w:gridSpan w:val="2"/>
          </w:tcPr>
          <w:p w14:paraId="25290226" w14:textId="62B876CF" w:rsidR="00B735F4" w:rsidRPr="00540721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28A998D4" w14:textId="5ED8C949" w:rsidR="00B735F4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Dietitian</w:t>
            </w:r>
          </w:p>
          <w:p w14:paraId="0220B37B" w14:textId="77777777" w:rsidR="005C6A38" w:rsidRPr="007A7118" w:rsidRDefault="005C6A38" w:rsidP="005C6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0D58B896" w14:textId="696C4F16" w:rsidR="00B735F4" w:rsidRPr="00AF462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401B3286" w14:textId="5DBB5C31" w:rsidR="00B735F4" w:rsidRPr="00AF462E" w:rsidRDefault="00B735F4" w:rsidP="00B73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B735F4" w:rsidRPr="00540721" w14:paraId="347B7C09" w14:textId="77777777" w:rsidTr="5CBC4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65D8FF0C" w14:textId="77777777" w:rsidR="00B735F4" w:rsidRDefault="00B735F4" w:rsidP="00B735F4">
            <w:pP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69. </w:t>
            </w:r>
            <w:r w:rsidRPr="00570186">
              <w:rPr>
                <w:rFonts w:ascii="Times New Roman" w:hAnsi="Times New Roman" w:cs="Times New Roman"/>
                <w:sz w:val="12"/>
                <w:szCs w:val="12"/>
              </w:rPr>
              <w:t>Zullig et al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., 2019 </w:t>
            </w:r>
          </w:p>
          <w:p w14:paraId="5AB616A7" w14:textId="11B84919" w:rsidR="00B735F4" w:rsidRDefault="00B735F4" w:rsidP="00B735F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USA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14:paraId="168FF823" w14:textId="5E46E2DF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2C2F06AC" w14:textId="607A7E78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231FB18E" w14:textId="5652AC4A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29 (66)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11EB497D" w14:textId="3CA885E6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71.5±6.9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0A6EFD08" w14:textId="28259B6D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5EEDCD5B" w14:textId="6A71EB05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I-IV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63EC17C3" w14:textId="3FD17434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Pre-treatment 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73588FC5" w14:textId="2D93E776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61328"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SAOP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screener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14:paraId="2790630B" w14:textId="7FDEF5BD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Nurse or oncologist 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693454D1" w14:textId="2786598F" w:rsidR="00B735F4" w:rsidRPr="00807EA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2-3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17A6BC21" w14:textId="2B7229F2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8C0E89" w14:textId="6B0D472C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77%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4BE6C3" w14:textId="2C15B2D5" w:rsidR="00B735F4" w:rsidRPr="00540721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Nutritional needs: 43% 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723573EB" w14:textId="636AF3A4" w:rsidR="00B735F4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  <w:p w14:paraId="6B4186EC" w14:textId="063D38F0" w:rsidR="005C6A38" w:rsidRPr="00C40A18" w:rsidRDefault="005C6A38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Cut-off score </w:t>
            </w:r>
          </w:p>
          <w:p w14:paraId="3F9752F1" w14:textId="154E0E60" w:rsidR="00B735F4" w:rsidRPr="0001073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021681BA" w14:textId="13B3D228" w:rsidR="00B735F4" w:rsidRPr="00010739" w:rsidRDefault="00B735F4" w:rsidP="00B735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37%</w:t>
            </w:r>
          </w:p>
        </w:tc>
      </w:tr>
    </w:tbl>
    <w:p w14:paraId="581144EE" w14:textId="4D014732" w:rsidR="00F3613E" w:rsidRPr="00540721" w:rsidRDefault="00F3613E" w:rsidP="001047B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540721">
        <w:rPr>
          <w:rFonts w:ascii="Times New Roman" w:hAnsi="Times New Roman" w:cs="Times New Roman"/>
          <w:sz w:val="12"/>
          <w:szCs w:val="12"/>
        </w:rPr>
        <w:t>#</w:t>
      </w:r>
      <w:r w:rsidR="007A0A6F" w:rsidRPr="00540721">
        <w:rPr>
          <w:rFonts w:ascii="Times New Roman" w:hAnsi="Times New Roman" w:cs="Times New Roman"/>
          <w:sz w:val="12"/>
          <w:szCs w:val="12"/>
        </w:rPr>
        <w:t xml:space="preserve"> </w:t>
      </w:r>
      <w:r w:rsidRPr="00540721">
        <w:rPr>
          <w:rFonts w:ascii="Times New Roman" w:hAnsi="Times New Roman" w:cs="Times New Roman"/>
          <w:sz w:val="12"/>
          <w:szCs w:val="12"/>
        </w:rPr>
        <w:t>authors’ original tool</w:t>
      </w:r>
    </w:p>
    <w:p w14:paraId="5839D7E7" w14:textId="4D9C5D94" w:rsidR="004962A3" w:rsidRPr="004202B8" w:rsidRDefault="007C2BFA" w:rsidP="001047B7">
      <w:pPr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</w:rPr>
      </w:pPr>
      <w:r w:rsidRPr="004202B8">
        <w:rPr>
          <w:rFonts w:ascii="Times New Roman" w:hAnsi="Times New Roman" w:cs="Times New Roman"/>
          <w:sz w:val="12"/>
          <w:szCs w:val="12"/>
        </w:rPr>
        <w:t>^</w:t>
      </w:r>
      <w:r w:rsidR="007A0A6F" w:rsidRPr="004202B8">
        <w:rPr>
          <w:rFonts w:ascii="Times New Roman" w:hAnsi="Times New Roman" w:cs="Times New Roman"/>
          <w:sz w:val="12"/>
          <w:szCs w:val="12"/>
        </w:rPr>
        <w:t xml:space="preserve"> </w:t>
      </w:r>
      <w:r w:rsidRPr="004202B8">
        <w:rPr>
          <w:rFonts w:ascii="Times New Roman" w:hAnsi="Times New Roman" w:cs="Times New Roman"/>
          <w:sz w:val="12"/>
          <w:szCs w:val="12"/>
        </w:rPr>
        <w:t xml:space="preserve">included </w:t>
      </w:r>
      <w:r w:rsidR="007F60CF">
        <w:rPr>
          <w:rFonts w:ascii="Times New Roman" w:hAnsi="Times New Roman" w:cs="Times New Roman"/>
          <w:sz w:val="12"/>
          <w:szCs w:val="12"/>
        </w:rPr>
        <w:t>non-physical health</w:t>
      </w:r>
      <w:r w:rsidR="007F60CF" w:rsidRPr="004202B8">
        <w:rPr>
          <w:rFonts w:ascii="Times New Roman" w:hAnsi="Times New Roman" w:cs="Times New Roman"/>
          <w:sz w:val="12"/>
          <w:szCs w:val="12"/>
        </w:rPr>
        <w:t xml:space="preserve"> </w:t>
      </w:r>
      <w:r w:rsidR="007F60CF">
        <w:rPr>
          <w:rFonts w:ascii="Times New Roman" w:hAnsi="Times New Roman" w:cs="Times New Roman"/>
          <w:sz w:val="12"/>
          <w:szCs w:val="12"/>
        </w:rPr>
        <w:t xml:space="preserve">aspects, </w:t>
      </w:r>
      <w:r w:rsidR="004D3F3F">
        <w:rPr>
          <w:rFonts w:ascii="Times New Roman" w:hAnsi="Times New Roman" w:cs="Times New Roman"/>
          <w:sz w:val="12"/>
          <w:szCs w:val="12"/>
        </w:rPr>
        <w:t xml:space="preserve">or was </w:t>
      </w:r>
      <w:r w:rsidR="003014BA">
        <w:rPr>
          <w:rFonts w:ascii="Times New Roman" w:hAnsi="Times New Roman" w:cs="Times New Roman"/>
          <w:sz w:val="12"/>
          <w:szCs w:val="12"/>
        </w:rPr>
        <w:t>used</w:t>
      </w:r>
      <w:r w:rsidR="007F60CF">
        <w:rPr>
          <w:rFonts w:ascii="Times New Roman" w:hAnsi="Times New Roman" w:cs="Times New Roman"/>
          <w:sz w:val="12"/>
          <w:szCs w:val="12"/>
        </w:rPr>
        <w:t xml:space="preserve"> in conjunction with</w:t>
      </w:r>
      <w:r w:rsidR="004D3F3F">
        <w:rPr>
          <w:rFonts w:ascii="Times New Roman" w:hAnsi="Times New Roman" w:cs="Times New Roman"/>
          <w:sz w:val="12"/>
          <w:szCs w:val="12"/>
        </w:rPr>
        <w:t xml:space="preserve"> </w:t>
      </w:r>
      <w:r w:rsidR="0093263F">
        <w:rPr>
          <w:rFonts w:ascii="Times New Roman" w:hAnsi="Times New Roman" w:cs="Times New Roman"/>
          <w:sz w:val="12"/>
          <w:szCs w:val="12"/>
        </w:rPr>
        <w:t>non-physical health</w:t>
      </w:r>
      <w:r w:rsidRPr="004202B8">
        <w:rPr>
          <w:rFonts w:ascii="Times New Roman" w:hAnsi="Times New Roman" w:cs="Times New Roman"/>
          <w:sz w:val="12"/>
          <w:szCs w:val="12"/>
        </w:rPr>
        <w:t xml:space="preserve"> tools</w:t>
      </w:r>
      <w:r w:rsidR="00FD17CA">
        <w:rPr>
          <w:rFonts w:ascii="Times New Roman" w:hAnsi="Times New Roman" w:cs="Times New Roman"/>
          <w:sz w:val="12"/>
          <w:szCs w:val="12"/>
        </w:rPr>
        <w:t xml:space="preserve"> (e</w:t>
      </w:r>
      <w:r w:rsidR="0093263F" w:rsidRPr="004202B8">
        <w:rPr>
          <w:rFonts w:ascii="Times New Roman" w:hAnsi="Times New Roman" w:cs="Times New Roman"/>
          <w:sz w:val="12"/>
          <w:szCs w:val="12"/>
        </w:rPr>
        <w:t>.g., nursing, psychological, medical</w:t>
      </w:r>
      <w:r w:rsidR="0093263F">
        <w:rPr>
          <w:rFonts w:ascii="Times New Roman" w:hAnsi="Times New Roman" w:cs="Times New Roman"/>
          <w:sz w:val="12"/>
          <w:szCs w:val="12"/>
        </w:rPr>
        <w:t>)</w:t>
      </w:r>
    </w:p>
    <w:p w14:paraId="232B13DF" w14:textId="02DFBAA8" w:rsidR="00A71187" w:rsidRPr="00A71187" w:rsidRDefault="009004B5" w:rsidP="009004B5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887483">
        <w:rPr>
          <w:rFonts w:ascii="Times New Roman" w:hAnsi="Times New Roman" w:cs="Times New Roman"/>
          <w:sz w:val="12"/>
          <w:szCs w:val="12"/>
        </w:rPr>
        <w:t xml:space="preserve">* </w:t>
      </w:r>
      <w:proofErr w:type="gramStart"/>
      <w:r w:rsidRPr="00887483">
        <w:rPr>
          <w:rFonts w:ascii="Times New Roman" w:hAnsi="Times New Roman" w:cs="Times New Roman"/>
          <w:sz w:val="12"/>
          <w:szCs w:val="12"/>
        </w:rPr>
        <w:t>time</w:t>
      </w:r>
      <w:proofErr w:type="gramEnd"/>
      <w:r w:rsidRPr="00887483">
        <w:rPr>
          <w:rFonts w:ascii="Times New Roman" w:hAnsi="Times New Roman" w:cs="Times New Roman"/>
          <w:sz w:val="12"/>
          <w:szCs w:val="12"/>
        </w:rPr>
        <w:t xml:space="preserve"> reported include</w:t>
      </w:r>
      <w:r>
        <w:rPr>
          <w:rFonts w:ascii="Times New Roman" w:hAnsi="Times New Roman" w:cs="Times New Roman"/>
          <w:sz w:val="12"/>
          <w:szCs w:val="12"/>
        </w:rPr>
        <w:t>d</w:t>
      </w:r>
      <w:r w:rsidRPr="00887483">
        <w:rPr>
          <w:rFonts w:ascii="Times New Roman" w:hAnsi="Times New Roman" w:cs="Times New Roman"/>
          <w:sz w:val="12"/>
          <w:szCs w:val="12"/>
        </w:rPr>
        <w:t xml:space="preserve"> other </w:t>
      </w:r>
      <w:r>
        <w:rPr>
          <w:rFonts w:ascii="Times New Roman" w:hAnsi="Times New Roman" w:cs="Times New Roman"/>
          <w:sz w:val="12"/>
          <w:szCs w:val="12"/>
        </w:rPr>
        <w:t xml:space="preserve">non-physical health </w:t>
      </w:r>
      <w:r w:rsidRPr="00887483">
        <w:rPr>
          <w:rFonts w:ascii="Times New Roman" w:hAnsi="Times New Roman" w:cs="Times New Roman"/>
          <w:sz w:val="12"/>
          <w:szCs w:val="12"/>
        </w:rPr>
        <w:t xml:space="preserve">screening tools </w:t>
      </w:r>
    </w:p>
    <w:p w14:paraId="5C27AA7D" w14:textId="77777777" w:rsidR="00E16DF1" w:rsidRDefault="00E16DF1" w:rsidP="00E16DF1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2AA0FCEE" w14:textId="4AF1E415" w:rsidR="00187728" w:rsidRDefault="00187728" w:rsidP="00980404">
      <w:pPr>
        <w:rPr>
          <w:rFonts w:ascii="Times New Roman" w:hAnsi="Times New Roman" w:cs="Times New Roman"/>
          <w:sz w:val="12"/>
          <w:szCs w:val="12"/>
        </w:rPr>
      </w:pPr>
      <w:r w:rsidRPr="00095EB4">
        <w:rPr>
          <w:rFonts w:ascii="Times New Roman" w:hAnsi="Times New Roman" w:cs="Times New Roman"/>
          <w:sz w:val="12"/>
          <w:szCs w:val="12"/>
        </w:rPr>
        <w:t>3-Minns: 3 Minute Nutrition Screening</w:t>
      </w:r>
      <w:r w:rsidR="009A093F">
        <w:rPr>
          <w:rFonts w:ascii="Times New Roman" w:hAnsi="Times New Roman" w:cs="Times New Roman"/>
          <w:sz w:val="12"/>
          <w:szCs w:val="12"/>
        </w:rPr>
        <w:t xml:space="preserve">, </w:t>
      </w:r>
      <w:r w:rsidR="009A093F" w:rsidRPr="00C958A1">
        <w:rPr>
          <w:rFonts w:ascii="Times New Roman" w:hAnsi="Times New Roman" w:cs="Times New Roman"/>
          <w:sz w:val="12"/>
          <w:szCs w:val="12"/>
        </w:rPr>
        <w:t>b: denotes multiple tools extracted from the same study</w:t>
      </w:r>
      <w:r w:rsidR="009A093F">
        <w:rPr>
          <w:rFonts w:ascii="Times New Roman" w:hAnsi="Times New Roman" w:cs="Times New Roman"/>
          <w:sz w:val="12"/>
          <w:szCs w:val="12"/>
        </w:rPr>
        <w:t xml:space="preserve">, </w:t>
      </w:r>
      <w:r w:rsidR="006A7D7D">
        <w:rPr>
          <w:rFonts w:ascii="Times New Roman" w:hAnsi="Times New Roman" w:cs="Times New Roman"/>
          <w:sz w:val="12"/>
          <w:szCs w:val="12"/>
        </w:rPr>
        <w:t>BMI:</w:t>
      </w:r>
      <w:r w:rsidR="006A7D7D" w:rsidRPr="00095EB4">
        <w:rPr>
          <w:rFonts w:ascii="Times New Roman" w:hAnsi="Times New Roman" w:cs="Times New Roman"/>
          <w:sz w:val="12"/>
          <w:szCs w:val="12"/>
        </w:rPr>
        <w:t xml:space="preserve"> Body Mass Index</w:t>
      </w:r>
      <w:r w:rsidR="006A7D7D">
        <w:rPr>
          <w:rFonts w:ascii="Times New Roman" w:hAnsi="Times New Roman" w:cs="Times New Roman"/>
          <w:sz w:val="12"/>
          <w:szCs w:val="12"/>
        </w:rPr>
        <w:t xml:space="preserve">, </w:t>
      </w:r>
      <w:r w:rsidR="002230DF" w:rsidRPr="002230DF">
        <w:rPr>
          <w:rFonts w:ascii="Times New Roman" w:hAnsi="Times New Roman" w:cs="Times New Roman"/>
          <w:sz w:val="12"/>
          <w:szCs w:val="12"/>
        </w:rPr>
        <w:t>Combination: combination of impairments assessed</w:t>
      </w:r>
      <w:r w:rsidR="002230DF">
        <w:rPr>
          <w:rFonts w:ascii="Times New Roman" w:hAnsi="Times New Roman" w:cs="Times New Roman"/>
          <w:sz w:val="12"/>
          <w:szCs w:val="12"/>
        </w:rPr>
        <w:t xml:space="preserve">, </w:t>
      </w:r>
      <w:r w:rsidR="00E045B8">
        <w:rPr>
          <w:rFonts w:ascii="Times New Roman" w:hAnsi="Times New Roman" w:cs="Times New Roman"/>
          <w:sz w:val="12"/>
          <w:szCs w:val="12"/>
        </w:rPr>
        <w:t xml:space="preserve">D: triage decision design, </w:t>
      </w:r>
      <w:r w:rsidR="00B8780B">
        <w:rPr>
          <w:rFonts w:ascii="Times New Roman" w:hAnsi="Times New Roman" w:cs="Times New Roman"/>
          <w:sz w:val="12"/>
          <w:szCs w:val="12"/>
        </w:rPr>
        <w:t xml:space="preserve">HP: health professional, </w:t>
      </w:r>
      <w:proofErr w:type="spellStart"/>
      <w:r w:rsidR="009608DC" w:rsidRPr="009608DC">
        <w:rPr>
          <w:rFonts w:ascii="Times New Roman" w:hAnsi="Times New Roman" w:cs="Times New Roman"/>
          <w:sz w:val="12"/>
          <w:szCs w:val="12"/>
        </w:rPr>
        <w:t>IQR</w:t>
      </w:r>
      <w:proofErr w:type="spellEnd"/>
      <w:r w:rsidR="009608DC">
        <w:rPr>
          <w:rFonts w:ascii="Times New Roman" w:hAnsi="Times New Roman" w:cs="Times New Roman"/>
          <w:sz w:val="12"/>
          <w:szCs w:val="12"/>
        </w:rPr>
        <w:t xml:space="preserve">: </w:t>
      </w:r>
      <w:r w:rsidR="00C0342F">
        <w:rPr>
          <w:rFonts w:ascii="Times New Roman" w:hAnsi="Times New Roman" w:cs="Times New Roman"/>
          <w:sz w:val="12"/>
          <w:szCs w:val="12"/>
        </w:rPr>
        <w:t>interquartile range</w:t>
      </w:r>
      <w:r w:rsidR="00B8780B" w:rsidRPr="00095EB4">
        <w:rPr>
          <w:rFonts w:ascii="Times New Roman" w:hAnsi="Times New Roman" w:cs="Times New Roman"/>
          <w:sz w:val="12"/>
          <w:szCs w:val="12"/>
        </w:rPr>
        <w:t>, MNA: Mini Nutritional Assessment, MNA-SF: Mini Nutritional Assessment Short-Form, MST: Malnutrition Screening Tool, MUST: Malnutrition Universal Screening Tool</w:t>
      </w:r>
      <w:r w:rsidR="00B8780B">
        <w:rPr>
          <w:rFonts w:ascii="Times New Roman" w:hAnsi="Times New Roman" w:cs="Times New Roman"/>
          <w:sz w:val="12"/>
          <w:szCs w:val="12"/>
        </w:rPr>
        <w:t xml:space="preserve">, </w:t>
      </w:r>
      <w:proofErr w:type="spellStart"/>
      <w:r w:rsidR="009608DC" w:rsidRPr="009608DC">
        <w:rPr>
          <w:rFonts w:ascii="Times New Roman" w:hAnsi="Times New Roman" w:cs="Times New Roman"/>
          <w:sz w:val="12"/>
          <w:szCs w:val="12"/>
        </w:rPr>
        <w:t>NCCN</w:t>
      </w:r>
      <w:proofErr w:type="spellEnd"/>
      <w:r w:rsidR="00850979">
        <w:rPr>
          <w:rFonts w:ascii="Times New Roman" w:hAnsi="Times New Roman" w:cs="Times New Roman"/>
          <w:sz w:val="12"/>
          <w:szCs w:val="12"/>
        </w:rPr>
        <w:t xml:space="preserve">: </w:t>
      </w:r>
      <w:r w:rsidR="00850979" w:rsidRPr="00095EB4">
        <w:rPr>
          <w:rFonts w:ascii="Times New Roman" w:hAnsi="Times New Roman" w:cs="Times New Roman"/>
          <w:sz w:val="12"/>
          <w:szCs w:val="12"/>
        </w:rPr>
        <w:t>National Comprehensive Cancer Network</w:t>
      </w:r>
      <w:r w:rsidR="00850979">
        <w:rPr>
          <w:rFonts w:ascii="Times New Roman" w:hAnsi="Times New Roman" w:cs="Times New Roman"/>
          <w:sz w:val="12"/>
          <w:szCs w:val="12"/>
        </w:rPr>
        <w:t xml:space="preserve">, </w:t>
      </w:r>
      <w:r w:rsidR="00E816F5" w:rsidRPr="00095EB4">
        <w:rPr>
          <w:rFonts w:ascii="Times New Roman" w:hAnsi="Times New Roman" w:cs="Times New Roman"/>
          <w:sz w:val="12"/>
          <w:szCs w:val="12"/>
        </w:rPr>
        <w:t>NR: Not Reported, NRS</w:t>
      </w:r>
      <w:r w:rsidR="00781323">
        <w:rPr>
          <w:rFonts w:ascii="Times New Roman" w:hAnsi="Times New Roman" w:cs="Times New Roman"/>
          <w:sz w:val="12"/>
          <w:szCs w:val="12"/>
        </w:rPr>
        <w:t>-</w:t>
      </w:r>
      <w:r w:rsidR="00E816F5" w:rsidRPr="00095EB4">
        <w:rPr>
          <w:rFonts w:ascii="Times New Roman" w:hAnsi="Times New Roman" w:cs="Times New Roman"/>
          <w:sz w:val="12"/>
          <w:szCs w:val="12"/>
        </w:rPr>
        <w:t>2002: Nutrition Risk Screening 2002</w:t>
      </w:r>
      <w:r w:rsidR="00E816F5">
        <w:rPr>
          <w:rFonts w:ascii="Times New Roman" w:hAnsi="Times New Roman" w:cs="Times New Roman"/>
          <w:sz w:val="12"/>
          <w:szCs w:val="12"/>
        </w:rPr>
        <w:t xml:space="preserve">, </w:t>
      </w:r>
      <w:r w:rsidR="005315D0" w:rsidRPr="00095EB4">
        <w:rPr>
          <w:rFonts w:ascii="Times New Roman" w:hAnsi="Times New Roman" w:cs="Times New Roman"/>
          <w:sz w:val="12"/>
          <w:szCs w:val="12"/>
        </w:rPr>
        <w:t>PG-SGA: Patient-Generated Subjective Global Assessment</w:t>
      </w:r>
      <w:r w:rsidR="00B8780B">
        <w:rPr>
          <w:rFonts w:ascii="Times New Roman" w:hAnsi="Times New Roman" w:cs="Times New Roman"/>
          <w:sz w:val="12"/>
          <w:szCs w:val="12"/>
        </w:rPr>
        <w:t xml:space="preserve">, </w:t>
      </w:r>
      <w:r w:rsidR="00E816F5">
        <w:rPr>
          <w:rFonts w:ascii="Times New Roman" w:hAnsi="Times New Roman" w:cs="Times New Roman"/>
          <w:sz w:val="12"/>
          <w:szCs w:val="12"/>
        </w:rPr>
        <w:t xml:space="preserve">R: results in, </w:t>
      </w:r>
      <w:proofErr w:type="spellStart"/>
      <w:r w:rsidR="005953A8">
        <w:rPr>
          <w:rFonts w:ascii="Times New Roman" w:hAnsi="Times New Roman" w:cs="Times New Roman"/>
          <w:sz w:val="12"/>
          <w:szCs w:val="12"/>
        </w:rPr>
        <w:t>SAOP</w:t>
      </w:r>
      <w:proofErr w:type="spellEnd"/>
      <w:r w:rsidR="005953A8">
        <w:rPr>
          <w:rFonts w:ascii="Times New Roman" w:hAnsi="Times New Roman" w:cs="Times New Roman"/>
          <w:sz w:val="12"/>
          <w:szCs w:val="12"/>
        </w:rPr>
        <w:t xml:space="preserve">: </w:t>
      </w:r>
      <w:r w:rsidR="005953A8" w:rsidRPr="005953A8">
        <w:rPr>
          <w:rFonts w:ascii="Times New Roman" w:hAnsi="Times New Roman" w:cs="Times New Roman"/>
          <w:sz w:val="12"/>
          <w:szCs w:val="12"/>
        </w:rPr>
        <w:t>Senior Adult Oncology Program screener</w:t>
      </w:r>
      <w:r w:rsidR="005953A8">
        <w:rPr>
          <w:rFonts w:ascii="Times New Roman" w:hAnsi="Times New Roman" w:cs="Times New Roman"/>
          <w:sz w:val="12"/>
          <w:szCs w:val="12"/>
        </w:rPr>
        <w:t>,</w:t>
      </w:r>
      <w:r w:rsidR="005953A8" w:rsidRPr="005953A8">
        <w:rPr>
          <w:rFonts w:ascii="Times New Roman" w:hAnsi="Times New Roman" w:cs="Times New Roman"/>
          <w:sz w:val="12"/>
          <w:szCs w:val="12"/>
        </w:rPr>
        <w:t xml:space="preserve"> </w:t>
      </w:r>
      <w:r w:rsidR="00980404" w:rsidRPr="00095EB4">
        <w:rPr>
          <w:rFonts w:ascii="Times New Roman" w:hAnsi="Times New Roman" w:cs="Times New Roman"/>
          <w:sz w:val="12"/>
          <w:szCs w:val="12"/>
        </w:rPr>
        <w:t xml:space="preserve">T: the number of people referred/number of people needing to be referred (identified from a positive screening), </w:t>
      </w:r>
      <w:r w:rsidR="00A32C80" w:rsidRPr="00095EB4">
        <w:rPr>
          <w:rFonts w:ascii="Times New Roman" w:hAnsi="Times New Roman" w:cs="Times New Roman"/>
          <w:sz w:val="12"/>
          <w:szCs w:val="12"/>
        </w:rPr>
        <w:t xml:space="preserve">T: </w:t>
      </w:r>
      <w:r w:rsidR="00A32C80">
        <w:rPr>
          <w:rFonts w:ascii="Times New Roman" w:hAnsi="Times New Roman" w:cs="Times New Roman"/>
          <w:sz w:val="12"/>
          <w:szCs w:val="12"/>
        </w:rPr>
        <w:t>triage rate (</w:t>
      </w:r>
      <w:r w:rsidR="00A32C80" w:rsidRPr="00095EB4">
        <w:rPr>
          <w:rFonts w:ascii="Times New Roman" w:hAnsi="Times New Roman" w:cs="Times New Roman"/>
          <w:sz w:val="12"/>
          <w:szCs w:val="12"/>
        </w:rPr>
        <w:t xml:space="preserve">the number of people referred/number of people needing to be referred </w:t>
      </w:r>
      <w:r w:rsidR="00A32C80">
        <w:rPr>
          <w:rFonts w:ascii="Times New Roman" w:hAnsi="Times New Roman" w:cs="Times New Roman"/>
          <w:sz w:val="12"/>
          <w:szCs w:val="12"/>
        </w:rPr>
        <w:t>[</w:t>
      </w:r>
      <w:r w:rsidR="00A32C80" w:rsidRPr="00095EB4">
        <w:rPr>
          <w:rFonts w:ascii="Times New Roman" w:hAnsi="Times New Roman" w:cs="Times New Roman"/>
          <w:sz w:val="12"/>
          <w:szCs w:val="12"/>
        </w:rPr>
        <w:t>identified from a positive screening</w:t>
      </w:r>
      <w:r w:rsidR="00A32C80">
        <w:rPr>
          <w:rFonts w:ascii="Times New Roman" w:hAnsi="Times New Roman" w:cs="Times New Roman"/>
          <w:sz w:val="12"/>
          <w:szCs w:val="12"/>
        </w:rPr>
        <w:t>])</w:t>
      </w:r>
      <w:r w:rsidR="00A32C80" w:rsidRPr="00095EB4">
        <w:rPr>
          <w:rFonts w:ascii="Times New Roman" w:hAnsi="Times New Roman" w:cs="Times New Roman"/>
          <w:sz w:val="12"/>
          <w:szCs w:val="12"/>
        </w:rPr>
        <w:t>, T1:</w:t>
      </w:r>
      <w:r w:rsidR="005D37E8">
        <w:rPr>
          <w:rFonts w:ascii="Times New Roman" w:hAnsi="Times New Roman" w:cs="Times New Roman"/>
          <w:sz w:val="12"/>
          <w:szCs w:val="12"/>
        </w:rPr>
        <w:t xml:space="preserve"> </w:t>
      </w:r>
      <w:r w:rsidR="00A32C80">
        <w:rPr>
          <w:rFonts w:ascii="Times New Roman" w:hAnsi="Times New Roman" w:cs="Times New Roman"/>
          <w:sz w:val="12"/>
          <w:szCs w:val="12"/>
        </w:rPr>
        <w:t>where T is NR – triage rate 1 (n</w:t>
      </w:r>
      <w:r w:rsidR="00A32C80" w:rsidRPr="00095EB4">
        <w:rPr>
          <w:rFonts w:ascii="Times New Roman" w:hAnsi="Times New Roman" w:cs="Times New Roman"/>
          <w:sz w:val="12"/>
          <w:szCs w:val="12"/>
        </w:rPr>
        <w:t>umber of people referred/number of total people screened</w:t>
      </w:r>
      <w:r w:rsidR="00A32C80">
        <w:rPr>
          <w:rFonts w:ascii="Times New Roman" w:hAnsi="Times New Roman" w:cs="Times New Roman"/>
          <w:sz w:val="12"/>
          <w:szCs w:val="12"/>
        </w:rPr>
        <w:t>)</w:t>
      </w:r>
      <w:r w:rsidR="00A32C80" w:rsidRPr="00095EB4">
        <w:rPr>
          <w:rFonts w:ascii="Times New Roman" w:hAnsi="Times New Roman" w:cs="Times New Roman"/>
          <w:sz w:val="12"/>
          <w:szCs w:val="12"/>
        </w:rPr>
        <w:t>,</w:t>
      </w:r>
      <w:r w:rsidR="00980404">
        <w:rPr>
          <w:rFonts w:ascii="Times New Roman" w:hAnsi="Times New Roman" w:cs="Times New Roman"/>
          <w:sz w:val="12"/>
          <w:szCs w:val="12"/>
        </w:rPr>
        <w:t xml:space="preserve"> </w:t>
      </w:r>
      <w:r w:rsidR="00B8780B">
        <w:rPr>
          <w:rFonts w:ascii="Times New Roman" w:hAnsi="Times New Roman" w:cs="Times New Roman"/>
          <w:sz w:val="12"/>
          <w:szCs w:val="12"/>
        </w:rPr>
        <w:t xml:space="preserve">UK: United Kingdom, </w:t>
      </w:r>
      <w:r w:rsidR="009608DC" w:rsidRPr="009608DC">
        <w:rPr>
          <w:rFonts w:ascii="Times New Roman" w:hAnsi="Times New Roman" w:cs="Times New Roman"/>
          <w:sz w:val="12"/>
          <w:szCs w:val="12"/>
        </w:rPr>
        <w:br/>
      </w:r>
    </w:p>
    <w:p w14:paraId="51957416" w14:textId="23C20FA4" w:rsidR="009608DC" w:rsidRPr="00540721" w:rsidRDefault="009608DC" w:rsidP="001047B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9608DC">
        <w:rPr>
          <w:rFonts w:ascii="Times New Roman" w:hAnsi="Times New Roman" w:cs="Times New Roman"/>
          <w:sz w:val="12"/>
          <w:szCs w:val="12"/>
        </w:rPr>
        <w:br/>
      </w:r>
      <w:r w:rsidRPr="009608DC">
        <w:rPr>
          <w:rFonts w:ascii="Times New Roman" w:hAnsi="Times New Roman" w:cs="Times New Roman"/>
          <w:sz w:val="12"/>
          <w:szCs w:val="12"/>
        </w:rPr>
        <w:br/>
      </w:r>
      <w:r w:rsidRPr="009608DC">
        <w:rPr>
          <w:rFonts w:ascii="Times New Roman" w:hAnsi="Times New Roman" w:cs="Times New Roman"/>
          <w:sz w:val="12"/>
          <w:szCs w:val="12"/>
        </w:rPr>
        <w:br/>
      </w:r>
    </w:p>
    <w:sectPr w:rsidR="009608DC" w:rsidRPr="00540721" w:rsidSect="00FE3D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D0737" w14:textId="77777777" w:rsidR="0083320E" w:rsidRDefault="0083320E" w:rsidP="00AE0517">
      <w:pPr>
        <w:spacing w:after="0" w:line="240" w:lineRule="auto"/>
      </w:pPr>
      <w:r>
        <w:separator/>
      </w:r>
    </w:p>
  </w:endnote>
  <w:endnote w:type="continuationSeparator" w:id="0">
    <w:p w14:paraId="3345E0A8" w14:textId="77777777" w:rsidR="0083320E" w:rsidRDefault="0083320E" w:rsidP="00AE0517">
      <w:pPr>
        <w:spacing w:after="0" w:line="240" w:lineRule="auto"/>
      </w:pPr>
      <w:r>
        <w:continuationSeparator/>
      </w:r>
    </w:p>
  </w:endnote>
  <w:endnote w:type="continuationNotice" w:id="1">
    <w:p w14:paraId="132E010F" w14:textId="77777777" w:rsidR="0083320E" w:rsidRDefault="008332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21A7C" w14:textId="77777777" w:rsidR="0083320E" w:rsidRDefault="0083320E" w:rsidP="00AE0517">
      <w:pPr>
        <w:spacing w:after="0" w:line="240" w:lineRule="auto"/>
      </w:pPr>
      <w:r>
        <w:separator/>
      </w:r>
    </w:p>
  </w:footnote>
  <w:footnote w:type="continuationSeparator" w:id="0">
    <w:p w14:paraId="5A410CE4" w14:textId="77777777" w:rsidR="0083320E" w:rsidRDefault="0083320E" w:rsidP="00AE0517">
      <w:pPr>
        <w:spacing w:after="0" w:line="240" w:lineRule="auto"/>
      </w:pPr>
      <w:r>
        <w:continuationSeparator/>
      </w:r>
    </w:p>
  </w:footnote>
  <w:footnote w:type="continuationNotice" w:id="1">
    <w:p w14:paraId="505088CC" w14:textId="77777777" w:rsidR="0083320E" w:rsidRDefault="008332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0970"/>
    <w:multiLevelType w:val="hybridMultilevel"/>
    <w:tmpl w:val="7BF4D104"/>
    <w:lvl w:ilvl="0" w:tplc="A740C17A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1836E9"/>
    <w:multiLevelType w:val="hybridMultilevel"/>
    <w:tmpl w:val="562661EC"/>
    <w:lvl w:ilvl="0" w:tplc="A60EF6D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9C3DD7"/>
    <w:multiLevelType w:val="hybridMultilevel"/>
    <w:tmpl w:val="E86039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9293A"/>
    <w:multiLevelType w:val="hybridMultilevel"/>
    <w:tmpl w:val="91B08E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727687">
    <w:abstractNumId w:val="0"/>
  </w:num>
  <w:num w:numId="2" w16cid:durableId="1211302939">
    <w:abstractNumId w:val="1"/>
  </w:num>
  <w:num w:numId="3" w16cid:durableId="132069203">
    <w:abstractNumId w:val="3"/>
  </w:num>
  <w:num w:numId="4" w16cid:durableId="47988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68"/>
    <w:rsid w:val="000009E4"/>
    <w:rsid w:val="00000F30"/>
    <w:rsid w:val="00001B99"/>
    <w:rsid w:val="00004EDF"/>
    <w:rsid w:val="000064C7"/>
    <w:rsid w:val="00010739"/>
    <w:rsid w:val="00011075"/>
    <w:rsid w:val="000119FA"/>
    <w:rsid w:val="00012E16"/>
    <w:rsid w:val="000143B1"/>
    <w:rsid w:val="00014E01"/>
    <w:rsid w:val="00015ED2"/>
    <w:rsid w:val="0002130E"/>
    <w:rsid w:val="00021FF8"/>
    <w:rsid w:val="00022BAE"/>
    <w:rsid w:val="00023BDC"/>
    <w:rsid w:val="00024CBD"/>
    <w:rsid w:val="0002765B"/>
    <w:rsid w:val="00030240"/>
    <w:rsid w:val="00030F64"/>
    <w:rsid w:val="00031C18"/>
    <w:rsid w:val="00032C8E"/>
    <w:rsid w:val="00033126"/>
    <w:rsid w:val="000334CE"/>
    <w:rsid w:val="00033BF3"/>
    <w:rsid w:val="00033CB9"/>
    <w:rsid w:val="00035287"/>
    <w:rsid w:val="0003640B"/>
    <w:rsid w:val="000367EE"/>
    <w:rsid w:val="00036C8D"/>
    <w:rsid w:val="00040C90"/>
    <w:rsid w:val="00040F62"/>
    <w:rsid w:val="000411F9"/>
    <w:rsid w:val="0004175C"/>
    <w:rsid w:val="00042A4E"/>
    <w:rsid w:val="00044099"/>
    <w:rsid w:val="0004537E"/>
    <w:rsid w:val="00045D8B"/>
    <w:rsid w:val="0005017D"/>
    <w:rsid w:val="000514FD"/>
    <w:rsid w:val="00053712"/>
    <w:rsid w:val="00053D69"/>
    <w:rsid w:val="00054055"/>
    <w:rsid w:val="00054A25"/>
    <w:rsid w:val="00054BD1"/>
    <w:rsid w:val="00055C8C"/>
    <w:rsid w:val="00055D0D"/>
    <w:rsid w:val="00056018"/>
    <w:rsid w:val="000572EC"/>
    <w:rsid w:val="00057D26"/>
    <w:rsid w:val="00062508"/>
    <w:rsid w:val="00063234"/>
    <w:rsid w:val="000656EF"/>
    <w:rsid w:val="00065F86"/>
    <w:rsid w:val="00066AE7"/>
    <w:rsid w:val="00067678"/>
    <w:rsid w:val="00070099"/>
    <w:rsid w:val="00070DEA"/>
    <w:rsid w:val="00072491"/>
    <w:rsid w:val="000728BD"/>
    <w:rsid w:val="000737F6"/>
    <w:rsid w:val="00073F78"/>
    <w:rsid w:val="00074BA6"/>
    <w:rsid w:val="00075B1E"/>
    <w:rsid w:val="0007634C"/>
    <w:rsid w:val="000772C9"/>
    <w:rsid w:val="00077341"/>
    <w:rsid w:val="00080603"/>
    <w:rsid w:val="00080F73"/>
    <w:rsid w:val="000816A0"/>
    <w:rsid w:val="00083687"/>
    <w:rsid w:val="00083FFE"/>
    <w:rsid w:val="00084D17"/>
    <w:rsid w:val="0009153E"/>
    <w:rsid w:val="00091C1B"/>
    <w:rsid w:val="000921DF"/>
    <w:rsid w:val="000943B5"/>
    <w:rsid w:val="00095837"/>
    <w:rsid w:val="00095F7C"/>
    <w:rsid w:val="000A1CF8"/>
    <w:rsid w:val="000A1DFC"/>
    <w:rsid w:val="000A2AD4"/>
    <w:rsid w:val="000A33E7"/>
    <w:rsid w:val="000A415A"/>
    <w:rsid w:val="000A4611"/>
    <w:rsid w:val="000A49F0"/>
    <w:rsid w:val="000A5BC6"/>
    <w:rsid w:val="000A6651"/>
    <w:rsid w:val="000B09C8"/>
    <w:rsid w:val="000B12CE"/>
    <w:rsid w:val="000B1317"/>
    <w:rsid w:val="000B1B28"/>
    <w:rsid w:val="000B2EAD"/>
    <w:rsid w:val="000B3E3B"/>
    <w:rsid w:val="000B5C80"/>
    <w:rsid w:val="000B6485"/>
    <w:rsid w:val="000B71F0"/>
    <w:rsid w:val="000B7A4F"/>
    <w:rsid w:val="000C1AA4"/>
    <w:rsid w:val="000C1D4D"/>
    <w:rsid w:val="000C20A2"/>
    <w:rsid w:val="000C3827"/>
    <w:rsid w:val="000C73AF"/>
    <w:rsid w:val="000C7996"/>
    <w:rsid w:val="000C7D2E"/>
    <w:rsid w:val="000C7E79"/>
    <w:rsid w:val="000D0035"/>
    <w:rsid w:val="000D2C10"/>
    <w:rsid w:val="000D2E44"/>
    <w:rsid w:val="000D316B"/>
    <w:rsid w:val="000D3633"/>
    <w:rsid w:val="000D43ED"/>
    <w:rsid w:val="000D4B5C"/>
    <w:rsid w:val="000D612A"/>
    <w:rsid w:val="000E0934"/>
    <w:rsid w:val="000E287D"/>
    <w:rsid w:val="000E476B"/>
    <w:rsid w:val="000E4BFB"/>
    <w:rsid w:val="000E5D68"/>
    <w:rsid w:val="000E6005"/>
    <w:rsid w:val="000E6343"/>
    <w:rsid w:val="000E7FD8"/>
    <w:rsid w:val="000F14DC"/>
    <w:rsid w:val="000F238D"/>
    <w:rsid w:val="000F5BF2"/>
    <w:rsid w:val="000F66A3"/>
    <w:rsid w:val="000F7736"/>
    <w:rsid w:val="001026C3"/>
    <w:rsid w:val="001037BC"/>
    <w:rsid w:val="00104021"/>
    <w:rsid w:val="001047B7"/>
    <w:rsid w:val="00104F59"/>
    <w:rsid w:val="00105415"/>
    <w:rsid w:val="00105520"/>
    <w:rsid w:val="001056C5"/>
    <w:rsid w:val="001070F6"/>
    <w:rsid w:val="00107FE6"/>
    <w:rsid w:val="00110445"/>
    <w:rsid w:val="001110D2"/>
    <w:rsid w:val="00117DD5"/>
    <w:rsid w:val="001205A7"/>
    <w:rsid w:val="0012288F"/>
    <w:rsid w:val="001231D9"/>
    <w:rsid w:val="001245AF"/>
    <w:rsid w:val="00126809"/>
    <w:rsid w:val="00127F36"/>
    <w:rsid w:val="0013086D"/>
    <w:rsid w:val="00132297"/>
    <w:rsid w:val="00133752"/>
    <w:rsid w:val="001409E9"/>
    <w:rsid w:val="001416EC"/>
    <w:rsid w:val="00142306"/>
    <w:rsid w:val="001425D7"/>
    <w:rsid w:val="0014684C"/>
    <w:rsid w:val="00152A22"/>
    <w:rsid w:val="00153A8E"/>
    <w:rsid w:val="001546AA"/>
    <w:rsid w:val="0015662D"/>
    <w:rsid w:val="00156FED"/>
    <w:rsid w:val="001579B9"/>
    <w:rsid w:val="001579E3"/>
    <w:rsid w:val="00157B24"/>
    <w:rsid w:val="00161F2A"/>
    <w:rsid w:val="001621CF"/>
    <w:rsid w:val="00162A41"/>
    <w:rsid w:val="0016346F"/>
    <w:rsid w:val="00163F4E"/>
    <w:rsid w:val="0016522B"/>
    <w:rsid w:val="0016542C"/>
    <w:rsid w:val="0016584E"/>
    <w:rsid w:val="0016594A"/>
    <w:rsid w:val="00167CCD"/>
    <w:rsid w:val="00170104"/>
    <w:rsid w:val="001705AF"/>
    <w:rsid w:val="00170E43"/>
    <w:rsid w:val="0017151F"/>
    <w:rsid w:val="00172B41"/>
    <w:rsid w:val="00173700"/>
    <w:rsid w:val="00174BE8"/>
    <w:rsid w:val="0017537D"/>
    <w:rsid w:val="00175AFB"/>
    <w:rsid w:val="00176406"/>
    <w:rsid w:val="00180023"/>
    <w:rsid w:val="001816FA"/>
    <w:rsid w:val="00181CF2"/>
    <w:rsid w:val="001828CB"/>
    <w:rsid w:val="001829A1"/>
    <w:rsid w:val="001837D3"/>
    <w:rsid w:val="00184285"/>
    <w:rsid w:val="00184445"/>
    <w:rsid w:val="00185236"/>
    <w:rsid w:val="001855E6"/>
    <w:rsid w:val="0018597B"/>
    <w:rsid w:val="00185FB5"/>
    <w:rsid w:val="00187060"/>
    <w:rsid w:val="001876CE"/>
    <w:rsid w:val="001876F4"/>
    <w:rsid w:val="00187728"/>
    <w:rsid w:val="001879B0"/>
    <w:rsid w:val="00190314"/>
    <w:rsid w:val="0019033B"/>
    <w:rsid w:val="001904C2"/>
    <w:rsid w:val="001906B3"/>
    <w:rsid w:val="0019184B"/>
    <w:rsid w:val="00192A2F"/>
    <w:rsid w:val="001954A2"/>
    <w:rsid w:val="0019597D"/>
    <w:rsid w:val="001959BC"/>
    <w:rsid w:val="00195E06"/>
    <w:rsid w:val="001962FB"/>
    <w:rsid w:val="00197BD1"/>
    <w:rsid w:val="001A09D5"/>
    <w:rsid w:val="001A192B"/>
    <w:rsid w:val="001A192E"/>
    <w:rsid w:val="001A56B8"/>
    <w:rsid w:val="001A5B02"/>
    <w:rsid w:val="001B071F"/>
    <w:rsid w:val="001B2A69"/>
    <w:rsid w:val="001B3413"/>
    <w:rsid w:val="001B68E8"/>
    <w:rsid w:val="001C0502"/>
    <w:rsid w:val="001C287C"/>
    <w:rsid w:val="001C53AD"/>
    <w:rsid w:val="001C58ED"/>
    <w:rsid w:val="001C5CB7"/>
    <w:rsid w:val="001C6544"/>
    <w:rsid w:val="001C6EA2"/>
    <w:rsid w:val="001C798B"/>
    <w:rsid w:val="001C7E39"/>
    <w:rsid w:val="001D1413"/>
    <w:rsid w:val="001D1B15"/>
    <w:rsid w:val="001D1E73"/>
    <w:rsid w:val="001D3FCD"/>
    <w:rsid w:val="001D44A7"/>
    <w:rsid w:val="001D4DAE"/>
    <w:rsid w:val="001D6B86"/>
    <w:rsid w:val="001D7460"/>
    <w:rsid w:val="001E1DB6"/>
    <w:rsid w:val="001E4EE8"/>
    <w:rsid w:val="001E5A10"/>
    <w:rsid w:val="001E74B2"/>
    <w:rsid w:val="001F19D3"/>
    <w:rsid w:val="001F3FD1"/>
    <w:rsid w:val="001F5B04"/>
    <w:rsid w:val="001F7934"/>
    <w:rsid w:val="001F7A37"/>
    <w:rsid w:val="00201971"/>
    <w:rsid w:val="00201D05"/>
    <w:rsid w:val="0020257E"/>
    <w:rsid w:val="002026D4"/>
    <w:rsid w:val="002028F5"/>
    <w:rsid w:val="002029A2"/>
    <w:rsid w:val="002041D4"/>
    <w:rsid w:val="002043D2"/>
    <w:rsid w:val="002048B6"/>
    <w:rsid w:val="00204BDB"/>
    <w:rsid w:val="00205B8F"/>
    <w:rsid w:val="00205C0E"/>
    <w:rsid w:val="00205D9C"/>
    <w:rsid w:val="00207533"/>
    <w:rsid w:val="00207B8E"/>
    <w:rsid w:val="002117E0"/>
    <w:rsid w:val="00211AEF"/>
    <w:rsid w:val="00212C48"/>
    <w:rsid w:val="00212E95"/>
    <w:rsid w:val="0021547E"/>
    <w:rsid w:val="00216D80"/>
    <w:rsid w:val="002208E3"/>
    <w:rsid w:val="00222EF2"/>
    <w:rsid w:val="002230DF"/>
    <w:rsid w:val="0022322F"/>
    <w:rsid w:val="002237E4"/>
    <w:rsid w:val="0022515E"/>
    <w:rsid w:val="00226E16"/>
    <w:rsid w:val="002308A5"/>
    <w:rsid w:val="00231809"/>
    <w:rsid w:val="0023381A"/>
    <w:rsid w:val="00233D0C"/>
    <w:rsid w:val="00233F9E"/>
    <w:rsid w:val="00235683"/>
    <w:rsid w:val="00235CFC"/>
    <w:rsid w:val="00236B9B"/>
    <w:rsid w:val="002401E6"/>
    <w:rsid w:val="002414F6"/>
    <w:rsid w:val="00241D74"/>
    <w:rsid w:val="00243508"/>
    <w:rsid w:val="0024369E"/>
    <w:rsid w:val="00243809"/>
    <w:rsid w:val="002445DE"/>
    <w:rsid w:val="00245AF2"/>
    <w:rsid w:val="002462E6"/>
    <w:rsid w:val="00246DDB"/>
    <w:rsid w:val="00247941"/>
    <w:rsid w:val="0025077D"/>
    <w:rsid w:val="0025180A"/>
    <w:rsid w:val="002529ED"/>
    <w:rsid w:val="00252A15"/>
    <w:rsid w:val="00252C5E"/>
    <w:rsid w:val="00253B84"/>
    <w:rsid w:val="00256494"/>
    <w:rsid w:val="0025698B"/>
    <w:rsid w:val="00257F62"/>
    <w:rsid w:val="00260DC0"/>
    <w:rsid w:val="002615A0"/>
    <w:rsid w:val="00263852"/>
    <w:rsid w:val="00264B38"/>
    <w:rsid w:val="00265865"/>
    <w:rsid w:val="00265D59"/>
    <w:rsid w:val="00266057"/>
    <w:rsid w:val="002703A6"/>
    <w:rsid w:val="00270B56"/>
    <w:rsid w:val="0027238B"/>
    <w:rsid w:val="00273574"/>
    <w:rsid w:val="002743C5"/>
    <w:rsid w:val="00274C12"/>
    <w:rsid w:val="00275588"/>
    <w:rsid w:val="0027688B"/>
    <w:rsid w:val="002821F3"/>
    <w:rsid w:val="002851D8"/>
    <w:rsid w:val="00285B38"/>
    <w:rsid w:val="00286236"/>
    <w:rsid w:val="00286744"/>
    <w:rsid w:val="00286782"/>
    <w:rsid w:val="00286992"/>
    <w:rsid w:val="00287613"/>
    <w:rsid w:val="00287712"/>
    <w:rsid w:val="00290297"/>
    <w:rsid w:val="00291DE4"/>
    <w:rsid w:val="002922A0"/>
    <w:rsid w:val="00294DBD"/>
    <w:rsid w:val="00296B03"/>
    <w:rsid w:val="002970AD"/>
    <w:rsid w:val="002970D3"/>
    <w:rsid w:val="002979E1"/>
    <w:rsid w:val="002A19FA"/>
    <w:rsid w:val="002A3A97"/>
    <w:rsid w:val="002A4847"/>
    <w:rsid w:val="002A5073"/>
    <w:rsid w:val="002A51EE"/>
    <w:rsid w:val="002A59B5"/>
    <w:rsid w:val="002A70C8"/>
    <w:rsid w:val="002B053B"/>
    <w:rsid w:val="002B30BE"/>
    <w:rsid w:val="002B31B0"/>
    <w:rsid w:val="002B4A41"/>
    <w:rsid w:val="002B4C9C"/>
    <w:rsid w:val="002B5B77"/>
    <w:rsid w:val="002B5F1A"/>
    <w:rsid w:val="002B7550"/>
    <w:rsid w:val="002B7D2F"/>
    <w:rsid w:val="002C15C0"/>
    <w:rsid w:val="002C1621"/>
    <w:rsid w:val="002C1BE5"/>
    <w:rsid w:val="002C1D63"/>
    <w:rsid w:val="002C230D"/>
    <w:rsid w:val="002C5E78"/>
    <w:rsid w:val="002C74F6"/>
    <w:rsid w:val="002C7725"/>
    <w:rsid w:val="002C77EB"/>
    <w:rsid w:val="002D17AE"/>
    <w:rsid w:val="002D2AF1"/>
    <w:rsid w:val="002D7EB8"/>
    <w:rsid w:val="002E115C"/>
    <w:rsid w:val="002E36C7"/>
    <w:rsid w:val="002E3A5C"/>
    <w:rsid w:val="002E40A5"/>
    <w:rsid w:val="002E4246"/>
    <w:rsid w:val="002E473B"/>
    <w:rsid w:val="002E4C48"/>
    <w:rsid w:val="002E507F"/>
    <w:rsid w:val="002E5422"/>
    <w:rsid w:val="002E5E9B"/>
    <w:rsid w:val="002E63CC"/>
    <w:rsid w:val="002E6B60"/>
    <w:rsid w:val="002E6EB1"/>
    <w:rsid w:val="002E7BC9"/>
    <w:rsid w:val="002F0722"/>
    <w:rsid w:val="002F19A4"/>
    <w:rsid w:val="002F380C"/>
    <w:rsid w:val="002F5872"/>
    <w:rsid w:val="002F59FF"/>
    <w:rsid w:val="002F7AAE"/>
    <w:rsid w:val="003005D3"/>
    <w:rsid w:val="00300EB1"/>
    <w:rsid w:val="003014BA"/>
    <w:rsid w:val="00301EA0"/>
    <w:rsid w:val="00302089"/>
    <w:rsid w:val="00303F13"/>
    <w:rsid w:val="00304A3C"/>
    <w:rsid w:val="00307A65"/>
    <w:rsid w:val="00311023"/>
    <w:rsid w:val="00312391"/>
    <w:rsid w:val="003129B0"/>
    <w:rsid w:val="00312C48"/>
    <w:rsid w:val="00314FFA"/>
    <w:rsid w:val="003153B7"/>
    <w:rsid w:val="00315D4A"/>
    <w:rsid w:val="00316F67"/>
    <w:rsid w:val="00320A4B"/>
    <w:rsid w:val="003212D4"/>
    <w:rsid w:val="00322AEA"/>
    <w:rsid w:val="00324C09"/>
    <w:rsid w:val="00325231"/>
    <w:rsid w:val="00325893"/>
    <w:rsid w:val="0032654D"/>
    <w:rsid w:val="00326584"/>
    <w:rsid w:val="003268CB"/>
    <w:rsid w:val="0033082B"/>
    <w:rsid w:val="00331608"/>
    <w:rsid w:val="00332819"/>
    <w:rsid w:val="00332FAB"/>
    <w:rsid w:val="003331C5"/>
    <w:rsid w:val="003336FA"/>
    <w:rsid w:val="00333B02"/>
    <w:rsid w:val="00337473"/>
    <w:rsid w:val="0034187D"/>
    <w:rsid w:val="00342B27"/>
    <w:rsid w:val="00343A6C"/>
    <w:rsid w:val="00343E4D"/>
    <w:rsid w:val="003451B0"/>
    <w:rsid w:val="0034739E"/>
    <w:rsid w:val="003506F3"/>
    <w:rsid w:val="00351597"/>
    <w:rsid w:val="00352236"/>
    <w:rsid w:val="00353C9B"/>
    <w:rsid w:val="00354ABF"/>
    <w:rsid w:val="00361253"/>
    <w:rsid w:val="00361A55"/>
    <w:rsid w:val="00361A8C"/>
    <w:rsid w:val="00361ACC"/>
    <w:rsid w:val="0036359B"/>
    <w:rsid w:val="003639CE"/>
    <w:rsid w:val="00365669"/>
    <w:rsid w:val="003659D8"/>
    <w:rsid w:val="003671CD"/>
    <w:rsid w:val="00367D1B"/>
    <w:rsid w:val="00370E4E"/>
    <w:rsid w:val="00371A1E"/>
    <w:rsid w:val="0037256D"/>
    <w:rsid w:val="00372B5D"/>
    <w:rsid w:val="00372B62"/>
    <w:rsid w:val="003734E5"/>
    <w:rsid w:val="003735F8"/>
    <w:rsid w:val="00373BBE"/>
    <w:rsid w:val="00373C76"/>
    <w:rsid w:val="0037489B"/>
    <w:rsid w:val="00374C19"/>
    <w:rsid w:val="00376E1F"/>
    <w:rsid w:val="003773BC"/>
    <w:rsid w:val="00377E04"/>
    <w:rsid w:val="00381BFD"/>
    <w:rsid w:val="00382211"/>
    <w:rsid w:val="003835EE"/>
    <w:rsid w:val="0038464B"/>
    <w:rsid w:val="00384AA2"/>
    <w:rsid w:val="0039083A"/>
    <w:rsid w:val="003929AB"/>
    <w:rsid w:val="00397202"/>
    <w:rsid w:val="0039797A"/>
    <w:rsid w:val="003A157C"/>
    <w:rsid w:val="003A1831"/>
    <w:rsid w:val="003A2354"/>
    <w:rsid w:val="003A2AFA"/>
    <w:rsid w:val="003A3B86"/>
    <w:rsid w:val="003A6721"/>
    <w:rsid w:val="003A788A"/>
    <w:rsid w:val="003A7ACB"/>
    <w:rsid w:val="003B0D3B"/>
    <w:rsid w:val="003B10D4"/>
    <w:rsid w:val="003B1343"/>
    <w:rsid w:val="003B26C8"/>
    <w:rsid w:val="003B292C"/>
    <w:rsid w:val="003B2A3C"/>
    <w:rsid w:val="003B2CA2"/>
    <w:rsid w:val="003B333E"/>
    <w:rsid w:val="003B34DF"/>
    <w:rsid w:val="003B408D"/>
    <w:rsid w:val="003B4A2D"/>
    <w:rsid w:val="003B58BA"/>
    <w:rsid w:val="003B6058"/>
    <w:rsid w:val="003B6B8A"/>
    <w:rsid w:val="003B7955"/>
    <w:rsid w:val="003B7B10"/>
    <w:rsid w:val="003C078A"/>
    <w:rsid w:val="003C1CB5"/>
    <w:rsid w:val="003C2B7D"/>
    <w:rsid w:val="003C5E82"/>
    <w:rsid w:val="003C6113"/>
    <w:rsid w:val="003C62AA"/>
    <w:rsid w:val="003C6C01"/>
    <w:rsid w:val="003D065D"/>
    <w:rsid w:val="003D0772"/>
    <w:rsid w:val="003D18B1"/>
    <w:rsid w:val="003D2769"/>
    <w:rsid w:val="003D27D9"/>
    <w:rsid w:val="003D3832"/>
    <w:rsid w:val="003D3BE0"/>
    <w:rsid w:val="003D4BD5"/>
    <w:rsid w:val="003D5781"/>
    <w:rsid w:val="003D58D0"/>
    <w:rsid w:val="003D7596"/>
    <w:rsid w:val="003E14E1"/>
    <w:rsid w:val="003E21C0"/>
    <w:rsid w:val="003E3032"/>
    <w:rsid w:val="003E43BA"/>
    <w:rsid w:val="003E67E7"/>
    <w:rsid w:val="003E6888"/>
    <w:rsid w:val="003E72BD"/>
    <w:rsid w:val="003F026A"/>
    <w:rsid w:val="003F21DA"/>
    <w:rsid w:val="003F29CB"/>
    <w:rsid w:val="003F2BF5"/>
    <w:rsid w:val="003F325B"/>
    <w:rsid w:val="003F508D"/>
    <w:rsid w:val="003F6896"/>
    <w:rsid w:val="003F6D0D"/>
    <w:rsid w:val="003F6F07"/>
    <w:rsid w:val="003F7044"/>
    <w:rsid w:val="00400358"/>
    <w:rsid w:val="00400402"/>
    <w:rsid w:val="004006D9"/>
    <w:rsid w:val="004029DA"/>
    <w:rsid w:val="00402F6A"/>
    <w:rsid w:val="004030A4"/>
    <w:rsid w:val="00404798"/>
    <w:rsid w:val="00405633"/>
    <w:rsid w:val="00405CC7"/>
    <w:rsid w:val="00406535"/>
    <w:rsid w:val="00406AC9"/>
    <w:rsid w:val="00411370"/>
    <w:rsid w:val="0041388C"/>
    <w:rsid w:val="00413E7C"/>
    <w:rsid w:val="004167E6"/>
    <w:rsid w:val="0041776D"/>
    <w:rsid w:val="004202B8"/>
    <w:rsid w:val="00422E39"/>
    <w:rsid w:val="004238ED"/>
    <w:rsid w:val="00424731"/>
    <w:rsid w:val="00424C4A"/>
    <w:rsid w:val="00427409"/>
    <w:rsid w:val="00427FCF"/>
    <w:rsid w:val="004304D3"/>
    <w:rsid w:val="00430B70"/>
    <w:rsid w:val="004313FC"/>
    <w:rsid w:val="0043240D"/>
    <w:rsid w:val="00433328"/>
    <w:rsid w:val="004333B6"/>
    <w:rsid w:val="00434FEF"/>
    <w:rsid w:val="004355EA"/>
    <w:rsid w:val="004368B9"/>
    <w:rsid w:val="00442AE4"/>
    <w:rsid w:val="004432CA"/>
    <w:rsid w:val="00443912"/>
    <w:rsid w:val="00443DEF"/>
    <w:rsid w:val="00444F9A"/>
    <w:rsid w:val="00450854"/>
    <w:rsid w:val="00452DC2"/>
    <w:rsid w:val="00454DB7"/>
    <w:rsid w:val="00454FBB"/>
    <w:rsid w:val="004551FB"/>
    <w:rsid w:val="00455830"/>
    <w:rsid w:val="00457687"/>
    <w:rsid w:val="00460F51"/>
    <w:rsid w:val="00461932"/>
    <w:rsid w:val="004629A4"/>
    <w:rsid w:val="00463F26"/>
    <w:rsid w:val="004643E5"/>
    <w:rsid w:val="0046512D"/>
    <w:rsid w:val="00470A39"/>
    <w:rsid w:val="004710C1"/>
    <w:rsid w:val="004717AD"/>
    <w:rsid w:val="00471ADC"/>
    <w:rsid w:val="00476743"/>
    <w:rsid w:val="00477DEE"/>
    <w:rsid w:val="0048027E"/>
    <w:rsid w:val="00481999"/>
    <w:rsid w:val="004826FA"/>
    <w:rsid w:val="0048439D"/>
    <w:rsid w:val="004851EA"/>
    <w:rsid w:val="0048612A"/>
    <w:rsid w:val="00486ECB"/>
    <w:rsid w:val="00487CC6"/>
    <w:rsid w:val="00487F57"/>
    <w:rsid w:val="00490145"/>
    <w:rsid w:val="00490382"/>
    <w:rsid w:val="00490CA7"/>
    <w:rsid w:val="00490DF3"/>
    <w:rsid w:val="00490F1C"/>
    <w:rsid w:val="00492810"/>
    <w:rsid w:val="00493556"/>
    <w:rsid w:val="004947DB"/>
    <w:rsid w:val="00494B4D"/>
    <w:rsid w:val="00494D9B"/>
    <w:rsid w:val="00495460"/>
    <w:rsid w:val="004957E0"/>
    <w:rsid w:val="004962A3"/>
    <w:rsid w:val="00497469"/>
    <w:rsid w:val="00497D39"/>
    <w:rsid w:val="004A037F"/>
    <w:rsid w:val="004A122A"/>
    <w:rsid w:val="004A1597"/>
    <w:rsid w:val="004A208A"/>
    <w:rsid w:val="004A38A9"/>
    <w:rsid w:val="004A4094"/>
    <w:rsid w:val="004A6474"/>
    <w:rsid w:val="004A7616"/>
    <w:rsid w:val="004A79BE"/>
    <w:rsid w:val="004B0841"/>
    <w:rsid w:val="004B1990"/>
    <w:rsid w:val="004B24A1"/>
    <w:rsid w:val="004B4799"/>
    <w:rsid w:val="004B4F2D"/>
    <w:rsid w:val="004B5282"/>
    <w:rsid w:val="004B59D8"/>
    <w:rsid w:val="004B7313"/>
    <w:rsid w:val="004B736A"/>
    <w:rsid w:val="004C1BB8"/>
    <w:rsid w:val="004C1BDE"/>
    <w:rsid w:val="004C6E33"/>
    <w:rsid w:val="004C6F3B"/>
    <w:rsid w:val="004C71B7"/>
    <w:rsid w:val="004C7B4F"/>
    <w:rsid w:val="004C7BA7"/>
    <w:rsid w:val="004D0C53"/>
    <w:rsid w:val="004D1226"/>
    <w:rsid w:val="004D1511"/>
    <w:rsid w:val="004D1942"/>
    <w:rsid w:val="004D2763"/>
    <w:rsid w:val="004D3F3F"/>
    <w:rsid w:val="004D4A40"/>
    <w:rsid w:val="004D4C75"/>
    <w:rsid w:val="004D5038"/>
    <w:rsid w:val="004E0C08"/>
    <w:rsid w:val="004E13C2"/>
    <w:rsid w:val="004E149B"/>
    <w:rsid w:val="004E14F4"/>
    <w:rsid w:val="004E1501"/>
    <w:rsid w:val="004E23B5"/>
    <w:rsid w:val="004E323A"/>
    <w:rsid w:val="004E3C08"/>
    <w:rsid w:val="004E3C30"/>
    <w:rsid w:val="004E3E0C"/>
    <w:rsid w:val="004E443B"/>
    <w:rsid w:val="004E4913"/>
    <w:rsid w:val="004E4F71"/>
    <w:rsid w:val="004E563E"/>
    <w:rsid w:val="004E57CE"/>
    <w:rsid w:val="004E65EF"/>
    <w:rsid w:val="004E7035"/>
    <w:rsid w:val="004F11EB"/>
    <w:rsid w:val="004F2163"/>
    <w:rsid w:val="004F4A18"/>
    <w:rsid w:val="004F4E01"/>
    <w:rsid w:val="004F537F"/>
    <w:rsid w:val="004F6B6E"/>
    <w:rsid w:val="004F6EAB"/>
    <w:rsid w:val="004F733F"/>
    <w:rsid w:val="004F7735"/>
    <w:rsid w:val="004F7BD1"/>
    <w:rsid w:val="0050021B"/>
    <w:rsid w:val="005003AE"/>
    <w:rsid w:val="00500F5B"/>
    <w:rsid w:val="005013DE"/>
    <w:rsid w:val="005018F3"/>
    <w:rsid w:val="00501908"/>
    <w:rsid w:val="00501C01"/>
    <w:rsid w:val="0050458A"/>
    <w:rsid w:val="00505411"/>
    <w:rsid w:val="005069A3"/>
    <w:rsid w:val="00507A97"/>
    <w:rsid w:val="00507FBE"/>
    <w:rsid w:val="00511FA0"/>
    <w:rsid w:val="00512085"/>
    <w:rsid w:val="00512C7A"/>
    <w:rsid w:val="005137E3"/>
    <w:rsid w:val="00513869"/>
    <w:rsid w:val="00513956"/>
    <w:rsid w:val="00516070"/>
    <w:rsid w:val="00517888"/>
    <w:rsid w:val="00520063"/>
    <w:rsid w:val="00521684"/>
    <w:rsid w:val="00521ABA"/>
    <w:rsid w:val="0052223A"/>
    <w:rsid w:val="005234A2"/>
    <w:rsid w:val="005237D8"/>
    <w:rsid w:val="005242D7"/>
    <w:rsid w:val="005244C7"/>
    <w:rsid w:val="00524CDB"/>
    <w:rsid w:val="005267FB"/>
    <w:rsid w:val="00527282"/>
    <w:rsid w:val="005275C6"/>
    <w:rsid w:val="00527E2E"/>
    <w:rsid w:val="0053119E"/>
    <w:rsid w:val="005315D0"/>
    <w:rsid w:val="00531C52"/>
    <w:rsid w:val="005322E0"/>
    <w:rsid w:val="0053369F"/>
    <w:rsid w:val="00534583"/>
    <w:rsid w:val="005345A4"/>
    <w:rsid w:val="005351E4"/>
    <w:rsid w:val="005360FF"/>
    <w:rsid w:val="00540721"/>
    <w:rsid w:val="00540F6D"/>
    <w:rsid w:val="005435BB"/>
    <w:rsid w:val="00543F82"/>
    <w:rsid w:val="0054423E"/>
    <w:rsid w:val="00544772"/>
    <w:rsid w:val="00544F44"/>
    <w:rsid w:val="00546990"/>
    <w:rsid w:val="00546B7E"/>
    <w:rsid w:val="0054730F"/>
    <w:rsid w:val="00547749"/>
    <w:rsid w:val="00552106"/>
    <w:rsid w:val="00552D91"/>
    <w:rsid w:val="00552F35"/>
    <w:rsid w:val="005553E1"/>
    <w:rsid w:val="00555610"/>
    <w:rsid w:val="005556FF"/>
    <w:rsid w:val="00555723"/>
    <w:rsid w:val="0055670E"/>
    <w:rsid w:val="00557E2D"/>
    <w:rsid w:val="00560377"/>
    <w:rsid w:val="00560D22"/>
    <w:rsid w:val="00563E0B"/>
    <w:rsid w:val="0056412A"/>
    <w:rsid w:val="00564CB0"/>
    <w:rsid w:val="005653C8"/>
    <w:rsid w:val="0056575B"/>
    <w:rsid w:val="00565782"/>
    <w:rsid w:val="005667F7"/>
    <w:rsid w:val="00567167"/>
    <w:rsid w:val="00567D78"/>
    <w:rsid w:val="00570186"/>
    <w:rsid w:val="00571431"/>
    <w:rsid w:val="005740FB"/>
    <w:rsid w:val="00574309"/>
    <w:rsid w:val="00574D59"/>
    <w:rsid w:val="00575A42"/>
    <w:rsid w:val="00580772"/>
    <w:rsid w:val="005808D2"/>
    <w:rsid w:val="00581921"/>
    <w:rsid w:val="005826A5"/>
    <w:rsid w:val="00583272"/>
    <w:rsid w:val="00584518"/>
    <w:rsid w:val="00584F64"/>
    <w:rsid w:val="00586AFB"/>
    <w:rsid w:val="00587537"/>
    <w:rsid w:val="005877D2"/>
    <w:rsid w:val="0059021E"/>
    <w:rsid w:val="00590D37"/>
    <w:rsid w:val="0059149C"/>
    <w:rsid w:val="00591FCE"/>
    <w:rsid w:val="0059262D"/>
    <w:rsid w:val="00593A48"/>
    <w:rsid w:val="005953A8"/>
    <w:rsid w:val="00595CF4"/>
    <w:rsid w:val="00595E11"/>
    <w:rsid w:val="00596111"/>
    <w:rsid w:val="00596CCF"/>
    <w:rsid w:val="00596EAD"/>
    <w:rsid w:val="00597439"/>
    <w:rsid w:val="005A027E"/>
    <w:rsid w:val="005A22B2"/>
    <w:rsid w:val="005A26E7"/>
    <w:rsid w:val="005A3BC2"/>
    <w:rsid w:val="005A4DA8"/>
    <w:rsid w:val="005A5958"/>
    <w:rsid w:val="005A6BC5"/>
    <w:rsid w:val="005B035E"/>
    <w:rsid w:val="005B0718"/>
    <w:rsid w:val="005B0ECA"/>
    <w:rsid w:val="005B1631"/>
    <w:rsid w:val="005B1693"/>
    <w:rsid w:val="005B58CF"/>
    <w:rsid w:val="005C03E7"/>
    <w:rsid w:val="005C0DF8"/>
    <w:rsid w:val="005C18C2"/>
    <w:rsid w:val="005C27BB"/>
    <w:rsid w:val="005C2AF3"/>
    <w:rsid w:val="005C36DB"/>
    <w:rsid w:val="005C4732"/>
    <w:rsid w:val="005C4A36"/>
    <w:rsid w:val="005C5011"/>
    <w:rsid w:val="005C568C"/>
    <w:rsid w:val="005C61C6"/>
    <w:rsid w:val="005C6A38"/>
    <w:rsid w:val="005D37E8"/>
    <w:rsid w:val="005D39B1"/>
    <w:rsid w:val="005D3F98"/>
    <w:rsid w:val="005D4D50"/>
    <w:rsid w:val="005D6217"/>
    <w:rsid w:val="005D6B8A"/>
    <w:rsid w:val="005D7EC5"/>
    <w:rsid w:val="005D7FB4"/>
    <w:rsid w:val="005E17BA"/>
    <w:rsid w:val="005E1C39"/>
    <w:rsid w:val="005E2A3C"/>
    <w:rsid w:val="005E3A76"/>
    <w:rsid w:val="005E4AA5"/>
    <w:rsid w:val="005E5F8B"/>
    <w:rsid w:val="005F1A04"/>
    <w:rsid w:val="005F4415"/>
    <w:rsid w:val="005F4A45"/>
    <w:rsid w:val="005F4CAE"/>
    <w:rsid w:val="005F565E"/>
    <w:rsid w:val="005F7151"/>
    <w:rsid w:val="005F7EB9"/>
    <w:rsid w:val="005F7F84"/>
    <w:rsid w:val="006008C4"/>
    <w:rsid w:val="00601CA8"/>
    <w:rsid w:val="00601F46"/>
    <w:rsid w:val="00603765"/>
    <w:rsid w:val="0060500D"/>
    <w:rsid w:val="006051C9"/>
    <w:rsid w:val="0060544D"/>
    <w:rsid w:val="00605B29"/>
    <w:rsid w:val="00607DAF"/>
    <w:rsid w:val="0061072B"/>
    <w:rsid w:val="00611608"/>
    <w:rsid w:val="00611BCD"/>
    <w:rsid w:val="00612773"/>
    <w:rsid w:val="00614343"/>
    <w:rsid w:val="00614629"/>
    <w:rsid w:val="006147B8"/>
    <w:rsid w:val="00616014"/>
    <w:rsid w:val="006170DD"/>
    <w:rsid w:val="0062208E"/>
    <w:rsid w:val="00622CD1"/>
    <w:rsid w:val="006239F5"/>
    <w:rsid w:val="00624063"/>
    <w:rsid w:val="006246C4"/>
    <w:rsid w:val="0062496C"/>
    <w:rsid w:val="00624C77"/>
    <w:rsid w:val="00624C97"/>
    <w:rsid w:val="006250C9"/>
    <w:rsid w:val="0062517E"/>
    <w:rsid w:val="00625352"/>
    <w:rsid w:val="006276EA"/>
    <w:rsid w:val="00631436"/>
    <w:rsid w:val="00631C46"/>
    <w:rsid w:val="00631E3B"/>
    <w:rsid w:val="00633466"/>
    <w:rsid w:val="00633650"/>
    <w:rsid w:val="0063387F"/>
    <w:rsid w:val="00634119"/>
    <w:rsid w:val="006353D5"/>
    <w:rsid w:val="00635DA0"/>
    <w:rsid w:val="006361DB"/>
    <w:rsid w:val="006361EF"/>
    <w:rsid w:val="00636B1E"/>
    <w:rsid w:val="00637EE2"/>
    <w:rsid w:val="006400F2"/>
    <w:rsid w:val="00640453"/>
    <w:rsid w:val="00640857"/>
    <w:rsid w:val="00640EC0"/>
    <w:rsid w:val="006414B6"/>
    <w:rsid w:val="00642A82"/>
    <w:rsid w:val="00644C07"/>
    <w:rsid w:val="006455B6"/>
    <w:rsid w:val="006459EE"/>
    <w:rsid w:val="006462D7"/>
    <w:rsid w:val="006508D3"/>
    <w:rsid w:val="00651027"/>
    <w:rsid w:val="00655EBC"/>
    <w:rsid w:val="00660000"/>
    <w:rsid w:val="00660D24"/>
    <w:rsid w:val="00661941"/>
    <w:rsid w:val="00662BA6"/>
    <w:rsid w:val="00663191"/>
    <w:rsid w:val="00663CA5"/>
    <w:rsid w:val="00663DBB"/>
    <w:rsid w:val="006645CE"/>
    <w:rsid w:val="00664D16"/>
    <w:rsid w:val="006660CC"/>
    <w:rsid w:val="00667C36"/>
    <w:rsid w:val="00667C9B"/>
    <w:rsid w:val="00670DF5"/>
    <w:rsid w:val="006727FE"/>
    <w:rsid w:val="00675668"/>
    <w:rsid w:val="00675C1B"/>
    <w:rsid w:val="00676B5A"/>
    <w:rsid w:val="00676F33"/>
    <w:rsid w:val="00677816"/>
    <w:rsid w:val="00680343"/>
    <w:rsid w:val="006808C2"/>
    <w:rsid w:val="00681041"/>
    <w:rsid w:val="006835C2"/>
    <w:rsid w:val="006836C1"/>
    <w:rsid w:val="006858B1"/>
    <w:rsid w:val="00685AF3"/>
    <w:rsid w:val="006867C2"/>
    <w:rsid w:val="006867F9"/>
    <w:rsid w:val="00691093"/>
    <w:rsid w:val="00691351"/>
    <w:rsid w:val="00691724"/>
    <w:rsid w:val="00691857"/>
    <w:rsid w:val="00691E5C"/>
    <w:rsid w:val="00693227"/>
    <w:rsid w:val="00695300"/>
    <w:rsid w:val="00695896"/>
    <w:rsid w:val="00697C5C"/>
    <w:rsid w:val="006A0F43"/>
    <w:rsid w:val="006A19C5"/>
    <w:rsid w:val="006A1B70"/>
    <w:rsid w:val="006A1D36"/>
    <w:rsid w:val="006A21F5"/>
    <w:rsid w:val="006A24ED"/>
    <w:rsid w:val="006A29CE"/>
    <w:rsid w:val="006A32F6"/>
    <w:rsid w:val="006A391D"/>
    <w:rsid w:val="006A4F84"/>
    <w:rsid w:val="006A4FA0"/>
    <w:rsid w:val="006A5E24"/>
    <w:rsid w:val="006A5E7A"/>
    <w:rsid w:val="006A7D7D"/>
    <w:rsid w:val="006B0081"/>
    <w:rsid w:val="006B29D2"/>
    <w:rsid w:val="006B31EC"/>
    <w:rsid w:val="006B3CEC"/>
    <w:rsid w:val="006B4068"/>
    <w:rsid w:val="006B7B5A"/>
    <w:rsid w:val="006C333D"/>
    <w:rsid w:val="006C5075"/>
    <w:rsid w:val="006C717A"/>
    <w:rsid w:val="006C7B2E"/>
    <w:rsid w:val="006C7BA8"/>
    <w:rsid w:val="006D0D14"/>
    <w:rsid w:val="006D1649"/>
    <w:rsid w:val="006D241B"/>
    <w:rsid w:val="006D4693"/>
    <w:rsid w:val="006D4751"/>
    <w:rsid w:val="006D4972"/>
    <w:rsid w:val="006D5860"/>
    <w:rsid w:val="006D645D"/>
    <w:rsid w:val="006E04D8"/>
    <w:rsid w:val="006E210C"/>
    <w:rsid w:val="006E2259"/>
    <w:rsid w:val="006E368A"/>
    <w:rsid w:val="006E6851"/>
    <w:rsid w:val="006E696B"/>
    <w:rsid w:val="006F06C7"/>
    <w:rsid w:val="006F0A66"/>
    <w:rsid w:val="006F1943"/>
    <w:rsid w:val="006F1F88"/>
    <w:rsid w:val="006F2264"/>
    <w:rsid w:val="006F2846"/>
    <w:rsid w:val="006F4785"/>
    <w:rsid w:val="006F54CF"/>
    <w:rsid w:val="006F5B74"/>
    <w:rsid w:val="007007E4"/>
    <w:rsid w:val="00701BD0"/>
    <w:rsid w:val="00702164"/>
    <w:rsid w:val="007026ED"/>
    <w:rsid w:val="00704021"/>
    <w:rsid w:val="0070436D"/>
    <w:rsid w:val="00707132"/>
    <w:rsid w:val="00707BD2"/>
    <w:rsid w:val="007107DD"/>
    <w:rsid w:val="00712F4D"/>
    <w:rsid w:val="00713782"/>
    <w:rsid w:val="0071490F"/>
    <w:rsid w:val="00715575"/>
    <w:rsid w:val="007170AB"/>
    <w:rsid w:val="0071777F"/>
    <w:rsid w:val="00717A8D"/>
    <w:rsid w:val="007200C2"/>
    <w:rsid w:val="0072175A"/>
    <w:rsid w:val="007224F8"/>
    <w:rsid w:val="00723A0E"/>
    <w:rsid w:val="00723DFF"/>
    <w:rsid w:val="0072475A"/>
    <w:rsid w:val="007257F5"/>
    <w:rsid w:val="00727026"/>
    <w:rsid w:val="00727296"/>
    <w:rsid w:val="00727CF2"/>
    <w:rsid w:val="00731386"/>
    <w:rsid w:val="007318AF"/>
    <w:rsid w:val="007328E4"/>
    <w:rsid w:val="00732E46"/>
    <w:rsid w:val="007336A1"/>
    <w:rsid w:val="00736019"/>
    <w:rsid w:val="00736771"/>
    <w:rsid w:val="007369A2"/>
    <w:rsid w:val="00737576"/>
    <w:rsid w:val="00737593"/>
    <w:rsid w:val="00737DBB"/>
    <w:rsid w:val="00741333"/>
    <w:rsid w:val="007418BA"/>
    <w:rsid w:val="0074641B"/>
    <w:rsid w:val="0074664E"/>
    <w:rsid w:val="00746733"/>
    <w:rsid w:val="00746943"/>
    <w:rsid w:val="00747E92"/>
    <w:rsid w:val="00750299"/>
    <w:rsid w:val="007504D9"/>
    <w:rsid w:val="00751126"/>
    <w:rsid w:val="0075285C"/>
    <w:rsid w:val="007535BD"/>
    <w:rsid w:val="00754547"/>
    <w:rsid w:val="00754715"/>
    <w:rsid w:val="00756403"/>
    <w:rsid w:val="007568C2"/>
    <w:rsid w:val="00756E1A"/>
    <w:rsid w:val="0075741F"/>
    <w:rsid w:val="00757F1F"/>
    <w:rsid w:val="0076137C"/>
    <w:rsid w:val="007617AF"/>
    <w:rsid w:val="007622CC"/>
    <w:rsid w:val="00762775"/>
    <w:rsid w:val="00762AA2"/>
    <w:rsid w:val="00762E12"/>
    <w:rsid w:val="00762F09"/>
    <w:rsid w:val="00764C2B"/>
    <w:rsid w:val="00770E6D"/>
    <w:rsid w:val="0077299D"/>
    <w:rsid w:val="007733BC"/>
    <w:rsid w:val="00774991"/>
    <w:rsid w:val="007758E2"/>
    <w:rsid w:val="00775B55"/>
    <w:rsid w:val="0077636D"/>
    <w:rsid w:val="00776AC8"/>
    <w:rsid w:val="0077728C"/>
    <w:rsid w:val="007779E0"/>
    <w:rsid w:val="00777D90"/>
    <w:rsid w:val="00780438"/>
    <w:rsid w:val="007812FB"/>
    <w:rsid w:val="00781323"/>
    <w:rsid w:val="007813B0"/>
    <w:rsid w:val="00781AE2"/>
    <w:rsid w:val="00782E7C"/>
    <w:rsid w:val="0078304D"/>
    <w:rsid w:val="0078368E"/>
    <w:rsid w:val="0078399B"/>
    <w:rsid w:val="00783D6E"/>
    <w:rsid w:val="00785C0E"/>
    <w:rsid w:val="00787569"/>
    <w:rsid w:val="00787E37"/>
    <w:rsid w:val="00790D5C"/>
    <w:rsid w:val="0079112C"/>
    <w:rsid w:val="00792794"/>
    <w:rsid w:val="00793CAB"/>
    <w:rsid w:val="007947AD"/>
    <w:rsid w:val="007959BD"/>
    <w:rsid w:val="00796714"/>
    <w:rsid w:val="00796E56"/>
    <w:rsid w:val="00796FB1"/>
    <w:rsid w:val="007A0A6F"/>
    <w:rsid w:val="007A16C6"/>
    <w:rsid w:val="007A1C86"/>
    <w:rsid w:val="007A21D1"/>
    <w:rsid w:val="007A24C9"/>
    <w:rsid w:val="007A25B4"/>
    <w:rsid w:val="007A2863"/>
    <w:rsid w:val="007A3F2F"/>
    <w:rsid w:val="007A4E46"/>
    <w:rsid w:val="007A5F12"/>
    <w:rsid w:val="007A613D"/>
    <w:rsid w:val="007A647E"/>
    <w:rsid w:val="007A6A10"/>
    <w:rsid w:val="007A6B11"/>
    <w:rsid w:val="007A7118"/>
    <w:rsid w:val="007A731A"/>
    <w:rsid w:val="007B2A98"/>
    <w:rsid w:val="007B486E"/>
    <w:rsid w:val="007B5E22"/>
    <w:rsid w:val="007B6151"/>
    <w:rsid w:val="007C17FF"/>
    <w:rsid w:val="007C278D"/>
    <w:rsid w:val="007C2BFA"/>
    <w:rsid w:val="007C2CA9"/>
    <w:rsid w:val="007C46B5"/>
    <w:rsid w:val="007C4733"/>
    <w:rsid w:val="007D1F56"/>
    <w:rsid w:val="007D2435"/>
    <w:rsid w:val="007D2C69"/>
    <w:rsid w:val="007D3A67"/>
    <w:rsid w:val="007D3F91"/>
    <w:rsid w:val="007D419D"/>
    <w:rsid w:val="007D49FB"/>
    <w:rsid w:val="007D5555"/>
    <w:rsid w:val="007D55C6"/>
    <w:rsid w:val="007D65D7"/>
    <w:rsid w:val="007E107F"/>
    <w:rsid w:val="007E1887"/>
    <w:rsid w:val="007E2AF1"/>
    <w:rsid w:val="007E440C"/>
    <w:rsid w:val="007E4E49"/>
    <w:rsid w:val="007E4F2A"/>
    <w:rsid w:val="007E5F18"/>
    <w:rsid w:val="007E7289"/>
    <w:rsid w:val="007F09F8"/>
    <w:rsid w:val="007F0E9D"/>
    <w:rsid w:val="007F25D6"/>
    <w:rsid w:val="007F2A10"/>
    <w:rsid w:val="007F4F49"/>
    <w:rsid w:val="007F60CF"/>
    <w:rsid w:val="007F63AE"/>
    <w:rsid w:val="007F6FB7"/>
    <w:rsid w:val="007F792A"/>
    <w:rsid w:val="00802B04"/>
    <w:rsid w:val="00803C53"/>
    <w:rsid w:val="0080456A"/>
    <w:rsid w:val="00807EA9"/>
    <w:rsid w:val="008114B9"/>
    <w:rsid w:val="00811CDD"/>
    <w:rsid w:val="008128E6"/>
    <w:rsid w:val="0081311F"/>
    <w:rsid w:val="00813268"/>
    <w:rsid w:val="008144B9"/>
    <w:rsid w:val="00816372"/>
    <w:rsid w:val="00816492"/>
    <w:rsid w:val="00816662"/>
    <w:rsid w:val="00816E1D"/>
    <w:rsid w:val="00817425"/>
    <w:rsid w:val="008177D7"/>
    <w:rsid w:val="00817DF6"/>
    <w:rsid w:val="008202D9"/>
    <w:rsid w:val="00820FA1"/>
    <w:rsid w:val="00822484"/>
    <w:rsid w:val="00822BCD"/>
    <w:rsid w:val="0082373F"/>
    <w:rsid w:val="00823F27"/>
    <w:rsid w:val="008258D4"/>
    <w:rsid w:val="0082760D"/>
    <w:rsid w:val="008303E5"/>
    <w:rsid w:val="00830944"/>
    <w:rsid w:val="0083320E"/>
    <w:rsid w:val="00833850"/>
    <w:rsid w:val="00833A5B"/>
    <w:rsid w:val="0083471D"/>
    <w:rsid w:val="00834997"/>
    <w:rsid w:val="008361EF"/>
    <w:rsid w:val="00841886"/>
    <w:rsid w:val="0084213A"/>
    <w:rsid w:val="00843D9A"/>
    <w:rsid w:val="0084498A"/>
    <w:rsid w:val="00845835"/>
    <w:rsid w:val="00847876"/>
    <w:rsid w:val="00847AC9"/>
    <w:rsid w:val="00847D94"/>
    <w:rsid w:val="00850979"/>
    <w:rsid w:val="00850B59"/>
    <w:rsid w:val="0085181F"/>
    <w:rsid w:val="00852D00"/>
    <w:rsid w:val="00855746"/>
    <w:rsid w:val="008559A5"/>
    <w:rsid w:val="00856639"/>
    <w:rsid w:val="00857B9E"/>
    <w:rsid w:val="00860199"/>
    <w:rsid w:val="00860F9A"/>
    <w:rsid w:val="008629DB"/>
    <w:rsid w:val="008632D4"/>
    <w:rsid w:val="00865DD5"/>
    <w:rsid w:val="008662A5"/>
    <w:rsid w:val="008663D0"/>
    <w:rsid w:val="00867E46"/>
    <w:rsid w:val="008706E0"/>
    <w:rsid w:val="008721B3"/>
    <w:rsid w:val="00874511"/>
    <w:rsid w:val="0087462F"/>
    <w:rsid w:val="008748A9"/>
    <w:rsid w:val="008801BD"/>
    <w:rsid w:val="00882F28"/>
    <w:rsid w:val="0088457F"/>
    <w:rsid w:val="0088464E"/>
    <w:rsid w:val="008863AB"/>
    <w:rsid w:val="008864C7"/>
    <w:rsid w:val="00886F75"/>
    <w:rsid w:val="00887483"/>
    <w:rsid w:val="00887D3C"/>
    <w:rsid w:val="00890383"/>
    <w:rsid w:val="00892FE0"/>
    <w:rsid w:val="00893E60"/>
    <w:rsid w:val="00894EA6"/>
    <w:rsid w:val="008A3320"/>
    <w:rsid w:val="008A4107"/>
    <w:rsid w:val="008A4632"/>
    <w:rsid w:val="008A5FE8"/>
    <w:rsid w:val="008B132E"/>
    <w:rsid w:val="008B29AB"/>
    <w:rsid w:val="008B2D72"/>
    <w:rsid w:val="008B6A37"/>
    <w:rsid w:val="008B7011"/>
    <w:rsid w:val="008B76AF"/>
    <w:rsid w:val="008B7D02"/>
    <w:rsid w:val="008C198C"/>
    <w:rsid w:val="008C25A0"/>
    <w:rsid w:val="008C35A0"/>
    <w:rsid w:val="008C390B"/>
    <w:rsid w:val="008C5E4C"/>
    <w:rsid w:val="008C7881"/>
    <w:rsid w:val="008D04C3"/>
    <w:rsid w:val="008D0844"/>
    <w:rsid w:val="008D1105"/>
    <w:rsid w:val="008D1CED"/>
    <w:rsid w:val="008D1F0A"/>
    <w:rsid w:val="008D2D55"/>
    <w:rsid w:val="008D2E82"/>
    <w:rsid w:val="008D4E81"/>
    <w:rsid w:val="008D5610"/>
    <w:rsid w:val="008D57BC"/>
    <w:rsid w:val="008E098A"/>
    <w:rsid w:val="008E4026"/>
    <w:rsid w:val="008E453F"/>
    <w:rsid w:val="008E51CD"/>
    <w:rsid w:val="008E5E0E"/>
    <w:rsid w:val="008E65FF"/>
    <w:rsid w:val="008E69C5"/>
    <w:rsid w:val="008E7185"/>
    <w:rsid w:val="008E7EF7"/>
    <w:rsid w:val="008F3C4E"/>
    <w:rsid w:val="008F43F4"/>
    <w:rsid w:val="008F5448"/>
    <w:rsid w:val="008F5870"/>
    <w:rsid w:val="008F6642"/>
    <w:rsid w:val="008F728D"/>
    <w:rsid w:val="009004B5"/>
    <w:rsid w:val="009012CF"/>
    <w:rsid w:val="009025C5"/>
    <w:rsid w:val="0090281A"/>
    <w:rsid w:val="00902C3C"/>
    <w:rsid w:val="009033F8"/>
    <w:rsid w:val="00903589"/>
    <w:rsid w:val="00903EA0"/>
    <w:rsid w:val="00903EAB"/>
    <w:rsid w:val="0090454E"/>
    <w:rsid w:val="00904A2E"/>
    <w:rsid w:val="00904C7E"/>
    <w:rsid w:val="00904F02"/>
    <w:rsid w:val="009063C6"/>
    <w:rsid w:val="00906B5A"/>
    <w:rsid w:val="00907D0C"/>
    <w:rsid w:val="009107B5"/>
    <w:rsid w:val="00911B92"/>
    <w:rsid w:val="009125BB"/>
    <w:rsid w:val="00912CA0"/>
    <w:rsid w:val="00913C59"/>
    <w:rsid w:val="00914654"/>
    <w:rsid w:val="00914696"/>
    <w:rsid w:val="00916454"/>
    <w:rsid w:val="00916530"/>
    <w:rsid w:val="00916D18"/>
    <w:rsid w:val="00917119"/>
    <w:rsid w:val="00920210"/>
    <w:rsid w:val="00921910"/>
    <w:rsid w:val="0092241F"/>
    <w:rsid w:val="009237DF"/>
    <w:rsid w:val="00923CC5"/>
    <w:rsid w:val="009249CD"/>
    <w:rsid w:val="009257B8"/>
    <w:rsid w:val="00926708"/>
    <w:rsid w:val="00926A00"/>
    <w:rsid w:val="009275A9"/>
    <w:rsid w:val="009307E4"/>
    <w:rsid w:val="009317D8"/>
    <w:rsid w:val="009321CC"/>
    <w:rsid w:val="0093263F"/>
    <w:rsid w:val="00932A85"/>
    <w:rsid w:val="00932FFF"/>
    <w:rsid w:val="00933446"/>
    <w:rsid w:val="009401A1"/>
    <w:rsid w:val="0094079F"/>
    <w:rsid w:val="00940BE0"/>
    <w:rsid w:val="00940F2F"/>
    <w:rsid w:val="009433D6"/>
    <w:rsid w:val="0094413C"/>
    <w:rsid w:val="009449BF"/>
    <w:rsid w:val="009456E5"/>
    <w:rsid w:val="00945E7D"/>
    <w:rsid w:val="009467DE"/>
    <w:rsid w:val="00947F01"/>
    <w:rsid w:val="00951459"/>
    <w:rsid w:val="009535B2"/>
    <w:rsid w:val="00953FF1"/>
    <w:rsid w:val="009554D9"/>
    <w:rsid w:val="00956F26"/>
    <w:rsid w:val="00957945"/>
    <w:rsid w:val="00957A26"/>
    <w:rsid w:val="009608DC"/>
    <w:rsid w:val="009614EA"/>
    <w:rsid w:val="00962D91"/>
    <w:rsid w:val="009655EA"/>
    <w:rsid w:val="009745F9"/>
    <w:rsid w:val="00974ADE"/>
    <w:rsid w:val="009757F8"/>
    <w:rsid w:val="00975F7E"/>
    <w:rsid w:val="0097610D"/>
    <w:rsid w:val="00977792"/>
    <w:rsid w:val="00980404"/>
    <w:rsid w:val="00981335"/>
    <w:rsid w:val="009842D1"/>
    <w:rsid w:val="0098512B"/>
    <w:rsid w:val="0098567E"/>
    <w:rsid w:val="00986D36"/>
    <w:rsid w:val="009878BF"/>
    <w:rsid w:val="0099057E"/>
    <w:rsid w:val="00991BEF"/>
    <w:rsid w:val="00991C65"/>
    <w:rsid w:val="00992065"/>
    <w:rsid w:val="00992B0A"/>
    <w:rsid w:val="0099474A"/>
    <w:rsid w:val="00994868"/>
    <w:rsid w:val="009949A5"/>
    <w:rsid w:val="00996EB8"/>
    <w:rsid w:val="009A093F"/>
    <w:rsid w:val="009A0C29"/>
    <w:rsid w:val="009A1C53"/>
    <w:rsid w:val="009A2BBE"/>
    <w:rsid w:val="009A3118"/>
    <w:rsid w:val="009A375D"/>
    <w:rsid w:val="009A41E2"/>
    <w:rsid w:val="009A5984"/>
    <w:rsid w:val="009A5B67"/>
    <w:rsid w:val="009A5EA5"/>
    <w:rsid w:val="009A6E41"/>
    <w:rsid w:val="009A73A6"/>
    <w:rsid w:val="009B04FA"/>
    <w:rsid w:val="009B2C94"/>
    <w:rsid w:val="009B303D"/>
    <w:rsid w:val="009B373E"/>
    <w:rsid w:val="009B40C6"/>
    <w:rsid w:val="009B48E5"/>
    <w:rsid w:val="009B5C52"/>
    <w:rsid w:val="009B5EAC"/>
    <w:rsid w:val="009B614F"/>
    <w:rsid w:val="009B672B"/>
    <w:rsid w:val="009B6CF7"/>
    <w:rsid w:val="009B7A16"/>
    <w:rsid w:val="009C0A3F"/>
    <w:rsid w:val="009C0FAB"/>
    <w:rsid w:val="009C172F"/>
    <w:rsid w:val="009C18A8"/>
    <w:rsid w:val="009C18DC"/>
    <w:rsid w:val="009C1BCE"/>
    <w:rsid w:val="009C24A4"/>
    <w:rsid w:val="009C2D01"/>
    <w:rsid w:val="009C3A6F"/>
    <w:rsid w:val="009C42B7"/>
    <w:rsid w:val="009C5223"/>
    <w:rsid w:val="009C5B40"/>
    <w:rsid w:val="009C62D1"/>
    <w:rsid w:val="009C6CF1"/>
    <w:rsid w:val="009D04CF"/>
    <w:rsid w:val="009D2248"/>
    <w:rsid w:val="009D2DB2"/>
    <w:rsid w:val="009D2E21"/>
    <w:rsid w:val="009D3071"/>
    <w:rsid w:val="009D3D19"/>
    <w:rsid w:val="009D4765"/>
    <w:rsid w:val="009D5512"/>
    <w:rsid w:val="009E15D0"/>
    <w:rsid w:val="009E174E"/>
    <w:rsid w:val="009E330C"/>
    <w:rsid w:val="009E354A"/>
    <w:rsid w:val="009E3910"/>
    <w:rsid w:val="009E5886"/>
    <w:rsid w:val="009E67F0"/>
    <w:rsid w:val="009E6958"/>
    <w:rsid w:val="009E6C34"/>
    <w:rsid w:val="009E7305"/>
    <w:rsid w:val="009E7BDF"/>
    <w:rsid w:val="009E7C2D"/>
    <w:rsid w:val="009F00AB"/>
    <w:rsid w:val="009F1AD6"/>
    <w:rsid w:val="009F1F0F"/>
    <w:rsid w:val="009F2302"/>
    <w:rsid w:val="009F2B24"/>
    <w:rsid w:val="009F374B"/>
    <w:rsid w:val="009F4E83"/>
    <w:rsid w:val="009F5553"/>
    <w:rsid w:val="009F7E04"/>
    <w:rsid w:val="00A00354"/>
    <w:rsid w:val="00A011C8"/>
    <w:rsid w:val="00A020F6"/>
    <w:rsid w:val="00A02B4E"/>
    <w:rsid w:val="00A0461C"/>
    <w:rsid w:val="00A0485D"/>
    <w:rsid w:val="00A04D4E"/>
    <w:rsid w:val="00A076C2"/>
    <w:rsid w:val="00A07FEE"/>
    <w:rsid w:val="00A10955"/>
    <w:rsid w:val="00A10BDF"/>
    <w:rsid w:val="00A115E9"/>
    <w:rsid w:val="00A11AF9"/>
    <w:rsid w:val="00A12058"/>
    <w:rsid w:val="00A12412"/>
    <w:rsid w:val="00A12EA4"/>
    <w:rsid w:val="00A144C4"/>
    <w:rsid w:val="00A14742"/>
    <w:rsid w:val="00A14831"/>
    <w:rsid w:val="00A14BC3"/>
    <w:rsid w:val="00A14FE1"/>
    <w:rsid w:val="00A170AB"/>
    <w:rsid w:val="00A2218F"/>
    <w:rsid w:val="00A234EE"/>
    <w:rsid w:val="00A235EB"/>
    <w:rsid w:val="00A23B5E"/>
    <w:rsid w:val="00A23CEE"/>
    <w:rsid w:val="00A254B9"/>
    <w:rsid w:val="00A257A6"/>
    <w:rsid w:val="00A25C5E"/>
    <w:rsid w:val="00A30E97"/>
    <w:rsid w:val="00A31612"/>
    <w:rsid w:val="00A32C80"/>
    <w:rsid w:val="00A32F3A"/>
    <w:rsid w:val="00A339F5"/>
    <w:rsid w:val="00A3420B"/>
    <w:rsid w:val="00A35540"/>
    <w:rsid w:val="00A35E90"/>
    <w:rsid w:val="00A37320"/>
    <w:rsid w:val="00A3780E"/>
    <w:rsid w:val="00A421A7"/>
    <w:rsid w:val="00A4395F"/>
    <w:rsid w:val="00A43BCA"/>
    <w:rsid w:val="00A47710"/>
    <w:rsid w:val="00A5032F"/>
    <w:rsid w:val="00A50954"/>
    <w:rsid w:val="00A51A8A"/>
    <w:rsid w:val="00A52C9C"/>
    <w:rsid w:val="00A54A0E"/>
    <w:rsid w:val="00A54E91"/>
    <w:rsid w:val="00A56FE7"/>
    <w:rsid w:val="00A6017E"/>
    <w:rsid w:val="00A60433"/>
    <w:rsid w:val="00A6120D"/>
    <w:rsid w:val="00A70059"/>
    <w:rsid w:val="00A706A0"/>
    <w:rsid w:val="00A71187"/>
    <w:rsid w:val="00A72182"/>
    <w:rsid w:val="00A7582E"/>
    <w:rsid w:val="00A769AE"/>
    <w:rsid w:val="00A8053C"/>
    <w:rsid w:val="00A80B5A"/>
    <w:rsid w:val="00A83C39"/>
    <w:rsid w:val="00A849DF"/>
    <w:rsid w:val="00A84F79"/>
    <w:rsid w:val="00A85668"/>
    <w:rsid w:val="00A85CEE"/>
    <w:rsid w:val="00A879A8"/>
    <w:rsid w:val="00A90B37"/>
    <w:rsid w:val="00A9555E"/>
    <w:rsid w:val="00A95941"/>
    <w:rsid w:val="00A9763A"/>
    <w:rsid w:val="00AA0CA0"/>
    <w:rsid w:val="00AA3D4B"/>
    <w:rsid w:val="00AA4050"/>
    <w:rsid w:val="00AA7565"/>
    <w:rsid w:val="00AA7F44"/>
    <w:rsid w:val="00AB118A"/>
    <w:rsid w:val="00AB3875"/>
    <w:rsid w:val="00AB39C3"/>
    <w:rsid w:val="00AB5304"/>
    <w:rsid w:val="00AB5656"/>
    <w:rsid w:val="00AB5C33"/>
    <w:rsid w:val="00AC0A60"/>
    <w:rsid w:val="00AC0B81"/>
    <w:rsid w:val="00AC1F69"/>
    <w:rsid w:val="00AC288E"/>
    <w:rsid w:val="00AC38D4"/>
    <w:rsid w:val="00AC7D0C"/>
    <w:rsid w:val="00AC7F82"/>
    <w:rsid w:val="00AC7FF6"/>
    <w:rsid w:val="00AD1647"/>
    <w:rsid w:val="00AD1868"/>
    <w:rsid w:val="00AD3495"/>
    <w:rsid w:val="00AD568B"/>
    <w:rsid w:val="00AD5AD4"/>
    <w:rsid w:val="00AD6BC2"/>
    <w:rsid w:val="00AE049B"/>
    <w:rsid w:val="00AE0517"/>
    <w:rsid w:val="00AE07DE"/>
    <w:rsid w:val="00AE0B02"/>
    <w:rsid w:val="00AE1AB2"/>
    <w:rsid w:val="00AE22CA"/>
    <w:rsid w:val="00AE238B"/>
    <w:rsid w:val="00AE298F"/>
    <w:rsid w:val="00AE52D3"/>
    <w:rsid w:val="00AE6716"/>
    <w:rsid w:val="00AE696B"/>
    <w:rsid w:val="00AF1BCF"/>
    <w:rsid w:val="00AF31AD"/>
    <w:rsid w:val="00AF35D4"/>
    <w:rsid w:val="00AF462E"/>
    <w:rsid w:val="00AF49A6"/>
    <w:rsid w:val="00AF73BD"/>
    <w:rsid w:val="00B009C3"/>
    <w:rsid w:val="00B02D3A"/>
    <w:rsid w:val="00B03677"/>
    <w:rsid w:val="00B03A09"/>
    <w:rsid w:val="00B03BF0"/>
    <w:rsid w:val="00B047C0"/>
    <w:rsid w:val="00B054B0"/>
    <w:rsid w:val="00B116B0"/>
    <w:rsid w:val="00B119AF"/>
    <w:rsid w:val="00B119F6"/>
    <w:rsid w:val="00B123BE"/>
    <w:rsid w:val="00B14FCD"/>
    <w:rsid w:val="00B15A9A"/>
    <w:rsid w:val="00B16805"/>
    <w:rsid w:val="00B203BA"/>
    <w:rsid w:val="00B21DA0"/>
    <w:rsid w:val="00B21ECE"/>
    <w:rsid w:val="00B226D2"/>
    <w:rsid w:val="00B24D71"/>
    <w:rsid w:val="00B26B26"/>
    <w:rsid w:val="00B273AE"/>
    <w:rsid w:val="00B30A07"/>
    <w:rsid w:val="00B33438"/>
    <w:rsid w:val="00B335E3"/>
    <w:rsid w:val="00B3371E"/>
    <w:rsid w:val="00B34EA8"/>
    <w:rsid w:val="00B40C58"/>
    <w:rsid w:val="00B43EB6"/>
    <w:rsid w:val="00B454F9"/>
    <w:rsid w:val="00B45D6C"/>
    <w:rsid w:val="00B46F9B"/>
    <w:rsid w:val="00B472C7"/>
    <w:rsid w:val="00B47D6F"/>
    <w:rsid w:val="00B5130F"/>
    <w:rsid w:val="00B52C81"/>
    <w:rsid w:val="00B5347B"/>
    <w:rsid w:val="00B53600"/>
    <w:rsid w:val="00B53711"/>
    <w:rsid w:val="00B53F35"/>
    <w:rsid w:val="00B548D6"/>
    <w:rsid w:val="00B54C03"/>
    <w:rsid w:val="00B551E7"/>
    <w:rsid w:val="00B565F5"/>
    <w:rsid w:val="00B56AFB"/>
    <w:rsid w:val="00B57972"/>
    <w:rsid w:val="00B61084"/>
    <w:rsid w:val="00B62C16"/>
    <w:rsid w:val="00B638F6"/>
    <w:rsid w:val="00B640DA"/>
    <w:rsid w:val="00B679BC"/>
    <w:rsid w:val="00B713C6"/>
    <w:rsid w:val="00B73139"/>
    <w:rsid w:val="00B735F4"/>
    <w:rsid w:val="00B739E5"/>
    <w:rsid w:val="00B75567"/>
    <w:rsid w:val="00B7677F"/>
    <w:rsid w:val="00B7690F"/>
    <w:rsid w:val="00B775DD"/>
    <w:rsid w:val="00B77FE8"/>
    <w:rsid w:val="00B8023F"/>
    <w:rsid w:val="00B80C2F"/>
    <w:rsid w:val="00B80E50"/>
    <w:rsid w:val="00B82F0B"/>
    <w:rsid w:val="00B82F8E"/>
    <w:rsid w:val="00B84269"/>
    <w:rsid w:val="00B8780B"/>
    <w:rsid w:val="00B90559"/>
    <w:rsid w:val="00B90DBE"/>
    <w:rsid w:val="00B91A3A"/>
    <w:rsid w:val="00B92C13"/>
    <w:rsid w:val="00B937F1"/>
    <w:rsid w:val="00B94579"/>
    <w:rsid w:val="00BA0463"/>
    <w:rsid w:val="00BA0640"/>
    <w:rsid w:val="00BA157A"/>
    <w:rsid w:val="00BA1D94"/>
    <w:rsid w:val="00BA4B5C"/>
    <w:rsid w:val="00BA5371"/>
    <w:rsid w:val="00BA7543"/>
    <w:rsid w:val="00BB1F84"/>
    <w:rsid w:val="00BB261F"/>
    <w:rsid w:val="00BB2B16"/>
    <w:rsid w:val="00BB3449"/>
    <w:rsid w:val="00BB3A3B"/>
    <w:rsid w:val="00BB48D0"/>
    <w:rsid w:val="00BB5ABB"/>
    <w:rsid w:val="00BB61B9"/>
    <w:rsid w:val="00BB668C"/>
    <w:rsid w:val="00BB6DE6"/>
    <w:rsid w:val="00BB7621"/>
    <w:rsid w:val="00BC2938"/>
    <w:rsid w:val="00BC3869"/>
    <w:rsid w:val="00BC5033"/>
    <w:rsid w:val="00BC59AE"/>
    <w:rsid w:val="00BC59EC"/>
    <w:rsid w:val="00BC6E33"/>
    <w:rsid w:val="00BC716A"/>
    <w:rsid w:val="00BC7FBD"/>
    <w:rsid w:val="00BD3EEC"/>
    <w:rsid w:val="00BD44BF"/>
    <w:rsid w:val="00BD63A7"/>
    <w:rsid w:val="00BD6722"/>
    <w:rsid w:val="00BD7705"/>
    <w:rsid w:val="00BE0D28"/>
    <w:rsid w:val="00BE1EA2"/>
    <w:rsid w:val="00BE3949"/>
    <w:rsid w:val="00BE3F0E"/>
    <w:rsid w:val="00BE4F16"/>
    <w:rsid w:val="00BE7DD3"/>
    <w:rsid w:val="00BF12DE"/>
    <w:rsid w:val="00BF1B81"/>
    <w:rsid w:val="00BF2839"/>
    <w:rsid w:val="00BF3426"/>
    <w:rsid w:val="00BF4482"/>
    <w:rsid w:val="00BF5B96"/>
    <w:rsid w:val="00BF5CEA"/>
    <w:rsid w:val="00BF5F38"/>
    <w:rsid w:val="00BF7625"/>
    <w:rsid w:val="00C007F1"/>
    <w:rsid w:val="00C00B1C"/>
    <w:rsid w:val="00C01A1C"/>
    <w:rsid w:val="00C030EF"/>
    <w:rsid w:val="00C031C9"/>
    <w:rsid w:val="00C0342F"/>
    <w:rsid w:val="00C0347E"/>
    <w:rsid w:val="00C03C8C"/>
    <w:rsid w:val="00C0432E"/>
    <w:rsid w:val="00C045A8"/>
    <w:rsid w:val="00C070A4"/>
    <w:rsid w:val="00C10E92"/>
    <w:rsid w:val="00C13819"/>
    <w:rsid w:val="00C13FA5"/>
    <w:rsid w:val="00C1745A"/>
    <w:rsid w:val="00C1762E"/>
    <w:rsid w:val="00C17E28"/>
    <w:rsid w:val="00C208DD"/>
    <w:rsid w:val="00C24847"/>
    <w:rsid w:val="00C24CF0"/>
    <w:rsid w:val="00C26349"/>
    <w:rsid w:val="00C2781C"/>
    <w:rsid w:val="00C27A73"/>
    <w:rsid w:val="00C30A8A"/>
    <w:rsid w:val="00C31643"/>
    <w:rsid w:val="00C31DD1"/>
    <w:rsid w:val="00C33138"/>
    <w:rsid w:val="00C337B9"/>
    <w:rsid w:val="00C3394B"/>
    <w:rsid w:val="00C3403A"/>
    <w:rsid w:val="00C3507C"/>
    <w:rsid w:val="00C3620C"/>
    <w:rsid w:val="00C36240"/>
    <w:rsid w:val="00C40545"/>
    <w:rsid w:val="00C4099D"/>
    <w:rsid w:val="00C40A18"/>
    <w:rsid w:val="00C41A28"/>
    <w:rsid w:val="00C4307F"/>
    <w:rsid w:val="00C503B4"/>
    <w:rsid w:val="00C50606"/>
    <w:rsid w:val="00C50EEA"/>
    <w:rsid w:val="00C5100C"/>
    <w:rsid w:val="00C535D2"/>
    <w:rsid w:val="00C53A63"/>
    <w:rsid w:val="00C55C0A"/>
    <w:rsid w:val="00C567D1"/>
    <w:rsid w:val="00C56DE8"/>
    <w:rsid w:val="00C61839"/>
    <w:rsid w:val="00C61E19"/>
    <w:rsid w:val="00C621A5"/>
    <w:rsid w:val="00C6367E"/>
    <w:rsid w:val="00C649FB"/>
    <w:rsid w:val="00C660AD"/>
    <w:rsid w:val="00C668A9"/>
    <w:rsid w:val="00C67B92"/>
    <w:rsid w:val="00C70C93"/>
    <w:rsid w:val="00C71C04"/>
    <w:rsid w:val="00C72CCB"/>
    <w:rsid w:val="00C732FB"/>
    <w:rsid w:val="00C73AE9"/>
    <w:rsid w:val="00C73F3F"/>
    <w:rsid w:val="00C743BF"/>
    <w:rsid w:val="00C7476E"/>
    <w:rsid w:val="00C74EDA"/>
    <w:rsid w:val="00C7694E"/>
    <w:rsid w:val="00C771F6"/>
    <w:rsid w:val="00C80CA6"/>
    <w:rsid w:val="00C80ECB"/>
    <w:rsid w:val="00C81577"/>
    <w:rsid w:val="00C81DAC"/>
    <w:rsid w:val="00C84B99"/>
    <w:rsid w:val="00C857B8"/>
    <w:rsid w:val="00C87564"/>
    <w:rsid w:val="00C91ED9"/>
    <w:rsid w:val="00C922ED"/>
    <w:rsid w:val="00C92672"/>
    <w:rsid w:val="00C92B04"/>
    <w:rsid w:val="00C9313F"/>
    <w:rsid w:val="00C947A4"/>
    <w:rsid w:val="00C94A24"/>
    <w:rsid w:val="00C96E8B"/>
    <w:rsid w:val="00C976D3"/>
    <w:rsid w:val="00C97814"/>
    <w:rsid w:val="00CA06DC"/>
    <w:rsid w:val="00CA17C6"/>
    <w:rsid w:val="00CA2533"/>
    <w:rsid w:val="00CA34BC"/>
    <w:rsid w:val="00CA39CD"/>
    <w:rsid w:val="00CA4948"/>
    <w:rsid w:val="00CA7FAC"/>
    <w:rsid w:val="00CB0CBB"/>
    <w:rsid w:val="00CB0D43"/>
    <w:rsid w:val="00CB1327"/>
    <w:rsid w:val="00CB25A1"/>
    <w:rsid w:val="00CB25DD"/>
    <w:rsid w:val="00CB32E2"/>
    <w:rsid w:val="00CB60D0"/>
    <w:rsid w:val="00CB66CD"/>
    <w:rsid w:val="00CB737A"/>
    <w:rsid w:val="00CB7D64"/>
    <w:rsid w:val="00CC0008"/>
    <w:rsid w:val="00CC185C"/>
    <w:rsid w:val="00CC30CB"/>
    <w:rsid w:val="00CC3A15"/>
    <w:rsid w:val="00CC44B7"/>
    <w:rsid w:val="00CC5B10"/>
    <w:rsid w:val="00CC6840"/>
    <w:rsid w:val="00CC69AB"/>
    <w:rsid w:val="00CC75FB"/>
    <w:rsid w:val="00CD07FB"/>
    <w:rsid w:val="00CD11F5"/>
    <w:rsid w:val="00CD3389"/>
    <w:rsid w:val="00CD34D3"/>
    <w:rsid w:val="00CD3AED"/>
    <w:rsid w:val="00CD53FD"/>
    <w:rsid w:val="00CD57DE"/>
    <w:rsid w:val="00CD637C"/>
    <w:rsid w:val="00CD66CF"/>
    <w:rsid w:val="00CD6D23"/>
    <w:rsid w:val="00CD6E03"/>
    <w:rsid w:val="00CE1504"/>
    <w:rsid w:val="00CE1AA6"/>
    <w:rsid w:val="00CE2782"/>
    <w:rsid w:val="00CE3957"/>
    <w:rsid w:val="00CE4C99"/>
    <w:rsid w:val="00CE711F"/>
    <w:rsid w:val="00CE7BE8"/>
    <w:rsid w:val="00CF218D"/>
    <w:rsid w:val="00CF2BD7"/>
    <w:rsid w:val="00CF30E3"/>
    <w:rsid w:val="00CF4D4A"/>
    <w:rsid w:val="00CF51C3"/>
    <w:rsid w:val="00D00639"/>
    <w:rsid w:val="00D01EE9"/>
    <w:rsid w:val="00D02B60"/>
    <w:rsid w:val="00D03276"/>
    <w:rsid w:val="00D04C1C"/>
    <w:rsid w:val="00D0540E"/>
    <w:rsid w:val="00D05A9E"/>
    <w:rsid w:val="00D06E35"/>
    <w:rsid w:val="00D102B4"/>
    <w:rsid w:val="00D10C26"/>
    <w:rsid w:val="00D114FC"/>
    <w:rsid w:val="00D11721"/>
    <w:rsid w:val="00D156D8"/>
    <w:rsid w:val="00D15AC7"/>
    <w:rsid w:val="00D16370"/>
    <w:rsid w:val="00D16F94"/>
    <w:rsid w:val="00D17541"/>
    <w:rsid w:val="00D17825"/>
    <w:rsid w:val="00D17EF2"/>
    <w:rsid w:val="00D2013F"/>
    <w:rsid w:val="00D22476"/>
    <w:rsid w:val="00D22FA7"/>
    <w:rsid w:val="00D22FF2"/>
    <w:rsid w:val="00D246B7"/>
    <w:rsid w:val="00D26C41"/>
    <w:rsid w:val="00D27A91"/>
    <w:rsid w:val="00D27D47"/>
    <w:rsid w:val="00D30BD2"/>
    <w:rsid w:val="00D30F4C"/>
    <w:rsid w:val="00D315D9"/>
    <w:rsid w:val="00D33EA0"/>
    <w:rsid w:val="00D3479F"/>
    <w:rsid w:val="00D34A5A"/>
    <w:rsid w:val="00D34BB3"/>
    <w:rsid w:val="00D368C2"/>
    <w:rsid w:val="00D368CE"/>
    <w:rsid w:val="00D375EF"/>
    <w:rsid w:val="00D4041C"/>
    <w:rsid w:val="00D42EA1"/>
    <w:rsid w:val="00D43E8C"/>
    <w:rsid w:val="00D45B28"/>
    <w:rsid w:val="00D5308F"/>
    <w:rsid w:val="00D550D2"/>
    <w:rsid w:val="00D6009D"/>
    <w:rsid w:val="00D6058C"/>
    <w:rsid w:val="00D60E5E"/>
    <w:rsid w:val="00D625EE"/>
    <w:rsid w:val="00D6283A"/>
    <w:rsid w:val="00D647C7"/>
    <w:rsid w:val="00D65CE4"/>
    <w:rsid w:val="00D663B3"/>
    <w:rsid w:val="00D67247"/>
    <w:rsid w:val="00D71667"/>
    <w:rsid w:val="00D71784"/>
    <w:rsid w:val="00D73AB9"/>
    <w:rsid w:val="00D74EEF"/>
    <w:rsid w:val="00D7562B"/>
    <w:rsid w:val="00D76C0A"/>
    <w:rsid w:val="00D77212"/>
    <w:rsid w:val="00D77793"/>
    <w:rsid w:val="00D77B88"/>
    <w:rsid w:val="00D80691"/>
    <w:rsid w:val="00D8208E"/>
    <w:rsid w:val="00D83038"/>
    <w:rsid w:val="00D83743"/>
    <w:rsid w:val="00D854C2"/>
    <w:rsid w:val="00D85F68"/>
    <w:rsid w:val="00D87ACD"/>
    <w:rsid w:val="00D87DC3"/>
    <w:rsid w:val="00D87DEF"/>
    <w:rsid w:val="00D91FAA"/>
    <w:rsid w:val="00D93810"/>
    <w:rsid w:val="00D93B85"/>
    <w:rsid w:val="00D93C95"/>
    <w:rsid w:val="00D95B91"/>
    <w:rsid w:val="00D95FB3"/>
    <w:rsid w:val="00D9602B"/>
    <w:rsid w:val="00D96BDE"/>
    <w:rsid w:val="00D97D93"/>
    <w:rsid w:val="00DA083A"/>
    <w:rsid w:val="00DA0E94"/>
    <w:rsid w:val="00DA18CE"/>
    <w:rsid w:val="00DA2CC6"/>
    <w:rsid w:val="00DA495E"/>
    <w:rsid w:val="00DA4F71"/>
    <w:rsid w:val="00DA5C5A"/>
    <w:rsid w:val="00DA6B0A"/>
    <w:rsid w:val="00DB08E6"/>
    <w:rsid w:val="00DB1947"/>
    <w:rsid w:val="00DB1DF9"/>
    <w:rsid w:val="00DB1FC6"/>
    <w:rsid w:val="00DB24E5"/>
    <w:rsid w:val="00DB3336"/>
    <w:rsid w:val="00DB5597"/>
    <w:rsid w:val="00DB743D"/>
    <w:rsid w:val="00DB7ADC"/>
    <w:rsid w:val="00DB7B3D"/>
    <w:rsid w:val="00DC02C7"/>
    <w:rsid w:val="00DC5754"/>
    <w:rsid w:val="00DC73C3"/>
    <w:rsid w:val="00DC787C"/>
    <w:rsid w:val="00DD0963"/>
    <w:rsid w:val="00DD147C"/>
    <w:rsid w:val="00DD1D68"/>
    <w:rsid w:val="00DD2268"/>
    <w:rsid w:val="00DD4C53"/>
    <w:rsid w:val="00DD597E"/>
    <w:rsid w:val="00DE0410"/>
    <w:rsid w:val="00DE1CF8"/>
    <w:rsid w:val="00DE244B"/>
    <w:rsid w:val="00DE2632"/>
    <w:rsid w:val="00DE3A00"/>
    <w:rsid w:val="00DE4338"/>
    <w:rsid w:val="00DE463B"/>
    <w:rsid w:val="00DE5EB8"/>
    <w:rsid w:val="00DF0607"/>
    <w:rsid w:val="00DF0B75"/>
    <w:rsid w:val="00DF1944"/>
    <w:rsid w:val="00DF25C7"/>
    <w:rsid w:val="00DF3D31"/>
    <w:rsid w:val="00DF504F"/>
    <w:rsid w:val="00DF53D1"/>
    <w:rsid w:val="00DF57BA"/>
    <w:rsid w:val="00DF703B"/>
    <w:rsid w:val="00DF79CC"/>
    <w:rsid w:val="00DF79EE"/>
    <w:rsid w:val="00DF7DB5"/>
    <w:rsid w:val="00E00999"/>
    <w:rsid w:val="00E00E19"/>
    <w:rsid w:val="00E045B8"/>
    <w:rsid w:val="00E0515A"/>
    <w:rsid w:val="00E05449"/>
    <w:rsid w:val="00E05468"/>
    <w:rsid w:val="00E05533"/>
    <w:rsid w:val="00E063E9"/>
    <w:rsid w:val="00E065BD"/>
    <w:rsid w:val="00E1028C"/>
    <w:rsid w:val="00E121D4"/>
    <w:rsid w:val="00E1375E"/>
    <w:rsid w:val="00E138B2"/>
    <w:rsid w:val="00E1411A"/>
    <w:rsid w:val="00E147F5"/>
    <w:rsid w:val="00E14BA2"/>
    <w:rsid w:val="00E16374"/>
    <w:rsid w:val="00E16DF1"/>
    <w:rsid w:val="00E17C4E"/>
    <w:rsid w:val="00E17E46"/>
    <w:rsid w:val="00E203E4"/>
    <w:rsid w:val="00E20458"/>
    <w:rsid w:val="00E205BA"/>
    <w:rsid w:val="00E21408"/>
    <w:rsid w:val="00E219AD"/>
    <w:rsid w:val="00E22759"/>
    <w:rsid w:val="00E22A6F"/>
    <w:rsid w:val="00E2480B"/>
    <w:rsid w:val="00E30298"/>
    <w:rsid w:val="00E31772"/>
    <w:rsid w:val="00E32C2E"/>
    <w:rsid w:val="00E33437"/>
    <w:rsid w:val="00E338ED"/>
    <w:rsid w:val="00E34707"/>
    <w:rsid w:val="00E36EAC"/>
    <w:rsid w:val="00E37430"/>
    <w:rsid w:val="00E41E84"/>
    <w:rsid w:val="00E45675"/>
    <w:rsid w:val="00E45726"/>
    <w:rsid w:val="00E45ADA"/>
    <w:rsid w:val="00E465BE"/>
    <w:rsid w:val="00E47BFA"/>
    <w:rsid w:val="00E5066F"/>
    <w:rsid w:val="00E51B53"/>
    <w:rsid w:val="00E52BDE"/>
    <w:rsid w:val="00E52D86"/>
    <w:rsid w:val="00E53BBC"/>
    <w:rsid w:val="00E5452D"/>
    <w:rsid w:val="00E54FB4"/>
    <w:rsid w:val="00E5516A"/>
    <w:rsid w:val="00E56E7F"/>
    <w:rsid w:val="00E60AB9"/>
    <w:rsid w:val="00E61328"/>
    <w:rsid w:val="00E6195E"/>
    <w:rsid w:val="00E61FB3"/>
    <w:rsid w:val="00E6365B"/>
    <w:rsid w:val="00E63D01"/>
    <w:rsid w:val="00E642B3"/>
    <w:rsid w:val="00E65E9B"/>
    <w:rsid w:val="00E673C9"/>
    <w:rsid w:val="00E67474"/>
    <w:rsid w:val="00E70432"/>
    <w:rsid w:val="00E7142F"/>
    <w:rsid w:val="00E721DE"/>
    <w:rsid w:val="00E721FB"/>
    <w:rsid w:val="00E723CA"/>
    <w:rsid w:val="00E7293F"/>
    <w:rsid w:val="00E749E7"/>
    <w:rsid w:val="00E77DF1"/>
    <w:rsid w:val="00E803A1"/>
    <w:rsid w:val="00E8072A"/>
    <w:rsid w:val="00E8132F"/>
    <w:rsid w:val="00E816F5"/>
    <w:rsid w:val="00E8192D"/>
    <w:rsid w:val="00E81E03"/>
    <w:rsid w:val="00E84617"/>
    <w:rsid w:val="00E84A1F"/>
    <w:rsid w:val="00E869A6"/>
    <w:rsid w:val="00E878D8"/>
    <w:rsid w:val="00E91797"/>
    <w:rsid w:val="00E91F7A"/>
    <w:rsid w:val="00E92F26"/>
    <w:rsid w:val="00E93B55"/>
    <w:rsid w:val="00E94B8B"/>
    <w:rsid w:val="00E956F1"/>
    <w:rsid w:val="00E957A1"/>
    <w:rsid w:val="00EA0BC1"/>
    <w:rsid w:val="00EA0D1A"/>
    <w:rsid w:val="00EA0D44"/>
    <w:rsid w:val="00EA18A2"/>
    <w:rsid w:val="00EA274D"/>
    <w:rsid w:val="00EA2C76"/>
    <w:rsid w:val="00EA5AC3"/>
    <w:rsid w:val="00EA6987"/>
    <w:rsid w:val="00EA7E4A"/>
    <w:rsid w:val="00EB0A42"/>
    <w:rsid w:val="00EB0D0D"/>
    <w:rsid w:val="00EB28F1"/>
    <w:rsid w:val="00EB37E1"/>
    <w:rsid w:val="00EB5095"/>
    <w:rsid w:val="00EB5F6D"/>
    <w:rsid w:val="00EB7362"/>
    <w:rsid w:val="00EB738F"/>
    <w:rsid w:val="00EC0D39"/>
    <w:rsid w:val="00EC14BD"/>
    <w:rsid w:val="00EC1C18"/>
    <w:rsid w:val="00EC1D01"/>
    <w:rsid w:val="00EC27FA"/>
    <w:rsid w:val="00EC76A4"/>
    <w:rsid w:val="00ED0281"/>
    <w:rsid w:val="00ED074C"/>
    <w:rsid w:val="00ED0CC9"/>
    <w:rsid w:val="00ED21F8"/>
    <w:rsid w:val="00ED30D3"/>
    <w:rsid w:val="00ED38F6"/>
    <w:rsid w:val="00ED55B1"/>
    <w:rsid w:val="00EE22DB"/>
    <w:rsid w:val="00EE3459"/>
    <w:rsid w:val="00EE464E"/>
    <w:rsid w:val="00EE4EFC"/>
    <w:rsid w:val="00EE532D"/>
    <w:rsid w:val="00EE6AD0"/>
    <w:rsid w:val="00EE729A"/>
    <w:rsid w:val="00EE72CB"/>
    <w:rsid w:val="00EF0D6C"/>
    <w:rsid w:val="00EF18FA"/>
    <w:rsid w:val="00EF1D6C"/>
    <w:rsid w:val="00EF240C"/>
    <w:rsid w:val="00EF2FC2"/>
    <w:rsid w:val="00EF3680"/>
    <w:rsid w:val="00EF3BC8"/>
    <w:rsid w:val="00EF46D1"/>
    <w:rsid w:val="00EF55F0"/>
    <w:rsid w:val="00EF6EE0"/>
    <w:rsid w:val="00F00CE0"/>
    <w:rsid w:val="00F01ACA"/>
    <w:rsid w:val="00F01CCF"/>
    <w:rsid w:val="00F02836"/>
    <w:rsid w:val="00F028D4"/>
    <w:rsid w:val="00F03078"/>
    <w:rsid w:val="00F05924"/>
    <w:rsid w:val="00F05DD9"/>
    <w:rsid w:val="00F10128"/>
    <w:rsid w:val="00F1051B"/>
    <w:rsid w:val="00F106BD"/>
    <w:rsid w:val="00F11CF2"/>
    <w:rsid w:val="00F128F0"/>
    <w:rsid w:val="00F12F9E"/>
    <w:rsid w:val="00F13899"/>
    <w:rsid w:val="00F1743E"/>
    <w:rsid w:val="00F202CC"/>
    <w:rsid w:val="00F22019"/>
    <w:rsid w:val="00F22140"/>
    <w:rsid w:val="00F24612"/>
    <w:rsid w:val="00F24AE3"/>
    <w:rsid w:val="00F2733D"/>
    <w:rsid w:val="00F2766E"/>
    <w:rsid w:val="00F27ACE"/>
    <w:rsid w:val="00F3113F"/>
    <w:rsid w:val="00F31AB0"/>
    <w:rsid w:val="00F31BAF"/>
    <w:rsid w:val="00F32E91"/>
    <w:rsid w:val="00F32F6C"/>
    <w:rsid w:val="00F347BB"/>
    <w:rsid w:val="00F3613E"/>
    <w:rsid w:val="00F42466"/>
    <w:rsid w:val="00F437BE"/>
    <w:rsid w:val="00F51892"/>
    <w:rsid w:val="00F5326F"/>
    <w:rsid w:val="00F543AF"/>
    <w:rsid w:val="00F5512D"/>
    <w:rsid w:val="00F55344"/>
    <w:rsid w:val="00F57721"/>
    <w:rsid w:val="00F57F84"/>
    <w:rsid w:val="00F6074C"/>
    <w:rsid w:val="00F60B9B"/>
    <w:rsid w:val="00F60CFB"/>
    <w:rsid w:val="00F62DB5"/>
    <w:rsid w:val="00F63609"/>
    <w:rsid w:val="00F64BFF"/>
    <w:rsid w:val="00F67A43"/>
    <w:rsid w:val="00F700EE"/>
    <w:rsid w:val="00F71266"/>
    <w:rsid w:val="00F73EC6"/>
    <w:rsid w:val="00F7484B"/>
    <w:rsid w:val="00F749B3"/>
    <w:rsid w:val="00F74D29"/>
    <w:rsid w:val="00F75DF5"/>
    <w:rsid w:val="00F766B5"/>
    <w:rsid w:val="00F77759"/>
    <w:rsid w:val="00F80A70"/>
    <w:rsid w:val="00F81936"/>
    <w:rsid w:val="00F82597"/>
    <w:rsid w:val="00F8389F"/>
    <w:rsid w:val="00F850D2"/>
    <w:rsid w:val="00F8573A"/>
    <w:rsid w:val="00F857BD"/>
    <w:rsid w:val="00F86DE0"/>
    <w:rsid w:val="00F926C4"/>
    <w:rsid w:val="00F934BC"/>
    <w:rsid w:val="00F94633"/>
    <w:rsid w:val="00F94EA9"/>
    <w:rsid w:val="00F95CDE"/>
    <w:rsid w:val="00F965BD"/>
    <w:rsid w:val="00F97B79"/>
    <w:rsid w:val="00FA1522"/>
    <w:rsid w:val="00FA2936"/>
    <w:rsid w:val="00FA34CA"/>
    <w:rsid w:val="00FA3709"/>
    <w:rsid w:val="00FA511F"/>
    <w:rsid w:val="00FA5681"/>
    <w:rsid w:val="00FA5E29"/>
    <w:rsid w:val="00FA7167"/>
    <w:rsid w:val="00FA736E"/>
    <w:rsid w:val="00FA761B"/>
    <w:rsid w:val="00FB0BF6"/>
    <w:rsid w:val="00FB2A49"/>
    <w:rsid w:val="00FB2FE2"/>
    <w:rsid w:val="00FB311A"/>
    <w:rsid w:val="00FB3F58"/>
    <w:rsid w:val="00FB4DAE"/>
    <w:rsid w:val="00FB58BF"/>
    <w:rsid w:val="00FB5D8B"/>
    <w:rsid w:val="00FB69F5"/>
    <w:rsid w:val="00FB7127"/>
    <w:rsid w:val="00FB7816"/>
    <w:rsid w:val="00FC01CC"/>
    <w:rsid w:val="00FC12EA"/>
    <w:rsid w:val="00FC3979"/>
    <w:rsid w:val="00FC3B27"/>
    <w:rsid w:val="00FC5A34"/>
    <w:rsid w:val="00FC66BB"/>
    <w:rsid w:val="00FC729C"/>
    <w:rsid w:val="00FD09E8"/>
    <w:rsid w:val="00FD0AC0"/>
    <w:rsid w:val="00FD14CE"/>
    <w:rsid w:val="00FD17CA"/>
    <w:rsid w:val="00FD1FA2"/>
    <w:rsid w:val="00FD268B"/>
    <w:rsid w:val="00FD5EAD"/>
    <w:rsid w:val="00FD63D3"/>
    <w:rsid w:val="00FD6537"/>
    <w:rsid w:val="00FD6A9A"/>
    <w:rsid w:val="00FD779A"/>
    <w:rsid w:val="00FE110E"/>
    <w:rsid w:val="00FE19B6"/>
    <w:rsid w:val="00FE3CEE"/>
    <w:rsid w:val="00FE3D84"/>
    <w:rsid w:val="00FE4B10"/>
    <w:rsid w:val="00FE4BF8"/>
    <w:rsid w:val="00FE51D4"/>
    <w:rsid w:val="00FE66A2"/>
    <w:rsid w:val="00FE6E0F"/>
    <w:rsid w:val="00FF44C6"/>
    <w:rsid w:val="00FF4B6E"/>
    <w:rsid w:val="00FF58B0"/>
    <w:rsid w:val="00FF78BE"/>
    <w:rsid w:val="00FF7D78"/>
    <w:rsid w:val="03E3B665"/>
    <w:rsid w:val="067152A7"/>
    <w:rsid w:val="140CA9B3"/>
    <w:rsid w:val="1416E8AC"/>
    <w:rsid w:val="1831E75E"/>
    <w:rsid w:val="1967D1F3"/>
    <w:rsid w:val="1FFA1143"/>
    <w:rsid w:val="25C4D627"/>
    <w:rsid w:val="25FE3353"/>
    <w:rsid w:val="293C3D78"/>
    <w:rsid w:val="2B4721D9"/>
    <w:rsid w:val="36888F31"/>
    <w:rsid w:val="3DBB4A94"/>
    <w:rsid w:val="3E1AD540"/>
    <w:rsid w:val="3E8D5FF2"/>
    <w:rsid w:val="3FC862DC"/>
    <w:rsid w:val="3FE4FFF1"/>
    <w:rsid w:val="40D08A0C"/>
    <w:rsid w:val="44729D47"/>
    <w:rsid w:val="4853CE3B"/>
    <w:rsid w:val="48DEE1B6"/>
    <w:rsid w:val="4CEB75BA"/>
    <w:rsid w:val="4CFCA077"/>
    <w:rsid w:val="4E441B9B"/>
    <w:rsid w:val="5338878C"/>
    <w:rsid w:val="5BE6CCD1"/>
    <w:rsid w:val="5CBC47F3"/>
    <w:rsid w:val="60DD55BF"/>
    <w:rsid w:val="612D1CD2"/>
    <w:rsid w:val="6518854A"/>
    <w:rsid w:val="6A0808BC"/>
    <w:rsid w:val="6D1EC63C"/>
    <w:rsid w:val="6EF7AE44"/>
    <w:rsid w:val="715FFD6B"/>
    <w:rsid w:val="74A3C714"/>
    <w:rsid w:val="79883326"/>
    <w:rsid w:val="7E1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34D50"/>
  <w15:chartTrackingRefBased/>
  <w15:docId w15:val="{323294A1-4CE0-4723-AD2B-01E443A9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C6A38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5073"/>
    <w:pPr>
      <w:keepNext/>
      <w:keepLines/>
      <w:spacing w:before="240" w:after="0" w:line="360" w:lineRule="auto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50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0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0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0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0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0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0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073"/>
    <w:rPr>
      <w:rFonts w:ascii="Calibri" w:eastAsiaTheme="majorEastAsia" w:hAnsi="Calibri" w:cstheme="majorBidi"/>
      <w:sz w:val="32"/>
      <w:szCs w:val="32"/>
      <w:lang w:val="en-GB"/>
    </w:rPr>
  </w:style>
  <w:style w:type="paragraph" w:customStyle="1" w:styleId="Style1">
    <w:name w:val="Style1"/>
    <w:basedOn w:val="Normal"/>
    <w:link w:val="Style1Char"/>
    <w:autoRedefine/>
    <w:rsid w:val="0056412A"/>
  </w:style>
  <w:style w:type="character" w:customStyle="1" w:styleId="Style1Char">
    <w:name w:val="Style1 Char"/>
    <w:basedOn w:val="DefaultParagraphFont"/>
    <w:link w:val="Style1"/>
    <w:rsid w:val="0056412A"/>
    <w:rPr>
      <w:rFonts w:ascii="Calibri" w:hAnsi="Calibr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07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A507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07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07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07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07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07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07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A5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07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0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07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2A50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A5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073"/>
    <w:rPr>
      <w:rFonts w:ascii="Calibri" w:hAnsi="Calibri"/>
      <w:i/>
      <w:iCs/>
      <w:color w:val="404040" w:themeColor="text1" w:themeTint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73"/>
    <w:rPr>
      <w:rFonts w:ascii="Calibri" w:hAnsi="Calibri"/>
      <w:i/>
      <w:iCs/>
      <w:color w:val="0F4761" w:themeColor="accent1" w:themeShade="BF"/>
      <w:lang w:val="en-GB"/>
    </w:rPr>
  </w:style>
  <w:style w:type="character" w:styleId="IntenseEmphasis">
    <w:name w:val="Intense Emphasis"/>
    <w:basedOn w:val="DefaultParagraphFont"/>
    <w:uiPriority w:val="21"/>
    <w:qFormat/>
    <w:rsid w:val="002A5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073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0E4BF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0E4B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15A9A"/>
    <w:rPr>
      <w:sz w:val="16"/>
      <w:szCs w:val="16"/>
    </w:rPr>
  </w:style>
  <w:style w:type="table" w:styleId="TableGrid">
    <w:name w:val="Table Grid"/>
    <w:basedOn w:val="TableNormal"/>
    <w:uiPriority w:val="39"/>
    <w:rsid w:val="00B15A9A"/>
    <w:pPr>
      <w:spacing w:after="0" w:line="240" w:lineRule="auto"/>
    </w:pPr>
    <w:rPr>
      <w:kern w:val="0"/>
      <w:sz w:val="24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0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51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0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517"/>
    <w:rPr>
      <w:rFonts w:ascii="Calibri" w:hAnsi="Calibri"/>
    </w:rPr>
  </w:style>
  <w:style w:type="character" w:styleId="Hyperlink">
    <w:name w:val="Hyperlink"/>
    <w:basedOn w:val="DefaultParagraphFont"/>
    <w:uiPriority w:val="99"/>
    <w:unhideWhenUsed/>
    <w:rsid w:val="00C506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60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B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B9E"/>
    <w:rPr>
      <w:rFonts w:ascii="Calibri" w:hAnsi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867F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1933</Words>
  <Characters>11020</Characters>
  <Application>Microsoft Office Word</Application>
  <DocSecurity>0</DocSecurity>
  <Lines>91</Lines>
  <Paragraphs>25</Paragraphs>
  <ScaleCrop>false</ScaleCrop>
  <Company/>
  <LinksUpToDate>false</LinksUpToDate>
  <CharactersWithSpaces>12928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White</dc:creator>
  <cp:keywords/>
  <dc:description/>
  <cp:lastModifiedBy>Georgia White</cp:lastModifiedBy>
  <cp:revision>1948</cp:revision>
  <dcterms:created xsi:type="dcterms:W3CDTF">2024-11-25T00:57:00Z</dcterms:created>
  <dcterms:modified xsi:type="dcterms:W3CDTF">2025-03-30T23:20:00Z</dcterms:modified>
</cp:coreProperties>
</file>