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3EFD2" w14:textId="0BD483AF" w:rsidR="00342028" w:rsidRDefault="00342028">
      <w:r w:rsidRPr="00342028">
        <w:rPr>
          <w:b/>
          <w:bCs/>
        </w:rPr>
        <w:t xml:space="preserve">Supplementary </w:t>
      </w:r>
      <w:r w:rsidR="00722E03">
        <w:rPr>
          <w:b/>
          <w:bCs/>
        </w:rPr>
        <w:t>Material 6</w:t>
      </w:r>
      <w:r w:rsidRPr="00342028">
        <w:rPr>
          <w:b/>
          <w:bCs/>
        </w:rPr>
        <w:t xml:space="preserve">. Sample Interview Quotes Mapped to Thematic Domains: Commonalities in Patient and Staff eSyM Interactions </w:t>
      </w: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1411"/>
        <w:gridCol w:w="1613"/>
        <w:gridCol w:w="899"/>
        <w:gridCol w:w="1375"/>
        <w:gridCol w:w="6184"/>
      </w:tblGrid>
      <w:tr w:rsidR="00342028" w:rsidRPr="00342028" w14:paraId="60BF5FA3" w14:textId="77777777" w:rsidTr="00043C7E">
        <w:trPr>
          <w:trHeight w:val="330"/>
          <w:jc w:val="center"/>
        </w:trPr>
        <w:tc>
          <w:tcPr>
            <w:tcW w:w="1563" w:type="dxa"/>
            <w:shd w:val="clear" w:color="000000" w:fill="000000"/>
            <w:vAlign w:val="center"/>
            <w:hideMark/>
          </w:tcPr>
          <w:p w14:paraId="04DE7711" w14:textId="77777777" w:rsidR="00342028" w:rsidRPr="00342028" w:rsidRDefault="00342028" w:rsidP="00342028">
            <w:pPr>
              <w:spacing w:after="0" w:line="240" w:lineRule="auto"/>
              <w:jc w:val="center"/>
              <w:rPr>
                <w:rFonts w:ascii="Calibri" w:eastAsia="Times New Roman" w:hAnsi="Calibri" w:cs="Calibri"/>
                <w:b/>
                <w:bCs/>
                <w:color w:val="FFFFFF"/>
                <w:kern w:val="0"/>
                <w:sz w:val="24"/>
                <w:szCs w:val="24"/>
                <w14:ligatures w14:val="none"/>
              </w:rPr>
            </w:pPr>
            <w:r w:rsidRPr="00342028">
              <w:rPr>
                <w:rFonts w:ascii="Calibri" w:eastAsia="Times New Roman" w:hAnsi="Calibri" w:cs="Calibri"/>
                <w:b/>
                <w:bCs/>
                <w:color w:val="FFFFFF"/>
                <w:kern w:val="0"/>
                <w:sz w:val="24"/>
                <w:szCs w:val="24"/>
                <w14:ligatures w14:val="none"/>
              </w:rPr>
              <w:t>Domain</w:t>
            </w:r>
          </w:p>
        </w:tc>
        <w:tc>
          <w:tcPr>
            <w:tcW w:w="1411" w:type="dxa"/>
            <w:shd w:val="clear" w:color="000000" w:fill="000000"/>
            <w:vAlign w:val="center"/>
            <w:hideMark/>
          </w:tcPr>
          <w:p w14:paraId="658A7B53" w14:textId="77777777" w:rsidR="00342028" w:rsidRPr="00342028" w:rsidRDefault="00342028" w:rsidP="00342028">
            <w:pPr>
              <w:spacing w:after="0" w:line="240" w:lineRule="auto"/>
              <w:jc w:val="center"/>
              <w:rPr>
                <w:rFonts w:ascii="Calibri" w:eastAsia="Times New Roman" w:hAnsi="Calibri" w:cs="Calibri"/>
                <w:b/>
                <w:bCs/>
                <w:color w:val="FFFFFF"/>
                <w:kern w:val="0"/>
                <w:sz w:val="24"/>
                <w:szCs w:val="24"/>
                <w14:ligatures w14:val="none"/>
              </w:rPr>
            </w:pPr>
            <w:r w:rsidRPr="00342028">
              <w:rPr>
                <w:rFonts w:ascii="Calibri" w:eastAsia="Times New Roman" w:hAnsi="Calibri" w:cs="Calibri"/>
                <w:b/>
                <w:bCs/>
                <w:color w:val="FFFFFF"/>
                <w:kern w:val="0"/>
                <w:sz w:val="24"/>
                <w:szCs w:val="24"/>
                <w14:ligatures w14:val="none"/>
              </w:rPr>
              <w:t>Sub-Domain</w:t>
            </w:r>
          </w:p>
        </w:tc>
        <w:tc>
          <w:tcPr>
            <w:tcW w:w="1613" w:type="dxa"/>
            <w:shd w:val="clear" w:color="000000" w:fill="000000"/>
            <w:vAlign w:val="center"/>
            <w:hideMark/>
          </w:tcPr>
          <w:p w14:paraId="0CAA092E" w14:textId="77777777" w:rsidR="00342028" w:rsidRPr="00342028" w:rsidRDefault="00342028" w:rsidP="00342028">
            <w:pPr>
              <w:spacing w:after="0" w:line="240" w:lineRule="auto"/>
              <w:jc w:val="center"/>
              <w:rPr>
                <w:rFonts w:ascii="Calibri" w:eastAsia="Times New Roman" w:hAnsi="Calibri" w:cs="Calibri"/>
                <w:b/>
                <w:bCs/>
                <w:color w:val="FFFFFF"/>
                <w:kern w:val="0"/>
                <w:sz w:val="24"/>
                <w:szCs w:val="24"/>
                <w14:ligatures w14:val="none"/>
              </w:rPr>
            </w:pPr>
            <w:r w:rsidRPr="00342028">
              <w:rPr>
                <w:rFonts w:ascii="Calibri" w:eastAsia="Times New Roman" w:hAnsi="Calibri" w:cs="Calibri"/>
                <w:b/>
                <w:bCs/>
                <w:color w:val="FFFFFF"/>
                <w:kern w:val="0"/>
                <w:sz w:val="24"/>
                <w:szCs w:val="24"/>
                <w14:ligatures w14:val="none"/>
              </w:rPr>
              <w:t>Theme</w:t>
            </w:r>
          </w:p>
        </w:tc>
        <w:tc>
          <w:tcPr>
            <w:tcW w:w="899" w:type="dxa"/>
            <w:shd w:val="clear" w:color="000000" w:fill="000000"/>
            <w:vAlign w:val="center"/>
            <w:hideMark/>
          </w:tcPr>
          <w:p w14:paraId="722EDE02" w14:textId="77777777" w:rsidR="00342028" w:rsidRPr="00342028" w:rsidRDefault="00342028" w:rsidP="00342028">
            <w:pPr>
              <w:spacing w:after="0" w:line="240" w:lineRule="auto"/>
              <w:jc w:val="center"/>
              <w:rPr>
                <w:rFonts w:ascii="Calibri" w:eastAsia="Times New Roman" w:hAnsi="Calibri" w:cs="Calibri"/>
                <w:b/>
                <w:bCs/>
                <w:color w:val="FFFFFF"/>
                <w:kern w:val="0"/>
                <w:sz w:val="24"/>
                <w:szCs w:val="24"/>
                <w14:ligatures w14:val="none"/>
              </w:rPr>
            </w:pPr>
            <w:r w:rsidRPr="00342028">
              <w:rPr>
                <w:rFonts w:ascii="Calibri" w:eastAsia="Times New Roman" w:hAnsi="Calibri" w:cs="Calibri"/>
                <w:b/>
                <w:bCs/>
                <w:color w:val="FFFFFF"/>
                <w:kern w:val="0"/>
                <w:sz w:val="24"/>
                <w:szCs w:val="24"/>
                <w14:ligatures w14:val="none"/>
              </w:rPr>
              <w:t>Cohort</w:t>
            </w:r>
          </w:p>
        </w:tc>
        <w:tc>
          <w:tcPr>
            <w:tcW w:w="1375" w:type="dxa"/>
            <w:shd w:val="clear" w:color="000000" w:fill="000000"/>
            <w:vAlign w:val="center"/>
            <w:hideMark/>
          </w:tcPr>
          <w:p w14:paraId="0B07EAB1" w14:textId="77777777" w:rsidR="00342028" w:rsidRPr="00342028" w:rsidRDefault="00342028" w:rsidP="00342028">
            <w:pPr>
              <w:spacing w:after="0" w:line="240" w:lineRule="auto"/>
              <w:jc w:val="center"/>
              <w:rPr>
                <w:rFonts w:ascii="Calibri" w:eastAsia="Times New Roman" w:hAnsi="Calibri" w:cs="Calibri"/>
                <w:b/>
                <w:bCs/>
                <w:color w:val="FFFFFF"/>
                <w:kern w:val="0"/>
                <w:sz w:val="24"/>
                <w:szCs w:val="24"/>
                <w14:ligatures w14:val="none"/>
              </w:rPr>
            </w:pPr>
            <w:r w:rsidRPr="00342028">
              <w:rPr>
                <w:rFonts w:ascii="Calibri" w:eastAsia="Times New Roman" w:hAnsi="Calibri" w:cs="Calibri"/>
                <w:b/>
                <w:bCs/>
                <w:color w:val="FFFFFF"/>
                <w:kern w:val="0"/>
                <w:sz w:val="24"/>
                <w:szCs w:val="24"/>
                <w14:ligatures w14:val="none"/>
              </w:rPr>
              <w:t>Interview #</w:t>
            </w:r>
          </w:p>
        </w:tc>
        <w:tc>
          <w:tcPr>
            <w:tcW w:w="6184" w:type="dxa"/>
            <w:shd w:val="clear" w:color="000000" w:fill="000000"/>
            <w:vAlign w:val="center"/>
            <w:hideMark/>
          </w:tcPr>
          <w:p w14:paraId="49C3346F" w14:textId="77777777" w:rsidR="00342028" w:rsidRPr="00342028" w:rsidRDefault="00342028" w:rsidP="00342028">
            <w:pPr>
              <w:spacing w:after="0" w:line="240" w:lineRule="auto"/>
              <w:jc w:val="center"/>
              <w:rPr>
                <w:rFonts w:ascii="Calibri" w:eastAsia="Times New Roman" w:hAnsi="Calibri" w:cs="Calibri"/>
                <w:b/>
                <w:bCs/>
                <w:color w:val="FFFFFF"/>
                <w:kern w:val="0"/>
                <w:sz w:val="24"/>
                <w:szCs w:val="24"/>
                <w14:ligatures w14:val="none"/>
              </w:rPr>
            </w:pPr>
            <w:r w:rsidRPr="00342028">
              <w:rPr>
                <w:rFonts w:ascii="Calibri" w:eastAsia="Times New Roman" w:hAnsi="Calibri" w:cs="Calibri"/>
                <w:b/>
                <w:bCs/>
                <w:color w:val="FFFFFF"/>
                <w:kern w:val="0"/>
                <w:sz w:val="24"/>
                <w:szCs w:val="24"/>
                <w14:ligatures w14:val="none"/>
              </w:rPr>
              <w:t>Sample Quotes</w:t>
            </w:r>
          </w:p>
        </w:tc>
      </w:tr>
      <w:tr w:rsidR="00043C7E" w:rsidRPr="00342028" w14:paraId="691917DF" w14:textId="77777777" w:rsidTr="00043C7E">
        <w:trPr>
          <w:trHeight w:val="600"/>
          <w:jc w:val="center"/>
        </w:trPr>
        <w:tc>
          <w:tcPr>
            <w:tcW w:w="1563" w:type="dxa"/>
            <w:vMerge w:val="restart"/>
            <w:shd w:val="clear" w:color="000000" w:fill="F2F2F2"/>
            <w:noWrap/>
            <w:vAlign w:val="center"/>
          </w:tcPr>
          <w:p w14:paraId="2CFCC384" w14:textId="69EA4818"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Commonalities</w:t>
            </w:r>
          </w:p>
        </w:tc>
        <w:tc>
          <w:tcPr>
            <w:tcW w:w="1411" w:type="dxa"/>
            <w:vMerge w:val="restart"/>
            <w:shd w:val="clear" w:color="000000" w:fill="FFFFFF"/>
            <w:vAlign w:val="center"/>
          </w:tcPr>
          <w:p w14:paraId="77E55E44" w14:textId="25CAF181"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Workflow Compatibility</w:t>
            </w:r>
          </w:p>
        </w:tc>
        <w:tc>
          <w:tcPr>
            <w:tcW w:w="1613" w:type="dxa"/>
            <w:vMerge w:val="restart"/>
            <w:shd w:val="clear" w:color="000000" w:fill="DAE9F8"/>
            <w:vAlign w:val="center"/>
          </w:tcPr>
          <w:p w14:paraId="355E4333" w14:textId="7E5D2955"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Compatible with existing patient and clinical workflows</w:t>
            </w:r>
          </w:p>
        </w:tc>
        <w:tc>
          <w:tcPr>
            <w:tcW w:w="899" w:type="dxa"/>
            <w:shd w:val="clear" w:color="000000" w:fill="DAE9F8"/>
            <w:vAlign w:val="center"/>
          </w:tcPr>
          <w:p w14:paraId="7C44D5F6" w14:textId="3C83622F"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kern w:val="0"/>
                <w14:ligatures w14:val="none"/>
              </w:rPr>
              <w:t>Patient</w:t>
            </w:r>
          </w:p>
        </w:tc>
        <w:tc>
          <w:tcPr>
            <w:tcW w:w="1375" w:type="dxa"/>
            <w:shd w:val="clear" w:color="000000" w:fill="DAE9F8"/>
            <w:vAlign w:val="center"/>
          </w:tcPr>
          <w:p w14:paraId="77D147C8" w14:textId="175A8AD4"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kern w:val="0"/>
                <w14:ligatures w14:val="none"/>
              </w:rPr>
              <w:t>4</w:t>
            </w:r>
          </w:p>
        </w:tc>
        <w:tc>
          <w:tcPr>
            <w:tcW w:w="6184" w:type="dxa"/>
            <w:shd w:val="clear" w:color="000000" w:fill="DAE9F8"/>
            <w:vAlign w:val="center"/>
          </w:tcPr>
          <w:p w14:paraId="32BBC8F4" w14:textId="078CB41F" w:rsidR="00043C7E" w:rsidRPr="00CF0E92" w:rsidRDefault="00043C7E" w:rsidP="00392648">
            <w:pPr>
              <w:spacing w:after="0" w:line="240" w:lineRule="auto"/>
              <w:rPr>
                <w:rFonts w:eastAsia="Times New Roman" w:cstheme="minorHAnsi"/>
                <w:i/>
                <w:iCs/>
                <w:kern w:val="0"/>
                <w14:ligatures w14:val="none"/>
              </w:rPr>
            </w:pPr>
            <w:r w:rsidRPr="00CF0E92">
              <w:rPr>
                <w:rFonts w:eastAsia="Times New Roman" w:cstheme="minorHAnsi"/>
                <w:i/>
                <w:iCs/>
                <w:kern w:val="0"/>
                <w14:ligatures w14:val="none"/>
              </w:rPr>
              <w:t>"I get an email every time there's a new [eSyM]… so I always check it immediately, and I answer it immediately when it's in there."</w:t>
            </w:r>
          </w:p>
        </w:tc>
      </w:tr>
      <w:tr w:rsidR="00043C7E" w:rsidRPr="00342028" w14:paraId="19E52C43" w14:textId="77777777" w:rsidTr="00043C7E">
        <w:trPr>
          <w:trHeight w:val="600"/>
          <w:jc w:val="center"/>
        </w:trPr>
        <w:tc>
          <w:tcPr>
            <w:tcW w:w="1563" w:type="dxa"/>
            <w:vMerge/>
            <w:shd w:val="clear" w:color="000000" w:fill="F2F2F2"/>
            <w:noWrap/>
            <w:vAlign w:val="center"/>
            <w:hideMark/>
          </w:tcPr>
          <w:p w14:paraId="28C4DDD6" w14:textId="3D7C703A" w:rsidR="00043C7E" w:rsidRPr="00CF0E92" w:rsidRDefault="00043C7E" w:rsidP="00392648">
            <w:pPr>
              <w:spacing w:after="0" w:line="240" w:lineRule="auto"/>
              <w:jc w:val="center"/>
              <w:rPr>
                <w:rFonts w:eastAsia="Times New Roman" w:cstheme="minorHAnsi"/>
                <w:color w:val="000000"/>
                <w:kern w:val="0"/>
                <w14:ligatures w14:val="none"/>
              </w:rPr>
            </w:pPr>
          </w:p>
        </w:tc>
        <w:tc>
          <w:tcPr>
            <w:tcW w:w="1411" w:type="dxa"/>
            <w:vMerge/>
            <w:shd w:val="clear" w:color="000000" w:fill="FFFFFF"/>
            <w:vAlign w:val="center"/>
            <w:hideMark/>
          </w:tcPr>
          <w:p w14:paraId="237F2A9E" w14:textId="5ADE8616" w:rsidR="00043C7E" w:rsidRPr="00CF0E92" w:rsidRDefault="00043C7E" w:rsidP="00392648">
            <w:pPr>
              <w:spacing w:after="0" w:line="240" w:lineRule="auto"/>
              <w:jc w:val="center"/>
              <w:rPr>
                <w:rFonts w:eastAsia="Times New Roman" w:cstheme="minorHAnsi"/>
                <w:color w:val="000000"/>
                <w:kern w:val="0"/>
                <w14:ligatures w14:val="none"/>
              </w:rPr>
            </w:pPr>
          </w:p>
        </w:tc>
        <w:tc>
          <w:tcPr>
            <w:tcW w:w="1613" w:type="dxa"/>
            <w:vMerge/>
            <w:shd w:val="clear" w:color="000000" w:fill="DAE9F8"/>
            <w:vAlign w:val="center"/>
            <w:hideMark/>
          </w:tcPr>
          <w:p w14:paraId="6092BB00" w14:textId="3F46133F" w:rsidR="00043C7E" w:rsidRPr="00CF0E92" w:rsidRDefault="00043C7E" w:rsidP="00392648">
            <w:pPr>
              <w:spacing w:after="0" w:line="240" w:lineRule="auto"/>
              <w:jc w:val="center"/>
              <w:rPr>
                <w:rFonts w:eastAsia="Times New Roman" w:cstheme="minorHAnsi"/>
                <w:kern w:val="0"/>
                <w14:ligatures w14:val="none"/>
              </w:rPr>
            </w:pPr>
          </w:p>
        </w:tc>
        <w:tc>
          <w:tcPr>
            <w:tcW w:w="899" w:type="dxa"/>
            <w:shd w:val="clear" w:color="000000" w:fill="DAE9F8"/>
            <w:vAlign w:val="center"/>
            <w:hideMark/>
          </w:tcPr>
          <w:p w14:paraId="781CD367" w14:textId="77777777"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Patient</w:t>
            </w:r>
          </w:p>
        </w:tc>
        <w:tc>
          <w:tcPr>
            <w:tcW w:w="1375" w:type="dxa"/>
            <w:shd w:val="clear" w:color="000000" w:fill="DAE9F8"/>
            <w:vAlign w:val="center"/>
            <w:hideMark/>
          </w:tcPr>
          <w:p w14:paraId="04E6FF8C" w14:textId="77777777"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7</w:t>
            </w:r>
          </w:p>
        </w:tc>
        <w:tc>
          <w:tcPr>
            <w:tcW w:w="6184" w:type="dxa"/>
            <w:shd w:val="clear" w:color="000000" w:fill="DAE9F8"/>
            <w:vAlign w:val="center"/>
            <w:hideMark/>
          </w:tcPr>
          <w:p w14:paraId="2CE64B58" w14:textId="4D8022B6" w:rsidR="00043C7E" w:rsidRPr="00CF0E92" w:rsidRDefault="00043C7E" w:rsidP="00392648">
            <w:pPr>
              <w:spacing w:after="0" w:line="240" w:lineRule="auto"/>
              <w:rPr>
                <w:rFonts w:eastAsia="Times New Roman" w:cstheme="minorHAnsi"/>
                <w:i/>
                <w:iCs/>
                <w:kern w:val="0"/>
                <w14:ligatures w14:val="none"/>
              </w:rPr>
            </w:pPr>
            <w:r w:rsidRPr="00CF0E92">
              <w:rPr>
                <w:rFonts w:eastAsia="Times New Roman" w:cstheme="minorHAnsi"/>
                <w:i/>
                <w:iCs/>
                <w:kern w:val="0"/>
                <w14:ligatures w14:val="none"/>
              </w:rPr>
              <w:t>"I had been writing things down about the way I felt, so this was just an easier message for me. Just thinking I should collect how I was feeling to get ready for my next visit, but then this came through and I was like, oh, this is probably what it’s for."</w:t>
            </w:r>
          </w:p>
        </w:tc>
      </w:tr>
      <w:tr w:rsidR="00043C7E" w:rsidRPr="00342028" w14:paraId="451BC521" w14:textId="77777777" w:rsidTr="00043C7E">
        <w:trPr>
          <w:trHeight w:val="1200"/>
          <w:jc w:val="center"/>
        </w:trPr>
        <w:tc>
          <w:tcPr>
            <w:tcW w:w="1563" w:type="dxa"/>
            <w:vMerge/>
            <w:vAlign w:val="center"/>
            <w:hideMark/>
          </w:tcPr>
          <w:p w14:paraId="4B6135A3"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shd w:val="clear" w:color="000000" w:fill="FFFFFF"/>
            <w:vAlign w:val="center"/>
            <w:hideMark/>
          </w:tcPr>
          <w:p w14:paraId="6B53789E"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hideMark/>
          </w:tcPr>
          <w:p w14:paraId="7C472D65"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DAE9F8"/>
            <w:vAlign w:val="center"/>
            <w:hideMark/>
          </w:tcPr>
          <w:p w14:paraId="51A58063" w14:textId="77777777"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Staff</w:t>
            </w:r>
          </w:p>
        </w:tc>
        <w:tc>
          <w:tcPr>
            <w:tcW w:w="1375" w:type="dxa"/>
            <w:shd w:val="clear" w:color="000000" w:fill="DAE9F8"/>
            <w:vAlign w:val="center"/>
            <w:hideMark/>
          </w:tcPr>
          <w:p w14:paraId="553B4A2D" w14:textId="77777777"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1004</w:t>
            </w:r>
          </w:p>
        </w:tc>
        <w:tc>
          <w:tcPr>
            <w:tcW w:w="6184" w:type="dxa"/>
            <w:shd w:val="clear" w:color="000000" w:fill="DAE9F8"/>
            <w:vAlign w:val="center"/>
            <w:hideMark/>
          </w:tcPr>
          <w:p w14:paraId="5E9995FC" w14:textId="7EFF3A97" w:rsidR="00043C7E" w:rsidRPr="00CF0E92" w:rsidRDefault="00043C7E" w:rsidP="00392648">
            <w:pPr>
              <w:spacing w:after="0" w:line="240" w:lineRule="auto"/>
              <w:rPr>
                <w:rFonts w:eastAsia="Times New Roman" w:cstheme="minorHAnsi"/>
                <w:i/>
                <w:iCs/>
                <w:kern w:val="0"/>
                <w14:ligatures w14:val="none"/>
              </w:rPr>
            </w:pPr>
            <w:r w:rsidRPr="00CF0E92">
              <w:rPr>
                <w:rFonts w:eastAsia="Times New Roman" w:cstheme="minorHAnsi"/>
                <w:i/>
                <w:iCs/>
                <w:kern w:val="0"/>
                <w14:ligatures w14:val="none"/>
              </w:rPr>
              <w:t>"It’s an easy view, right at the beginning – at start of the day, we can see what patients that we need to target and provide additional education.  Another part of my day is going through the report and reviewing those patients who have not completed a questionnaire in the past 14 days, in the past two weeks, to offer a friendly reminder and to extend my help in patients who have had any challenges of accessing, needing to reset their notifications and just giving them a courtesy call to help in any what that I can."</w:t>
            </w:r>
          </w:p>
        </w:tc>
      </w:tr>
      <w:tr w:rsidR="00043C7E" w:rsidRPr="00342028" w14:paraId="3445027B" w14:textId="77777777" w:rsidTr="00043C7E">
        <w:trPr>
          <w:trHeight w:val="1200"/>
          <w:jc w:val="center"/>
        </w:trPr>
        <w:tc>
          <w:tcPr>
            <w:tcW w:w="1563" w:type="dxa"/>
            <w:vMerge/>
            <w:vAlign w:val="center"/>
          </w:tcPr>
          <w:p w14:paraId="6DF2593B"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shd w:val="clear" w:color="000000" w:fill="FFFFFF"/>
            <w:vAlign w:val="center"/>
          </w:tcPr>
          <w:p w14:paraId="05561A0F"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tcPr>
          <w:p w14:paraId="53325B09"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DAE9F8"/>
            <w:vAlign w:val="center"/>
          </w:tcPr>
          <w:p w14:paraId="4DDB3AD7" w14:textId="2079D775"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Staff</w:t>
            </w:r>
          </w:p>
        </w:tc>
        <w:tc>
          <w:tcPr>
            <w:tcW w:w="1375" w:type="dxa"/>
            <w:shd w:val="clear" w:color="000000" w:fill="DAE9F8"/>
            <w:vAlign w:val="center"/>
          </w:tcPr>
          <w:p w14:paraId="6E6D2A63" w14:textId="7D4B7253"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1015</w:t>
            </w:r>
          </w:p>
        </w:tc>
        <w:tc>
          <w:tcPr>
            <w:tcW w:w="6184" w:type="dxa"/>
            <w:shd w:val="clear" w:color="000000" w:fill="DAE9F8"/>
            <w:vAlign w:val="center"/>
          </w:tcPr>
          <w:p w14:paraId="6D000176" w14:textId="526DDDA7" w:rsidR="00043C7E" w:rsidRPr="00CF0E92" w:rsidRDefault="00043C7E" w:rsidP="00392648">
            <w:pPr>
              <w:spacing w:after="0" w:line="240" w:lineRule="auto"/>
              <w:rPr>
                <w:rFonts w:eastAsia="Times New Roman" w:cstheme="minorHAnsi"/>
                <w:i/>
                <w:iCs/>
                <w:kern w:val="0"/>
                <w14:ligatures w14:val="none"/>
              </w:rPr>
            </w:pPr>
            <w:r w:rsidRPr="00CF0E92">
              <w:rPr>
                <w:rFonts w:eastAsia="Times New Roman" w:cstheme="minorHAnsi"/>
                <w:i/>
                <w:iCs/>
                <w:kern w:val="0"/>
                <w14:ligatures w14:val="none"/>
              </w:rPr>
              <w:t>"One of the, again, unexpected consequences that I learned with eSyM is, if you have a new nurse, eSyM makes it really much easier to understand, how do you get feedback from patients.  And it imposes this sort of external, mild, moderate, severe paradigm with triggers, like, call your nurse, which didn't exist before or you really had to rely upon nursing judgment."</w:t>
            </w:r>
          </w:p>
        </w:tc>
      </w:tr>
      <w:tr w:rsidR="00043C7E" w:rsidRPr="00342028" w14:paraId="04FA239C" w14:textId="77777777" w:rsidTr="00043C7E">
        <w:trPr>
          <w:trHeight w:val="900"/>
          <w:jc w:val="center"/>
        </w:trPr>
        <w:tc>
          <w:tcPr>
            <w:tcW w:w="1563" w:type="dxa"/>
            <w:vMerge/>
            <w:vAlign w:val="center"/>
            <w:hideMark/>
          </w:tcPr>
          <w:p w14:paraId="556661FF"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shd w:val="clear" w:color="000000" w:fill="FFFFFF"/>
            <w:vAlign w:val="center"/>
            <w:hideMark/>
          </w:tcPr>
          <w:p w14:paraId="53CA59C3"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hideMark/>
          </w:tcPr>
          <w:p w14:paraId="14E27DC9"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DAE9F8"/>
            <w:vAlign w:val="center"/>
            <w:hideMark/>
          </w:tcPr>
          <w:p w14:paraId="500049BB" w14:textId="77777777"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Staff</w:t>
            </w:r>
          </w:p>
        </w:tc>
        <w:tc>
          <w:tcPr>
            <w:tcW w:w="1375" w:type="dxa"/>
            <w:shd w:val="clear" w:color="000000" w:fill="DAE9F8"/>
            <w:vAlign w:val="center"/>
            <w:hideMark/>
          </w:tcPr>
          <w:p w14:paraId="3619703D" w14:textId="77777777"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1050</w:t>
            </w:r>
          </w:p>
        </w:tc>
        <w:tc>
          <w:tcPr>
            <w:tcW w:w="6184" w:type="dxa"/>
            <w:shd w:val="clear" w:color="000000" w:fill="DAE9F8"/>
            <w:vAlign w:val="center"/>
            <w:hideMark/>
          </w:tcPr>
          <w:p w14:paraId="08F39DD1" w14:textId="00845E8E"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i/>
                <w:iCs/>
                <w:color w:val="000000"/>
                <w:kern w:val="0"/>
                <w14:ligatures w14:val="none"/>
              </w:rPr>
              <w:t>"I think it is adding value.  And the more they use it, the more they see the benefit of having it… I'm hearing in the clinic… how they've actually used the report from yesterday and help them take better care of the patients.  So, they're incorporating it in their kind of daily activities."</w:t>
            </w:r>
          </w:p>
        </w:tc>
      </w:tr>
      <w:tr w:rsidR="00043C7E" w:rsidRPr="00342028" w14:paraId="257773AF" w14:textId="77777777" w:rsidTr="00043C7E">
        <w:trPr>
          <w:trHeight w:val="600"/>
          <w:jc w:val="center"/>
        </w:trPr>
        <w:tc>
          <w:tcPr>
            <w:tcW w:w="1563" w:type="dxa"/>
            <w:vMerge/>
            <w:vAlign w:val="center"/>
            <w:hideMark/>
          </w:tcPr>
          <w:p w14:paraId="74F5C40F"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shd w:val="clear" w:color="000000" w:fill="FFFFFF"/>
            <w:vAlign w:val="center"/>
            <w:hideMark/>
          </w:tcPr>
          <w:p w14:paraId="136F6F62"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restart"/>
            <w:shd w:val="clear" w:color="000000" w:fill="F2F2F2"/>
            <w:vAlign w:val="center"/>
            <w:hideMark/>
          </w:tcPr>
          <w:p w14:paraId="3510C6DD" w14:textId="3707E9B6"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 xml:space="preserve">Technology compatibility due to portal </w:t>
            </w:r>
            <w:r w:rsidRPr="00CF0E92">
              <w:rPr>
                <w:rFonts w:eastAsia="Times New Roman" w:cstheme="minorHAnsi"/>
                <w:kern w:val="0"/>
                <w14:ligatures w14:val="none"/>
              </w:rPr>
              <w:lastRenderedPageBreak/>
              <w:t>integration and easy to use</w:t>
            </w:r>
          </w:p>
        </w:tc>
        <w:tc>
          <w:tcPr>
            <w:tcW w:w="899" w:type="dxa"/>
            <w:shd w:val="clear" w:color="000000" w:fill="F2F2F2"/>
            <w:vAlign w:val="center"/>
          </w:tcPr>
          <w:p w14:paraId="5FA9D1F8" w14:textId="70D85EB6"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lastRenderedPageBreak/>
              <w:t>Patient</w:t>
            </w:r>
          </w:p>
        </w:tc>
        <w:tc>
          <w:tcPr>
            <w:tcW w:w="1375" w:type="dxa"/>
            <w:shd w:val="clear" w:color="000000" w:fill="F2F2F2"/>
            <w:vAlign w:val="center"/>
          </w:tcPr>
          <w:p w14:paraId="10E8EE17" w14:textId="37B65E3C"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2</w:t>
            </w:r>
          </w:p>
        </w:tc>
        <w:tc>
          <w:tcPr>
            <w:tcW w:w="6184" w:type="dxa"/>
            <w:shd w:val="clear" w:color="000000" w:fill="F2F2F2"/>
            <w:vAlign w:val="center"/>
          </w:tcPr>
          <w:p w14:paraId="53029769" w14:textId="6A49EFD9" w:rsidR="00043C7E" w:rsidRPr="00CF0E92" w:rsidRDefault="00043C7E" w:rsidP="00392648">
            <w:pPr>
              <w:spacing w:after="0" w:line="240" w:lineRule="auto"/>
              <w:rPr>
                <w:rFonts w:eastAsia="Times New Roman" w:cstheme="minorHAnsi"/>
                <w:i/>
                <w:iCs/>
                <w:kern w:val="0"/>
                <w14:ligatures w14:val="none"/>
              </w:rPr>
            </w:pPr>
            <w:r w:rsidRPr="00CF0E92">
              <w:rPr>
                <w:rFonts w:eastAsia="Times New Roman" w:cstheme="minorHAnsi"/>
                <w:i/>
                <w:iCs/>
                <w:kern w:val="0"/>
                <w14:ligatures w14:val="none"/>
              </w:rPr>
              <w:t>"It was really good.  It was very easy – user-friendly.  It was… a good program… I've been a nurse 33 years, so I was like, it's pretty catchy all around.  You know, it's well rounded."</w:t>
            </w:r>
          </w:p>
        </w:tc>
      </w:tr>
      <w:tr w:rsidR="00043C7E" w:rsidRPr="00342028" w14:paraId="37723E8D" w14:textId="77777777" w:rsidTr="00043C7E">
        <w:trPr>
          <w:trHeight w:val="600"/>
          <w:jc w:val="center"/>
        </w:trPr>
        <w:tc>
          <w:tcPr>
            <w:tcW w:w="1563" w:type="dxa"/>
            <w:vMerge/>
            <w:vAlign w:val="center"/>
            <w:hideMark/>
          </w:tcPr>
          <w:p w14:paraId="729DC08F"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shd w:val="clear" w:color="000000" w:fill="FFFFFF"/>
            <w:vAlign w:val="center"/>
            <w:hideMark/>
          </w:tcPr>
          <w:p w14:paraId="28F132CC"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hideMark/>
          </w:tcPr>
          <w:p w14:paraId="483697E5"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F2F2F2"/>
            <w:vAlign w:val="center"/>
            <w:hideMark/>
          </w:tcPr>
          <w:p w14:paraId="716E1996" w14:textId="77777777"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Patient</w:t>
            </w:r>
          </w:p>
        </w:tc>
        <w:tc>
          <w:tcPr>
            <w:tcW w:w="1375" w:type="dxa"/>
            <w:shd w:val="clear" w:color="000000" w:fill="F2F2F2"/>
            <w:vAlign w:val="center"/>
            <w:hideMark/>
          </w:tcPr>
          <w:p w14:paraId="27D870D3" w14:textId="77777777"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3</w:t>
            </w:r>
          </w:p>
        </w:tc>
        <w:tc>
          <w:tcPr>
            <w:tcW w:w="6184" w:type="dxa"/>
            <w:shd w:val="clear" w:color="000000" w:fill="F2F2F2"/>
            <w:vAlign w:val="center"/>
            <w:hideMark/>
          </w:tcPr>
          <w:p w14:paraId="356D26B2" w14:textId="77777777" w:rsidR="00043C7E" w:rsidRPr="00CF0E92" w:rsidRDefault="00043C7E" w:rsidP="00392648">
            <w:pPr>
              <w:spacing w:after="0" w:line="240" w:lineRule="auto"/>
              <w:rPr>
                <w:rFonts w:eastAsia="Times New Roman" w:cstheme="minorHAnsi"/>
                <w:i/>
                <w:iCs/>
                <w:kern w:val="0"/>
                <w14:ligatures w14:val="none"/>
              </w:rPr>
            </w:pPr>
            <w:r w:rsidRPr="00CF0E92">
              <w:rPr>
                <w:rFonts w:eastAsia="Times New Roman" w:cstheme="minorHAnsi"/>
                <w:i/>
                <w:iCs/>
                <w:kern w:val="0"/>
                <w14:ligatures w14:val="none"/>
              </w:rPr>
              <w:t>"It's just a form I fill out much like the other healthcare forms, so I don't really see any additional problems with your system over what I'm using on a daily basis, anyway."</w:t>
            </w:r>
          </w:p>
        </w:tc>
      </w:tr>
      <w:tr w:rsidR="00043C7E" w:rsidRPr="00342028" w14:paraId="2EF40085" w14:textId="77777777" w:rsidTr="00043C7E">
        <w:trPr>
          <w:trHeight w:val="600"/>
          <w:jc w:val="center"/>
        </w:trPr>
        <w:tc>
          <w:tcPr>
            <w:tcW w:w="1563" w:type="dxa"/>
            <w:vMerge/>
            <w:vAlign w:val="center"/>
            <w:hideMark/>
          </w:tcPr>
          <w:p w14:paraId="34D6706E"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shd w:val="clear" w:color="000000" w:fill="FFFFFF"/>
            <w:vAlign w:val="center"/>
            <w:hideMark/>
          </w:tcPr>
          <w:p w14:paraId="21A3F132"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hideMark/>
          </w:tcPr>
          <w:p w14:paraId="2968DEB6"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F2F2F2"/>
            <w:vAlign w:val="center"/>
          </w:tcPr>
          <w:p w14:paraId="3734B3E6" w14:textId="54FDE3B8"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Patient</w:t>
            </w:r>
          </w:p>
        </w:tc>
        <w:tc>
          <w:tcPr>
            <w:tcW w:w="1375" w:type="dxa"/>
            <w:shd w:val="clear" w:color="000000" w:fill="F2F2F2"/>
            <w:vAlign w:val="center"/>
          </w:tcPr>
          <w:p w14:paraId="7BE658D7" w14:textId="2B15FF8F"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3</w:t>
            </w:r>
          </w:p>
        </w:tc>
        <w:tc>
          <w:tcPr>
            <w:tcW w:w="6184" w:type="dxa"/>
            <w:shd w:val="clear" w:color="000000" w:fill="F2F2F2"/>
            <w:vAlign w:val="center"/>
          </w:tcPr>
          <w:p w14:paraId="4EEB2B96" w14:textId="05F9D224" w:rsidR="00043C7E" w:rsidRPr="00CF0E92" w:rsidRDefault="00043C7E" w:rsidP="00392648">
            <w:pPr>
              <w:spacing w:after="0" w:line="240" w:lineRule="auto"/>
              <w:rPr>
                <w:rFonts w:eastAsia="Times New Roman" w:cstheme="minorHAnsi"/>
                <w:i/>
                <w:iCs/>
                <w:kern w:val="0"/>
                <w14:ligatures w14:val="none"/>
              </w:rPr>
            </w:pPr>
            <w:r w:rsidRPr="00CF0E92">
              <w:rPr>
                <w:rFonts w:eastAsia="Times New Roman" w:cstheme="minorHAnsi"/>
                <w:i/>
                <w:iCs/>
                <w:kern w:val="0"/>
                <w14:ligatures w14:val="none"/>
              </w:rPr>
              <w:t>"I do think it's a very informative and easy system, as far as I'm concerned."</w:t>
            </w:r>
          </w:p>
        </w:tc>
      </w:tr>
      <w:tr w:rsidR="00043C7E" w:rsidRPr="00342028" w14:paraId="77E61790" w14:textId="77777777" w:rsidTr="00043C7E">
        <w:trPr>
          <w:trHeight w:val="600"/>
          <w:jc w:val="center"/>
        </w:trPr>
        <w:tc>
          <w:tcPr>
            <w:tcW w:w="1563" w:type="dxa"/>
            <w:vMerge/>
            <w:vAlign w:val="center"/>
          </w:tcPr>
          <w:p w14:paraId="4944B885"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shd w:val="clear" w:color="000000" w:fill="FFFFFF"/>
            <w:vAlign w:val="center"/>
          </w:tcPr>
          <w:p w14:paraId="6C679F41"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tcPr>
          <w:p w14:paraId="5E5571C1"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F2F2F2"/>
            <w:vAlign w:val="center"/>
          </w:tcPr>
          <w:p w14:paraId="0EF9DDBF" w14:textId="5BFF639A"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Patient</w:t>
            </w:r>
          </w:p>
        </w:tc>
        <w:tc>
          <w:tcPr>
            <w:tcW w:w="1375" w:type="dxa"/>
            <w:shd w:val="clear" w:color="000000" w:fill="F2F2F2"/>
            <w:vAlign w:val="center"/>
          </w:tcPr>
          <w:p w14:paraId="22BC99B1" w14:textId="6F9CF172"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5</w:t>
            </w:r>
          </w:p>
        </w:tc>
        <w:tc>
          <w:tcPr>
            <w:tcW w:w="6184" w:type="dxa"/>
            <w:shd w:val="clear" w:color="000000" w:fill="F2F2F2"/>
            <w:vAlign w:val="center"/>
          </w:tcPr>
          <w:p w14:paraId="3860E2B5" w14:textId="72E78ED5" w:rsidR="00043C7E" w:rsidRPr="00CF0E92" w:rsidRDefault="00043C7E" w:rsidP="00392648">
            <w:pPr>
              <w:spacing w:after="0" w:line="240" w:lineRule="auto"/>
              <w:rPr>
                <w:rFonts w:eastAsia="Times New Roman" w:cstheme="minorHAnsi"/>
                <w:i/>
                <w:iCs/>
                <w:kern w:val="0"/>
                <w14:ligatures w14:val="none"/>
              </w:rPr>
            </w:pPr>
            <w:r w:rsidRPr="00CF0E92">
              <w:rPr>
                <w:rFonts w:eastAsia="Times New Roman" w:cstheme="minorHAnsi"/>
                <w:i/>
                <w:iCs/>
                <w:kern w:val="0"/>
                <w14:ligatures w14:val="none"/>
              </w:rPr>
              <w:t>"It just pops up and you just start answering the questions.  It's… very easy to go through."</w:t>
            </w:r>
          </w:p>
        </w:tc>
      </w:tr>
      <w:tr w:rsidR="00043C7E" w:rsidRPr="00342028" w14:paraId="1F35A5D6" w14:textId="77777777" w:rsidTr="00043C7E">
        <w:trPr>
          <w:trHeight w:val="600"/>
          <w:jc w:val="center"/>
        </w:trPr>
        <w:tc>
          <w:tcPr>
            <w:tcW w:w="1563" w:type="dxa"/>
            <w:vMerge/>
            <w:vAlign w:val="center"/>
          </w:tcPr>
          <w:p w14:paraId="16E76F9C"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shd w:val="clear" w:color="000000" w:fill="FFFFFF"/>
            <w:vAlign w:val="center"/>
          </w:tcPr>
          <w:p w14:paraId="47B17F59"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tcPr>
          <w:p w14:paraId="7F6F64B3"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F2F2F2"/>
            <w:vAlign w:val="center"/>
          </w:tcPr>
          <w:p w14:paraId="6F773264" w14:textId="01207324"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Staff</w:t>
            </w:r>
          </w:p>
        </w:tc>
        <w:tc>
          <w:tcPr>
            <w:tcW w:w="1375" w:type="dxa"/>
            <w:shd w:val="clear" w:color="000000" w:fill="F2F2F2"/>
            <w:vAlign w:val="center"/>
          </w:tcPr>
          <w:p w14:paraId="4AD520D6" w14:textId="54EDEADE"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1017</w:t>
            </w:r>
          </w:p>
        </w:tc>
        <w:tc>
          <w:tcPr>
            <w:tcW w:w="6184" w:type="dxa"/>
            <w:shd w:val="clear" w:color="000000" w:fill="F2F2F2"/>
            <w:vAlign w:val="center"/>
          </w:tcPr>
          <w:p w14:paraId="6D598AFB" w14:textId="465828BB" w:rsidR="00043C7E" w:rsidRPr="00CF0E92" w:rsidRDefault="00043C7E" w:rsidP="00392648">
            <w:pPr>
              <w:spacing w:after="0" w:line="240" w:lineRule="auto"/>
              <w:rPr>
                <w:rFonts w:eastAsia="Times New Roman" w:cstheme="minorHAnsi"/>
                <w:i/>
                <w:iCs/>
                <w:kern w:val="0"/>
                <w14:ligatures w14:val="none"/>
              </w:rPr>
            </w:pPr>
            <w:r w:rsidRPr="00CF0E92">
              <w:rPr>
                <w:rFonts w:eastAsia="Times New Roman" w:cstheme="minorHAnsi"/>
                <w:i/>
                <w:iCs/>
                <w:kern w:val="0"/>
                <w14:ligatures w14:val="none"/>
              </w:rPr>
              <w:t>"Yeah.  I think the value has been good in the sense that it really engages the patient portal, the use of MyChart, the integration with rural health and the use of telemedicine.  So, I think, globally, I think it's been really good."</w:t>
            </w:r>
          </w:p>
        </w:tc>
      </w:tr>
      <w:tr w:rsidR="00043C7E" w:rsidRPr="00342028" w14:paraId="5E5140D8" w14:textId="77777777" w:rsidTr="00043C7E">
        <w:trPr>
          <w:trHeight w:val="600"/>
          <w:jc w:val="center"/>
        </w:trPr>
        <w:tc>
          <w:tcPr>
            <w:tcW w:w="1563" w:type="dxa"/>
            <w:vMerge/>
            <w:vAlign w:val="center"/>
            <w:hideMark/>
          </w:tcPr>
          <w:p w14:paraId="61C4BECA"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shd w:val="clear" w:color="000000" w:fill="FFFFFF"/>
            <w:vAlign w:val="center"/>
            <w:hideMark/>
          </w:tcPr>
          <w:p w14:paraId="53D8285E"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hideMark/>
          </w:tcPr>
          <w:p w14:paraId="269187F3"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F2F2F2"/>
            <w:vAlign w:val="center"/>
          </w:tcPr>
          <w:p w14:paraId="38193B09" w14:textId="3F1F6A52"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Staff</w:t>
            </w:r>
          </w:p>
        </w:tc>
        <w:tc>
          <w:tcPr>
            <w:tcW w:w="1375" w:type="dxa"/>
            <w:shd w:val="clear" w:color="000000" w:fill="F2F2F2"/>
            <w:vAlign w:val="center"/>
          </w:tcPr>
          <w:p w14:paraId="3AFAA63B" w14:textId="333EA435"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1024</w:t>
            </w:r>
          </w:p>
        </w:tc>
        <w:tc>
          <w:tcPr>
            <w:tcW w:w="6184" w:type="dxa"/>
            <w:shd w:val="clear" w:color="000000" w:fill="F2F2F2"/>
            <w:vAlign w:val="center"/>
          </w:tcPr>
          <w:p w14:paraId="3CC7F6BB" w14:textId="052E459F" w:rsidR="00043C7E" w:rsidRPr="00CF0E92" w:rsidRDefault="00043C7E" w:rsidP="00392648">
            <w:pPr>
              <w:spacing w:after="0" w:line="240" w:lineRule="auto"/>
              <w:rPr>
                <w:rFonts w:eastAsia="Times New Roman" w:cstheme="minorHAnsi"/>
                <w:i/>
                <w:iCs/>
                <w:kern w:val="0"/>
                <w14:ligatures w14:val="none"/>
              </w:rPr>
            </w:pPr>
            <w:r w:rsidRPr="00CF0E92">
              <w:rPr>
                <w:rFonts w:eastAsia="Times New Roman" w:cstheme="minorHAnsi"/>
                <w:i/>
                <w:iCs/>
                <w:kern w:val="0"/>
                <w14:ligatures w14:val="none"/>
              </w:rPr>
              <w:t>"So, I think the benefit of [eSyM] was that it was built into the system, which forced patients to at least acknowledge they had a portal and then went as far as to really encourage use of the portal."</w:t>
            </w:r>
          </w:p>
        </w:tc>
      </w:tr>
      <w:tr w:rsidR="00043C7E" w:rsidRPr="00342028" w14:paraId="25147978" w14:textId="77777777" w:rsidTr="00043C7E">
        <w:trPr>
          <w:trHeight w:val="315"/>
          <w:jc w:val="center"/>
        </w:trPr>
        <w:tc>
          <w:tcPr>
            <w:tcW w:w="1563" w:type="dxa"/>
            <w:vMerge/>
            <w:vAlign w:val="center"/>
            <w:hideMark/>
          </w:tcPr>
          <w:p w14:paraId="403E6F8D"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restart"/>
            <w:shd w:val="clear" w:color="000000" w:fill="FFFFFF"/>
            <w:vAlign w:val="center"/>
            <w:hideMark/>
          </w:tcPr>
          <w:p w14:paraId="364A57F4" w14:textId="77777777"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Impact on Patient-Care Team Relationship</w:t>
            </w:r>
          </w:p>
        </w:tc>
        <w:tc>
          <w:tcPr>
            <w:tcW w:w="1613" w:type="dxa"/>
            <w:vMerge w:val="restart"/>
            <w:shd w:val="clear" w:color="000000" w:fill="DAE9F8"/>
            <w:vAlign w:val="center"/>
            <w:hideMark/>
          </w:tcPr>
          <w:p w14:paraId="5D1CFC69" w14:textId="77777777"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Increased communication and proactivity with symptom monitoring</w:t>
            </w:r>
          </w:p>
        </w:tc>
        <w:tc>
          <w:tcPr>
            <w:tcW w:w="899" w:type="dxa"/>
            <w:shd w:val="clear" w:color="000000" w:fill="DAE9F8"/>
            <w:vAlign w:val="center"/>
          </w:tcPr>
          <w:p w14:paraId="3C0C4101" w14:textId="51E05798"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Patient</w:t>
            </w:r>
          </w:p>
        </w:tc>
        <w:tc>
          <w:tcPr>
            <w:tcW w:w="1375" w:type="dxa"/>
            <w:shd w:val="clear" w:color="000000" w:fill="DAE9F8"/>
            <w:vAlign w:val="center"/>
          </w:tcPr>
          <w:p w14:paraId="3D269CAE" w14:textId="268D4547"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5</w:t>
            </w:r>
          </w:p>
        </w:tc>
        <w:tc>
          <w:tcPr>
            <w:tcW w:w="6184" w:type="dxa"/>
            <w:shd w:val="clear" w:color="000000" w:fill="DAE9F8"/>
            <w:vAlign w:val="center"/>
          </w:tcPr>
          <w:p w14:paraId="0D558679" w14:textId="14A76D38"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i/>
                <w:iCs/>
                <w:color w:val="000000"/>
                <w:kern w:val="0"/>
                <w14:ligatures w14:val="none"/>
              </w:rPr>
              <w:t>"I just find it helpful because I like to let them know what's going on in my body just because I don't know if it's anything I need to worry about… you know what I mean?"</w:t>
            </w:r>
          </w:p>
        </w:tc>
      </w:tr>
      <w:tr w:rsidR="00043C7E" w:rsidRPr="00342028" w14:paraId="38895FBD" w14:textId="77777777" w:rsidTr="00043C7E">
        <w:trPr>
          <w:trHeight w:val="600"/>
          <w:jc w:val="center"/>
        </w:trPr>
        <w:tc>
          <w:tcPr>
            <w:tcW w:w="1563" w:type="dxa"/>
            <w:vMerge/>
            <w:vAlign w:val="center"/>
            <w:hideMark/>
          </w:tcPr>
          <w:p w14:paraId="1D84BC33"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ign w:val="center"/>
            <w:hideMark/>
          </w:tcPr>
          <w:p w14:paraId="0834AE92"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hideMark/>
          </w:tcPr>
          <w:p w14:paraId="6819D9CC"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DAE9F8"/>
            <w:vAlign w:val="center"/>
            <w:hideMark/>
          </w:tcPr>
          <w:p w14:paraId="42C5613E" w14:textId="77777777"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Patient</w:t>
            </w:r>
          </w:p>
        </w:tc>
        <w:tc>
          <w:tcPr>
            <w:tcW w:w="1375" w:type="dxa"/>
            <w:shd w:val="clear" w:color="000000" w:fill="DAE9F8"/>
            <w:vAlign w:val="center"/>
            <w:hideMark/>
          </w:tcPr>
          <w:p w14:paraId="29306436" w14:textId="77777777"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5</w:t>
            </w:r>
          </w:p>
        </w:tc>
        <w:tc>
          <w:tcPr>
            <w:tcW w:w="6184" w:type="dxa"/>
            <w:shd w:val="clear" w:color="000000" w:fill="DAE9F8"/>
            <w:vAlign w:val="center"/>
            <w:hideMark/>
          </w:tcPr>
          <w:p w14:paraId="4081398B" w14:textId="72A7ED80"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i/>
                <w:iCs/>
                <w:color w:val="000000"/>
                <w:kern w:val="0"/>
                <w14:ligatures w14:val="none"/>
              </w:rPr>
              <w:t>"I mean if you've got something going on, you report it to eSyM, and I mean I literally have gotten called the same day or always the next day. So that's always helpful because it's helpful guidance and it's also helpful as far as your anxiety level and whatnot."</w:t>
            </w:r>
          </w:p>
        </w:tc>
      </w:tr>
      <w:tr w:rsidR="00043C7E" w:rsidRPr="00342028" w14:paraId="3887348E" w14:textId="77777777" w:rsidTr="00043C7E">
        <w:trPr>
          <w:trHeight w:val="600"/>
          <w:jc w:val="center"/>
        </w:trPr>
        <w:tc>
          <w:tcPr>
            <w:tcW w:w="1563" w:type="dxa"/>
            <w:vMerge/>
            <w:vAlign w:val="center"/>
          </w:tcPr>
          <w:p w14:paraId="6EE7EB74"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ign w:val="center"/>
          </w:tcPr>
          <w:p w14:paraId="5240A2D9"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tcPr>
          <w:p w14:paraId="14B43347"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DAE9F8"/>
            <w:vAlign w:val="center"/>
          </w:tcPr>
          <w:p w14:paraId="601FF977" w14:textId="037B3D3E"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Patient</w:t>
            </w:r>
          </w:p>
        </w:tc>
        <w:tc>
          <w:tcPr>
            <w:tcW w:w="1375" w:type="dxa"/>
            <w:shd w:val="clear" w:color="000000" w:fill="DAE9F8"/>
            <w:vAlign w:val="center"/>
          </w:tcPr>
          <w:p w14:paraId="45B23FCB" w14:textId="29E925CD"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7</w:t>
            </w:r>
          </w:p>
        </w:tc>
        <w:tc>
          <w:tcPr>
            <w:tcW w:w="6184" w:type="dxa"/>
            <w:shd w:val="clear" w:color="000000" w:fill="DAE9F8"/>
            <w:vAlign w:val="center"/>
          </w:tcPr>
          <w:p w14:paraId="6246285C" w14:textId="705BFEBD"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i/>
                <w:iCs/>
                <w:color w:val="000000"/>
                <w:kern w:val="0"/>
                <w14:ligatures w14:val="none"/>
              </w:rPr>
              <w:t>"It really made me think about how I was feeling, and I have tendency to gloss over things and I caught myself maybe second guessing and saying, you are feeling something here so you probably should note it.  And the frequency of them was good, too, for that as well, because maybe one day I was feeling it and one day I wasn’t."</w:t>
            </w:r>
          </w:p>
        </w:tc>
      </w:tr>
      <w:tr w:rsidR="00043C7E" w:rsidRPr="00342028" w14:paraId="40F230E5" w14:textId="77777777" w:rsidTr="00043C7E">
        <w:trPr>
          <w:trHeight w:val="600"/>
          <w:jc w:val="center"/>
        </w:trPr>
        <w:tc>
          <w:tcPr>
            <w:tcW w:w="1563" w:type="dxa"/>
            <w:vMerge/>
            <w:vAlign w:val="center"/>
            <w:hideMark/>
          </w:tcPr>
          <w:p w14:paraId="092AB220"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ign w:val="center"/>
            <w:hideMark/>
          </w:tcPr>
          <w:p w14:paraId="46002EA5"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hideMark/>
          </w:tcPr>
          <w:p w14:paraId="100A528D"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DAE9F8"/>
            <w:vAlign w:val="center"/>
            <w:hideMark/>
          </w:tcPr>
          <w:p w14:paraId="770DA032" w14:textId="77777777"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Patient</w:t>
            </w:r>
          </w:p>
        </w:tc>
        <w:tc>
          <w:tcPr>
            <w:tcW w:w="1375" w:type="dxa"/>
            <w:shd w:val="clear" w:color="000000" w:fill="DAE9F8"/>
            <w:vAlign w:val="center"/>
            <w:hideMark/>
          </w:tcPr>
          <w:p w14:paraId="60C7881C" w14:textId="77777777"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9</w:t>
            </w:r>
          </w:p>
        </w:tc>
        <w:tc>
          <w:tcPr>
            <w:tcW w:w="6184" w:type="dxa"/>
            <w:shd w:val="clear" w:color="000000" w:fill="DAE9F8"/>
            <w:vAlign w:val="center"/>
            <w:hideMark/>
          </w:tcPr>
          <w:p w14:paraId="61BD9461" w14:textId="00A3B590"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i/>
                <w:iCs/>
                <w:color w:val="000000"/>
                <w:kern w:val="0"/>
                <w14:ligatures w14:val="none"/>
              </w:rPr>
              <w:t>"I think it’s a great little program, and I like that it happens a couple times a week, and it stays on top of it. I like that the doctors respond immediately, and it goes with my prognosis. Every second counts, so it’s an amazing program."</w:t>
            </w:r>
          </w:p>
        </w:tc>
      </w:tr>
      <w:tr w:rsidR="00043C7E" w:rsidRPr="00342028" w14:paraId="5CA7D7F1" w14:textId="77777777" w:rsidTr="00043C7E">
        <w:trPr>
          <w:trHeight w:val="600"/>
          <w:jc w:val="center"/>
        </w:trPr>
        <w:tc>
          <w:tcPr>
            <w:tcW w:w="1563" w:type="dxa"/>
            <w:vMerge/>
            <w:vAlign w:val="center"/>
          </w:tcPr>
          <w:p w14:paraId="3A6FF5BB"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ign w:val="center"/>
          </w:tcPr>
          <w:p w14:paraId="7432CC3D"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tcPr>
          <w:p w14:paraId="5BD24109"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DAE9F8"/>
            <w:vAlign w:val="center"/>
          </w:tcPr>
          <w:p w14:paraId="2C15E04B" w14:textId="6633C1EF"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Patient</w:t>
            </w:r>
          </w:p>
        </w:tc>
        <w:tc>
          <w:tcPr>
            <w:tcW w:w="1375" w:type="dxa"/>
            <w:shd w:val="clear" w:color="000000" w:fill="DAE9F8"/>
            <w:vAlign w:val="center"/>
          </w:tcPr>
          <w:p w14:paraId="5E4A77E8" w14:textId="6AA3DAC5"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9</w:t>
            </w:r>
          </w:p>
        </w:tc>
        <w:tc>
          <w:tcPr>
            <w:tcW w:w="6184" w:type="dxa"/>
            <w:shd w:val="clear" w:color="000000" w:fill="DAE9F8"/>
            <w:vAlign w:val="center"/>
          </w:tcPr>
          <w:p w14:paraId="69E6F73D" w14:textId="2B0C9574"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i/>
                <w:iCs/>
                <w:color w:val="000000"/>
                <w:kern w:val="0"/>
                <w14:ligatures w14:val="none"/>
              </w:rPr>
              <w:t>"Usually within a half a day I get a response from a doctor."</w:t>
            </w:r>
          </w:p>
        </w:tc>
      </w:tr>
      <w:tr w:rsidR="00043C7E" w:rsidRPr="00342028" w14:paraId="0EE20AFB" w14:textId="77777777" w:rsidTr="00043C7E">
        <w:trPr>
          <w:trHeight w:val="900"/>
          <w:jc w:val="center"/>
        </w:trPr>
        <w:tc>
          <w:tcPr>
            <w:tcW w:w="1563" w:type="dxa"/>
            <w:vMerge/>
            <w:vAlign w:val="center"/>
            <w:hideMark/>
          </w:tcPr>
          <w:p w14:paraId="264A8AFF"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ign w:val="center"/>
            <w:hideMark/>
          </w:tcPr>
          <w:p w14:paraId="14C32F42"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hideMark/>
          </w:tcPr>
          <w:p w14:paraId="1EF8A98E"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DAE9F8"/>
            <w:vAlign w:val="center"/>
            <w:hideMark/>
          </w:tcPr>
          <w:p w14:paraId="448D775D" w14:textId="01663E76"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Staff</w:t>
            </w:r>
          </w:p>
        </w:tc>
        <w:tc>
          <w:tcPr>
            <w:tcW w:w="1375" w:type="dxa"/>
            <w:shd w:val="clear" w:color="000000" w:fill="DAE9F8"/>
            <w:vAlign w:val="center"/>
            <w:hideMark/>
          </w:tcPr>
          <w:p w14:paraId="02290F45" w14:textId="2D2BBB72"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1020</w:t>
            </w:r>
          </w:p>
        </w:tc>
        <w:tc>
          <w:tcPr>
            <w:tcW w:w="6184" w:type="dxa"/>
            <w:shd w:val="clear" w:color="000000" w:fill="DAE9F8"/>
            <w:vAlign w:val="center"/>
            <w:hideMark/>
          </w:tcPr>
          <w:p w14:paraId="7C3B6D6E" w14:textId="77777777"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i/>
                <w:iCs/>
                <w:color w:val="000000"/>
                <w:kern w:val="0"/>
                <w14:ligatures w14:val="none"/>
              </w:rPr>
              <w:t>"I thought that eSyM was really a way for us to be able to help people efficiently manage their day, sort of use this information as a way for people to be able to prioritize what they needed to do by the patients who were having the most issues and maybe take away some of the work that they were doing, because it was such a proactive concept."</w:t>
            </w:r>
          </w:p>
        </w:tc>
      </w:tr>
      <w:tr w:rsidR="00043C7E" w:rsidRPr="00342028" w14:paraId="62DEC1EE" w14:textId="77777777" w:rsidTr="00043C7E">
        <w:trPr>
          <w:trHeight w:val="600"/>
          <w:jc w:val="center"/>
        </w:trPr>
        <w:tc>
          <w:tcPr>
            <w:tcW w:w="1563" w:type="dxa"/>
            <w:vMerge/>
            <w:vAlign w:val="center"/>
            <w:hideMark/>
          </w:tcPr>
          <w:p w14:paraId="10CBE686"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ign w:val="center"/>
            <w:hideMark/>
          </w:tcPr>
          <w:p w14:paraId="79576404"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hideMark/>
          </w:tcPr>
          <w:p w14:paraId="28A4D648"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DAE9F8"/>
            <w:vAlign w:val="center"/>
            <w:hideMark/>
          </w:tcPr>
          <w:p w14:paraId="56BD4020" w14:textId="7B2E22AD"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Staff</w:t>
            </w:r>
          </w:p>
        </w:tc>
        <w:tc>
          <w:tcPr>
            <w:tcW w:w="1375" w:type="dxa"/>
            <w:shd w:val="clear" w:color="000000" w:fill="DAE9F8"/>
            <w:vAlign w:val="center"/>
            <w:hideMark/>
          </w:tcPr>
          <w:p w14:paraId="3551FFC4" w14:textId="3E256194"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1022</w:t>
            </w:r>
          </w:p>
        </w:tc>
        <w:tc>
          <w:tcPr>
            <w:tcW w:w="6184" w:type="dxa"/>
            <w:shd w:val="clear" w:color="000000" w:fill="DAE9F8"/>
            <w:vAlign w:val="center"/>
            <w:hideMark/>
          </w:tcPr>
          <w:p w14:paraId="25CDCA83" w14:textId="77777777"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i/>
                <w:iCs/>
                <w:color w:val="000000"/>
                <w:kern w:val="0"/>
                <w14:ligatures w14:val="none"/>
              </w:rPr>
              <w:t>"I think that I, again, was very excited about engaging the patient and helping to get them to report their own experience sooner in the process."</w:t>
            </w:r>
          </w:p>
        </w:tc>
      </w:tr>
      <w:tr w:rsidR="00043C7E" w:rsidRPr="00342028" w14:paraId="761462A6" w14:textId="77777777" w:rsidTr="00043C7E">
        <w:trPr>
          <w:trHeight w:val="900"/>
          <w:jc w:val="center"/>
        </w:trPr>
        <w:tc>
          <w:tcPr>
            <w:tcW w:w="1563" w:type="dxa"/>
            <w:vMerge/>
            <w:vAlign w:val="center"/>
            <w:hideMark/>
          </w:tcPr>
          <w:p w14:paraId="16C2A619"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ign w:val="center"/>
            <w:hideMark/>
          </w:tcPr>
          <w:p w14:paraId="446AD05E"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hideMark/>
          </w:tcPr>
          <w:p w14:paraId="50C88455"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DAE9F8"/>
            <w:vAlign w:val="center"/>
            <w:hideMark/>
          </w:tcPr>
          <w:p w14:paraId="37899715" w14:textId="63D04E2D"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Staff</w:t>
            </w:r>
          </w:p>
        </w:tc>
        <w:tc>
          <w:tcPr>
            <w:tcW w:w="1375" w:type="dxa"/>
            <w:shd w:val="clear" w:color="000000" w:fill="DAE9F8"/>
            <w:vAlign w:val="center"/>
            <w:hideMark/>
          </w:tcPr>
          <w:p w14:paraId="3475D12E" w14:textId="6B6AF0A9"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1023</w:t>
            </w:r>
          </w:p>
        </w:tc>
        <w:tc>
          <w:tcPr>
            <w:tcW w:w="6184" w:type="dxa"/>
            <w:shd w:val="clear" w:color="000000" w:fill="DAE9F8"/>
            <w:vAlign w:val="center"/>
            <w:hideMark/>
          </w:tcPr>
          <w:p w14:paraId="26E68F4E" w14:textId="77777777"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i/>
                <w:iCs/>
                <w:color w:val="000000"/>
                <w:kern w:val="0"/>
                <w14:ligatures w14:val="none"/>
              </w:rPr>
              <w:t>"I think it has huge potential.  I mean, it’s what we need to be doing to improve outcomes.  I think that it’s improved communication between patients and care team members.  And I think it reflects a broader emphasis that the institute’s placing on patient reported outcomes, and patient quality of life during cancer treatment.  So, I think it has high value."</w:t>
            </w:r>
          </w:p>
        </w:tc>
      </w:tr>
      <w:tr w:rsidR="00043C7E" w:rsidRPr="00342028" w14:paraId="6EB5EDFA" w14:textId="77777777" w:rsidTr="00043C7E">
        <w:trPr>
          <w:trHeight w:val="1200"/>
          <w:jc w:val="center"/>
        </w:trPr>
        <w:tc>
          <w:tcPr>
            <w:tcW w:w="1563" w:type="dxa"/>
            <w:vMerge/>
            <w:vAlign w:val="center"/>
            <w:hideMark/>
          </w:tcPr>
          <w:p w14:paraId="124F2083"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ign w:val="center"/>
            <w:hideMark/>
          </w:tcPr>
          <w:p w14:paraId="009F0C26"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restart"/>
            <w:shd w:val="clear" w:color="000000" w:fill="F2F2F2"/>
            <w:vAlign w:val="center"/>
            <w:hideMark/>
          </w:tcPr>
          <w:p w14:paraId="70A1B703" w14:textId="77777777"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 xml:space="preserve">Closer connection between patients and care team </w:t>
            </w:r>
          </w:p>
        </w:tc>
        <w:tc>
          <w:tcPr>
            <w:tcW w:w="899" w:type="dxa"/>
            <w:shd w:val="clear" w:color="000000" w:fill="F2F2F2"/>
            <w:vAlign w:val="center"/>
          </w:tcPr>
          <w:p w14:paraId="06F6EA8D" w14:textId="0F14E97D"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Patient</w:t>
            </w:r>
          </w:p>
        </w:tc>
        <w:tc>
          <w:tcPr>
            <w:tcW w:w="1375" w:type="dxa"/>
            <w:shd w:val="clear" w:color="000000" w:fill="F2F2F2"/>
            <w:vAlign w:val="center"/>
          </w:tcPr>
          <w:p w14:paraId="4990D6FF" w14:textId="304E1995"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1</w:t>
            </w:r>
          </w:p>
        </w:tc>
        <w:tc>
          <w:tcPr>
            <w:tcW w:w="6184" w:type="dxa"/>
            <w:shd w:val="clear" w:color="000000" w:fill="F2F2F2"/>
            <w:vAlign w:val="center"/>
          </w:tcPr>
          <w:p w14:paraId="5494E22E" w14:textId="3F38334F"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i/>
                <w:iCs/>
                <w:color w:val="000000"/>
                <w:kern w:val="0"/>
                <w14:ligatures w14:val="none"/>
              </w:rPr>
              <w:t>"I think there's a certain comfort level that the patient is being tracked and if there was anything concerning in the questionnaire, someone would get back to me.  So, in that sense, that was a good thing."</w:t>
            </w:r>
          </w:p>
        </w:tc>
      </w:tr>
      <w:tr w:rsidR="00043C7E" w:rsidRPr="00342028" w14:paraId="43B1A3FB" w14:textId="77777777" w:rsidTr="00043C7E">
        <w:trPr>
          <w:trHeight w:val="600"/>
          <w:jc w:val="center"/>
        </w:trPr>
        <w:tc>
          <w:tcPr>
            <w:tcW w:w="1563" w:type="dxa"/>
            <w:vMerge/>
            <w:vAlign w:val="center"/>
            <w:hideMark/>
          </w:tcPr>
          <w:p w14:paraId="547785E8"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ign w:val="center"/>
            <w:hideMark/>
          </w:tcPr>
          <w:p w14:paraId="0858F950"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hideMark/>
          </w:tcPr>
          <w:p w14:paraId="58613858"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F2F2F2"/>
            <w:vAlign w:val="center"/>
          </w:tcPr>
          <w:p w14:paraId="24BB7059" w14:textId="6A1530CB"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Patient</w:t>
            </w:r>
          </w:p>
        </w:tc>
        <w:tc>
          <w:tcPr>
            <w:tcW w:w="1375" w:type="dxa"/>
            <w:shd w:val="clear" w:color="000000" w:fill="F2F2F2"/>
            <w:vAlign w:val="center"/>
          </w:tcPr>
          <w:p w14:paraId="45D1BAC8" w14:textId="49FDC672"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1</w:t>
            </w:r>
          </w:p>
        </w:tc>
        <w:tc>
          <w:tcPr>
            <w:tcW w:w="6184" w:type="dxa"/>
            <w:shd w:val="clear" w:color="000000" w:fill="F2F2F2"/>
            <w:vAlign w:val="center"/>
          </w:tcPr>
          <w:p w14:paraId="19F76A31" w14:textId="27B2D011"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i/>
                <w:iCs/>
                <w:color w:val="000000"/>
                <w:kern w:val="0"/>
                <w14:ligatures w14:val="none"/>
              </w:rPr>
              <w:t>"I certainly would advocate for it and keep it going because it does make the patient feel connected to the hospital and to the care team, and it is – it's kind of like a security blanket."</w:t>
            </w:r>
          </w:p>
        </w:tc>
      </w:tr>
      <w:tr w:rsidR="00043C7E" w:rsidRPr="00342028" w14:paraId="0C2758EF" w14:textId="77777777" w:rsidTr="00043C7E">
        <w:trPr>
          <w:trHeight w:val="600"/>
          <w:jc w:val="center"/>
        </w:trPr>
        <w:tc>
          <w:tcPr>
            <w:tcW w:w="1563" w:type="dxa"/>
            <w:vMerge/>
            <w:vAlign w:val="center"/>
            <w:hideMark/>
          </w:tcPr>
          <w:p w14:paraId="10ECA748"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ign w:val="center"/>
            <w:hideMark/>
          </w:tcPr>
          <w:p w14:paraId="61DA397D"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hideMark/>
          </w:tcPr>
          <w:p w14:paraId="0BDC636E"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F2F2F2"/>
            <w:vAlign w:val="center"/>
          </w:tcPr>
          <w:p w14:paraId="20DF1F78" w14:textId="11E4EF0D"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Patient</w:t>
            </w:r>
          </w:p>
        </w:tc>
        <w:tc>
          <w:tcPr>
            <w:tcW w:w="1375" w:type="dxa"/>
            <w:shd w:val="clear" w:color="000000" w:fill="F2F2F2"/>
            <w:vAlign w:val="center"/>
          </w:tcPr>
          <w:p w14:paraId="2AC71463" w14:textId="16B37528"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5</w:t>
            </w:r>
          </w:p>
        </w:tc>
        <w:tc>
          <w:tcPr>
            <w:tcW w:w="6184" w:type="dxa"/>
            <w:shd w:val="clear" w:color="000000" w:fill="F2F2F2"/>
            <w:vAlign w:val="center"/>
          </w:tcPr>
          <w:p w14:paraId="3265F2FB" w14:textId="7DA2322E"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color w:val="000000"/>
                <w:kern w:val="0"/>
                <w14:ligatures w14:val="none"/>
              </w:rPr>
              <w:t>"It puts your mind at ease that somebody's watching this and somebody's keeping track of this and so you're not just kind of going from treatment to treatment and you don't know what's going on inside your body."</w:t>
            </w:r>
          </w:p>
        </w:tc>
      </w:tr>
      <w:tr w:rsidR="00043C7E" w:rsidRPr="00342028" w14:paraId="4E7F0947" w14:textId="77777777" w:rsidTr="00043C7E">
        <w:trPr>
          <w:trHeight w:val="615"/>
          <w:jc w:val="center"/>
        </w:trPr>
        <w:tc>
          <w:tcPr>
            <w:tcW w:w="1563" w:type="dxa"/>
            <w:vMerge/>
            <w:vAlign w:val="center"/>
            <w:hideMark/>
          </w:tcPr>
          <w:p w14:paraId="5C8B82D1"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ign w:val="center"/>
            <w:hideMark/>
          </w:tcPr>
          <w:p w14:paraId="6F267C64"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hideMark/>
          </w:tcPr>
          <w:p w14:paraId="327EFAD2"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F2F2F2"/>
            <w:vAlign w:val="center"/>
          </w:tcPr>
          <w:p w14:paraId="4C6912BF" w14:textId="526C06D2"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Staff</w:t>
            </w:r>
          </w:p>
        </w:tc>
        <w:tc>
          <w:tcPr>
            <w:tcW w:w="1375" w:type="dxa"/>
            <w:shd w:val="clear" w:color="000000" w:fill="F2F2F2"/>
            <w:vAlign w:val="center"/>
          </w:tcPr>
          <w:p w14:paraId="7600F5A9" w14:textId="154E86BA"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1012</w:t>
            </w:r>
          </w:p>
        </w:tc>
        <w:tc>
          <w:tcPr>
            <w:tcW w:w="6184" w:type="dxa"/>
            <w:shd w:val="clear" w:color="000000" w:fill="F2F2F2"/>
            <w:vAlign w:val="center"/>
          </w:tcPr>
          <w:p w14:paraId="1DDD5127" w14:textId="00933849" w:rsidR="00043C7E" w:rsidRPr="00CF0E92" w:rsidRDefault="00043C7E" w:rsidP="00392648">
            <w:pPr>
              <w:spacing w:after="0" w:line="240" w:lineRule="auto"/>
              <w:rPr>
                <w:rFonts w:eastAsia="Times New Roman" w:cstheme="minorHAnsi"/>
                <w:color w:val="000000"/>
                <w:kern w:val="0"/>
                <w14:ligatures w14:val="none"/>
              </w:rPr>
            </w:pPr>
            <w:r w:rsidRPr="00CF0E92">
              <w:rPr>
                <w:rFonts w:eastAsia="Times New Roman" w:cstheme="minorHAnsi"/>
                <w:i/>
                <w:iCs/>
                <w:color w:val="000000"/>
                <w:kern w:val="0"/>
                <w14:ligatures w14:val="none"/>
              </w:rPr>
              <w:t xml:space="preserve">"I just thought it was an extra layer of communication that wouldn't normally be available to patients, especially patients that are undergoing such intense treatment.  I think there needs to be another lifeline or another way that they feel like they can connect, that where they don't feel like they're intruding on their </w:t>
            </w:r>
            <w:r w:rsidRPr="00CF0E92">
              <w:rPr>
                <w:rFonts w:eastAsia="Times New Roman" w:cstheme="minorHAnsi"/>
                <w:i/>
                <w:iCs/>
                <w:color w:val="000000"/>
                <w:kern w:val="0"/>
                <w14:ligatures w14:val="none"/>
              </w:rPr>
              <w:lastRenderedPageBreak/>
              <w:t>physician’s day or having to schedule another appointment.  I think it's an approachable format for reaching out to one's provider, from the patient's perspective."</w:t>
            </w:r>
          </w:p>
        </w:tc>
      </w:tr>
      <w:tr w:rsidR="00043C7E" w:rsidRPr="00342028" w14:paraId="56CE4A3D" w14:textId="77777777" w:rsidTr="00043C7E">
        <w:trPr>
          <w:trHeight w:val="900"/>
          <w:jc w:val="center"/>
        </w:trPr>
        <w:tc>
          <w:tcPr>
            <w:tcW w:w="1563" w:type="dxa"/>
            <w:vMerge/>
            <w:vAlign w:val="center"/>
            <w:hideMark/>
          </w:tcPr>
          <w:p w14:paraId="7A93C6E6"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restart"/>
            <w:shd w:val="clear" w:color="000000" w:fill="FFFFFF"/>
            <w:vAlign w:val="center"/>
            <w:hideMark/>
          </w:tcPr>
          <w:p w14:paraId="12426B28" w14:textId="77777777"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Although Effective, ePROs are Not Top Priority</w:t>
            </w:r>
          </w:p>
        </w:tc>
        <w:tc>
          <w:tcPr>
            <w:tcW w:w="1613" w:type="dxa"/>
            <w:vMerge w:val="restart"/>
            <w:shd w:val="clear" w:color="000000" w:fill="DAE9F8"/>
            <w:vAlign w:val="center"/>
            <w:hideMark/>
          </w:tcPr>
          <w:p w14:paraId="19158BEA" w14:textId="77777777"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COVID-19</w:t>
            </w:r>
          </w:p>
        </w:tc>
        <w:tc>
          <w:tcPr>
            <w:tcW w:w="899" w:type="dxa"/>
            <w:shd w:val="clear" w:color="000000" w:fill="DAE9F8"/>
            <w:vAlign w:val="center"/>
            <w:hideMark/>
          </w:tcPr>
          <w:p w14:paraId="6AA55431" w14:textId="347252C6"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Staff</w:t>
            </w:r>
          </w:p>
        </w:tc>
        <w:tc>
          <w:tcPr>
            <w:tcW w:w="1375" w:type="dxa"/>
            <w:shd w:val="clear" w:color="000000" w:fill="DAE9F8"/>
            <w:vAlign w:val="center"/>
            <w:hideMark/>
          </w:tcPr>
          <w:p w14:paraId="639BC0E1" w14:textId="3BA727A4"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1001</w:t>
            </w:r>
          </w:p>
        </w:tc>
        <w:tc>
          <w:tcPr>
            <w:tcW w:w="6184" w:type="dxa"/>
            <w:shd w:val="clear" w:color="000000" w:fill="DAE9F8"/>
            <w:vAlign w:val="center"/>
            <w:hideMark/>
          </w:tcPr>
          <w:p w14:paraId="694352D9" w14:textId="09E7B731"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i/>
                <w:iCs/>
                <w:color w:val="000000"/>
                <w:kern w:val="0"/>
                <w14:ligatures w14:val="none"/>
              </w:rPr>
              <w:t xml:space="preserve">"Of course, our priority is clinical staffing and we’ve had – the COVID-19 virus has certainly affected our staffing patterns. And so, as we’ve had staff out, we’ve had to reassign and re-prioritize tasks. And </w:t>
            </w:r>
            <w:proofErr w:type="gramStart"/>
            <w:r w:rsidRPr="00CF0E92">
              <w:rPr>
                <w:rFonts w:eastAsia="Times New Roman" w:cstheme="minorHAnsi"/>
                <w:i/>
                <w:iCs/>
                <w:color w:val="000000"/>
                <w:kern w:val="0"/>
                <w14:ligatures w14:val="none"/>
              </w:rPr>
              <w:t>so</w:t>
            </w:r>
            <w:proofErr w:type="gramEnd"/>
            <w:r w:rsidRPr="00CF0E92">
              <w:rPr>
                <w:rFonts w:eastAsia="Times New Roman" w:cstheme="minorHAnsi"/>
                <w:i/>
                <w:iCs/>
                <w:color w:val="000000"/>
                <w:kern w:val="0"/>
                <w14:ligatures w14:val="none"/>
              </w:rPr>
              <w:t xml:space="preserve"> I think if we had not gone through COVID-19, I think we would have progressed more quickly than we did."</w:t>
            </w:r>
          </w:p>
        </w:tc>
      </w:tr>
      <w:tr w:rsidR="00043C7E" w:rsidRPr="00342028" w14:paraId="1B0EE660" w14:textId="77777777" w:rsidTr="00043C7E">
        <w:trPr>
          <w:trHeight w:val="900"/>
          <w:jc w:val="center"/>
        </w:trPr>
        <w:tc>
          <w:tcPr>
            <w:tcW w:w="1563" w:type="dxa"/>
            <w:vMerge/>
            <w:vAlign w:val="center"/>
          </w:tcPr>
          <w:p w14:paraId="0C29F9D0"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shd w:val="clear" w:color="000000" w:fill="FFFFFF"/>
            <w:vAlign w:val="center"/>
          </w:tcPr>
          <w:p w14:paraId="416148CD" w14:textId="77777777" w:rsidR="00043C7E" w:rsidRPr="00CF0E92" w:rsidRDefault="00043C7E" w:rsidP="00392648">
            <w:pPr>
              <w:spacing w:after="0" w:line="240" w:lineRule="auto"/>
              <w:jc w:val="center"/>
              <w:rPr>
                <w:rFonts w:eastAsia="Times New Roman" w:cstheme="minorHAnsi"/>
                <w:color w:val="000000"/>
                <w:kern w:val="0"/>
                <w14:ligatures w14:val="none"/>
              </w:rPr>
            </w:pPr>
          </w:p>
        </w:tc>
        <w:tc>
          <w:tcPr>
            <w:tcW w:w="1613" w:type="dxa"/>
            <w:vMerge/>
            <w:shd w:val="clear" w:color="000000" w:fill="DAE9F8"/>
            <w:vAlign w:val="center"/>
          </w:tcPr>
          <w:p w14:paraId="4C32A8B4" w14:textId="77777777" w:rsidR="00043C7E" w:rsidRPr="00CF0E92" w:rsidRDefault="00043C7E" w:rsidP="00392648">
            <w:pPr>
              <w:spacing w:after="0" w:line="240" w:lineRule="auto"/>
              <w:jc w:val="center"/>
              <w:rPr>
                <w:rFonts w:eastAsia="Times New Roman" w:cstheme="minorHAnsi"/>
                <w:kern w:val="0"/>
                <w14:ligatures w14:val="none"/>
              </w:rPr>
            </w:pPr>
          </w:p>
        </w:tc>
        <w:tc>
          <w:tcPr>
            <w:tcW w:w="899" w:type="dxa"/>
            <w:shd w:val="clear" w:color="000000" w:fill="DAE9F8"/>
            <w:vAlign w:val="center"/>
          </w:tcPr>
          <w:p w14:paraId="4E7EDF20" w14:textId="6C945CEC"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Staff</w:t>
            </w:r>
          </w:p>
        </w:tc>
        <w:tc>
          <w:tcPr>
            <w:tcW w:w="1375" w:type="dxa"/>
            <w:shd w:val="clear" w:color="000000" w:fill="DAE9F8"/>
            <w:vAlign w:val="center"/>
          </w:tcPr>
          <w:p w14:paraId="7442B161" w14:textId="5EF554AB"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1002</w:t>
            </w:r>
          </w:p>
        </w:tc>
        <w:tc>
          <w:tcPr>
            <w:tcW w:w="6184" w:type="dxa"/>
            <w:shd w:val="clear" w:color="000000" w:fill="DAE9F8"/>
            <w:vAlign w:val="center"/>
          </w:tcPr>
          <w:p w14:paraId="3D9BBF83" w14:textId="6A5647FA" w:rsidR="00043C7E" w:rsidRPr="00CF0E92" w:rsidRDefault="00043C7E" w:rsidP="00B2259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line="276" w:lineRule="auto"/>
              <w:rPr>
                <w:rFonts w:cstheme="minorHAnsi"/>
                <w:i/>
                <w:iCs/>
                <w:kern w:val="0"/>
              </w:rPr>
            </w:pPr>
            <w:r w:rsidRPr="00CF0E92">
              <w:rPr>
                <w:rFonts w:cstheme="minorHAnsi"/>
                <w:i/>
                <w:iCs/>
                <w:kern w:val="0"/>
              </w:rPr>
              <w:t>“T</w:t>
            </w:r>
            <w:r w:rsidRPr="00B22596">
              <w:rPr>
                <w:rFonts w:cstheme="minorHAnsi"/>
                <w:i/>
                <w:iCs/>
                <w:kern w:val="0"/>
              </w:rPr>
              <w:t>o be really honest, we have had a ton of turnover with the pandemic.  I’ve had people that have gone and done COVID – worked in COVID units</w:t>
            </w:r>
            <w:r w:rsidRPr="00CF0E92">
              <w:rPr>
                <w:rFonts w:cstheme="minorHAnsi"/>
                <w:i/>
                <w:iCs/>
                <w:kern w:val="0"/>
              </w:rPr>
              <w:t>…</w:t>
            </w:r>
            <w:r w:rsidRPr="00B22596">
              <w:rPr>
                <w:rFonts w:cstheme="minorHAnsi"/>
                <w:i/>
                <w:iCs/>
                <w:kern w:val="0"/>
              </w:rPr>
              <w:t xml:space="preserve"> We've had, I think, more turnover this calendar year, than probably ever in the Cancer Center</w:t>
            </w:r>
            <w:r w:rsidRPr="00CF0E92">
              <w:rPr>
                <w:rFonts w:cstheme="minorHAnsi"/>
                <w:i/>
                <w:iCs/>
                <w:kern w:val="0"/>
              </w:rPr>
              <w:t>”</w:t>
            </w:r>
          </w:p>
        </w:tc>
      </w:tr>
      <w:tr w:rsidR="00043C7E" w:rsidRPr="00342028" w14:paraId="62399804" w14:textId="77777777" w:rsidTr="00043C7E">
        <w:trPr>
          <w:trHeight w:val="900"/>
          <w:jc w:val="center"/>
        </w:trPr>
        <w:tc>
          <w:tcPr>
            <w:tcW w:w="1563" w:type="dxa"/>
            <w:vMerge/>
            <w:vAlign w:val="center"/>
          </w:tcPr>
          <w:p w14:paraId="509958A4"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shd w:val="clear" w:color="000000" w:fill="FFFFFF"/>
            <w:vAlign w:val="center"/>
          </w:tcPr>
          <w:p w14:paraId="25EA78AD" w14:textId="77777777" w:rsidR="00043C7E" w:rsidRPr="00CF0E92" w:rsidRDefault="00043C7E" w:rsidP="00392648">
            <w:pPr>
              <w:spacing w:after="0" w:line="240" w:lineRule="auto"/>
              <w:jc w:val="center"/>
              <w:rPr>
                <w:rFonts w:eastAsia="Times New Roman" w:cstheme="minorHAnsi"/>
                <w:color w:val="000000"/>
                <w:kern w:val="0"/>
                <w14:ligatures w14:val="none"/>
              </w:rPr>
            </w:pPr>
          </w:p>
        </w:tc>
        <w:tc>
          <w:tcPr>
            <w:tcW w:w="1613" w:type="dxa"/>
            <w:vMerge/>
            <w:shd w:val="clear" w:color="000000" w:fill="DAE9F8"/>
            <w:vAlign w:val="center"/>
          </w:tcPr>
          <w:p w14:paraId="2F244A4F" w14:textId="77777777" w:rsidR="00043C7E" w:rsidRPr="00CF0E92" w:rsidRDefault="00043C7E" w:rsidP="00392648">
            <w:pPr>
              <w:spacing w:after="0" w:line="240" w:lineRule="auto"/>
              <w:jc w:val="center"/>
              <w:rPr>
                <w:rFonts w:eastAsia="Times New Roman" w:cstheme="minorHAnsi"/>
                <w:kern w:val="0"/>
                <w14:ligatures w14:val="none"/>
              </w:rPr>
            </w:pPr>
          </w:p>
        </w:tc>
        <w:tc>
          <w:tcPr>
            <w:tcW w:w="899" w:type="dxa"/>
            <w:shd w:val="clear" w:color="000000" w:fill="DAE9F8"/>
            <w:vAlign w:val="center"/>
          </w:tcPr>
          <w:p w14:paraId="1E437ACA" w14:textId="7DC3868A"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Staff</w:t>
            </w:r>
          </w:p>
        </w:tc>
        <w:tc>
          <w:tcPr>
            <w:tcW w:w="1375" w:type="dxa"/>
            <w:shd w:val="clear" w:color="000000" w:fill="DAE9F8"/>
            <w:vAlign w:val="center"/>
          </w:tcPr>
          <w:p w14:paraId="1DCA52CE" w14:textId="2457F760"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1008</w:t>
            </w:r>
          </w:p>
        </w:tc>
        <w:tc>
          <w:tcPr>
            <w:tcW w:w="6184" w:type="dxa"/>
            <w:shd w:val="clear" w:color="000000" w:fill="DAE9F8"/>
            <w:vAlign w:val="center"/>
          </w:tcPr>
          <w:p w14:paraId="75D75DE2" w14:textId="39CC506D" w:rsidR="00043C7E" w:rsidRPr="00CF0E92" w:rsidRDefault="00043C7E" w:rsidP="00CF0E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line="276" w:lineRule="auto"/>
              <w:rPr>
                <w:rFonts w:cstheme="minorHAnsi"/>
                <w:i/>
                <w:iCs/>
                <w:kern w:val="0"/>
              </w:rPr>
            </w:pPr>
            <w:r w:rsidRPr="00CF0E92">
              <w:rPr>
                <w:rFonts w:cstheme="minorHAnsi"/>
                <w:i/>
                <w:iCs/>
                <w:kern w:val="0"/>
              </w:rPr>
              <w:t>“I think everyone’s priorities shifted to the emergency at hand.  And although it might settle out in the next – in the coming months to be more of a priority once they see that they can have more intensive contact with less burden on the practice.  So that’s always a hope.”</w:t>
            </w:r>
          </w:p>
        </w:tc>
      </w:tr>
      <w:tr w:rsidR="00043C7E" w:rsidRPr="00342028" w14:paraId="4485AA14" w14:textId="77777777" w:rsidTr="00043C7E">
        <w:trPr>
          <w:trHeight w:val="600"/>
          <w:jc w:val="center"/>
        </w:trPr>
        <w:tc>
          <w:tcPr>
            <w:tcW w:w="1563" w:type="dxa"/>
            <w:vMerge/>
            <w:vAlign w:val="center"/>
          </w:tcPr>
          <w:p w14:paraId="6BFDEB21"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ign w:val="center"/>
          </w:tcPr>
          <w:p w14:paraId="07325205"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restart"/>
            <w:shd w:val="clear" w:color="000000" w:fill="F2F2F2"/>
            <w:vAlign w:val="center"/>
          </w:tcPr>
          <w:p w14:paraId="30813533" w14:textId="76D6750E" w:rsidR="00043C7E" w:rsidRPr="00CF0E92" w:rsidRDefault="00043C7E" w:rsidP="00392648">
            <w:pPr>
              <w:spacing w:after="0" w:line="240" w:lineRule="auto"/>
              <w:jc w:val="center"/>
              <w:rPr>
                <w:rFonts w:eastAsia="Times New Roman" w:cstheme="minorHAnsi"/>
                <w:kern w:val="0"/>
                <w14:ligatures w14:val="none"/>
              </w:rPr>
            </w:pPr>
            <w:r w:rsidRPr="00CF0E92">
              <w:rPr>
                <w:rFonts w:eastAsia="Times New Roman" w:cstheme="minorHAnsi"/>
                <w:kern w:val="0"/>
                <w14:ligatures w14:val="none"/>
              </w:rPr>
              <w:t>Competing Demands</w:t>
            </w:r>
          </w:p>
        </w:tc>
        <w:tc>
          <w:tcPr>
            <w:tcW w:w="899" w:type="dxa"/>
            <w:shd w:val="clear" w:color="000000" w:fill="F2F2F2"/>
            <w:vAlign w:val="center"/>
          </w:tcPr>
          <w:p w14:paraId="67E2C5E2" w14:textId="1DCD0DD6"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Patient</w:t>
            </w:r>
          </w:p>
        </w:tc>
        <w:tc>
          <w:tcPr>
            <w:tcW w:w="1375" w:type="dxa"/>
            <w:shd w:val="clear" w:color="000000" w:fill="F2F2F2"/>
            <w:vAlign w:val="center"/>
          </w:tcPr>
          <w:p w14:paraId="01CE5F93" w14:textId="5E988DBB"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3</w:t>
            </w:r>
          </w:p>
        </w:tc>
        <w:tc>
          <w:tcPr>
            <w:tcW w:w="6184" w:type="dxa"/>
            <w:shd w:val="clear" w:color="000000" w:fill="F2F2F2"/>
            <w:vAlign w:val="center"/>
          </w:tcPr>
          <w:p w14:paraId="6535302A" w14:textId="1D821840"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i/>
                <w:iCs/>
                <w:color w:val="000000"/>
                <w:kern w:val="0"/>
                <w14:ligatures w14:val="none"/>
              </w:rPr>
              <w:t>"So much information's being dumped on a patient at that time after surgery, depending on when they would elect to discuss it – you know, its priority is pretty low."</w:t>
            </w:r>
          </w:p>
        </w:tc>
      </w:tr>
      <w:tr w:rsidR="00043C7E" w:rsidRPr="00342028" w14:paraId="16E1BF46" w14:textId="77777777" w:rsidTr="00043C7E">
        <w:trPr>
          <w:trHeight w:val="600"/>
          <w:jc w:val="center"/>
        </w:trPr>
        <w:tc>
          <w:tcPr>
            <w:tcW w:w="1563" w:type="dxa"/>
            <w:vMerge/>
            <w:vAlign w:val="center"/>
            <w:hideMark/>
          </w:tcPr>
          <w:p w14:paraId="1C5766F8"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ign w:val="center"/>
            <w:hideMark/>
          </w:tcPr>
          <w:p w14:paraId="60160784"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hideMark/>
          </w:tcPr>
          <w:p w14:paraId="482B4179"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F2F2F2"/>
            <w:vAlign w:val="center"/>
            <w:hideMark/>
          </w:tcPr>
          <w:p w14:paraId="3E7B95B9" w14:textId="532D85DB"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Staff</w:t>
            </w:r>
          </w:p>
        </w:tc>
        <w:tc>
          <w:tcPr>
            <w:tcW w:w="1375" w:type="dxa"/>
            <w:shd w:val="clear" w:color="000000" w:fill="F2F2F2"/>
            <w:vAlign w:val="center"/>
            <w:hideMark/>
          </w:tcPr>
          <w:p w14:paraId="262BC116" w14:textId="2B2571B6"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1002</w:t>
            </w:r>
          </w:p>
        </w:tc>
        <w:tc>
          <w:tcPr>
            <w:tcW w:w="6184" w:type="dxa"/>
            <w:shd w:val="clear" w:color="000000" w:fill="F2F2F2"/>
            <w:vAlign w:val="center"/>
            <w:hideMark/>
          </w:tcPr>
          <w:p w14:paraId="779B2B87" w14:textId="056B7230"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i/>
                <w:iCs/>
                <w:color w:val="000000"/>
                <w:kern w:val="0"/>
                <w14:ligatures w14:val="none"/>
              </w:rPr>
              <w:t>"There's just a lot of other things that are pressing things.  So, we definitely, I think, need to figure out a way to kind of keep it more at the forefront for staffing, as far as participation and education."</w:t>
            </w:r>
          </w:p>
        </w:tc>
      </w:tr>
      <w:tr w:rsidR="00043C7E" w:rsidRPr="00342028" w14:paraId="5C53331B" w14:textId="77777777" w:rsidTr="00043C7E">
        <w:trPr>
          <w:trHeight w:val="600"/>
          <w:jc w:val="center"/>
        </w:trPr>
        <w:tc>
          <w:tcPr>
            <w:tcW w:w="1563" w:type="dxa"/>
            <w:vMerge/>
            <w:vAlign w:val="center"/>
          </w:tcPr>
          <w:p w14:paraId="528CDE16"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ign w:val="center"/>
          </w:tcPr>
          <w:p w14:paraId="0130D128"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tcPr>
          <w:p w14:paraId="48D4A9DF"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F2F2F2"/>
            <w:vAlign w:val="center"/>
          </w:tcPr>
          <w:p w14:paraId="2185AEA6" w14:textId="3B30BDC4"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Staff</w:t>
            </w:r>
          </w:p>
        </w:tc>
        <w:tc>
          <w:tcPr>
            <w:tcW w:w="1375" w:type="dxa"/>
            <w:shd w:val="clear" w:color="000000" w:fill="F2F2F2"/>
            <w:vAlign w:val="center"/>
          </w:tcPr>
          <w:p w14:paraId="2089E50E" w14:textId="57ECCE69"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1014</w:t>
            </w:r>
          </w:p>
        </w:tc>
        <w:tc>
          <w:tcPr>
            <w:tcW w:w="6184" w:type="dxa"/>
            <w:shd w:val="clear" w:color="000000" w:fill="F2F2F2"/>
            <w:vAlign w:val="center"/>
          </w:tcPr>
          <w:p w14:paraId="65252040" w14:textId="32B7738D"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i/>
                <w:iCs/>
                <w:color w:val="000000"/>
                <w:kern w:val="0"/>
                <w14:ligatures w14:val="none"/>
              </w:rPr>
              <w:t>"They’re not talking specifically to patients about it, and I think that that has really been affected by competing priorities."</w:t>
            </w:r>
          </w:p>
        </w:tc>
      </w:tr>
      <w:tr w:rsidR="00043C7E" w:rsidRPr="00342028" w14:paraId="2E9828E4" w14:textId="77777777" w:rsidTr="00043C7E">
        <w:trPr>
          <w:trHeight w:val="600"/>
          <w:jc w:val="center"/>
        </w:trPr>
        <w:tc>
          <w:tcPr>
            <w:tcW w:w="1563" w:type="dxa"/>
            <w:vMerge/>
            <w:vAlign w:val="center"/>
          </w:tcPr>
          <w:p w14:paraId="6DF42FBF" w14:textId="77777777" w:rsidR="00043C7E" w:rsidRPr="00CF0E92" w:rsidRDefault="00043C7E" w:rsidP="00392648">
            <w:pPr>
              <w:spacing w:after="0" w:line="240" w:lineRule="auto"/>
              <w:rPr>
                <w:rFonts w:eastAsia="Times New Roman" w:cstheme="minorHAnsi"/>
                <w:color w:val="000000"/>
                <w:kern w:val="0"/>
                <w14:ligatures w14:val="none"/>
              </w:rPr>
            </w:pPr>
          </w:p>
        </w:tc>
        <w:tc>
          <w:tcPr>
            <w:tcW w:w="1411" w:type="dxa"/>
            <w:vMerge/>
            <w:vAlign w:val="center"/>
          </w:tcPr>
          <w:p w14:paraId="4BD8B702" w14:textId="77777777" w:rsidR="00043C7E" w:rsidRPr="00CF0E92" w:rsidRDefault="00043C7E" w:rsidP="00392648">
            <w:pPr>
              <w:spacing w:after="0" w:line="240" w:lineRule="auto"/>
              <w:rPr>
                <w:rFonts w:eastAsia="Times New Roman" w:cstheme="minorHAnsi"/>
                <w:color w:val="000000"/>
                <w:kern w:val="0"/>
                <w14:ligatures w14:val="none"/>
              </w:rPr>
            </w:pPr>
          </w:p>
        </w:tc>
        <w:tc>
          <w:tcPr>
            <w:tcW w:w="1613" w:type="dxa"/>
            <w:vMerge/>
            <w:vAlign w:val="center"/>
          </w:tcPr>
          <w:p w14:paraId="53F1B50C" w14:textId="77777777" w:rsidR="00043C7E" w:rsidRPr="00CF0E92" w:rsidRDefault="00043C7E" w:rsidP="00392648">
            <w:pPr>
              <w:spacing w:after="0" w:line="240" w:lineRule="auto"/>
              <w:rPr>
                <w:rFonts w:eastAsia="Times New Roman" w:cstheme="minorHAnsi"/>
                <w:kern w:val="0"/>
                <w14:ligatures w14:val="none"/>
              </w:rPr>
            </w:pPr>
          </w:p>
        </w:tc>
        <w:tc>
          <w:tcPr>
            <w:tcW w:w="899" w:type="dxa"/>
            <w:shd w:val="clear" w:color="000000" w:fill="F2F2F2"/>
            <w:vAlign w:val="center"/>
          </w:tcPr>
          <w:p w14:paraId="7ABB67B8" w14:textId="4305DAEB"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Staff</w:t>
            </w:r>
          </w:p>
        </w:tc>
        <w:tc>
          <w:tcPr>
            <w:tcW w:w="1375" w:type="dxa"/>
            <w:shd w:val="clear" w:color="000000" w:fill="F2F2F2"/>
            <w:vAlign w:val="center"/>
          </w:tcPr>
          <w:p w14:paraId="0287004C" w14:textId="52AC3100" w:rsidR="00043C7E" w:rsidRPr="00CF0E92" w:rsidRDefault="00043C7E" w:rsidP="00392648">
            <w:pPr>
              <w:spacing w:after="0" w:line="240" w:lineRule="auto"/>
              <w:jc w:val="center"/>
              <w:rPr>
                <w:rFonts w:eastAsia="Times New Roman" w:cstheme="minorHAnsi"/>
                <w:color w:val="000000"/>
                <w:kern w:val="0"/>
                <w14:ligatures w14:val="none"/>
              </w:rPr>
            </w:pPr>
            <w:r w:rsidRPr="00CF0E92">
              <w:rPr>
                <w:rFonts w:eastAsia="Times New Roman" w:cstheme="minorHAnsi"/>
                <w:color w:val="000000"/>
                <w:kern w:val="0"/>
                <w14:ligatures w14:val="none"/>
              </w:rPr>
              <w:t>1020</w:t>
            </w:r>
          </w:p>
        </w:tc>
        <w:tc>
          <w:tcPr>
            <w:tcW w:w="6184" w:type="dxa"/>
            <w:shd w:val="clear" w:color="000000" w:fill="F2F2F2"/>
            <w:vAlign w:val="center"/>
          </w:tcPr>
          <w:p w14:paraId="1023203B" w14:textId="32E0BFB7" w:rsidR="00043C7E" w:rsidRPr="00CF0E92" w:rsidRDefault="00043C7E" w:rsidP="00392648">
            <w:pPr>
              <w:spacing w:after="0" w:line="240" w:lineRule="auto"/>
              <w:rPr>
                <w:rFonts w:eastAsia="Times New Roman" w:cstheme="minorHAnsi"/>
                <w:i/>
                <w:iCs/>
                <w:color w:val="000000"/>
                <w:kern w:val="0"/>
                <w14:ligatures w14:val="none"/>
              </w:rPr>
            </w:pPr>
            <w:r w:rsidRPr="00CF0E92">
              <w:rPr>
                <w:rFonts w:eastAsia="Times New Roman" w:cstheme="minorHAnsi"/>
                <w:i/>
                <w:iCs/>
                <w:color w:val="000000"/>
                <w:kern w:val="0"/>
                <w14:ligatures w14:val="none"/>
              </w:rPr>
              <w:t>"But I think the reality is that there are so many different priorities that we have as an organization that it’s got to be very impactful, and it’s got to be seen as very impactful to get to the top."</w:t>
            </w:r>
          </w:p>
        </w:tc>
      </w:tr>
    </w:tbl>
    <w:p w14:paraId="5FBB1C1D" w14:textId="77777777" w:rsidR="00F948AA" w:rsidRDefault="00F948AA"/>
    <w:p w14:paraId="17C8E5D1" w14:textId="77777777" w:rsidR="00794921" w:rsidRDefault="00794921" w:rsidP="00342028">
      <w:pPr>
        <w:rPr>
          <w:b/>
          <w:bCs/>
        </w:rPr>
      </w:pPr>
    </w:p>
    <w:sectPr w:rsidR="00794921" w:rsidSect="0034202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1B691" w14:textId="77777777" w:rsidR="005A641E" w:rsidRDefault="005A641E" w:rsidP="00342028">
      <w:pPr>
        <w:spacing w:after="0" w:line="240" w:lineRule="auto"/>
      </w:pPr>
      <w:r>
        <w:separator/>
      </w:r>
    </w:p>
  </w:endnote>
  <w:endnote w:type="continuationSeparator" w:id="0">
    <w:p w14:paraId="7BB9AC66" w14:textId="77777777" w:rsidR="005A641E" w:rsidRDefault="005A641E" w:rsidP="0034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E168B" w14:textId="77777777" w:rsidR="005A641E" w:rsidRDefault="005A641E" w:rsidP="00342028">
      <w:pPr>
        <w:spacing w:after="0" w:line="240" w:lineRule="auto"/>
      </w:pPr>
      <w:r>
        <w:separator/>
      </w:r>
    </w:p>
  </w:footnote>
  <w:footnote w:type="continuationSeparator" w:id="0">
    <w:p w14:paraId="21A57B77" w14:textId="77777777" w:rsidR="005A641E" w:rsidRDefault="005A641E" w:rsidP="003420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028"/>
    <w:rsid w:val="000211C8"/>
    <w:rsid w:val="00043C7E"/>
    <w:rsid w:val="00063820"/>
    <w:rsid w:val="0010262E"/>
    <w:rsid w:val="001A5747"/>
    <w:rsid w:val="00342028"/>
    <w:rsid w:val="00354372"/>
    <w:rsid w:val="00392648"/>
    <w:rsid w:val="00484ED9"/>
    <w:rsid w:val="00530095"/>
    <w:rsid w:val="005440B7"/>
    <w:rsid w:val="00551A36"/>
    <w:rsid w:val="005A641E"/>
    <w:rsid w:val="005E1201"/>
    <w:rsid w:val="00604319"/>
    <w:rsid w:val="006638A7"/>
    <w:rsid w:val="006F02E2"/>
    <w:rsid w:val="00722E03"/>
    <w:rsid w:val="00794921"/>
    <w:rsid w:val="008422A9"/>
    <w:rsid w:val="00854AD0"/>
    <w:rsid w:val="00B22596"/>
    <w:rsid w:val="00BE5D49"/>
    <w:rsid w:val="00CC0F57"/>
    <w:rsid w:val="00CF0E92"/>
    <w:rsid w:val="00D308F6"/>
    <w:rsid w:val="00E974EA"/>
    <w:rsid w:val="00EA6BF3"/>
    <w:rsid w:val="00F03F29"/>
    <w:rsid w:val="00F44FD0"/>
    <w:rsid w:val="00F92161"/>
    <w:rsid w:val="00F948AA"/>
    <w:rsid w:val="00FA5201"/>
    <w:rsid w:val="00FD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7207F"/>
  <w15:chartTrackingRefBased/>
  <w15:docId w15:val="{C306F02A-2430-4AFD-8D9E-5BB9E029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2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20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028"/>
  </w:style>
  <w:style w:type="paragraph" w:styleId="Footer">
    <w:name w:val="footer"/>
    <w:basedOn w:val="Normal"/>
    <w:link w:val="FooterChar"/>
    <w:uiPriority w:val="99"/>
    <w:unhideWhenUsed/>
    <w:rsid w:val="003420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028"/>
  </w:style>
  <w:style w:type="character" w:styleId="CommentReference">
    <w:name w:val="annotation reference"/>
    <w:basedOn w:val="DefaultParagraphFont"/>
    <w:uiPriority w:val="99"/>
    <w:semiHidden/>
    <w:unhideWhenUsed/>
    <w:rsid w:val="00EA6BF3"/>
    <w:rPr>
      <w:sz w:val="16"/>
      <w:szCs w:val="16"/>
    </w:rPr>
  </w:style>
  <w:style w:type="paragraph" w:styleId="CommentText">
    <w:name w:val="annotation text"/>
    <w:basedOn w:val="Normal"/>
    <w:link w:val="CommentTextChar"/>
    <w:uiPriority w:val="99"/>
    <w:unhideWhenUsed/>
    <w:rsid w:val="00EA6BF3"/>
    <w:pPr>
      <w:spacing w:line="240" w:lineRule="auto"/>
    </w:pPr>
    <w:rPr>
      <w:sz w:val="20"/>
      <w:szCs w:val="20"/>
    </w:rPr>
  </w:style>
  <w:style w:type="character" w:customStyle="1" w:styleId="CommentTextChar">
    <w:name w:val="Comment Text Char"/>
    <w:basedOn w:val="DefaultParagraphFont"/>
    <w:link w:val="CommentText"/>
    <w:uiPriority w:val="99"/>
    <w:rsid w:val="00EA6BF3"/>
    <w:rPr>
      <w:sz w:val="20"/>
      <w:szCs w:val="20"/>
    </w:rPr>
  </w:style>
  <w:style w:type="paragraph" w:styleId="CommentSubject">
    <w:name w:val="annotation subject"/>
    <w:basedOn w:val="CommentText"/>
    <w:next w:val="CommentText"/>
    <w:link w:val="CommentSubjectChar"/>
    <w:uiPriority w:val="99"/>
    <w:semiHidden/>
    <w:unhideWhenUsed/>
    <w:rsid w:val="00EA6BF3"/>
    <w:rPr>
      <w:b/>
      <w:bCs/>
    </w:rPr>
  </w:style>
  <w:style w:type="character" w:customStyle="1" w:styleId="CommentSubjectChar">
    <w:name w:val="Comment Subject Char"/>
    <w:basedOn w:val="CommentTextChar"/>
    <w:link w:val="CommentSubject"/>
    <w:uiPriority w:val="99"/>
    <w:semiHidden/>
    <w:rsid w:val="00EA6B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29570">
      <w:bodyDiv w:val="1"/>
      <w:marLeft w:val="0"/>
      <w:marRight w:val="0"/>
      <w:marTop w:val="0"/>
      <w:marBottom w:val="0"/>
      <w:divBdr>
        <w:top w:val="none" w:sz="0" w:space="0" w:color="auto"/>
        <w:left w:val="none" w:sz="0" w:space="0" w:color="auto"/>
        <w:bottom w:val="none" w:sz="0" w:space="0" w:color="auto"/>
        <w:right w:val="none" w:sz="0" w:space="0" w:color="auto"/>
      </w:divBdr>
    </w:div>
    <w:div w:id="351415773">
      <w:bodyDiv w:val="1"/>
      <w:marLeft w:val="0"/>
      <w:marRight w:val="0"/>
      <w:marTop w:val="0"/>
      <w:marBottom w:val="0"/>
      <w:divBdr>
        <w:top w:val="none" w:sz="0" w:space="0" w:color="auto"/>
        <w:left w:val="none" w:sz="0" w:space="0" w:color="auto"/>
        <w:bottom w:val="none" w:sz="0" w:space="0" w:color="auto"/>
        <w:right w:val="none" w:sz="0" w:space="0" w:color="auto"/>
      </w:divBdr>
    </w:div>
    <w:div w:id="1111242778">
      <w:bodyDiv w:val="1"/>
      <w:marLeft w:val="0"/>
      <w:marRight w:val="0"/>
      <w:marTop w:val="0"/>
      <w:marBottom w:val="0"/>
      <w:divBdr>
        <w:top w:val="none" w:sz="0" w:space="0" w:color="auto"/>
        <w:left w:val="none" w:sz="0" w:space="0" w:color="auto"/>
        <w:bottom w:val="none" w:sz="0" w:space="0" w:color="auto"/>
        <w:right w:val="none" w:sz="0" w:space="0" w:color="auto"/>
      </w:divBdr>
    </w:div>
    <w:div w:id="1605916043">
      <w:bodyDiv w:val="1"/>
      <w:marLeft w:val="0"/>
      <w:marRight w:val="0"/>
      <w:marTop w:val="0"/>
      <w:marBottom w:val="0"/>
      <w:divBdr>
        <w:top w:val="none" w:sz="0" w:space="0" w:color="auto"/>
        <w:left w:val="none" w:sz="0" w:space="0" w:color="auto"/>
        <w:bottom w:val="none" w:sz="0" w:space="0" w:color="auto"/>
        <w:right w:val="none" w:sz="0" w:space="0" w:color="auto"/>
      </w:divBdr>
    </w:div>
    <w:div w:id="2005937931">
      <w:bodyDiv w:val="1"/>
      <w:marLeft w:val="0"/>
      <w:marRight w:val="0"/>
      <w:marTop w:val="0"/>
      <w:marBottom w:val="0"/>
      <w:divBdr>
        <w:top w:val="none" w:sz="0" w:space="0" w:color="auto"/>
        <w:left w:val="none" w:sz="0" w:space="0" w:color="auto"/>
        <w:bottom w:val="none" w:sz="0" w:space="0" w:color="auto"/>
        <w:right w:val="none" w:sz="0" w:space="0" w:color="auto"/>
      </w:divBdr>
    </w:div>
    <w:div w:id="202778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1429</Words>
  <Characters>6550</Characters>
  <Application>Microsoft Office Word</Application>
  <DocSecurity>0</DocSecurity>
  <Lines>304</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Cronin, Christine</dc:creator>
  <cp:keywords/>
  <dc:description/>
  <cp:lastModifiedBy>Cronin, Christine</cp:lastModifiedBy>
  <cp:revision>4</cp:revision>
  <cp:lastPrinted>2024-12-05T19:11:00Z</cp:lastPrinted>
  <dcterms:created xsi:type="dcterms:W3CDTF">2025-01-31T16:14:00Z</dcterms:created>
  <dcterms:modified xsi:type="dcterms:W3CDTF">2025-12-17T20:06:00Z</dcterms:modified>
</cp:coreProperties>
</file>