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EDC0" w14:textId="77777777" w:rsidR="007D2B87" w:rsidRPr="007D2B87" w:rsidRDefault="007D2B87" w:rsidP="007D2B87">
      <w:pPr>
        <w:keepNext/>
        <w:keepLines/>
        <w:pageBreakBefore/>
        <w:spacing w:before="100" w:beforeAutospacing="1"/>
        <w:outlineLvl w:val="0"/>
        <w:rPr>
          <w:rFonts w:ascii="Times New Roman" w:eastAsia="SimSun" w:hAnsi="Times New Roman" w:cs="Times New Roman"/>
          <w:b/>
          <w:bCs/>
          <w:caps/>
          <w:kern w:val="0"/>
          <w:szCs w:val="28"/>
          <w:lang w:bidi="ta-IN"/>
          <w14:ligatures w14:val="none"/>
        </w:rPr>
      </w:pPr>
      <w:r w:rsidRPr="007D2B87">
        <w:rPr>
          <w:rFonts w:ascii="Times New Roman" w:eastAsia="SimSun" w:hAnsi="Times New Roman" w:cs="Times New Roman"/>
          <w:b/>
          <w:bCs/>
          <w:caps/>
          <w:kern w:val="0"/>
          <w:szCs w:val="28"/>
          <w:lang w:bidi="ta-IN"/>
          <w14:ligatures w14:val="none"/>
        </w:rPr>
        <w:t>Additional FIle 1</w:t>
      </w:r>
    </w:p>
    <w:p w14:paraId="4CC1C0E8" w14:textId="77777777" w:rsidR="007D2B87" w:rsidRPr="007D2B87" w:rsidRDefault="007D2B87" w:rsidP="007D2B87">
      <w:pPr>
        <w:rPr>
          <w:rFonts w:ascii="Times New Roman" w:eastAsia="Times New Roman" w:hAnsi="Times New Roman" w:cs="Times New Roman"/>
          <w:kern w:val="0"/>
          <w:lang w:bidi="ta-IN"/>
          <w14:ligatures w14:val="none"/>
        </w:rPr>
      </w:pPr>
    </w:p>
    <w:p w14:paraId="40125C2C" w14:textId="77777777" w:rsidR="007D2B87" w:rsidRPr="007D2B87" w:rsidRDefault="007D2B87" w:rsidP="007D2B87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MY" w:bidi="ta-IN"/>
          <w14:ligatures w14:val="none"/>
        </w:rPr>
      </w:pPr>
      <w:bookmarkStart w:id="0" w:name="_Toc192630112"/>
      <w:r w:rsidRPr="007D2B87">
        <w:rPr>
          <w:rFonts w:ascii="Times New Roman" w:eastAsia="Times New Roman" w:hAnsi="Times New Roman" w:cs="Times New Roman"/>
          <w:b/>
          <w:bCs/>
          <w:color w:val="000000"/>
          <w:kern w:val="0"/>
          <w:lang w:val="en-MY" w:bidi="ta-IN"/>
          <w14:ligatures w14:val="none"/>
        </w:rPr>
        <w:t>Consolidated Criteria for Reporting Qualitative Research (COREQ)</w:t>
      </w:r>
      <w:bookmarkEnd w:id="0"/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9894"/>
      </w:tblGrid>
      <w:tr w:rsidR="007D2B87" w:rsidRPr="007D2B87" w14:paraId="623BBF69" w14:textId="77777777" w:rsidTr="007442A8">
        <w:tc>
          <w:tcPr>
            <w:tcW w:w="1605" w:type="pct"/>
            <w:tcBorders>
              <w:bottom w:val="single" w:sz="4" w:space="0" w:color="auto"/>
            </w:tcBorders>
          </w:tcPr>
          <w:p w14:paraId="1B66E04C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  <w:t>Domain 1: Research team and reflexivity</w:t>
            </w:r>
          </w:p>
          <w:p w14:paraId="54B7950E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  <w:t>Personal Characteristics</w:t>
            </w:r>
          </w:p>
        </w:tc>
        <w:tc>
          <w:tcPr>
            <w:tcW w:w="3395" w:type="pct"/>
            <w:tcBorders>
              <w:bottom w:val="single" w:sz="4" w:space="0" w:color="auto"/>
            </w:tcBorders>
          </w:tcPr>
          <w:p w14:paraId="21DE24F0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</w:p>
        </w:tc>
      </w:tr>
      <w:tr w:rsidR="007D2B87" w:rsidRPr="007D2B87" w14:paraId="2D65E6F3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1023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Interviewer/facilitator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E541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Aidah Abdul Hassan Chin (AHC)</w:t>
            </w:r>
          </w:p>
        </w:tc>
      </w:tr>
      <w:tr w:rsidR="007D2B87" w:rsidRPr="007D2B87" w14:paraId="23B44865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C72D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Credentials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ED74" w14:textId="3B8C5C93" w:rsidR="007D2B87" w:rsidRPr="007D2B87" w:rsidRDefault="0065118B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val="en-MY" w:bidi="ta-IN"/>
              </w:rPr>
              <w:t>B.Pharm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val="en-MY" w:bidi="ta-IN"/>
              </w:rPr>
              <w:t xml:space="preserve"> (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Master’s </w:t>
            </w:r>
            <w:r>
              <w:rPr>
                <w:rFonts w:ascii="Times New Roman" w:eastAsia="Times New Roman" w:hAnsi="Times New Roman" w:cs="Times New Roman"/>
                <w:lang w:val="en-MY" w:bidi="ta-IN"/>
              </w:rPr>
              <w:t>c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>andidate</w:t>
            </w:r>
            <w:r>
              <w:rPr>
                <w:rFonts w:ascii="Times New Roman" w:eastAsia="Times New Roman" w:hAnsi="Times New Roman" w:cs="Times New Roman"/>
                <w:lang w:val="en-MY" w:bidi="ta-IN"/>
              </w:rPr>
              <w:t xml:space="preserve"> for this project)</w:t>
            </w:r>
          </w:p>
        </w:tc>
      </w:tr>
      <w:tr w:rsidR="007D2B87" w:rsidRPr="007D2B87" w14:paraId="0FE35A71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0895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Occupation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1750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Pharmacist</w:t>
            </w:r>
          </w:p>
        </w:tc>
      </w:tr>
      <w:tr w:rsidR="007D2B87" w:rsidRPr="007D2B87" w14:paraId="12442AD0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56A0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Gender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0D18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Female</w:t>
            </w:r>
          </w:p>
        </w:tc>
      </w:tr>
      <w:tr w:rsidR="007D2B87" w:rsidRPr="007D2B87" w14:paraId="6D6BAB5D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1FEA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Experience and training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303E" w14:textId="0D607B0E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Worked </w:t>
            </w:r>
            <w:r w:rsidR="0065118B">
              <w:rPr>
                <w:rFonts w:ascii="Times New Roman" w:eastAsia="Times New Roman" w:hAnsi="Times New Roman" w:cs="Times New Roman"/>
                <w:lang w:val="en-MY" w:bidi="ta-IN"/>
              </w:rPr>
              <w:t>as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 a hospital</w:t>
            </w:r>
            <w:r w:rsidR="0065118B">
              <w:rPr>
                <w:rFonts w:ascii="Times New Roman" w:eastAsia="Times New Roman" w:hAnsi="Times New Roman" w:cs="Times New Roman"/>
                <w:lang w:val="en-MY" w:bidi="ta-IN"/>
              </w:rPr>
              <w:t xml:space="preserve"> pharmacist and a 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community pharmac</w:t>
            </w:r>
            <w:r w:rsidR="0065118B">
              <w:rPr>
                <w:rFonts w:ascii="Times New Roman" w:eastAsia="Times New Roman" w:hAnsi="Times New Roman" w:cs="Times New Roman"/>
                <w:lang w:val="en-MY" w:bidi="ta-IN"/>
              </w:rPr>
              <w:t xml:space="preserve">ist. Currently, working as a 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home-based palliative care</w:t>
            </w:r>
            <w:r w:rsidR="0065118B">
              <w:rPr>
                <w:rFonts w:ascii="Times New Roman" w:eastAsia="Times New Roman" w:hAnsi="Times New Roman" w:cs="Times New Roman"/>
                <w:lang w:val="en-MY" w:bidi="ta-IN"/>
              </w:rPr>
              <w:t xml:space="preserve"> pharmacist.</w:t>
            </w:r>
          </w:p>
        </w:tc>
      </w:tr>
      <w:tr w:rsidR="007D2B87" w:rsidRPr="007D2B87" w14:paraId="112289CD" w14:textId="77777777" w:rsidTr="007442A8">
        <w:tc>
          <w:tcPr>
            <w:tcW w:w="1605" w:type="pct"/>
            <w:tcBorders>
              <w:top w:val="single" w:sz="4" w:space="0" w:color="auto"/>
              <w:bottom w:val="single" w:sz="4" w:space="0" w:color="auto"/>
            </w:tcBorders>
          </w:tcPr>
          <w:p w14:paraId="5699FDC1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</w:p>
          <w:p w14:paraId="6CA8AF66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Relationship with participants</w:t>
            </w:r>
          </w:p>
        </w:tc>
        <w:tc>
          <w:tcPr>
            <w:tcW w:w="3395" w:type="pct"/>
            <w:tcBorders>
              <w:top w:val="single" w:sz="4" w:space="0" w:color="auto"/>
              <w:bottom w:val="single" w:sz="4" w:space="0" w:color="auto"/>
            </w:tcBorders>
          </w:tcPr>
          <w:p w14:paraId="1E5DD78A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</w:p>
        </w:tc>
      </w:tr>
      <w:tr w:rsidR="007D2B87" w:rsidRPr="007D2B87" w14:paraId="0DB5BEE0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2794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Relationship established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5C1E" w14:textId="65C14EF6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Patients and carers were 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 xml:space="preserve">identified by nurses </w:t>
            </w:r>
            <w:r w:rsidR="00C9426A"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in accordance with </w:t>
            </w:r>
            <w:proofErr w:type="spellStart"/>
            <w:r w:rsidR="00C9426A" w:rsidRPr="007D2B87">
              <w:rPr>
                <w:rFonts w:ascii="Times New Roman" w:eastAsia="Times New Roman" w:hAnsi="Times New Roman" w:cs="Times New Roman"/>
                <w:i/>
                <w:lang w:val="en-MY" w:bidi="ta-IN"/>
              </w:rPr>
              <w:t>Hospis</w:t>
            </w:r>
            <w:proofErr w:type="spellEnd"/>
            <w:r w:rsidR="00C9426A" w:rsidRPr="007D2B87">
              <w:rPr>
                <w:rFonts w:ascii="Times New Roman" w:eastAsia="Times New Roman" w:hAnsi="Times New Roman" w:cs="Times New Roman"/>
                <w:i/>
                <w:lang w:val="en-MY" w:bidi="ta-IN"/>
              </w:rPr>
              <w:t xml:space="preserve"> Malaysia</w:t>
            </w:r>
            <w:r w:rsidR="00C9426A"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 organisational policies</w:t>
            </w:r>
            <w:r w:rsidR="00C9426A">
              <w:rPr>
                <w:rFonts w:ascii="Times New Roman" w:eastAsia="Times New Roman" w:hAnsi="Times New Roman" w:cs="Times New Roman"/>
                <w:lang w:val="en-MY" w:bidi="ta-IN"/>
              </w:rPr>
              <w:t xml:space="preserve"> 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 xml:space="preserve">and communicated to the </w:t>
            </w:r>
            <w:r w:rsidR="00776100">
              <w:rPr>
                <w:rFonts w:ascii="Times New Roman" w:eastAsia="Times New Roman" w:hAnsi="Times New Roman" w:cs="Times New Roman"/>
                <w:lang w:val="en-MY" w:bidi="ta-IN"/>
              </w:rPr>
              <w:t>interviewer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 xml:space="preserve">. The </w:t>
            </w:r>
            <w:r w:rsidR="00776100">
              <w:rPr>
                <w:rFonts w:ascii="Times New Roman" w:eastAsia="Times New Roman" w:hAnsi="Times New Roman" w:cs="Times New Roman"/>
                <w:lang w:val="en-MY" w:bidi="ta-IN"/>
              </w:rPr>
              <w:t>interviewer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 xml:space="preserve"> </w:t>
            </w:r>
            <w:r w:rsidR="00FA12AA">
              <w:rPr>
                <w:rFonts w:ascii="Times New Roman" w:eastAsia="Times New Roman" w:hAnsi="Times New Roman" w:cs="Times New Roman"/>
                <w:lang w:val="en-MY" w:bidi="ta-IN"/>
              </w:rPr>
              <w:t xml:space="preserve">then recruited 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>patients</w:t>
            </w:r>
            <w:r w:rsidR="00502627">
              <w:rPr>
                <w:rFonts w:ascii="Times New Roman" w:eastAsia="Times New Roman" w:hAnsi="Times New Roman" w:cs="Times New Roman"/>
                <w:lang w:val="en-MY" w:bidi="ta-IN"/>
              </w:rPr>
              <w:t xml:space="preserve"> and carers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 xml:space="preserve"> and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 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 xml:space="preserve">obtained written informed consent before the interview. The </w:t>
            </w:r>
            <w:r w:rsidR="00502627">
              <w:rPr>
                <w:rFonts w:ascii="Times New Roman" w:eastAsia="Times New Roman" w:hAnsi="Times New Roman" w:cs="Times New Roman"/>
                <w:lang w:val="en-MY" w:bidi="ta-IN"/>
              </w:rPr>
              <w:t>interviewer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 xml:space="preserve"> had 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no prior relationship </w:t>
            </w:r>
            <w:r w:rsidR="00D43989">
              <w:rPr>
                <w:rFonts w:ascii="Times New Roman" w:eastAsia="Times New Roman" w:hAnsi="Times New Roman" w:cs="Times New Roman"/>
                <w:lang w:val="en-MY" w:bidi="ta-IN"/>
              </w:rPr>
              <w:t>with the patients and carers recruited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.</w:t>
            </w:r>
          </w:p>
          <w:p w14:paraId="663EAE68" w14:textId="7ABC4631" w:rsidR="007D2B87" w:rsidRPr="007D2B87" w:rsidRDefault="00D43989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>
              <w:rPr>
                <w:rFonts w:ascii="Times New Roman" w:eastAsia="Times New Roman" w:hAnsi="Times New Roman" w:cs="Times New Roman"/>
                <w:lang w:val="en-MY" w:bidi="ta-IN"/>
              </w:rPr>
              <w:lastRenderedPageBreak/>
              <w:t xml:space="preserve">The </w:t>
            </w:r>
            <w:r w:rsidR="00502627">
              <w:rPr>
                <w:rFonts w:ascii="Times New Roman" w:eastAsia="Times New Roman" w:hAnsi="Times New Roman" w:cs="Times New Roman"/>
                <w:lang w:val="en-MY" w:bidi="ta-IN"/>
              </w:rPr>
              <w:t>interviewer</w:t>
            </w:r>
            <w:r>
              <w:rPr>
                <w:rFonts w:ascii="Times New Roman" w:eastAsia="Times New Roman" w:hAnsi="Times New Roman" w:cs="Times New Roman"/>
                <w:lang w:val="en-MY" w:bidi="ta-IN"/>
              </w:rPr>
              <w:t xml:space="preserve"> had a prior working relationship with the n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urses </w:t>
            </w:r>
            <w:r>
              <w:rPr>
                <w:rFonts w:ascii="Times New Roman" w:eastAsia="Times New Roman" w:hAnsi="Times New Roman" w:cs="Times New Roman"/>
                <w:lang w:val="en-MY" w:bidi="ta-IN"/>
              </w:rPr>
              <w:t>recruited. They work in the same organisation.</w:t>
            </w:r>
          </w:p>
        </w:tc>
      </w:tr>
      <w:tr w:rsidR="007D2B87" w:rsidRPr="007D2B87" w14:paraId="0C5F01DD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4ADB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lastRenderedPageBreak/>
              <w:t>Participant knowledge of the Interviewer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5EDF" w14:textId="58EB3231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Patients and carers </w:t>
            </w:r>
            <w:r w:rsidR="00646BF4">
              <w:rPr>
                <w:rFonts w:ascii="Times New Roman" w:eastAsia="Times New Roman" w:hAnsi="Times New Roman" w:cs="Times New Roman"/>
                <w:lang w:val="en-MY" w:bidi="ta-IN"/>
              </w:rPr>
              <w:t>had no prior knowledge of the interviewer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.</w:t>
            </w:r>
          </w:p>
          <w:p w14:paraId="51A0440A" w14:textId="77DB5956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Nurses </w:t>
            </w:r>
            <w:r w:rsidR="00646BF4">
              <w:rPr>
                <w:rFonts w:ascii="Times New Roman" w:eastAsia="Times New Roman" w:hAnsi="Times New Roman" w:cs="Times New Roman"/>
                <w:lang w:val="en-MY" w:bidi="ta-IN"/>
              </w:rPr>
              <w:t xml:space="preserve">and the interviewer are working in the same organisation. They 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kn</w:t>
            </w:r>
            <w:r w:rsidR="00646BF4">
              <w:rPr>
                <w:rFonts w:ascii="Times New Roman" w:eastAsia="Times New Roman" w:hAnsi="Times New Roman" w:cs="Times New Roman"/>
                <w:lang w:val="en-MY" w:bidi="ta-IN"/>
              </w:rPr>
              <w:t>o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w </w:t>
            </w:r>
            <w:r w:rsidR="00646BF4">
              <w:rPr>
                <w:rFonts w:ascii="Times New Roman" w:eastAsia="Times New Roman" w:hAnsi="Times New Roman" w:cs="Times New Roman"/>
                <w:lang w:val="en-MY" w:bidi="ta-IN"/>
              </w:rPr>
              <w:t>that the</w:t>
            </w:r>
            <w:r w:rsidR="00502627">
              <w:rPr>
                <w:rFonts w:ascii="Times New Roman" w:eastAsia="Times New Roman" w:hAnsi="Times New Roman" w:cs="Times New Roman"/>
                <w:lang w:val="en-MY" w:bidi="ta-IN"/>
              </w:rPr>
              <w:t>se</w:t>
            </w:r>
            <w:r w:rsidR="00646BF4">
              <w:rPr>
                <w:rFonts w:ascii="Times New Roman" w:eastAsia="Times New Roman" w:hAnsi="Times New Roman" w:cs="Times New Roman"/>
                <w:lang w:val="en-MY" w:bidi="ta-IN"/>
              </w:rPr>
              <w:t xml:space="preserve"> 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interview</w:t>
            </w:r>
            <w:r w:rsidR="00502627">
              <w:rPr>
                <w:rFonts w:ascii="Times New Roman" w:eastAsia="Times New Roman" w:hAnsi="Times New Roman" w:cs="Times New Roman"/>
                <w:lang w:val="en-MY" w:bidi="ta-IN"/>
              </w:rPr>
              <w:t>s are</w:t>
            </w:r>
            <w:r w:rsidR="00646BF4">
              <w:rPr>
                <w:rFonts w:ascii="Times New Roman" w:eastAsia="Times New Roman" w:hAnsi="Times New Roman" w:cs="Times New Roman"/>
                <w:lang w:val="en-MY" w:bidi="ta-IN"/>
              </w:rPr>
              <w:t xml:space="preserve"> for her </w:t>
            </w:r>
            <w:r w:rsidR="00502627">
              <w:rPr>
                <w:rFonts w:ascii="Times New Roman" w:eastAsia="Times New Roman" w:hAnsi="Times New Roman" w:cs="Times New Roman"/>
                <w:lang w:val="en-MY" w:bidi="ta-IN"/>
              </w:rPr>
              <w:t>master’s</w:t>
            </w:r>
            <w:r w:rsidR="00646BF4">
              <w:rPr>
                <w:rFonts w:ascii="Times New Roman" w:eastAsia="Times New Roman" w:hAnsi="Times New Roman" w:cs="Times New Roman"/>
                <w:lang w:val="en-MY" w:bidi="ta-IN"/>
              </w:rPr>
              <w:t xml:space="preserve"> project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.</w:t>
            </w:r>
          </w:p>
        </w:tc>
      </w:tr>
      <w:tr w:rsidR="007D2B87" w:rsidRPr="007D2B87" w14:paraId="1E157789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20AD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Interviewer characteristics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58D3" w14:textId="4F748EF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The interviewer </w:t>
            </w:r>
            <w:r w:rsidR="00126B9A">
              <w:rPr>
                <w:rFonts w:ascii="Times New Roman" w:eastAsia="Times New Roman" w:hAnsi="Times New Roman" w:cs="Times New Roman"/>
                <w:lang w:val="en-MY" w:bidi="ta-IN"/>
              </w:rPr>
              <w:t xml:space="preserve">is </w:t>
            </w:r>
            <w:r w:rsidR="00FA12AA">
              <w:rPr>
                <w:rFonts w:ascii="Times New Roman" w:eastAsia="Times New Roman" w:hAnsi="Times New Roman" w:cs="Times New Roman"/>
                <w:lang w:val="en-MY" w:bidi="ta-IN"/>
              </w:rPr>
              <w:t>soft-spoken</w:t>
            </w:r>
            <w:r w:rsidR="00126B9A">
              <w:rPr>
                <w:rFonts w:ascii="Times New Roman" w:eastAsia="Times New Roman" w:hAnsi="Times New Roman" w:cs="Times New Roman"/>
                <w:lang w:val="en-MY" w:bidi="ta-IN"/>
              </w:rPr>
              <w:t xml:space="preserve"> and patient. She speaks English and Malay proficiently and </w:t>
            </w:r>
            <w:proofErr w:type="gramStart"/>
            <w:r w:rsidR="00126B9A">
              <w:rPr>
                <w:rFonts w:ascii="Times New Roman" w:eastAsia="Times New Roman" w:hAnsi="Times New Roman" w:cs="Times New Roman"/>
                <w:lang w:val="en-MY" w:bidi="ta-IN"/>
              </w:rPr>
              <w:t>is able to</w:t>
            </w:r>
            <w:proofErr w:type="gramEnd"/>
            <w:r w:rsidR="00126B9A">
              <w:rPr>
                <w:rFonts w:ascii="Times New Roman" w:eastAsia="Times New Roman" w:hAnsi="Times New Roman" w:cs="Times New Roman"/>
                <w:lang w:val="en-MY" w:bidi="ta-IN"/>
              </w:rPr>
              <w:t xml:space="preserve"> conduct the interviews in English or Malay.</w:t>
            </w:r>
          </w:p>
        </w:tc>
      </w:tr>
      <w:tr w:rsidR="007D2B87" w:rsidRPr="007D2B87" w14:paraId="7F0232DB" w14:textId="77777777" w:rsidTr="007442A8">
        <w:tc>
          <w:tcPr>
            <w:tcW w:w="1605" w:type="pct"/>
            <w:tcBorders>
              <w:top w:val="single" w:sz="4" w:space="0" w:color="auto"/>
              <w:bottom w:val="single" w:sz="4" w:space="0" w:color="auto"/>
            </w:tcBorders>
          </w:tcPr>
          <w:p w14:paraId="3897974A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</w:p>
          <w:p w14:paraId="2A93C787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Domain 2: Study design</w:t>
            </w:r>
          </w:p>
          <w:p w14:paraId="025A5120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Theoretical framework</w:t>
            </w:r>
          </w:p>
        </w:tc>
        <w:tc>
          <w:tcPr>
            <w:tcW w:w="3395" w:type="pct"/>
            <w:tcBorders>
              <w:top w:val="single" w:sz="4" w:space="0" w:color="auto"/>
              <w:bottom w:val="single" w:sz="4" w:space="0" w:color="auto"/>
            </w:tcBorders>
          </w:tcPr>
          <w:p w14:paraId="5DE6EC40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</w:p>
        </w:tc>
      </w:tr>
      <w:tr w:rsidR="007D2B87" w:rsidRPr="007D2B87" w14:paraId="7ECC3118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0A13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Methodological orientation and Theory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40CF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Thematic analysis was conducted. Themes and findings were derived from the data collected from the interviews.</w:t>
            </w:r>
          </w:p>
        </w:tc>
      </w:tr>
      <w:tr w:rsidR="007D2B87" w:rsidRPr="007D2B87" w14:paraId="476AB58D" w14:textId="77777777" w:rsidTr="007442A8">
        <w:tc>
          <w:tcPr>
            <w:tcW w:w="1605" w:type="pct"/>
            <w:tcBorders>
              <w:top w:val="single" w:sz="4" w:space="0" w:color="auto"/>
              <w:bottom w:val="single" w:sz="4" w:space="0" w:color="auto"/>
            </w:tcBorders>
          </w:tcPr>
          <w:p w14:paraId="7A845522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</w:p>
          <w:p w14:paraId="41C2FD73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Participant selection</w:t>
            </w:r>
          </w:p>
        </w:tc>
        <w:tc>
          <w:tcPr>
            <w:tcW w:w="3395" w:type="pct"/>
            <w:tcBorders>
              <w:top w:val="single" w:sz="4" w:space="0" w:color="auto"/>
              <w:bottom w:val="single" w:sz="4" w:space="0" w:color="auto"/>
            </w:tcBorders>
          </w:tcPr>
          <w:p w14:paraId="7082079B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</w:p>
        </w:tc>
      </w:tr>
      <w:tr w:rsidR="007D2B87" w:rsidRPr="007D2B87" w14:paraId="560BB3F8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BFCE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Sampling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3D04" w14:textId="703CD516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Convenience sampling </w:t>
            </w:r>
            <w:r w:rsidR="00C9426A">
              <w:rPr>
                <w:rFonts w:ascii="Times New Roman" w:eastAsia="Times New Roman" w:hAnsi="Times New Roman" w:cs="Times New Roman"/>
                <w:lang w:val="en-MY" w:bidi="ta-IN"/>
              </w:rPr>
              <w:t>was used, based on the nurses’ recommendation</w:t>
            </w:r>
          </w:p>
        </w:tc>
      </w:tr>
      <w:tr w:rsidR="007D2B87" w:rsidRPr="007D2B87" w14:paraId="711AED87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120E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Method of approach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5836" w14:textId="1DE8042D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Patients and carers were identified by community palliative care nurses in accordance with </w:t>
            </w:r>
            <w:r w:rsidRPr="007D2B87">
              <w:rPr>
                <w:rFonts w:ascii="Times New Roman" w:eastAsia="Times New Roman" w:hAnsi="Times New Roman" w:cs="Times New Roman"/>
                <w:i/>
                <w:lang w:val="en-MY" w:bidi="ta-IN"/>
              </w:rPr>
              <w:t>Hospis Malaysia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 organisational policies. The interviewer </w:t>
            </w:r>
            <w:r w:rsidR="00C9426A">
              <w:rPr>
                <w:rFonts w:ascii="Times New Roman" w:eastAsia="Times New Roman" w:hAnsi="Times New Roman" w:cs="Times New Roman"/>
                <w:lang w:val="en-MY" w:bidi="ta-IN"/>
              </w:rPr>
              <w:t xml:space="preserve">then 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contact</w:t>
            </w:r>
            <w:r w:rsidR="00C9426A">
              <w:rPr>
                <w:rFonts w:ascii="Times New Roman" w:eastAsia="Times New Roman" w:hAnsi="Times New Roman" w:cs="Times New Roman"/>
                <w:lang w:val="en-MY" w:bidi="ta-IN"/>
              </w:rPr>
              <w:t>ed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 potential participants via telephone.</w:t>
            </w:r>
          </w:p>
          <w:p w14:paraId="7E85E123" w14:textId="4A6A5B20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lastRenderedPageBreak/>
              <w:t>Nurses were invited to a face-to-face briefing session by the interviewer.</w:t>
            </w:r>
          </w:p>
        </w:tc>
      </w:tr>
      <w:tr w:rsidR="007D2B87" w:rsidRPr="007D2B87" w14:paraId="3C41E205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50F3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lastRenderedPageBreak/>
              <w:t>Sample size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4C52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25</w:t>
            </w:r>
          </w:p>
        </w:tc>
      </w:tr>
      <w:tr w:rsidR="007D2B87" w:rsidRPr="007D2B87" w14:paraId="5EBC8F1C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B9CD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Non-participation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BB1A" w14:textId="50054A3C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Patients: </w:t>
            </w:r>
            <w:r w:rsidR="00A71658">
              <w:rPr>
                <w:rFonts w:ascii="Times New Roman" w:eastAsia="Times New Roman" w:hAnsi="Times New Roman" w:cs="Times New Roman"/>
                <w:lang w:val="en-MY" w:bidi="ta-IN"/>
              </w:rPr>
              <w:t>three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 were unable to participate due to the severity of their illness, leading to their deterioration and passing.</w:t>
            </w:r>
          </w:p>
          <w:p w14:paraId="48B28ED0" w14:textId="177206D9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Carers: </w:t>
            </w:r>
            <w:r w:rsidR="00A71658">
              <w:rPr>
                <w:rFonts w:ascii="Times New Roman" w:eastAsia="Times New Roman" w:hAnsi="Times New Roman" w:cs="Times New Roman"/>
                <w:lang w:val="en-MY" w:bidi="ta-IN"/>
              </w:rPr>
              <w:t>One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 </w:t>
            </w:r>
            <w:r w:rsidR="00A71658">
              <w:rPr>
                <w:rFonts w:ascii="Times New Roman" w:eastAsia="Times New Roman" w:hAnsi="Times New Roman" w:cs="Times New Roman"/>
                <w:lang w:val="en-MY" w:bidi="ta-IN"/>
              </w:rPr>
              <w:t>declined participation without providing a reason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.</w:t>
            </w:r>
          </w:p>
          <w:p w14:paraId="051DAE83" w14:textId="0679B256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Nurses: </w:t>
            </w:r>
            <w:r w:rsidR="00A71658">
              <w:rPr>
                <w:rFonts w:ascii="Times New Roman" w:eastAsia="Times New Roman" w:hAnsi="Times New Roman" w:cs="Times New Roman"/>
                <w:lang w:val="en-MY" w:bidi="ta-IN"/>
              </w:rPr>
              <w:t>Two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 </w:t>
            </w:r>
            <w:r w:rsidR="00A71658">
              <w:rPr>
                <w:rFonts w:ascii="Times New Roman" w:eastAsia="Times New Roman" w:hAnsi="Times New Roman" w:cs="Times New Roman"/>
                <w:lang w:val="en-MY" w:bidi="ta-IN"/>
              </w:rPr>
              <w:t xml:space="preserve">declined </w:t>
            </w:r>
            <w:proofErr w:type="gramStart"/>
            <w:r w:rsidR="00A71658">
              <w:rPr>
                <w:rFonts w:ascii="Times New Roman" w:eastAsia="Times New Roman" w:hAnsi="Times New Roman" w:cs="Times New Roman"/>
                <w:lang w:val="en-MY" w:bidi="ta-IN"/>
              </w:rPr>
              <w:t>participation</w:t>
            </w:r>
            <w:proofErr w:type="gramEnd"/>
            <w:r w:rsidR="00A71658">
              <w:rPr>
                <w:rFonts w:ascii="Times New Roman" w:eastAsia="Times New Roman" w:hAnsi="Times New Roman" w:cs="Times New Roman"/>
                <w:lang w:val="en-MY" w:bidi="ta-IN"/>
              </w:rPr>
              <w:t xml:space="preserve"> without providing a reason</w:t>
            </w:r>
          </w:p>
        </w:tc>
      </w:tr>
      <w:tr w:rsidR="007D2B87" w:rsidRPr="007D2B87" w14:paraId="3CC33382" w14:textId="77777777" w:rsidTr="007442A8">
        <w:tc>
          <w:tcPr>
            <w:tcW w:w="1605" w:type="pct"/>
            <w:tcBorders>
              <w:top w:val="single" w:sz="4" w:space="0" w:color="auto"/>
              <w:bottom w:val="single" w:sz="4" w:space="0" w:color="auto"/>
            </w:tcBorders>
          </w:tcPr>
          <w:p w14:paraId="02CB15DE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</w:p>
          <w:p w14:paraId="4412A051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Setting</w:t>
            </w:r>
          </w:p>
        </w:tc>
        <w:tc>
          <w:tcPr>
            <w:tcW w:w="3395" w:type="pct"/>
            <w:tcBorders>
              <w:top w:val="single" w:sz="4" w:space="0" w:color="auto"/>
              <w:bottom w:val="single" w:sz="4" w:space="0" w:color="auto"/>
            </w:tcBorders>
          </w:tcPr>
          <w:p w14:paraId="199D25E3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</w:p>
        </w:tc>
      </w:tr>
      <w:tr w:rsidR="007D2B87" w:rsidRPr="007D2B87" w14:paraId="1658517C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C4FD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Setting of data collection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F1AF" w14:textId="023D0571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Nurses: </w:t>
            </w:r>
            <w:r w:rsidR="00C623FE">
              <w:rPr>
                <w:rFonts w:ascii="Times New Roman" w:eastAsia="Times New Roman" w:hAnsi="Times New Roman" w:cs="Times New Roman"/>
                <w:lang w:val="en-MY" w:bidi="ta-IN"/>
              </w:rPr>
              <w:t xml:space="preserve">Meeting room at </w:t>
            </w:r>
            <w:proofErr w:type="spellStart"/>
            <w:r w:rsidR="00C623FE">
              <w:rPr>
                <w:rFonts w:ascii="Times New Roman" w:eastAsia="Times New Roman" w:hAnsi="Times New Roman" w:cs="Times New Roman"/>
                <w:lang w:val="en-MY" w:bidi="ta-IN"/>
              </w:rPr>
              <w:t>Hospis</w:t>
            </w:r>
            <w:proofErr w:type="spellEnd"/>
            <w:r w:rsidR="00C623FE">
              <w:rPr>
                <w:rFonts w:ascii="Times New Roman" w:eastAsia="Times New Roman" w:hAnsi="Times New Roman" w:cs="Times New Roman"/>
                <w:lang w:val="en-MY" w:bidi="ta-IN"/>
              </w:rPr>
              <w:t xml:space="preserve"> Malaysia</w:t>
            </w:r>
          </w:p>
          <w:p w14:paraId="59A47CE5" w14:textId="2F069319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Patients and carers: </w:t>
            </w:r>
            <w:r w:rsidR="00C623FE">
              <w:rPr>
                <w:rFonts w:ascii="Times New Roman" w:eastAsia="Times New Roman" w:hAnsi="Times New Roman" w:cs="Times New Roman"/>
                <w:lang w:val="en-MY" w:bidi="ta-IN"/>
              </w:rPr>
              <w:t>At the patient’s or carer’s own h</w:t>
            </w: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ome</w:t>
            </w:r>
          </w:p>
        </w:tc>
      </w:tr>
      <w:tr w:rsidR="007D2B87" w:rsidRPr="007D2B87" w14:paraId="78B72654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B1ED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Presence of non-participants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AD8F" w14:textId="5AEDAD1A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No</w:t>
            </w:r>
            <w:r w:rsidR="00C623FE">
              <w:rPr>
                <w:rFonts w:ascii="Times New Roman" w:eastAsia="Times New Roman" w:hAnsi="Times New Roman" w:cs="Times New Roman"/>
                <w:lang w:val="en-MY" w:bidi="ta-IN"/>
              </w:rPr>
              <w:t>ne</w:t>
            </w:r>
          </w:p>
        </w:tc>
      </w:tr>
      <w:tr w:rsidR="007D2B87" w:rsidRPr="007D2B87" w14:paraId="34C59AEB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6D7D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Description of sample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9BC6" w14:textId="77777777" w:rsidR="006E53D5" w:rsidRDefault="00C623FE" w:rsidP="007D2B87">
            <w:pPr>
              <w:spacing w:line="480" w:lineRule="auto"/>
              <w:rPr>
                <w:rFonts w:ascii="Times New Roman" w:eastAsia="Times New Roman" w:hAnsi="Times New Roman" w:cs="Times New Roman"/>
                <w:lang w:val="en-MY" w:bidi="ta-IN"/>
              </w:rPr>
            </w:pPr>
            <w:r>
              <w:rPr>
                <w:rFonts w:ascii="Times New Roman" w:eastAsia="Times New Roman" w:hAnsi="Times New Roman" w:cs="Times New Roman"/>
                <w:lang w:val="en-MY" w:bidi="ta-IN"/>
              </w:rPr>
              <w:t>A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>ge range of patients</w:t>
            </w:r>
            <w:r>
              <w:rPr>
                <w:rFonts w:ascii="Times New Roman" w:eastAsia="Times New Roman" w:hAnsi="Times New Roman" w:cs="Times New Roman"/>
                <w:lang w:val="en-MY" w:bidi="ta-IN"/>
              </w:rPr>
              <w:t xml:space="preserve">: 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>45 to 80 years</w:t>
            </w:r>
          </w:p>
          <w:p w14:paraId="19E30963" w14:textId="321AC432" w:rsidR="007D2B87" w:rsidRPr="007D2B87" w:rsidRDefault="006E53D5" w:rsidP="007D2B87">
            <w:pPr>
              <w:spacing w:line="480" w:lineRule="auto"/>
              <w:rPr>
                <w:rFonts w:ascii="Times New Roman" w:eastAsia="Times New Roman" w:hAnsi="Times New Roman" w:cs="Times New Roman"/>
                <w:lang w:val="en-MY" w:bidi="ta-IN"/>
              </w:rPr>
            </w:pPr>
            <w:r>
              <w:rPr>
                <w:rFonts w:ascii="Times New Roman" w:eastAsia="Times New Roman" w:hAnsi="Times New Roman" w:cs="Times New Roman"/>
                <w:lang w:val="en-MY" w:bidi="ta-IN"/>
              </w:rPr>
              <w:t>A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>ge range of carers</w:t>
            </w:r>
            <w:r>
              <w:rPr>
                <w:rFonts w:ascii="Times New Roman" w:eastAsia="Times New Roman" w:hAnsi="Times New Roman" w:cs="Times New Roman"/>
                <w:lang w:val="en-MY" w:bidi="ta-IN"/>
              </w:rPr>
              <w:t xml:space="preserve">: 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>24 to 68 years.</w:t>
            </w:r>
          </w:p>
          <w:p w14:paraId="35EBDE8D" w14:textId="1177B322" w:rsidR="007D2B87" w:rsidRPr="007D2B87" w:rsidRDefault="006E53D5" w:rsidP="007D2B87">
            <w:pPr>
              <w:spacing w:line="480" w:lineRule="auto"/>
              <w:rPr>
                <w:rFonts w:ascii="Times New Roman" w:eastAsia="Times New Roman" w:hAnsi="Times New Roman" w:cs="Times New Roman"/>
                <w:lang w:val="en-MY" w:bidi="ta-IN"/>
              </w:rPr>
            </w:pPr>
            <w:r>
              <w:rPr>
                <w:rFonts w:ascii="Times New Roman" w:eastAsia="Times New Roman" w:hAnsi="Times New Roman" w:cs="Times New Roman"/>
                <w:lang w:val="en-MY" w:bidi="ta-IN"/>
              </w:rPr>
              <w:t>E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>xperience of community palliative care nurses</w:t>
            </w:r>
            <w:r>
              <w:rPr>
                <w:rFonts w:ascii="Times New Roman" w:eastAsia="Times New Roman" w:hAnsi="Times New Roman" w:cs="Times New Roman"/>
                <w:lang w:val="en-MY" w:bidi="ta-IN"/>
              </w:rPr>
              <w:t xml:space="preserve">: 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>2 to 15 years.</w:t>
            </w:r>
          </w:p>
        </w:tc>
      </w:tr>
      <w:tr w:rsidR="007D2B87" w:rsidRPr="007D2B87" w14:paraId="43F54081" w14:textId="77777777" w:rsidTr="007442A8">
        <w:tc>
          <w:tcPr>
            <w:tcW w:w="1605" w:type="pct"/>
            <w:tcBorders>
              <w:top w:val="single" w:sz="4" w:space="0" w:color="auto"/>
              <w:bottom w:val="single" w:sz="4" w:space="0" w:color="auto"/>
            </w:tcBorders>
          </w:tcPr>
          <w:p w14:paraId="1BD4FF17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</w:p>
          <w:p w14:paraId="554AE767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Data collection</w:t>
            </w:r>
          </w:p>
        </w:tc>
        <w:tc>
          <w:tcPr>
            <w:tcW w:w="3395" w:type="pct"/>
            <w:tcBorders>
              <w:top w:val="single" w:sz="4" w:space="0" w:color="auto"/>
              <w:bottom w:val="single" w:sz="4" w:space="0" w:color="auto"/>
            </w:tcBorders>
          </w:tcPr>
          <w:p w14:paraId="359C3049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</w:p>
        </w:tc>
      </w:tr>
      <w:tr w:rsidR="007D2B87" w:rsidRPr="007D2B87" w14:paraId="37D4F006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627D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lastRenderedPageBreak/>
              <w:t>Interview guide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3624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The authors wrote the questions, and prompts were provided during interviews when necessary (Appendices 6-10). Pilot testing was not conducted in this study.</w:t>
            </w:r>
          </w:p>
        </w:tc>
      </w:tr>
      <w:tr w:rsidR="007D2B87" w:rsidRPr="007D2B87" w14:paraId="1CA207E6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F410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Repeat interviews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FA82" w14:textId="7BFAA09E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No</w:t>
            </w:r>
            <w:r w:rsidR="006E629B">
              <w:rPr>
                <w:rFonts w:ascii="Times New Roman" w:eastAsia="Times New Roman" w:hAnsi="Times New Roman" w:cs="Times New Roman"/>
                <w:lang w:val="en-MY" w:bidi="ta-IN"/>
              </w:rPr>
              <w:t>ne were conducted</w:t>
            </w:r>
          </w:p>
        </w:tc>
      </w:tr>
      <w:tr w:rsidR="007D2B87" w:rsidRPr="007D2B87" w14:paraId="36DDF295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BEA7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Audio/visual recording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B3B4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Audio recording was used in this study.</w:t>
            </w:r>
          </w:p>
        </w:tc>
      </w:tr>
      <w:tr w:rsidR="007D2B87" w:rsidRPr="007D2B87" w14:paraId="0D8368A8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1112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Field notes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2AA" w14:textId="32D9C41D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AHC took field notes during interviews</w:t>
            </w:r>
          </w:p>
        </w:tc>
      </w:tr>
      <w:tr w:rsidR="007D2B87" w:rsidRPr="007D2B87" w14:paraId="6ECC3A34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A0CB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Duration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4238" w14:textId="5886D592" w:rsidR="007D2B87" w:rsidRPr="007D2B87" w:rsidRDefault="006E629B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>
              <w:rPr>
                <w:rFonts w:ascii="Times New Roman" w:eastAsia="Times New Roman" w:hAnsi="Times New Roman" w:cs="Times New Roman"/>
                <w:lang w:val="en-MY" w:bidi="ta-IN"/>
              </w:rPr>
              <w:t xml:space="preserve">Each interview lasted from 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>18–50 mins</w:t>
            </w:r>
          </w:p>
        </w:tc>
      </w:tr>
      <w:tr w:rsidR="007D2B87" w:rsidRPr="007D2B87" w14:paraId="67DB61DD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D141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Data saturation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87E7" w14:textId="67EED4AE" w:rsidR="007D2B87" w:rsidRPr="007D2B87" w:rsidRDefault="006E629B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>
              <w:rPr>
                <w:rFonts w:ascii="Times New Roman" w:eastAsia="Times New Roman" w:hAnsi="Times New Roman" w:cs="Times New Roman"/>
                <w:lang w:val="en-MY" w:bidi="ta-IN"/>
              </w:rPr>
              <w:t>D</w:t>
            </w:r>
            <w:r w:rsidR="007D2B87" w:rsidRPr="007D2B87">
              <w:rPr>
                <w:rFonts w:ascii="Times New Roman" w:eastAsia="Times New Roman" w:hAnsi="Times New Roman" w:cs="Times New Roman"/>
                <w:lang w:val="en-MY" w:bidi="ta-IN"/>
              </w:rPr>
              <w:t xml:space="preserve">ata saturation was achieved </w:t>
            </w:r>
          </w:p>
        </w:tc>
      </w:tr>
      <w:tr w:rsidR="007D2B87" w:rsidRPr="007D2B87" w14:paraId="4794CA17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36EC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Transcripts returned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DB32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Nurses: Transcripts were returned for comments and corrections.</w:t>
            </w:r>
          </w:p>
          <w:p w14:paraId="11A6D061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Patients and carers: Declined the offer to return transcripts for comments and corrections.</w:t>
            </w:r>
          </w:p>
        </w:tc>
      </w:tr>
      <w:tr w:rsidR="007D2B87" w:rsidRPr="007D2B87" w14:paraId="1DDAB8B3" w14:textId="77777777" w:rsidTr="007442A8">
        <w:tc>
          <w:tcPr>
            <w:tcW w:w="1605" w:type="pct"/>
            <w:tcBorders>
              <w:top w:val="single" w:sz="4" w:space="0" w:color="auto"/>
            </w:tcBorders>
          </w:tcPr>
          <w:p w14:paraId="3219BEAE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lang w:bidi="ta-IN"/>
              </w:rPr>
            </w:pPr>
          </w:p>
          <w:p w14:paraId="20B4E963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lang w:bidi="ta-IN"/>
              </w:rPr>
            </w:pPr>
          </w:p>
          <w:p w14:paraId="576A3C14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lang w:bidi="ta-IN"/>
              </w:rPr>
            </w:pPr>
          </w:p>
        </w:tc>
        <w:tc>
          <w:tcPr>
            <w:tcW w:w="3395" w:type="pct"/>
            <w:tcBorders>
              <w:top w:val="single" w:sz="4" w:space="0" w:color="auto"/>
            </w:tcBorders>
          </w:tcPr>
          <w:p w14:paraId="218F9F30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</w:p>
        </w:tc>
      </w:tr>
      <w:tr w:rsidR="007D2B87" w:rsidRPr="007D2B87" w14:paraId="2865DD44" w14:textId="77777777" w:rsidTr="007442A8">
        <w:tc>
          <w:tcPr>
            <w:tcW w:w="1605" w:type="pct"/>
            <w:tcBorders>
              <w:bottom w:val="single" w:sz="4" w:space="0" w:color="auto"/>
            </w:tcBorders>
          </w:tcPr>
          <w:p w14:paraId="6AEC70B5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Domain 3: Analysis and findings</w:t>
            </w:r>
          </w:p>
          <w:p w14:paraId="0BACCD1D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Data analysis</w:t>
            </w:r>
          </w:p>
        </w:tc>
        <w:tc>
          <w:tcPr>
            <w:tcW w:w="3395" w:type="pct"/>
            <w:tcBorders>
              <w:bottom w:val="single" w:sz="4" w:space="0" w:color="auto"/>
            </w:tcBorders>
          </w:tcPr>
          <w:p w14:paraId="7F4580A9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</w:p>
        </w:tc>
      </w:tr>
      <w:tr w:rsidR="007D2B87" w:rsidRPr="007D2B87" w14:paraId="6A094FBE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3592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Number of data coders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00E6" w14:textId="0D7DB980" w:rsidR="007D2B87" w:rsidRPr="007D2B87" w:rsidRDefault="006E629B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>
              <w:rPr>
                <w:rFonts w:ascii="Times New Roman" w:eastAsia="Times New Roman" w:hAnsi="Times New Roman" w:cs="Times New Roman"/>
                <w:lang w:val="en-MY" w:bidi="ta-IN"/>
              </w:rPr>
              <w:t>AHC initially coded the themes, and discussed this with the research team.</w:t>
            </w:r>
          </w:p>
        </w:tc>
      </w:tr>
      <w:tr w:rsidR="007D2B87" w:rsidRPr="007D2B87" w14:paraId="39A2D61D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2436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Description of the coding tree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EC95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The Theory of Planned Behaviour (TPB) was utilised as the foundation for the coding tree.</w:t>
            </w:r>
          </w:p>
        </w:tc>
      </w:tr>
      <w:tr w:rsidR="007D2B87" w:rsidRPr="007D2B87" w14:paraId="08FF8426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A0A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lastRenderedPageBreak/>
              <w:t>Derivation of themes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33DE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Themes emerged from the collected data.</w:t>
            </w:r>
          </w:p>
        </w:tc>
      </w:tr>
      <w:tr w:rsidR="007D2B87" w:rsidRPr="007D2B87" w14:paraId="42D4B4D0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57A2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Software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B3AC" w14:textId="7DD30B15" w:rsidR="007D2B87" w:rsidRPr="007D2B87" w:rsidRDefault="00650F9A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6E629B">
              <w:rPr>
                <w:rFonts w:ascii="Times New Roman" w:eastAsia="Times New Roman" w:hAnsi="Times New Roman" w:cs="Times New Roman"/>
                <w:lang w:val="en-MY" w:bidi="ta-IN"/>
              </w:rPr>
              <w:t>NVivo® R1 2020 Version 1.7.1 (QSR International Pty Ltd.)</w:t>
            </w:r>
          </w:p>
        </w:tc>
      </w:tr>
      <w:tr w:rsidR="007D2B87" w:rsidRPr="007D2B87" w14:paraId="661EBCCB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558B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Participant checking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A85C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It has been agreed with the participants that the findings will be shared with them upon publication.</w:t>
            </w:r>
          </w:p>
        </w:tc>
      </w:tr>
      <w:tr w:rsidR="007D2B87" w:rsidRPr="007D2B87" w14:paraId="372AF1BE" w14:textId="77777777" w:rsidTr="007442A8">
        <w:tc>
          <w:tcPr>
            <w:tcW w:w="1605" w:type="pct"/>
            <w:tcBorders>
              <w:top w:val="single" w:sz="4" w:space="0" w:color="auto"/>
              <w:bottom w:val="single" w:sz="4" w:space="0" w:color="auto"/>
            </w:tcBorders>
          </w:tcPr>
          <w:p w14:paraId="443D9CC0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</w:pPr>
          </w:p>
          <w:p w14:paraId="0AB345E6" w14:textId="77777777" w:rsidR="007D2B87" w:rsidRPr="007D2B87" w:rsidRDefault="007D2B87" w:rsidP="007D2B8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b/>
                <w:bCs/>
                <w:lang w:bidi="ta-IN"/>
              </w:rPr>
              <w:t>Reporting</w:t>
            </w:r>
          </w:p>
        </w:tc>
        <w:tc>
          <w:tcPr>
            <w:tcW w:w="3395" w:type="pct"/>
            <w:tcBorders>
              <w:top w:val="single" w:sz="4" w:space="0" w:color="auto"/>
              <w:bottom w:val="single" w:sz="4" w:space="0" w:color="auto"/>
            </w:tcBorders>
          </w:tcPr>
          <w:p w14:paraId="1A8D3B5C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MY" w:bidi="ta-IN"/>
              </w:rPr>
            </w:pPr>
          </w:p>
        </w:tc>
      </w:tr>
      <w:tr w:rsidR="007D2B87" w:rsidRPr="007D2B87" w14:paraId="2A21F6E9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E25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Quotations presented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D5EE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Participant quotations were provided to exemplify the themes. Each quotation is accompanied by a unique identifier (number) to ensure anonymity.</w:t>
            </w:r>
          </w:p>
        </w:tc>
      </w:tr>
      <w:tr w:rsidR="007D2B87" w:rsidRPr="007D2B87" w14:paraId="457F7DC1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0E40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Data and findings consistent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A3A3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Yes</w:t>
            </w:r>
          </w:p>
        </w:tc>
      </w:tr>
      <w:tr w:rsidR="007D2B87" w:rsidRPr="007D2B87" w14:paraId="4C7E6110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3146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Clarity of major themes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344E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This publication outlines the major themes that emerged from the interviews.</w:t>
            </w:r>
          </w:p>
        </w:tc>
      </w:tr>
      <w:tr w:rsidR="007D2B87" w:rsidRPr="007D2B87" w14:paraId="44A4B6FF" w14:textId="77777777" w:rsidTr="007442A8"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7CA7" w14:textId="77777777" w:rsidR="007D2B87" w:rsidRPr="007D2B87" w:rsidRDefault="007D2B87" w:rsidP="007D2B87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eastAsia="Times New Roman" w:hAnsi="Times New Roman" w:cs="Times New Roman"/>
                <w:lang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bidi="ta-IN"/>
              </w:rPr>
              <w:t>Clarity of minor themes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E456" w14:textId="77777777" w:rsidR="007D2B87" w:rsidRPr="007D2B87" w:rsidRDefault="007D2B87" w:rsidP="007D2B8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val="en-MY" w:bidi="ta-IN"/>
              </w:rPr>
            </w:pPr>
            <w:r w:rsidRPr="007D2B87">
              <w:rPr>
                <w:rFonts w:ascii="Times New Roman" w:eastAsia="Times New Roman" w:hAnsi="Times New Roman" w:cs="Times New Roman"/>
                <w:lang w:val="en-MY" w:bidi="ta-IN"/>
              </w:rPr>
              <w:t>No diverse cases or minor themes were found in this publication.</w:t>
            </w:r>
          </w:p>
        </w:tc>
      </w:tr>
    </w:tbl>
    <w:p w14:paraId="6DAE82C1" w14:textId="77777777" w:rsidR="00545245" w:rsidRDefault="00545245"/>
    <w:sectPr w:rsidR="00545245" w:rsidSect="007D2B87">
      <w:footerReference w:type="even" r:id="rId7"/>
      <w:footerReference w:type="default" r:id="rId8"/>
      <w:pgSz w:w="16840" w:h="11907" w:orient="landscape" w:code="9"/>
      <w:pgMar w:top="1134" w:right="1134" w:bottom="2268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C7BF0" w14:textId="77777777" w:rsidR="00472F79" w:rsidRDefault="00472F79" w:rsidP="0012281D">
      <w:r>
        <w:separator/>
      </w:r>
    </w:p>
  </w:endnote>
  <w:endnote w:type="continuationSeparator" w:id="0">
    <w:p w14:paraId="1E6B4F90" w14:textId="77777777" w:rsidR="00472F79" w:rsidRDefault="00472F79" w:rsidP="0012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56574207"/>
      <w:docPartObj>
        <w:docPartGallery w:val="Page Numbers (Bottom of Page)"/>
        <w:docPartUnique/>
      </w:docPartObj>
    </w:sdtPr>
    <w:sdtContent>
      <w:p w14:paraId="62C777ED" w14:textId="457AD02D" w:rsidR="0012281D" w:rsidRDefault="0012281D" w:rsidP="001D7B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66473C" w14:textId="77777777" w:rsidR="0012281D" w:rsidRDefault="0012281D" w:rsidP="001228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21663610"/>
      <w:docPartObj>
        <w:docPartGallery w:val="Page Numbers (Bottom of Page)"/>
        <w:docPartUnique/>
      </w:docPartObj>
    </w:sdtPr>
    <w:sdtContent>
      <w:p w14:paraId="5B19CB9B" w14:textId="5C71F7F7" w:rsidR="0012281D" w:rsidRDefault="0012281D" w:rsidP="001D7B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BF1821F" w14:textId="77777777" w:rsidR="0012281D" w:rsidRDefault="0012281D" w:rsidP="0012281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D2454" w14:textId="77777777" w:rsidR="00472F79" w:rsidRDefault="00472F79" w:rsidP="0012281D">
      <w:r>
        <w:separator/>
      </w:r>
    </w:p>
  </w:footnote>
  <w:footnote w:type="continuationSeparator" w:id="0">
    <w:p w14:paraId="7C2ED1A3" w14:textId="77777777" w:rsidR="00472F79" w:rsidRDefault="00472F79" w:rsidP="00122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90F2D"/>
    <w:multiLevelType w:val="hybridMultilevel"/>
    <w:tmpl w:val="E5F46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560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87"/>
    <w:rsid w:val="00000B4C"/>
    <w:rsid w:val="00001DCF"/>
    <w:rsid w:val="000047A9"/>
    <w:rsid w:val="000047BA"/>
    <w:rsid w:val="00004DEC"/>
    <w:rsid w:val="0000706C"/>
    <w:rsid w:val="000124F6"/>
    <w:rsid w:val="0001444B"/>
    <w:rsid w:val="00014522"/>
    <w:rsid w:val="0001559A"/>
    <w:rsid w:val="00015E01"/>
    <w:rsid w:val="0001617A"/>
    <w:rsid w:val="0002489F"/>
    <w:rsid w:val="00025248"/>
    <w:rsid w:val="00025905"/>
    <w:rsid w:val="000273A5"/>
    <w:rsid w:val="00033882"/>
    <w:rsid w:val="000362F1"/>
    <w:rsid w:val="00042892"/>
    <w:rsid w:val="00043454"/>
    <w:rsid w:val="000457C1"/>
    <w:rsid w:val="00045EFE"/>
    <w:rsid w:val="000477CA"/>
    <w:rsid w:val="00054DEF"/>
    <w:rsid w:val="00054E9D"/>
    <w:rsid w:val="00060D73"/>
    <w:rsid w:val="0006109B"/>
    <w:rsid w:val="00064600"/>
    <w:rsid w:val="0006541D"/>
    <w:rsid w:val="00065E70"/>
    <w:rsid w:val="0006693B"/>
    <w:rsid w:val="00067268"/>
    <w:rsid w:val="00074955"/>
    <w:rsid w:val="00082C30"/>
    <w:rsid w:val="000866C9"/>
    <w:rsid w:val="00087AAE"/>
    <w:rsid w:val="00090081"/>
    <w:rsid w:val="00091E29"/>
    <w:rsid w:val="000925BB"/>
    <w:rsid w:val="00092C56"/>
    <w:rsid w:val="00092EE1"/>
    <w:rsid w:val="00094752"/>
    <w:rsid w:val="00094A57"/>
    <w:rsid w:val="00094B39"/>
    <w:rsid w:val="00096C9B"/>
    <w:rsid w:val="000A1319"/>
    <w:rsid w:val="000A403B"/>
    <w:rsid w:val="000B38A7"/>
    <w:rsid w:val="000B50EB"/>
    <w:rsid w:val="000C19E8"/>
    <w:rsid w:val="000C1A0A"/>
    <w:rsid w:val="000C42BE"/>
    <w:rsid w:val="000C4A69"/>
    <w:rsid w:val="000C4D2B"/>
    <w:rsid w:val="000C643C"/>
    <w:rsid w:val="000D16EE"/>
    <w:rsid w:val="000D3186"/>
    <w:rsid w:val="000D7805"/>
    <w:rsid w:val="000E0624"/>
    <w:rsid w:val="000E32E1"/>
    <w:rsid w:val="000E4B7E"/>
    <w:rsid w:val="000E5D42"/>
    <w:rsid w:val="000E7A89"/>
    <w:rsid w:val="000F16D4"/>
    <w:rsid w:val="000F2031"/>
    <w:rsid w:val="000F39C9"/>
    <w:rsid w:val="000F48DE"/>
    <w:rsid w:val="000F5A7E"/>
    <w:rsid w:val="000F6154"/>
    <w:rsid w:val="00103628"/>
    <w:rsid w:val="001038EF"/>
    <w:rsid w:val="00104730"/>
    <w:rsid w:val="00105D12"/>
    <w:rsid w:val="00107AF5"/>
    <w:rsid w:val="0011123B"/>
    <w:rsid w:val="00111A7F"/>
    <w:rsid w:val="00112236"/>
    <w:rsid w:val="00112FDB"/>
    <w:rsid w:val="0011374F"/>
    <w:rsid w:val="00115843"/>
    <w:rsid w:val="00116BE8"/>
    <w:rsid w:val="001208CF"/>
    <w:rsid w:val="00121373"/>
    <w:rsid w:val="00121747"/>
    <w:rsid w:val="0012281D"/>
    <w:rsid w:val="001249F9"/>
    <w:rsid w:val="00125785"/>
    <w:rsid w:val="00126B9A"/>
    <w:rsid w:val="001300C6"/>
    <w:rsid w:val="00131D50"/>
    <w:rsid w:val="00132E7F"/>
    <w:rsid w:val="00133215"/>
    <w:rsid w:val="00133559"/>
    <w:rsid w:val="0013411F"/>
    <w:rsid w:val="0013430E"/>
    <w:rsid w:val="00146D62"/>
    <w:rsid w:val="0014796D"/>
    <w:rsid w:val="001620B6"/>
    <w:rsid w:val="001655FE"/>
    <w:rsid w:val="00172997"/>
    <w:rsid w:val="00173635"/>
    <w:rsid w:val="001738FB"/>
    <w:rsid w:val="00176A20"/>
    <w:rsid w:val="001817B2"/>
    <w:rsid w:val="00186B99"/>
    <w:rsid w:val="001876C3"/>
    <w:rsid w:val="001935AA"/>
    <w:rsid w:val="00194087"/>
    <w:rsid w:val="00194188"/>
    <w:rsid w:val="001A3090"/>
    <w:rsid w:val="001A61AF"/>
    <w:rsid w:val="001A62C7"/>
    <w:rsid w:val="001B12CB"/>
    <w:rsid w:val="001B149B"/>
    <w:rsid w:val="001B14C0"/>
    <w:rsid w:val="001B44C2"/>
    <w:rsid w:val="001B61A0"/>
    <w:rsid w:val="001B6341"/>
    <w:rsid w:val="001B730A"/>
    <w:rsid w:val="001B751E"/>
    <w:rsid w:val="001C1A5B"/>
    <w:rsid w:val="001C43E9"/>
    <w:rsid w:val="001C668D"/>
    <w:rsid w:val="001D0B57"/>
    <w:rsid w:val="001D0E01"/>
    <w:rsid w:val="001D5C8C"/>
    <w:rsid w:val="001D5D0F"/>
    <w:rsid w:val="001E4AD1"/>
    <w:rsid w:val="001E50FF"/>
    <w:rsid w:val="001E5738"/>
    <w:rsid w:val="001E62A2"/>
    <w:rsid w:val="001F1706"/>
    <w:rsid w:val="001F1919"/>
    <w:rsid w:val="001F449F"/>
    <w:rsid w:val="001F47AF"/>
    <w:rsid w:val="00200F58"/>
    <w:rsid w:val="0020152B"/>
    <w:rsid w:val="0020198A"/>
    <w:rsid w:val="00204C44"/>
    <w:rsid w:val="00206278"/>
    <w:rsid w:val="0021081E"/>
    <w:rsid w:val="0021193F"/>
    <w:rsid w:val="00211DC0"/>
    <w:rsid w:val="002129AC"/>
    <w:rsid w:val="00214499"/>
    <w:rsid w:val="0021593C"/>
    <w:rsid w:val="0021657F"/>
    <w:rsid w:val="00217F6B"/>
    <w:rsid w:val="0022312F"/>
    <w:rsid w:val="00223423"/>
    <w:rsid w:val="00227102"/>
    <w:rsid w:val="00232D8A"/>
    <w:rsid w:val="00234789"/>
    <w:rsid w:val="002360B8"/>
    <w:rsid w:val="00236B11"/>
    <w:rsid w:val="00237438"/>
    <w:rsid w:val="002411F2"/>
    <w:rsid w:val="002425F5"/>
    <w:rsid w:val="00243115"/>
    <w:rsid w:val="00245B65"/>
    <w:rsid w:val="00247104"/>
    <w:rsid w:val="00255633"/>
    <w:rsid w:val="002574B5"/>
    <w:rsid w:val="00257C0A"/>
    <w:rsid w:val="00262A24"/>
    <w:rsid w:val="00272C7E"/>
    <w:rsid w:val="002740C3"/>
    <w:rsid w:val="002757BC"/>
    <w:rsid w:val="002801DF"/>
    <w:rsid w:val="002821DA"/>
    <w:rsid w:val="002847A1"/>
    <w:rsid w:val="00291F9E"/>
    <w:rsid w:val="00292381"/>
    <w:rsid w:val="00293876"/>
    <w:rsid w:val="00294376"/>
    <w:rsid w:val="002970D4"/>
    <w:rsid w:val="002A0D5E"/>
    <w:rsid w:val="002A3367"/>
    <w:rsid w:val="002A3917"/>
    <w:rsid w:val="002A74EB"/>
    <w:rsid w:val="002A79C8"/>
    <w:rsid w:val="002A7C8F"/>
    <w:rsid w:val="002C15F7"/>
    <w:rsid w:val="002C1DB6"/>
    <w:rsid w:val="002C2715"/>
    <w:rsid w:val="002C418C"/>
    <w:rsid w:val="002C4A39"/>
    <w:rsid w:val="002C4D94"/>
    <w:rsid w:val="002C5946"/>
    <w:rsid w:val="002C5CA6"/>
    <w:rsid w:val="002C693B"/>
    <w:rsid w:val="002D11D7"/>
    <w:rsid w:val="002D46AC"/>
    <w:rsid w:val="002D48C3"/>
    <w:rsid w:val="002D55A8"/>
    <w:rsid w:val="002E0397"/>
    <w:rsid w:val="002E1347"/>
    <w:rsid w:val="002E16C6"/>
    <w:rsid w:val="002E250E"/>
    <w:rsid w:val="002F506A"/>
    <w:rsid w:val="002F792E"/>
    <w:rsid w:val="00303918"/>
    <w:rsid w:val="00304510"/>
    <w:rsid w:val="003063E3"/>
    <w:rsid w:val="00310349"/>
    <w:rsid w:val="003114EB"/>
    <w:rsid w:val="00311A14"/>
    <w:rsid w:val="00311F3A"/>
    <w:rsid w:val="003122F5"/>
    <w:rsid w:val="00313908"/>
    <w:rsid w:val="003142DC"/>
    <w:rsid w:val="00315C4A"/>
    <w:rsid w:val="00317E7E"/>
    <w:rsid w:val="00322416"/>
    <w:rsid w:val="00322BF2"/>
    <w:rsid w:val="00325F02"/>
    <w:rsid w:val="00326269"/>
    <w:rsid w:val="00327DC7"/>
    <w:rsid w:val="003318F8"/>
    <w:rsid w:val="0033259C"/>
    <w:rsid w:val="003523F5"/>
    <w:rsid w:val="00353C42"/>
    <w:rsid w:val="003559A7"/>
    <w:rsid w:val="0036040D"/>
    <w:rsid w:val="003608CA"/>
    <w:rsid w:val="00361204"/>
    <w:rsid w:val="003655A8"/>
    <w:rsid w:val="003664B1"/>
    <w:rsid w:val="003718B3"/>
    <w:rsid w:val="0037570E"/>
    <w:rsid w:val="003820C9"/>
    <w:rsid w:val="00382318"/>
    <w:rsid w:val="00386336"/>
    <w:rsid w:val="0039104C"/>
    <w:rsid w:val="0039134E"/>
    <w:rsid w:val="00392DE3"/>
    <w:rsid w:val="003947FB"/>
    <w:rsid w:val="0039724F"/>
    <w:rsid w:val="003A3E4B"/>
    <w:rsid w:val="003A42F9"/>
    <w:rsid w:val="003A4E9E"/>
    <w:rsid w:val="003A4FF2"/>
    <w:rsid w:val="003A5430"/>
    <w:rsid w:val="003A570C"/>
    <w:rsid w:val="003A7ED1"/>
    <w:rsid w:val="003B2AB5"/>
    <w:rsid w:val="003C1066"/>
    <w:rsid w:val="003C6B7E"/>
    <w:rsid w:val="003D04CB"/>
    <w:rsid w:val="003D050B"/>
    <w:rsid w:val="003D1EEE"/>
    <w:rsid w:val="003D3B91"/>
    <w:rsid w:val="003D58F7"/>
    <w:rsid w:val="003D69A5"/>
    <w:rsid w:val="003D7898"/>
    <w:rsid w:val="003E0305"/>
    <w:rsid w:val="003E1F35"/>
    <w:rsid w:val="003E1F61"/>
    <w:rsid w:val="003E2229"/>
    <w:rsid w:val="003E268D"/>
    <w:rsid w:val="003E6A92"/>
    <w:rsid w:val="003E71BD"/>
    <w:rsid w:val="003E7676"/>
    <w:rsid w:val="003F00F9"/>
    <w:rsid w:val="003F3D66"/>
    <w:rsid w:val="003F6F75"/>
    <w:rsid w:val="0040023F"/>
    <w:rsid w:val="004003C4"/>
    <w:rsid w:val="00402666"/>
    <w:rsid w:val="004033D2"/>
    <w:rsid w:val="004111C7"/>
    <w:rsid w:val="004118FB"/>
    <w:rsid w:val="004119F0"/>
    <w:rsid w:val="00414A1C"/>
    <w:rsid w:val="004150EE"/>
    <w:rsid w:val="00421203"/>
    <w:rsid w:val="004222C0"/>
    <w:rsid w:val="0042684D"/>
    <w:rsid w:val="004277DF"/>
    <w:rsid w:val="004347EB"/>
    <w:rsid w:val="004401F7"/>
    <w:rsid w:val="00443350"/>
    <w:rsid w:val="00443C21"/>
    <w:rsid w:val="00446691"/>
    <w:rsid w:val="00446883"/>
    <w:rsid w:val="00447B60"/>
    <w:rsid w:val="004522C6"/>
    <w:rsid w:val="0045266E"/>
    <w:rsid w:val="004554CB"/>
    <w:rsid w:val="00457D83"/>
    <w:rsid w:val="00457E89"/>
    <w:rsid w:val="00462B4E"/>
    <w:rsid w:val="004651E1"/>
    <w:rsid w:val="00466E2B"/>
    <w:rsid w:val="004670AA"/>
    <w:rsid w:val="0047017D"/>
    <w:rsid w:val="0047238E"/>
    <w:rsid w:val="00472536"/>
    <w:rsid w:val="004725E9"/>
    <w:rsid w:val="00472F79"/>
    <w:rsid w:val="00473B74"/>
    <w:rsid w:val="00476725"/>
    <w:rsid w:val="00484866"/>
    <w:rsid w:val="004913C5"/>
    <w:rsid w:val="00491640"/>
    <w:rsid w:val="004A12C8"/>
    <w:rsid w:val="004A7D63"/>
    <w:rsid w:val="004B13F3"/>
    <w:rsid w:val="004B1585"/>
    <w:rsid w:val="004B385E"/>
    <w:rsid w:val="004B4761"/>
    <w:rsid w:val="004C0F2C"/>
    <w:rsid w:val="004C14B9"/>
    <w:rsid w:val="004C183E"/>
    <w:rsid w:val="004C6582"/>
    <w:rsid w:val="004C79DA"/>
    <w:rsid w:val="004D4F81"/>
    <w:rsid w:val="004D55AA"/>
    <w:rsid w:val="004D5A41"/>
    <w:rsid w:val="004E2557"/>
    <w:rsid w:val="004E2885"/>
    <w:rsid w:val="004E47F4"/>
    <w:rsid w:val="004E4A84"/>
    <w:rsid w:val="004F0823"/>
    <w:rsid w:val="004F1EF4"/>
    <w:rsid w:val="004F269A"/>
    <w:rsid w:val="004F374B"/>
    <w:rsid w:val="004F42F8"/>
    <w:rsid w:val="004F4FFC"/>
    <w:rsid w:val="004F67D9"/>
    <w:rsid w:val="005000AA"/>
    <w:rsid w:val="00500206"/>
    <w:rsid w:val="0050192D"/>
    <w:rsid w:val="00502627"/>
    <w:rsid w:val="00502686"/>
    <w:rsid w:val="005042A2"/>
    <w:rsid w:val="005057A7"/>
    <w:rsid w:val="00507849"/>
    <w:rsid w:val="00507BDA"/>
    <w:rsid w:val="00507DB6"/>
    <w:rsid w:val="00510339"/>
    <w:rsid w:val="00513A37"/>
    <w:rsid w:val="005152EC"/>
    <w:rsid w:val="005219F0"/>
    <w:rsid w:val="00521B70"/>
    <w:rsid w:val="00523DBE"/>
    <w:rsid w:val="0052456D"/>
    <w:rsid w:val="00526AA0"/>
    <w:rsid w:val="0053153A"/>
    <w:rsid w:val="00532004"/>
    <w:rsid w:val="005369E8"/>
    <w:rsid w:val="005400CE"/>
    <w:rsid w:val="005408C6"/>
    <w:rsid w:val="005409C1"/>
    <w:rsid w:val="00540BC8"/>
    <w:rsid w:val="005438C0"/>
    <w:rsid w:val="00543A86"/>
    <w:rsid w:val="00544159"/>
    <w:rsid w:val="00544FD9"/>
    <w:rsid w:val="00545245"/>
    <w:rsid w:val="00545509"/>
    <w:rsid w:val="00547B14"/>
    <w:rsid w:val="00553858"/>
    <w:rsid w:val="00554ED2"/>
    <w:rsid w:val="005551A2"/>
    <w:rsid w:val="005556D1"/>
    <w:rsid w:val="00555EA7"/>
    <w:rsid w:val="00561B56"/>
    <w:rsid w:val="00562521"/>
    <w:rsid w:val="00562A19"/>
    <w:rsid w:val="005649C7"/>
    <w:rsid w:val="00565255"/>
    <w:rsid w:val="00565E28"/>
    <w:rsid w:val="005668A4"/>
    <w:rsid w:val="005670FD"/>
    <w:rsid w:val="00571C74"/>
    <w:rsid w:val="00574101"/>
    <w:rsid w:val="00575233"/>
    <w:rsid w:val="0057526A"/>
    <w:rsid w:val="00575487"/>
    <w:rsid w:val="00583855"/>
    <w:rsid w:val="00591FA1"/>
    <w:rsid w:val="00593781"/>
    <w:rsid w:val="00595BF8"/>
    <w:rsid w:val="005A25A8"/>
    <w:rsid w:val="005A398D"/>
    <w:rsid w:val="005A4547"/>
    <w:rsid w:val="005A47AA"/>
    <w:rsid w:val="005A6158"/>
    <w:rsid w:val="005B0498"/>
    <w:rsid w:val="005B15E6"/>
    <w:rsid w:val="005C5266"/>
    <w:rsid w:val="005C782A"/>
    <w:rsid w:val="005D3604"/>
    <w:rsid w:val="005D3F3D"/>
    <w:rsid w:val="005D54CB"/>
    <w:rsid w:val="005D6F0C"/>
    <w:rsid w:val="005E1FA4"/>
    <w:rsid w:val="005E271C"/>
    <w:rsid w:val="005E7079"/>
    <w:rsid w:val="005F01E9"/>
    <w:rsid w:val="005F23F6"/>
    <w:rsid w:val="005F3B6B"/>
    <w:rsid w:val="005F476A"/>
    <w:rsid w:val="005F7253"/>
    <w:rsid w:val="0060093C"/>
    <w:rsid w:val="006040D4"/>
    <w:rsid w:val="0060530D"/>
    <w:rsid w:val="00605751"/>
    <w:rsid w:val="0060592F"/>
    <w:rsid w:val="00606DE5"/>
    <w:rsid w:val="0060711F"/>
    <w:rsid w:val="006170C5"/>
    <w:rsid w:val="0062414E"/>
    <w:rsid w:val="006254C4"/>
    <w:rsid w:val="00632BC2"/>
    <w:rsid w:val="006337E0"/>
    <w:rsid w:val="006360C8"/>
    <w:rsid w:val="006409EF"/>
    <w:rsid w:val="00640C81"/>
    <w:rsid w:val="006439BD"/>
    <w:rsid w:val="00643DF0"/>
    <w:rsid w:val="00644A25"/>
    <w:rsid w:val="00646034"/>
    <w:rsid w:val="00646BF4"/>
    <w:rsid w:val="00647CE4"/>
    <w:rsid w:val="00650434"/>
    <w:rsid w:val="00650F9A"/>
    <w:rsid w:val="0065118B"/>
    <w:rsid w:val="006514A0"/>
    <w:rsid w:val="00657B55"/>
    <w:rsid w:val="00662C70"/>
    <w:rsid w:val="006630D2"/>
    <w:rsid w:val="0066455E"/>
    <w:rsid w:val="006709B6"/>
    <w:rsid w:val="006730CE"/>
    <w:rsid w:val="006762B7"/>
    <w:rsid w:val="006767C9"/>
    <w:rsid w:val="00681BC5"/>
    <w:rsid w:val="0068458D"/>
    <w:rsid w:val="00684D24"/>
    <w:rsid w:val="00684F20"/>
    <w:rsid w:val="00687BA5"/>
    <w:rsid w:val="00692157"/>
    <w:rsid w:val="006923E0"/>
    <w:rsid w:val="00693546"/>
    <w:rsid w:val="00694CA1"/>
    <w:rsid w:val="00694CA2"/>
    <w:rsid w:val="00696BF0"/>
    <w:rsid w:val="006A01D2"/>
    <w:rsid w:val="006A1403"/>
    <w:rsid w:val="006B134B"/>
    <w:rsid w:val="006B2E68"/>
    <w:rsid w:val="006B33BE"/>
    <w:rsid w:val="006B38ED"/>
    <w:rsid w:val="006B79C4"/>
    <w:rsid w:val="006C090E"/>
    <w:rsid w:val="006C1CF9"/>
    <w:rsid w:val="006C60D5"/>
    <w:rsid w:val="006C672D"/>
    <w:rsid w:val="006D2815"/>
    <w:rsid w:val="006D3118"/>
    <w:rsid w:val="006D52F2"/>
    <w:rsid w:val="006E53D5"/>
    <w:rsid w:val="006E5407"/>
    <w:rsid w:val="006E629B"/>
    <w:rsid w:val="006F1631"/>
    <w:rsid w:val="006F17F0"/>
    <w:rsid w:val="006F2822"/>
    <w:rsid w:val="006F29CF"/>
    <w:rsid w:val="006F2DA6"/>
    <w:rsid w:val="006F4FFA"/>
    <w:rsid w:val="006F63CC"/>
    <w:rsid w:val="006F680A"/>
    <w:rsid w:val="00703D9B"/>
    <w:rsid w:val="007056B3"/>
    <w:rsid w:val="0070611D"/>
    <w:rsid w:val="007078F6"/>
    <w:rsid w:val="0071634E"/>
    <w:rsid w:val="00716EBB"/>
    <w:rsid w:val="00717367"/>
    <w:rsid w:val="0072168E"/>
    <w:rsid w:val="00722F82"/>
    <w:rsid w:val="007233A5"/>
    <w:rsid w:val="0072633B"/>
    <w:rsid w:val="00727655"/>
    <w:rsid w:val="0073116F"/>
    <w:rsid w:val="007352A8"/>
    <w:rsid w:val="007356A8"/>
    <w:rsid w:val="00737939"/>
    <w:rsid w:val="00740B6D"/>
    <w:rsid w:val="00745831"/>
    <w:rsid w:val="007518EE"/>
    <w:rsid w:val="0076030D"/>
    <w:rsid w:val="00761058"/>
    <w:rsid w:val="007610A6"/>
    <w:rsid w:val="0076140B"/>
    <w:rsid w:val="0076638F"/>
    <w:rsid w:val="00772297"/>
    <w:rsid w:val="00772850"/>
    <w:rsid w:val="00774493"/>
    <w:rsid w:val="00776100"/>
    <w:rsid w:val="0077729E"/>
    <w:rsid w:val="00777A3B"/>
    <w:rsid w:val="007821EA"/>
    <w:rsid w:val="00782F36"/>
    <w:rsid w:val="00786369"/>
    <w:rsid w:val="00786C5F"/>
    <w:rsid w:val="00786D7C"/>
    <w:rsid w:val="00787F63"/>
    <w:rsid w:val="00793982"/>
    <w:rsid w:val="0079496A"/>
    <w:rsid w:val="00795234"/>
    <w:rsid w:val="007957C4"/>
    <w:rsid w:val="007970F8"/>
    <w:rsid w:val="007A069A"/>
    <w:rsid w:val="007A2703"/>
    <w:rsid w:val="007A41BF"/>
    <w:rsid w:val="007A49AD"/>
    <w:rsid w:val="007B128C"/>
    <w:rsid w:val="007B2B83"/>
    <w:rsid w:val="007C0B57"/>
    <w:rsid w:val="007C14E6"/>
    <w:rsid w:val="007C2667"/>
    <w:rsid w:val="007C4873"/>
    <w:rsid w:val="007C4ECD"/>
    <w:rsid w:val="007C643D"/>
    <w:rsid w:val="007C7F3A"/>
    <w:rsid w:val="007C7FCE"/>
    <w:rsid w:val="007D08F3"/>
    <w:rsid w:val="007D246A"/>
    <w:rsid w:val="007D2B87"/>
    <w:rsid w:val="007D340F"/>
    <w:rsid w:val="007D3461"/>
    <w:rsid w:val="007D3F91"/>
    <w:rsid w:val="007D721F"/>
    <w:rsid w:val="007E393E"/>
    <w:rsid w:val="007E66CC"/>
    <w:rsid w:val="007E6A6C"/>
    <w:rsid w:val="007F12C1"/>
    <w:rsid w:val="007F6D85"/>
    <w:rsid w:val="00807162"/>
    <w:rsid w:val="0080730F"/>
    <w:rsid w:val="00811643"/>
    <w:rsid w:val="00811A18"/>
    <w:rsid w:val="0082082A"/>
    <w:rsid w:val="00820FD5"/>
    <w:rsid w:val="00822DF7"/>
    <w:rsid w:val="00822FEA"/>
    <w:rsid w:val="00825A4C"/>
    <w:rsid w:val="00846C3C"/>
    <w:rsid w:val="00846C48"/>
    <w:rsid w:val="00851D1A"/>
    <w:rsid w:val="0086025B"/>
    <w:rsid w:val="0086053C"/>
    <w:rsid w:val="00862C72"/>
    <w:rsid w:val="008649CC"/>
    <w:rsid w:val="00866B0B"/>
    <w:rsid w:val="00867392"/>
    <w:rsid w:val="00870E9A"/>
    <w:rsid w:val="00873008"/>
    <w:rsid w:val="008764E4"/>
    <w:rsid w:val="00877B73"/>
    <w:rsid w:val="00881168"/>
    <w:rsid w:val="00881500"/>
    <w:rsid w:val="0088283D"/>
    <w:rsid w:val="00893F54"/>
    <w:rsid w:val="00894511"/>
    <w:rsid w:val="008952CB"/>
    <w:rsid w:val="0089720C"/>
    <w:rsid w:val="00897BEA"/>
    <w:rsid w:val="008A0047"/>
    <w:rsid w:val="008A063F"/>
    <w:rsid w:val="008A0803"/>
    <w:rsid w:val="008A54DA"/>
    <w:rsid w:val="008A56E5"/>
    <w:rsid w:val="008A6844"/>
    <w:rsid w:val="008A7DF4"/>
    <w:rsid w:val="008A7EA4"/>
    <w:rsid w:val="008A7EC1"/>
    <w:rsid w:val="008B263D"/>
    <w:rsid w:val="008B27B8"/>
    <w:rsid w:val="008B3286"/>
    <w:rsid w:val="008B5813"/>
    <w:rsid w:val="008C16BD"/>
    <w:rsid w:val="008C35BC"/>
    <w:rsid w:val="008C39C3"/>
    <w:rsid w:val="008C5D9A"/>
    <w:rsid w:val="008E00EC"/>
    <w:rsid w:val="008E08F0"/>
    <w:rsid w:val="008E2935"/>
    <w:rsid w:val="008E3FEC"/>
    <w:rsid w:val="008E4770"/>
    <w:rsid w:val="008E7BB9"/>
    <w:rsid w:val="008F405D"/>
    <w:rsid w:val="008F4910"/>
    <w:rsid w:val="008F6EB0"/>
    <w:rsid w:val="0090090B"/>
    <w:rsid w:val="00911D3C"/>
    <w:rsid w:val="0091334F"/>
    <w:rsid w:val="00917E85"/>
    <w:rsid w:val="00922B5F"/>
    <w:rsid w:val="009315A5"/>
    <w:rsid w:val="00932832"/>
    <w:rsid w:val="0093320F"/>
    <w:rsid w:val="009342A5"/>
    <w:rsid w:val="009347B1"/>
    <w:rsid w:val="00936D52"/>
    <w:rsid w:val="00940578"/>
    <w:rsid w:val="00945885"/>
    <w:rsid w:val="00947F60"/>
    <w:rsid w:val="00950454"/>
    <w:rsid w:val="00953A22"/>
    <w:rsid w:val="00955BF7"/>
    <w:rsid w:val="00956321"/>
    <w:rsid w:val="0095660A"/>
    <w:rsid w:val="009577BC"/>
    <w:rsid w:val="00960008"/>
    <w:rsid w:val="009607E7"/>
    <w:rsid w:val="00961F52"/>
    <w:rsid w:val="00963EAE"/>
    <w:rsid w:val="00963F84"/>
    <w:rsid w:val="00964D37"/>
    <w:rsid w:val="00965C3A"/>
    <w:rsid w:val="00966262"/>
    <w:rsid w:val="00970822"/>
    <w:rsid w:val="00971030"/>
    <w:rsid w:val="009743D1"/>
    <w:rsid w:val="009765DF"/>
    <w:rsid w:val="00981497"/>
    <w:rsid w:val="00982437"/>
    <w:rsid w:val="00982FDB"/>
    <w:rsid w:val="0098304B"/>
    <w:rsid w:val="00987256"/>
    <w:rsid w:val="009876F9"/>
    <w:rsid w:val="009915B8"/>
    <w:rsid w:val="00992A41"/>
    <w:rsid w:val="009A0A45"/>
    <w:rsid w:val="009A23D7"/>
    <w:rsid w:val="009A37CD"/>
    <w:rsid w:val="009A5685"/>
    <w:rsid w:val="009A6076"/>
    <w:rsid w:val="009C1557"/>
    <w:rsid w:val="009C2EE8"/>
    <w:rsid w:val="009C4144"/>
    <w:rsid w:val="009C479E"/>
    <w:rsid w:val="009C72CD"/>
    <w:rsid w:val="009D208F"/>
    <w:rsid w:val="009D2846"/>
    <w:rsid w:val="009D3A6F"/>
    <w:rsid w:val="009D4BB6"/>
    <w:rsid w:val="009D6B1A"/>
    <w:rsid w:val="009E46C5"/>
    <w:rsid w:val="009E4A68"/>
    <w:rsid w:val="009E5ABA"/>
    <w:rsid w:val="009E5BE2"/>
    <w:rsid w:val="009F164D"/>
    <w:rsid w:val="00A013FF"/>
    <w:rsid w:val="00A05319"/>
    <w:rsid w:val="00A1142A"/>
    <w:rsid w:val="00A11DC5"/>
    <w:rsid w:val="00A13907"/>
    <w:rsid w:val="00A156C0"/>
    <w:rsid w:val="00A172AE"/>
    <w:rsid w:val="00A205A5"/>
    <w:rsid w:val="00A235E8"/>
    <w:rsid w:val="00A2508A"/>
    <w:rsid w:val="00A2669F"/>
    <w:rsid w:val="00A2775E"/>
    <w:rsid w:val="00A314A6"/>
    <w:rsid w:val="00A32E2A"/>
    <w:rsid w:val="00A330FA"/>
    <w:rsid w:val="00A354F5"/>
    <w:rsid w:val="00A373F4"/>
    <w:rsid w:val="00A41043"/>
    <w:rsid w:val="00A42B7F"/>
    <w:rsid w:val="00A42F5B"/>
    <w:rsid w:val="00A46EB4"/>
    <w:rsid w:val="00A517F3"/>
    <w:rsid w:val="00A539C9"/>
    <w:rsid w:val="00A54002"/>
    <w:rsid w:val="00A541D4"/>
    <w:rsid w:val="00A55495"/>
    <w:rsid w:val="00A556BE"/>
    <w:rsid w:val="00A55963"/>
    <w:rsid w:val="00A55ED5"/>
    <w:rsid w:val="00A579CB"/>
    <w:rsid w:val="00A613B6"/>
    <w:rsid w:val="00A61F67"/>
    <w:rsid w:val="00A61FCE"/>
    <w:rsid w:val="00A64246"/>
    <w:rsid w:val="00A66862"/>
    <w:rsid w:val="00A66A60"/>
    <w:rsid w:val="00A70FDC"/>
    <w:rsid w:val="00A71658"/>
    <w:rsid w:val="00A71B2D"/>
    <w:rsid w:val="00A73D34"/>
    <w:rsid w:val="00A74431"/>
    <w:rsid w:val="00A7794C"/>
    <w:rsid w:val="00A80865"/>
    <w:rsid w:val="00A81650"/>
    <w:rsid w:val="00A84E78"/>
    <w:rsid w:val="00A8672E"/>
    <w:rsid w:val="00A955F1"/>
    <w:rsid w:val="00A97FD9"/>
    <w:rsid w:val="00AA0299"/>
    <w:rsid w:val="00AA046A"/>
    <w:rsid w:val="00AA230F"/>
    <w:rsid w:val="00AA4335"/>
    <w:rsid w:val="00AA4800"/>
    <w:rsid w:val="00AA487C"/>
    <w:rsid w:val="00AA664F"/>
    <w:rsid w:val="00AB2DF1"/>
    <w:rsid w:val="00AB31BB"/>
    <w:rsid w:val="00AB3F79"/>
    <w:rsid w:val="00AB5B6F"/>
    <w:rsid w:val="00AC0D5C"/>
    <w:rsid w:val="00AC16A5"/>
    <w:rsid w:val="00AC339E"/>
    <w:rsid w:val="00AD19B3"/>
    <w:rsid w:val="00AD1A44"/>
    <w:rsid w:val="00AD1D26"/>
    <w:rsid w:val="00AD65EB"/>
    <w:rsid w:val="00AE012E"/>
    <w:rsid w:val="00AE096B"/>
    <w:rsid w:val="00AE1C14"/>
    <w:rsid w:val="00AE3697"/>
    <w:rsid w:val="00AE7CF3"/>
    <w:rsid w:val="00AF42E4"/>
    <w:rsid w:val="00B02867"/>
    <w:rsid w:val="00B02947"/>
    <w:rsid w:val="00B0475D"/>
    <w:rsid w:val="00B12295"/>
    <w:rsid w:val="00B13BCC"/>
    <w:rsid w:val="00B157E4"/>
    <w:rsid w:val="00B15ED6"/>
    <w:rsid w:val="00B2254E"/>
    <w:rsid w:val="00B23107"/>
    <w:rsid w:val="00B2544E"/>
    <w:rsid w:val="00B26538"/>
    <w:rsid w:val="00B31216"/>
    <w:rsid w:val="00B32DAA"/>
    <w:rsid w:val="00B37BFA"/>
    <w:rsid w:val="00B4031D"/>
    <w:rsid w:val="00B4106C"/>
    <w:rsid w:val="00B413AB"/>
    <w:rsid w:val="00B415D5"/>
    <w:rsid w:val="00B41740"/>
    <w:rsid w:val="00B41F5D"/>
    <w:rsid w:val="00B438A2"/>
    <w:rsid w:val="00B44E86"/>
    <w:rsid w:val="00B5132C"/>
    <w:rsid w:val="00B51C9E"/>
    <w:rsid w:val="00B52E0B"/>
    <w:rsid w:val="00B54517"/>
    <w:rsid w:val="00B550CC"/>
    <w:rsid w:val="00B56CE5"/>
    <w:rsid w:val="00B611AB"/>
    <w:rsid w:val="00B6251A"/>
    <w:rsid w:val="00B64CD2"/>
    <w:rsid w:val="00B6522E"/>
    <w:rsid w:val="00B663CF"/>
    <w:rsid w:val="00B666B4"/>
    <w:rsid w:val="00B710AF"/>
    <w:rsid w:val="00B7163C"/>
    <w:rsid w:val="00B7310E"/>
    <w:rsid w:val="00B73310"/>
    <w:rsid w:val="00B75E98"/>
    <w:rsid w:val="00B76B89"/>
    <w:rsid w:val="00B7741C"/>
    <w:rsid w:val="00B77617"/>
    <w:rsid w:val="00B85043"/>
    <w:rsid w:val="00B90A10"/>
    <w:rsid w:val="00B94FEE"/>
    <w:rsid w:val="00B9785A"/>
    <w:rsid w:val="00B97A18"/>
    <w:rsid w:val="00BA0F34"/>
    <w:rsid w:val="00BB2F39"/>
    <w:rsid w:val="00BB3053"/>
    <w:rsid w:val="00BB38CF"/>
    <w:rsid w:val="00BB530A"/>
    <w:rsid w:val="00BB5B27"/>
    <w:rsid w:val="00BC416E"/>
    <w:rsid w:val="00BC4ED4"/>
    <w:rsid w:val="00BC7937"/>
    <w:rsid w:val="00BD0EF5"/>
    <w:rsid w:val="00BD1F07"/>
    <w:rsid w:val="00BD2C00"/>
    <w:rsid w:val="00BD41E5"/>
    <w:rsid w:val="00BD4C0E"/>
    <w:rsid w:val="00BE39E4"/>
    <w:rsid w:val="00BE4185"/>
    <w:rsid w:val="00BE5B96"/>
    <w:rsid w:val="00BE70A7"/>
    <w:rsid w:val="00BF1A8B"/>
    <w:rsid w:val="00BF5158"/>
    <w:rsid w:val="00BF6ED9"/>
    <w:rsid w:val="00BF7998"/>
    <w:rsid w:val="00C0129E"/>
    <w:rsid w:val="00C0169B"/>
    <w:rsid w:val="00C01C25"/>
    <w:rsid w:val="00C037FD"/>
    <w:rsid w:val="00C06D03"/>
    <w:rsid w:val="00C10077"/>
    <w:rsid w:val="00C102DB"/>
    <w:rsid w:val="00C20EE8"/>
    <w:rsid w:val="00C21D8D"/>
    <w:rsid w:val="00C2617C"/>
    <w:rsid w:val="00C27945"/>
    <w:rsid w:val="00C30018"/>
    <w:rsid w:val="00C320E1"/>
    <w:rsid w:val="00C34D51"/>
    <w:rsid w:val="00C37514"/>
    <w:rsid w:val="00C4046F"/>
    <w:rsid w:val="00C40DCB"/>
    <w:rsid w:val="00C438D7"/>
    <w:rsid w:val="00C448EA"/>
    <w:rsid w:val="00C4592B"/>
    <w:rsid w:val="00C4592E"/>
    <w:rsid w:val="00C46E9F"/>
    <w:rsid w:val="00C47170"/>
    <w:rsid w:val="00C474C0"/>
    <w:rsid w:val="00C51F81"/>
    <w:rsid w:val="00C52409"/>
    <w:rsid w:val="00C5257F"/>
    <w:rsid w:val="00C57C47"/>
    <w:rsid w:val="00C613A4"/>
    <w:rsid w:val="00C61627"/>
    <w:rsid w:val="00C61CE6"/>
    <w:rsid w:val="00C623FE"/>
    <w:rsid w:val="00C631D6"/>
    <w:rsid w:val="00C749D3"/>
    <w:rsid w:val="00C77FCC"/>
    <w:rsid w:val="00C8026C"/>
    <w:rsid w:val="00C80968"/>
    <w:rsid w:val="00C809A5"/>
    <w:rsid w:val="00C80AA2"/>
    <w:rsid w:val="00C8308C"/>
    <w:rsid w:val="00C84008"/>
    <w:rsid w:val="00C8408D"/>
    <w:rsid w:val="00C91A2E"/>
    <w:rsid w:val="00C9426A"/>
    <w:rsid w:val="00CA0917"/>
    <w:rsid w:val="00CA2907"/>
    <w:rsid w:val="00CA5228"/>
    <w:rsid w:val="00CB0117"/>
    <w:rsid w:val="00CB2019"/>
    <w:rsid w:val="00CB76DD"/>
    <w:rsid w:val="00CB7CAE"/>
    <w:rsid w:val="00CB7DDB"/>
    <w:rsid w:val="00CC0FCD"/>
    <w:rsid w:val="00CC1944"/>
    <w:rsid w:val="00CC62DE"/>
    <w:rsid w:val="00CD0DB7"/>
    <w:rsid w:val="00CD288C"/>
    <w:rsid w:val="00CD5D39"/>
    <w:rsid w:val="00CD617D"/>
    <w:rsid w:val="00CD71CD"/>
    <w:rsid w:val="00CE3C27"/>
    <w:rsid w:val="00CE4DB9"/>
    <w:rsid w:val="00CE605F"/>
    <w:rsid w:val="00CE6D7D"/>
    <w:rsid w:val="00CF364F"/>
    <w:rsid w:val="00CF4F9A"/>
    <w:rsid w:val="00CF5730"/>
    <w:rsid w:val="00D035A6"/>
    <w:rsid w:val="00D1230E"/>
    <w:rsid w:val="00D13A81"/>
    <w:rsid w:val="00D140C4"/>
    <w:rsid w:val="00D160B2"/>
    <w:rsid w:val="00D23D48"/>
    <w:rsid w:val="00D247ED"/>
    <w:rsid w:val="00D24F79"/>
    <w:rsid w:val="00D26273"/>
    <w:rsid w:val="00D2774B"/>
    <w:rsid w:val="00D277D4"/>
    <w:rsid w:val="00D33902"/>
    <w:rsid w:val="00D36321"/>
    <w:rsid w:val="00D40BAD"/>
    <w:rsid w:val="00D4256F"/>
    <w:rsid w:val="00D43989"/>
    <w:rsid w:val="00D463EC"/>
    <w:rsid w:val="00D47F6C"/>
    <w:rsid w:val="00D50A2B"/>
    <w:rsid w:val="00D50ADB"/>
    <w:rsid w:val="00D541E6"/>
    <w:rsid w:val="00D54846"/>
    <w:rsid w:val="00D57857"/>
    <w:rsid w:val="00D61EAF"/>
    <w:rsid w:val="00D64BD8"/>
    <w:rsid w:val="00D64C02"/>
    <w:rsid w:val="00D66319"/>
    <w:rsid w:val="00D71BE7"/>
    <w:rsid w:val="00D765C2"/>
    <w:rsid w:val="00D8231E"/>
    <w:rsid w:val="00D85C32"/>
    <w:rsid w:val="00D85EC6"/>
    <w:rsid w:val="00D872C7"/>
    <w:rsid w:val="00D87D28"/>
    <w:rsid w:val="00D91BCE"/>
    <w:rsid w:val="00D95D49"/>
    <w:rsid w:val="00D970CA"/>
    <w:rsid w:val="00DA0611"/>
    <w:rsid w:val="00DA0F3C"/>
    <w:rsid w:val="00DA42B6"/>
    <w:rsid w:val="00DA48CC"/>
    <w:rsid w:val="00DA51DB"/>
    <w:rsid w:val="00DB0C46"/>
    <w:rsid w:val="00DB6261"/>
    <w:rsid w:val="00DC052A"/>
    <w:rsid w:val="00DC09C0"/>
    <w:rsid w:val="00DC1593"/>
    <w:rsid w:val="00DC1FC4"/>
    <w:rsid w:val="00DC46CA"/>
    <w:rsid w:val="00DD0C11"/>
    <w:rsid w:val="00DD38CA"/>
    <w:rsid w:val="00DD3B8D"/>
    <w:rsid w:val="00DE0A06"/>
    <w:rsid w:val="00DE2FCE"/>
    <w:rsid w:val="00DE3893"/>
    <w:rsid w:val="00DE46D7"/>
    <w:rsid w:val="00DE55C7"/>
    <w:rsid w:val="00DE7F2A"/>
    <w:rsid w:val="00DF0015"/>
    <w:rsid w:val="00DF1D8A"/>
    <w:rsid w:val="00DF1E25"/>
    <w:rsid w:val="00DF3584"/>
    <w:rsid w:val="00DF7409"/>
    <w:rsid w:val="00E0174A"/>
    <w:rsid w:val="00E02AA6"/>
    <w:rsid w:val="00E035BD"/>
    <w:rsid w:val="00E0612B"/>
    <w:rsid w:val="00E1367B"/>
    <w:rsid w:val="00E13725"/>
    <w:rsid w:val="00E14FDB"/>
    <w:rsid w:val="00E15294"/>
    <w:rsid w:val="00E17A4C"/>
    <w:rsid w:val="00E22DDE"/>
    <w:rsid w:val="00E248A3"/>
    <w:rsid w:val="00E24F08"/>
    <w:rsid w:val="00E25320"/>
    <w:rsid w:val="00E3270D"/>
    <w:rsid w:val="00E33D40"/>
    <w:rsid w:val="00E36A48"/>
    <w:rsid w:val="00E43C94"/>
    <w:rsid w:val="00E446CA"/>
    <w:rsid w:val="00E5766C"/>
    <w:rsid w:val="00E57CE7"/>
    <w:rsid w:val="00E611EF"/>
    <w:rsid w:val="00E62542"/>
    <w:rsid w:val="00E65567"/>
    <w:rsid w:val="00E70282"/>
    <w:rsid w:val="00E70627"/>
    <w:rsid w:val="00E7511B"/>
    <w:rsid w:val="00E865D7"/>
    <w:rsid w:val="00E87881"/>
    <w:rsid w:val="00E90C63"/>
    <w:rsid w:val="00E90D33"/>
    <w:rsid w:val="00E9162E"/>
    <w:rsid w:val="00E93CB3"/>
    <w:rsid w:val="00E95790"/>
    <w:rsid w:val="00E96EF6"/>
    <w:rsid w:val="00EA04BC"/>
    <w:rsid w:val="00EA6EC5"/>
    <w:rsid w:val="00EA7163"/>
    <w:rsid w:val="00EB124D"/>
    <w:rsid w:val="00EB4093"/>
    <w:rsid w:val="00EB4BCF"/>
    <w:rsid w:val="00EB77FD"/>
    <w:rsid w:val="00EC0294"/>
    <w:rsid w:val="00EC0ADD"/>
    <w:rsid w:val="00EC1EB8"/>
    <w:rsid w:val="00EC2AE3"/>
    <w:rsid w:val="00EC6F99"/>
    <w:rsid w:val="00ED08D3"/>
    <w:rsid w:val="00ED17A0"/>
    <w:rsid w:val="00ED1F79"/>
    <w:rsid w:val="00ED3CCE"/>
    <w:rsid w:val="00ED489F"/>
    <w:rsid w:val="00ED523E"/>
    <w:rsid w:val="00ED5454"/>
    <w:rsid w:val="00ED737F"/>
    <w:rsid w:val="00EE3465"/>
    <w:rsid w:val="00EF2849"/>
    <w:rsid w:val="00EF325A"/>
    <w:rsid w:val="00EF3483"/>
    <w:rsid w:val="00EF35AD"/>
    <w:rsid w:val="00EF6477"/>
    <w:rsid w:val="00EF7B71"/>
    <w:rsid w:val="00F0285E"/>
    <w:rsid w:val="00F03AF1"/>
    <w:rsid w:val="00F05ABF"/>
    <w:rsid w:val="00F0650F"/>
    <w:rsid w:val="00F0659D"/>
    <w:rsid w:val="00F071B5"/>
    <w:rsid w:val="00F07C14"/>
    <w:rsid w:val="00F10FD7"/>
    <w:rsid w:val="00F11702"/>
    <w:rsid w:val="00F145D1"/>
    <w:rsid w:val="00F162A0"/>
    <w:rsid w:val="00F21DCD"/>
    <w:rsid w:val="00F35601"/>
    <w:rsid w:val="00F37519"/>
    <w:rsid w:val="00F43210"/>
    <w:rsid w:val="00F45487"/>
    <w:rsid w:val="00F46BA2"/>
    <w:rsid w:val="00F4722B"/>
    <w:rsid w:val="00F613F5"/>
    <w:rsid w:val="00F6254B"/>
    <w:rsid w:val="00F62556"/>
    <w:rsid w:val="00F6385F"/>
    <w:rsid w:val="00F63AEC"/>
    <w:rsid w:val="00F66470"/>
    <w:rsid w:val="00F71C15"/>
    <w:rsid w:val="00F74732"/>
    <w:rsid w:val="00F75911"/>
    <w:rsid w:val="00F767E5"/>
    <w:rsid w:val="00F81112"/>
    <w:rsid w:val="00F81E25"/>
    <w:rsid w:val="00F8461C"/>
    <w:rsid w:val="00F87E3F"/>
    <w:rsid w:val="00F9702D"/>
    <w:rsid w:val="00F9713C"/>
    <w:rsid w:val="00FA03BD"/>
    <w:rsid w:val="00FA12AA"/>
    <w:rsid w:val="00FA373A"/>
    <w:rsid w:val="00FA4741"/>
    <w:rsid w:val="00FA72B9"/>
    <w:rsid w:val="00FB1636"/>
    <w:rsid w:val="00FB3F70"/>
    <w:rsid w:val="00FB6881"/>
    <w:rsid w:val="00FB6DAE"/>
    <w:rsid w:val="00FC0B38"/>
    <w:rsid w:val="00FC16B3"/>
    <w:rsid w:val="00FC4408"/>
    <w:rsid w:val="00FD3406"/>
    <w:rsid w:val="00FD3502"/>
    <w:rsid w:val="00FD3B18"/>
    <w:rsid w:val="00FD42E5"/>
    <w:rsid w:val="00FD6E98"/>
    <w:rsid w:val="00FE03AD"/>
    <w:rsid w:val="00FE0BA1"/>
    <w:rsid w:val="00FE4511"/>
    <w:rsid w:val="00FE4B59"/>
    <w:rsid w:val="00FE4D8F"/>
    <w:rsid w:val="00FE50ED"/>
    <w:rsid w:val="00FF0D40"/>
    <w:rsid w:val="00FF230C"/>
    <w:rsid w:val="00FF235B"/>
    <w:rsid w:val="00FF5EF9"/>
    <w:rsid w:val="00FF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8CF1A"/>
  <w14:defaultImageDpi w14:val="32767"/>
  <w15:chartTrackingRefBased/>
  <w15:docId w15:val="{1201365E-A0CD-4348-B4D9-0AD03FD86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B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B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B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B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B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B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B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B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B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B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B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B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B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B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B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B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B87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7D2B87"/>
    <w:rPr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D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228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81D"/>
  </w:style>
  <w:style w:type="character" w:styleId="PageNumber">
    <w:name w:val="page number"/>
    <w:basedOn w:val="DefaultParagraphFont"/>
    <w:uiPriority w:val="99"/>
    <w:semiHidden/>
    <w:unhideWhenUsed/>
    <w:rsid w:val="00122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Aidah Chin</dc:creator>
  <cp:keywords/>
  <dc:description/>
  <cp:lastModifiedBy>Pauline Lai</cp:lastModifiedBy>
  <cp:revision>14</cp:revision>
  <dcterms:created xsi:type="dcterms:W3CDTF">2025-09-21T18:15:00Z</dcterms:created>
  <dcterms:modified xsi:type="dcterms:W3CDTF">2026-03-06T02:33:00Z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9aedb911-8fdc-4ff5-81b8-82e411fc413d</vt:lpwstr>
  </property>
</Properties>
</file>