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B93" w:rsidRPr="00066B93" w:rsidRDefault="002C3CD7" w:rsidP="00066B93">
      <w:pPr>
        <w:spacing w:line="360" w:lineRule="auto"/>
        <w:rPr>
          <w:rFonts w:ascii="Times New Roman" w:hAnsi="Times New Roman"/>
          <w:sz w:val="20"/>
          <w:szCs w:val="20"/>
        </w:rPr>
      </w:pPr>
      <w:r w:rsidRPr="002C3CD7">
        <w:rPr>
          <w:rFonts w:ascii="Times New Roman" w:hAnsi="Times New Roman"/>
          <w:sz w:val="20"/>
          <w:szCs w:val="20"/>
        </w:rPr>
        <w:t>Predicting which colorectal cancer patients are most likely to improve their functional capacity with pre-surgery prehabilitation: A retrospective study based on the six-minute walk distance</w:t>
      </w:r>
      <w:r w:rsidR="00066B93" w:rsidRPr="002C3CD7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066B93" w:rsidRPr="00930C77">
        <w:rPr>
          <w:rFonts w:ascii="Times New Roman" w:hAnsi="Times New Roman"/>
          <w:sz w:val="20"/>
          <w:szCs w:val="20"/>
          <w:lang w:val="nl-NL"/>
        </w:rPr>
        <w:t>Supportive</w:t>
      </w:r>
      <w:proofErr w:type="spellEnd"/>
      <w:r w:rsidR="00066B93" w:rsidRPr="00930C77">
        <w:rPr>
          <w:rFonts w:ascii="Times New Roman" w:hAnsi="Times New Roman"/>
          <w:sz w:val="20"/>
          <w:szCs w:val="20"/>
          <w:lang w:val="nl-NL"/>
        </w:rPr>
        <w:t xml:space="preserve"> Care in Cancer. M. de Klerk, M.J.W. van der Linden, A.P.M. Kerckhoffs, B.R. Meijboom, E.G.G. Verdaasdonk, E. de Vries. </w:t>
      </w:r>
      <w:r w:rsidR="00066B93" w:rsidRPr="00930C77">
        <w:rPr>
          <w:rFonts w:ascii="Times New Roman" w:hAnsi="Times New Roman"/>
          <w:sz w:val="20"/>
          <w:szCs w:val="20"/>
        </w:rPr>
        <w:t xml:space="preserve">Tranzo Scientific Centre for Care and Wellbeing, Tilburg School of Social and Behavioral Sciences, Tilburg University, </w:t>
      </w:r>
      <w:proofErr w:type="spellStart"/>
      <w:r w:rsidR="00066B93" w:rsidRPr="00930C77">
        <w:rPr>
          <w:rFonts w:ascii="Times New Roman" w:hAnsi="Times New Roman"/>
          <w:sz w:val="20"/>
          <w:szCs w:val="20"/>
        </w:rPr>
        <w:t>Warandelaan</w:t>
      </w:r>
      <w:proofErr w:type="spellEnd"/>
      <w:r w:rsidR="00066B93" w:rsidRPr="00930C77">
        <w:rPr>
          <w:rFonts w:ascii="Times New Roman" w:hAnsi="Times New Roman"/>
          <w:sz w:val="20"/>
          <w:szCs w:val="20"/>
        </w:rPr>
        <w:t xml:space="preserve"> 2 5037 AB Tilburg, The Netherlands, m.deklerk@tilburguniversity.edu</w:t>
      </w:r>
    </w:p>
    <w:p w:rsidR="00066B93" w:rsidRDefault="00066B93" w:rsidP="00105618">
      <w:pPr>
        <w:pStyle w:val="Geenafstand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105618" w:rsidRPr="00066B93" w:rsidRDefault="002D207C" w:rsidP="00105618">
      <w:pPr>
        <w:pStyle w:val="Geenafstand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066B93">
        <w:rPr>
          <w:rFonts w:ascii="Times New Roman" w:hAnsi="Times New Roman" w:cs="Times New Roman"/>
          <w:b/>
          <w:sz w:val="20"/>
          <w:szCs w:val="20"/>
        </w:rPr>
        <w:t xml:space="preserve">Supplementary Information </w:t>
      </w:r>
      <w:r w:rsidR="002D5DB5">
        <w:rPr>
          <w:rFonts w:ascii="Times New Roman" w:hAnsi="Times New Roman" w:cs="Times New Roman"/>
          <w:b/>
          <w:sz w:val="20"/>
          <w:szCs w:val="20"/>
        </w:rPr>
        <w:t>3</w:t>
      </w:r>
      <w:bookmarkStart w:id="0" w:name="_GoBack"/>
      <w:bookmarkEnd w:id="0"/>
      <w:r w:rsidR="00105618" w:rsidRPr="00066B93">
        <w:rPr>
          <w:rFonts w:ascii="Times New Roman" w:hAnsi="Times New Roman" w:cs="Times New Roman"/>
          <w:b/>
          <w:sz w:val="20"/>
          <w:szCs w:val="20"/>
        </w:rPr>
        <w:t>. Overview of prehabilitation studies including the 6-minute walk distance in colorectal surgery</w:t>
      </w:r>
    </w:p>
    <w:p w:rsidR="00105618" w:rsidRPr="00066B93" w:rsidRDefault="00105618" w:rsidP="00105618">
      <w:pPr>
        <w:pStyle w:val="Geenafstand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105618" w:rsidRPr="00066B93" w:rsidRDefault="00105618" w:rsidP="00105618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66B93">
        <w:rPr>
          <w:rFonts w:ascii="Times New Roman" w:hAnsi="Times New Roman" w:cs="Times New Roman"/>
          <w:sz w:val="20"/>
          <w:szCs w:val="20"/>
        </w:rPr>
        <w:t xml:space="preserve">This supplementary table summarizes key studies evaluating multimodal prehabilitation in colorectal cancer (CRC) surgery that included the 6-minute walk distance (6MWD) as a measure of functional capacity. </w:t>
      </w:r>
    </w:p>
    <w:p w:rsidR="00105618" w:rsidRPr="00066B93" w:rsidRDefault="00105618" w:rsidP="00105618">
      <w:pPr>
        <w:pStyle w:val="Geenafstand"/>
        <w:rPr>
          <w:rFonts w:ascii="Times New Roman" w:hAnsi="Times New Roman" w:cs="Times New Roman"/>
          <w:b/>
          <w:sz w:val="20"/>
          <w:szCs w:val="20"/>
        </w:rPr>
      </w:pPr>
      <w:r w:rsidRPr="00066B93">
        <w:rPr>
          <w:rFonts w:ascii="Times New Roman" w:hAnsi="Times New Roman" w:cs="Times New Roman"/>
          <w:b/>
          <w:sz w:val="20"/>
          <w:szCs w:val="20"/>
        </w:rPr>
        <w:t xml:space="preserve">Supplementary Table </w:t>
      </w:r>
      <w:r w:rsidR="00743EC1" w:rsidRPr="00066B93">
        <w:rPr>
          <w:rFonts w:ascii="Times New Roman" w:hAnsi="Times New Roman" w:cs="Times New Roman"/>
          <w:b/>
          <w:sz w:val="20"/>
          <w:szCs w:val="20"/>
        </w:rPr>
        <w:t>S</w:t>
      </w:r>
      <w:r w:rsidRPr="00066B93">
        <w:rPr>
          <w:rFonts w:ascii="Times New Roman" w:hAnsi="Times New Roman" w:cs="Times New Roman"/>
          <w:b/>
          <w:sz w:val="20"/>
          <w:szCs w:val="20"/>
        </w:rPr>
        <w:t>1. Summary key studies evaluating 6MWD</w:t>
      </w:r>
    </w:p>
    <w:tbl>
      <w:tblPr>
        <w:tblStyle w:val="Onopgemaaktetabel2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105618" w:rsidRPr="00066B93" w:rsidTr="009173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:rsidR="00105618" w:rsidRPr="00066B93" w:rsidRDefault="00105618" w:rsidP="00917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Study</w:t>
            </w:r>
          </w:p>
        </w:tc>
        <w:tc>
          <w:tcPr>
            <w:tcW w:w="1728" w:type="dxa"/>
          </w:tcPr>
          <w:p w:rsidR="00105618" w:rsidRPr="00066B93" w:rsidRDefault="00105618" w:rsidP="009173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Population &amp; Design</w:t>
            </w:r>
          </w:p>
        </w:tc>
        <w:tc>
          <w:tcPr>
            <w:tcW w:w="1728" w:type="dxa"/>
          </w:tcPr>
          <w:p w:rsidR="00105618" w:rsidRPr="00066B93" w:rsidRDefault="00105618" w:rsidP="009173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6MWD Assessment</w:t>
            </w:r>
          </w:p>
        </w:tc>
        <w:tc>
          <w:tcPr>
            <w:tcW w:w="1728" w:type="dxa"/>
          </w:tcPr>
          <w:p w:rsidR="00105618" w:rsidRPr="00066B93" w:rsidRDefault="00105618" w:rsidP="009173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Outcomes</w:t>
            </w:r>
          </w:p>
        </w:tc>
        <w:tc>
          <w:tcPr>
            <w:tcW w:w="1728" w:type="dxa"/>
          </w:tcPr>
          <w:p w:rsidR="00105618" w:rsidRPr="00066B93" w:rsidRDefault="00105618" w:rsidP="009173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Key Findings</w:t>
            </w:r>
          </w:p>
        </w:tc>
      </w:tr>
      <w:tr w:rsidR="00105618" w:rsidRPr="00066B93" w:rsidTr="009173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:rsidR="00105618" w:rsidRPr="00066B93" w:rsidRDefault="00105618" w:rsidP="00917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Molenaar</w:t>
            </w:r>
            <w:proofErr w:type="spellEnd"/>
            <w:r w:rsidRPr="00066B93">
              <w:rPr>
                <w:rFonts w:ascii="Times New Roman" w:hAnsi="Times New Roman" w:cs="Times New Roman"/>
                <w:sz w:val="20"/>
                <w:szCs w:val="20"/>
              </w:rPr>
              <w:t xml:space="preserve"> et al., 2023</w:t>
            </w:r>
            <w:r w:rsidRPr="00066B9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PEVuZE5vdGU+PENpdGU+PEF1dGhvcj5Nb2xlbmFhcjwvQXV0aG9yPjxZZWFyPjIwMjM8L1llYXI+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</w:fldData>
              </w:fldChar>
            </w:r>
            <w:r w:rsidR="00471CB7" w:rsidRPr="00066B9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471CB7" w:rsidRPr="00066B9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PEVuZE5vdGU+PENpdGU+PEF1dGhvcj5Nb2xlbmFhcjwvQXV0aG9yPjxZZWFyPjIwMjM8L1llYXI+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</w:fldData>
              </w:fldChar>
            </w:r>
            <w:r w:rsidR="00471CB7" w:rsidRPr="00066B9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471CB7" w:rsidRPr="00066B93">
              <w:rPr>
                <w:rFonts w:ascii="Times New Roman" w:hAnsi="Times New Roman" w:cs="Times New Roman"/>
                <w:sz w:val="20"/>
                <w:szCs w:val="20"/>
              </w:rPr>
            </w:r>
            <w:r w:rsidR="00471CB7" w:rsidRPr="00066B9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066B93">
              <w:rPr>
                <w:rFonts w:ascii="Times New Roman" w:hAnsi="Times New Roman" w:cs="Times New Roman"/>
                <w:sz w:val="20"/>
                <w:szCs w:val="20"/>
              </w:rPr>
            </w:r>
            <w:r w:rsidRPr="00066B9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471CB7" w:rsidRPr="00066B93">
              <w:rPr>
                <w:rFonts w:ascii="Times New Roman" w:hAnsi="Times New Roman" w:cs="Times New Roman"/>
                <w:noProof/>
                <w:sz w:val="20"/>
                <w:szCs w:val="20"/>
              </w:rPr>
              <w:t>[1]</w:t>
            </w:r>
            <w:r w:rsidRPr="00066B9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28" w:type="dxa"/>
          </w:tcPr>
          <w:p w:rsidR="00105618" w:rsidRPr="00066B93" w:rsidRDefault="00105618" w:rsidP="009173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RCT, CRC patients (prehabilitation versus usual care)</w:t>
            </w:r>
          </w:p>
        </w:tc>
        <w:tc>
          <w:tcPr>
            <w:tcW w:w="1728" w:type="dxa"/>
          </w:tcPr>
          <w:p w:rsidR="00105618" w:rsidRPr="00066B93" w:rsidRDefault="00105618" w:rsidP="009173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Baseline and 4 weeks postoperative (change in 6MWD, &gt;20m improvement)</w:t>
            </w:r>
          </w:p>
        </w:tc>
        <w:tc>
          <w:tcPr>
            <w:tcW w:w="1728" w:type="dxa"/>
          </w:tcPr>
          <w:p w:rsidR="00105618" w:rsidRPr="00066B93" w:rsidRDefault="00105618" w:rsidP="009173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Postoperative complications, 6MWD change, quality of life</w:t>
            </w:r>
          </w:p>
        </w:tc>
        <w:tc>
          <w:tcPr>
            <w:tcW w:w="1728" w:type="dxa"/>
          </w:tcPr>
          <w:p w:rsidR="00105618" w:rsidRPr="00066B93" w:rsidRDefault="00105618" w:rsidP="009173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Prehabilitation group maintained or improved 6MWD; controls declined. More patients achieved &gt;20 m improvement.</w:t>
            </w:r>
          </w:p>
        </w:tc>
      </w:tr>
      <w:tr w:rsidR="00105618" w:rsidRPr="00066B93" w:rsidTr="0091736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:rsidR="00105618" w:rsidRPr="00066B93" w:rsidRDefault="00105618" w:rsidP="00917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Gillis et al., 2022</w:t>
            </w:r>
            <w:r w:rsidRPr="00066B9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PEVuZE5vdGU+PENpdGU+PEF1dGhvcj5HaWxsaXM8L0F1dGhvcj48WWVhcj4yMDIyPC9ZZWFyPjxS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</w:fldData>
              </w:fldChar>
            </w:r>
            <w:r w:rsidR="00471CB7" w:rsidRPr="00066B9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471CB7" w:rsidRPr="00066B9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PEVuZE5vdGU+PENpdGU+PEF1dGhvcj5HaWxsaXM8L0F1dGhvcj48WWVhcj4yMDIyPC9ZZWFyPjxS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</w:fldData>
              </w:fldChar>
            </w:r>
            <w:r w:rsidR="00471CB7" w:rsidRPr="00066B9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471CB7" w:rsidRPr="00066B93">
              <w:rPr>
                <w:rFonts w:ascii="Times New Roman" w:hAnsi="Times New Roman" w:cs="Times New Roman"/>
                <w:sz w:val="20"/>
                <w:szCs w:val="20"/>
              </w:rPr>
            </w:r>
            <w:r w:rsidR="00471CB7" w:rsidRPr="00066B9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066B93">
              <w:rPr>
                <w:rFonts w:ascii="Times New Roman" w:hAnsi="Times New Roman" w:cs="Times New Roman"/>
                <w:sz w:val="20"/>
                <w:szCs w:val="20"/>
              </w:rPr>
            </w:r>
            <w:r w:rsidRPr="00066B9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471CB7" w:rsidRPr="00066B93">
              <w:rPr>
                <w:rFonts w:ascii="Times New Roman" w:hAnsi="Times New Roman" w:cs="Times New Roman"/>
                <w:noProof/>
                <w:sz w:val="20"/>
                <w:szCs w:val="20"/>
              </w:rPr>
              <w:t>[2]</w:t>
            </w:r>
            <w:r w:rsidRPr="00066B9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28" w:type="dxa"/>
          </w:tcPr>
          <w:p w:rsidR="00105618" w:rsidRPr="00066B93" w:rsidRDefault="00105618" w:rsidP="009173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Pooled analysis of 5 trials</w:t>
            </w:r>
          </w:p>
        </w:tc>
        <w:tc>
          <w:tcPr>
            <w:tcW w:w="1728" w:type="dxa"/>
          </w:tcPr>
          <w:p w:rsidR="00105618" w:rsidRPr="00066B93" w:rsidRDefault="00105618" w:rsidP="009173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Pre-op 6MWD (% predicted and &lt;400m)</w:t>
            </w:r>
          </w:p>
        </w:tc>
        <w:tc>
          <w:tcPr>
            <w:tcW w:w="1728" w:type="dxa"/>
          </w:tcPr>
          <w:p w:rsidR="00105618" w:rsidRPr="00066B93" w:rsidRDefault="00105618" w:rsidP="009173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Functional improvement by nutritional status</w:t>
            </w:r>
          </w:p>
        </w:tc>
        <w:tc>
          <w:tcPr>
            <w:tcW w:w="1728" w:type="dxa"/>
          </w:tcPr>
          <w:p w:rsidR="00105618" w:rsidRPr="00066B93" w:rsidRDefault="00105618" w:rsidP="009173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Prehabilitation benefits greatest in moderately malnourished patients (PG-SGA 4–8).</w:t>
            </w:r>
          </w:p>
        </w:tc>
      </w:tr>
      <w:tr w:rsidR="00105618" w:rsidRPr="00066B93" w:rsidTr="009173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:rsidR="00105618" w:rsidRPr="00066B93" w:rsidRDefault="00105618" w:rsidP="00917365">
            <w:pPr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Barrett-Bernstein et al., 2019</w:t>
            </w:r>
            <w:r w:rsidRPr="00066B9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471CB7" w:rsidRPr="00066B9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&lt;EndNote&gt;&lt;Cite&gt;&lt;Author&gt;Barrett-Bernstein&lt;/Author&gt;&lt;Year&gt;2019&lt;/Year&gt;&lt;RecNum&gt;39&lt;/RecNum&gt;&lt;DisplayText&gt;[3]&lt;/DisplayText&gt;&lt;record&gt;&lt;rec-number&gt;39&lt;/rec-number&gt;&lt;foreign-keys&gt;&lt;key app="EN" db-id="9dpzzepzqea5a3ee22oxvfxuzaasdt2vxdzz" timestamp="1731082554" guid="3686a1ca-2323-4589-8d0b-9621b69a2960"&gt;39&lt;/key&gt;&lt;/foreign-keys&gt;&lt;ref-type name="Journal Article"&gt;17&lt;/ref-type&gt;&lt;contributors&gt;&lt;authors&gt;&lt;author&gt;Barrett-Bernstein, Meagan&lt;/author&gt;&lt;author&gt;Carli, Francesco&lt;/author&gt;&lt;author&gt;Gamsa, Ann&lt;/author&gt;&lt;author&gt;Scheede-Bergdahl, Celena&lt;/author&gt;&lt;author&gt;Minnella, Enrico&lt;/author&gt;&lt;author&gt;Ramanakumar, Agnihotram V.&lt;/author&gt;&lt;author&gt;Tourian, Leon&lt;/author&gt;&lt;/authors&gt;&lt;/contributors&gt;&lt;titles&gt;&lt;title&gt;Depression and Functional Status in Colorectal Cancer Patients Awaiting Surgery: Impact of a Multimodal Prehabilitation Program&lt;/title&gt;&lt;secondary-title&gt;Health Psychology&lt;/secondary-title&gt;&lt;/titles&gt;&lt;periodical&gt;&lt;full-title&gt;Health Psychology&lt;/full-title&gt;&lt;/periodical&gt;&lt;keywords&gt;&lt;keyword&gt;Colorectal cancer&lt;/keyword&gt;&lt;keyword&gt;Depressive symptoms&lt;/keyword&gt;&lt;keyword&gt;Functional status&lt;/keyword&gt;&lt;keyword&gt;Physical activity&lt;/keyword&gt;&lt;keyword&gt;Preoperative care&lt;/keyword&gt;&lt;/keywords&gt;&lt;dates&gt;&lt;year&gt;2019&lt;/year&gt;&lt;/dates&gt;&lt;publisher&gt;American Psychological Association Inc.&lt;/publisher&gt;&lt;urls&gt;&lt;/urls&gt;&lt;electronic-resource-num&gt;10.1037/HEA0000781&lt;/electronic-resource-num&gt;&lt;/record&gt;&lt;/Cite&gt;&lt;/EndNote&gt;</w:instrText>
            </w:r>
            <w:r w:rsidRPr="00066B9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471CB7" w:rsidRPr="00066B93">
              <w:rPr>
                <w:rFonts w:ascii="Times New Roman" w:hAnsi="Times New Roman" w:cs="Times New Roman"/>
                <w:noProof/>
                <w:sz w:val="20"/>
                <w:szCs w:val="20"/>
              </w:rPr>
              <w:t>[3]</w:t>
            </w:r>
            <w:r w:rsidRPr="00066B9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28" w:type="dxa"/>
          </w:tcPr>
          <w:p w:rsidR="00105618" w:rsidRPr="00066B93" w:rsidRDefault="00105618" w:rsidP="009173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Secondary analysis of 2 prospective studies</w:t>
            </w:r>
          </w:p>
        </w:tc>
        <w:tc>
          <w:tcPr>
            <w:tcW w:w="1728" w:type="dxa"/>
          </w:tcPr>
          <w:p w:rsidR="00105618" w:rsidRPr="00066B93" w:rsidRDefault="00105618" w:rsidP="009173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Baseline, 4 and 8 weeks postoperative (&lt;400m and &gt;20m improvement)</w:t>
            </w:r>
          </w:p>
        </w:tc>
        <w:tc>
          <w:tcPr>
            <w:tcW w:w="1728" w:type="dxa"/>
          </w:tcPr>
          <w:p w:rsidR="00105618" w:rsidRPr="00066B93" w:rsidRDefault="00105618" w:rsidP="009173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Functional performance and capacity, psychological symptoms</w:t>
            </w:r>
          </w:p>
        </w:tc>
        <w:tc>
          <w:tcPr>
            <w:tcW w:w="1728" w:type="dxa"/>
          </w:tcPr>
          <w:p w:rsidR="00105618" w:rsidRPr="00066B93" w:rsidRDefault="00105618" w:rsidP="009173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Prehabilitation improved 6MWD, especially in patients with depressive symptoms.</w:t>
            </w:r>
          </w:p>
        </w:tc>
      </w:tr>
      <w:tr w:rsidR="00105618" w:rsidRPr="00066B93" w:rsidTr="0091736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:rsidR="00105618" w:rsidRPr="00066B93" w:rsidRDefault="00105618" w:rsidP="00917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Carli et al., 2010</w:t>
            </w:r>
            <w:r w:rsidRPr="00066B9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471CB7" w:rsidRPr="00066B9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&lt;EndNote&gt;&lt;Cite&gt;&lt;Author&gt;Carli&lt;/Author&gt;&lt;Year&gt;2010&lt;/Year&gt;&lt;RecNum&gt;57&lt;/RecNum&gt;&lt;DisplayText&gt;[4]&lt;/DisplayText&gt;&lt;record&gt;&lt;rec-number&gt;57&lt;/rec-number&gt;&lt;foreign-keys&gt;&lt;key app="EN" db-id="9dpzzepzqea5a3ee22oxvfxuzaasdt2vxdzz" timestamp="1731082554" guid="e6722fd7-dba8-46e4-887d-ac8c8ff00087"&gt;57&lt;/key&gt;&lt;/foreign-keys&gt;&lt;ref-type name="Journal Article"&gt;17&lt;/ref-type&gt;&lt;contributors&gt;&lt;authors&gt;&lt;author&gt;Carli, F.&lt;/author&gt;&lt;author&gt;Charlebois, P.&lt;/author&gt;&lt;author&gt;Stein, B.&lt;/author&gt;&lt;author&gt;Feldman, L.&lt;/author&gt;&lt;author&gt;Zavorsky, G.&lt;/author&gt;&lt;author&gt;Kim, D. J.&lt;/author&gt;&lt;author&gt;Scott, S.&lt;/author&gt;&lt;author&gt;Mayo, N. E.&lt;/author&gt;&lt;/authors&gt;&lt;/contributors&gt;&lt;titles&gt;&lt;title&gt;Randomized clinical trial of prehabilitation in colorectal surgery&lt;/title&gt;&lt;/titles&gt;&lt;dates&gt;&lt;year&gt;2010&lt;/year&gt;&lt;/dates&gt;&lt;urls&gt;&lt;related-urls&gt;&lt;url&gt;www.bjs.co.uk&lt;/url&gt;&lt;/related-urls&gt;&lt;/urls&gt;&lt;electronic-resource-num&gt;10.1002/bjs.7102&lt;/electronic-resource-num&gt;&lt;/record&gt;&lt;/Cite&gt;&lt;/EndNote&gt;</w:instrText>
            </w:r>
            <w:r w:rsidRPr="00066B9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471CB7" w:rsidRPr="00066B93">
              <w:rPr>
                <w:rFonts w:ascii="Times New Roman" w:hAnsi="Times New Roman" w:cs="Times New Roman"/>
                <w:noProof/>
                <w:sz w:val="20"/>
                <w:szCs w:val="20"/>
              </w:rPr>
              <w:t>[4]</w:t>
            </w:r>
            <w:r w:rsidRPr="00066B9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28" w:type="dxa"/>
          </w:tcPr>
          <w:p w:rsidR="00105618" w:rsidRPr="00066B93" w:rsidRDefault="00105618" w:rsidP="009173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RCT, CRC patients (prehabilitation versus usual care)</w:t>
            </w:r>
          </w:p>
        </w:tc>
        <w:tc>
          <w:tcPr>
            <w:tcW w:w="1728" w:type="dxa"/>
          </w:tcPr>
          <w:p w:rsidR="00105618" w:rsidRPr="00066B93" w:rsidRDefault="00105618" w:rsidP="009173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Prehabilitation period and postoperative follow-up (% predicted, &gt;20m improvement)</w:t>
            </w:r>
          </w:p>
        </w:tc>
        <w:tc>
          <w:tcPr>
            <w:tcW w:w="1728" w:type="dxa"/>
          </w:tcPr>
          <w:p w:rsidR="00105618" w:rsidRPr="00066B93" w:rsidRDefault="00105618" w:rsidP="009173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Functional capacity</w:t>
            </w:r>
          </w:p>
        </w:tc>
        <w:tc>
          <w:tcPr>
            <w:tcW w:w="1728" w:type="dxa"/>
          </w:tcPr>
          <w:p w:rsidR="00105618" w:rsidRPr="00066B93" w:rsidRDefault="00105618" w:rsidP="009173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No significant between-group difference in 6MWD; supervised protocols may yield better gains.</w:t>
            </w:r>
          </w:p>
        </w:tc>
      </w:tr>
      <w:tr w:rsidR="00105618" w:rsidRPr="00066B93" w:rsidTr="009173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:rsidR="00105618" w:rsidRPr="00066B93" w:rsidRDefault="00105618" w:rsidP="00917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Gillis et al., 2014</w:t>
            </w:r>
            <w:r w:rsidRPr="00066B9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PEVuZE5vdGU+PENpdGU+PEF1dGhvcj5HaWxsaXM8L0F1dGhvcj48WWVhcj4yMDE0PC9ZZWFyPjxS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</w:fldData>
              </w:fldChar>
            </w:r>
            <w:r w:rsidR="00471CB7" w:rsidRPr="00066B9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471CB7" w:rsidRPr="00066B9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PEVuZE5vdGU+PENpdGU+PEF1dGhvcj5HaWxsaXM8L0F1dGhvcj48WWVhcj4yMDE0PC9ZZWFyPjxS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</w:fldData>
              </w:fldChar>
            </w:r>
            <w:r w:rsidR="00471CB7" w:rsidRPr="00066B9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471CB7" w:rsidRPr="00066B93">
              <w:rPr>
                <w:rFonts w:ascii="Times New Roman" w:hAnsi="Times New Roman" w:cs="Times New Roman"/>
                <w:sz w:val="20"/>
                <w:szCs w:val="20"/>
              </w:rPr>
            </w:r>
            <w:r w:rsidR="00471CB7" w:rsidRPr="00066B9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066B93">
              <w:rPr>
                <w:rFonts w:ascii="Times New Roman" w:hAnsi="Times New Roman" w:cs="Times New Roman"/>
                <w:sz w:val="20"/>
                <w:szCs w:val="20"/>
              </w:rPr>
            </w:r>
            <w:r w:rsidRPr="00066B9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471CB7" w:rsidRPr="00066B93">
              <w:rPr>
                <w:rFonts w:ascii="Times New Roman" w:hAnsi="Times New Roman" w:cs="Times New Roman"/>
                <w:noProof/>
                <w:sz w:val="20"/>
                <w:szCs w:val="20"/>
              </w:rPr>
              <w:t>[5]</w:t>
            </w:r>
            <w:r w:rsidRPr="00066B9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28" w:type="dxa"/>
          </w:tcPr>
          <w:p w:rsidR="00105618" w:rsidRPr="00066B93" w:rsidRDefault="00105618" w:rsidP="009173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RCT, CRC patients</w:t>
            </w:r>
          </w:p>
        </w:tc>
        <w:tc>
          <w:tcPr>
            <w:tcW w:w="1728" w:type="dxa"/>
          </w:tcPr>
          <w:p w:rsidR="00105618" w:rsidRPr="00066B93" w:rsidRDefault="00105618" w:rsidP="009173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Baseline, preoperative, 4 and 8 weeks postoperative 6MWD (% predicted, &lt;400m, &gt;20m improvement)</w:t>
            </w:r>
          </w:p>
        </w:tc>
        <w:tc>
          <w:tcPr>
            <w:tcW w:w="1728" w:type="dxa"/>
          </w:tcPr>
          <w:p w:rsidR="00105618" w:rsidRPr="00066B93" w:rsidRDefault="00105618" w:rsidP="009173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6MWD and recovery trajectory</w:t>
            </w:r>
          </w:p>
        </w:tc>
        <w:tc>
          <w:tcPr>
            <w:tcW w:w="1728" w:type="dxa"/>
          </w:tcPr>
          <w:p w:rsidR="00105618" w:rsidRPr="00066B93" w:rsidRDefault="00105618" w:rsidP="009173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Prehabilitation improved 6MWD by +25 m vs decline of −16 m in controls; mean difference 41.7 m.</w:t>
            </w:r>
          </w:p>
        </w:tc>
      </w:tr>
      <w:tr w:rsidR="00105618" w:rsidRPr="00066B93" w:rsidTr="0091736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:rsidR="00105618" w:rsidRPr="00066B93" w:rsidRDefault="00105618" w:rsidP="00917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Li et al., 2013</w:t>
            </w:r>
            <w:r w:rsidRPr="00066B9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PEVuZE5vdGU+PENpdGU+PEF1dGhvcj5MaTwvQXV0aG9yPjxZZWFyPjIwMTM8L1llYXI+PFJlY051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==
</w:fldData>
              </w:fldChar>
            </w:r>
            <w:r w:rsidR="00471CB7" w:rsidRPr="00066B9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471CB7" w:rsidRPr="00066B9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PEVuZE5vdGU+PENpdGU+PEF1dGhvcj5MaTwvQXV0aG9yPjxZZWFyPjIwMTM8L1llYXI+PFJlY051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==
</w:fldData>
              </w:fldChar>
            </w:r>
            <w:r w:rsidR="00471CB7" w:rsidRPr="00066B9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471CB7" w:rsidRPr="00066B93">
              <w:rPr>
                <w:rFonts w:ascii="Times New Roman" w:hAnsi="Times New Roman" w:cs="Times New Roman"/>
                <w:sz w:val="20"/>
                <w:szCs w:val="20"/>
              </w:rPr>
            </w:r>
            <w:r w:rsidR="00471CB7" w:rsidRPr="00066B9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066B93">
              <w:rPr>
                <w:rFonts w:ascii="Times New Roman" w:hAnsi="Times New Roman" w:cs="Times New Roman"/>
                <w:sz w:val="20"/>
                <w:szCs w:val="20"/>
              </w:rPr>
            </w:r>
            <w:r w:rsidRPr="00066B9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471CB7" w:rsidRPr="00066B93">
              <w:rPr>
                <w:rFonts w:ascii="Times New Roman" w:hAnsi="Times New Roman" w:cs="Times New Roman"/>
                <w:noProof/>
                <w:sz w:val="20"/>
                <w:szCs w:val="20"/>
              </w:rPr>
              <w:t>[6]</w:t>
            </w:r>
            <w:r w:rsidRPr="00066B9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28" w:type="dxa"/>
          </w:tcPr>
          <w:p w:rsidR="00105618" w:rsidRPr="00066B93" w:rsidRDefault="00105618" w:rsidP="009173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Pilot RCT, CRC patients</w:t>
            </w:r>
          </w:p>
        </w:tc>
        <w:tc>
          <w:tcPr>
            <w:tcW w:w="1728" w:type="dxa"/>
          </w:tcPr>
          <w:p w:rsidR="00105618" w:rsidRPr="00066B93" w:rsidRDefault="00105618" w:rsidP="009173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Baseline, preoperative, 4 and 8 weeks postoperative</w:t>
            </w:r>
          </w:p>
        </w:tc>
        <w:tc>
          <w:tcPr>
            <w:tcW w:w="1728" w:type="dxa"/>
          </w:tcPr>
          <w:p w:rsidR="00105618" w:rsidRPr="00066B93" w:rsidRDefault="00105618" w:rsidP="009173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Functional recovery</w:t>
            </w:r>
          </w:p>
        </w:tc>
        <w:tc>
          <w:tcPr>
            <w:tcW w:w="1728" w:type="dxa"/>
          </w:tcPr>
          <w:p w:rsidR="00105618" w:rsidRPr="00066B93" w:rsidRDefault="00105618" w:rsidP="009173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6B93">
              <w:rPr>
                <w:rFonts w:ascii="Times New Roman" w:hAnsi="Times New Roman" w:cs="Times New Roman"/>
                <w:sz w:val="20"/>
                <w:szCs w:val="20"/>
              </w:rPr>
              <w:t>Prehabilitation improved 6MWD by +40 m preoperatively; 6MWD &lt;392 m predicted complications.</w:t>
            </w:r>
          </w:p>
        </w:tc>
      </w:tr>
    </w:tbl>
    <w:p w:rsidR="00105618" w:rsidRPr="00066B93" w:rsidRDefault="00105618" w:rsidP="00105618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105618" w:rsidRPr="00066B93" w:rsidRDefault="00105618" w:rsidP="00471CB7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066B93">
        <w:rPr>
          <w:rFonts w:ascii="Times New Roman" w:hAnsi="Times New Roman" w:cs="Times New Roman"/>
          <w:b/>
          <w:sz w:val="20"/>
          <w:szCs w:val="20"/>
        </w:rPr>
        <w:t>References</w:t>
      </w:r>
    </w:p>
    <w:p w:rsidR="00471CB7" w:rsidRPr="00066B93" w:rsidRDefault="00105618" w:rsidP="00471CB7">
      <w:pPr>
        <w:pStyle w:val="EndNoteBibliography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66B93">
        <w:rPr>
          <w:rFonts w:ascii="Times New Roman" w:hAnsi="Times New Roman" w:cs="Times New Roman"/>
          <w:sz w:val="20"/>
          <w:szCs w:val="20"/>
        </w:rPr>
        <w:fldChar w:fldCharType="begin"/>
      </w:r>
      <w:r w:rsidRPr="00066B93">
        <w:rPr>
          <w:rFonts w:ascii="Times New Roman" w:hAnsi="Times New Roman" w:cs="Times New Roman"/>
          <w:sz w:val="20"/>
          <w:szCs w:val="20"/>
        </w:rPr>
        <w:instrText xml:space="preserve"> ADDIN EN.REFLIST </w:instrText>
      </w:r>
      <w:r w:rsidRPr="00066B93">
        <w:rPr>
          <w:rFonts w:ascii="Times New Roman" w:hAnsi="Times New Roman" w:cs="Times New Roman"/>
          <w:sz w:val="20"/>
          <w:szCs w:val="20"/>
        </w:rPr>
        <w:fldChar w:fldCharType="separate"/>
      </w:r>
      <w:r w:rsidR="00471CB7" w:rsidRPr="00066B93">
        <w:rPr>
          <w:rFonts w:ascii="Times New Roman" w:hAnsi="Times New Roman" w:cs="Times New Roman"/>
          <w:sz w:val="20"/>
          <w:szCs w:val="20"/>
        </w:rPr>
        <w:t>1.</w:t>
      </w:r>
      <w:r w:rsidR="00471CB7" w:rsidRPr="00066B93">
        <w:rPr>
          <w:rFonts w:ascii="Times New Roman" w:hAnsi="Times New Roman" w:cs="Times New Roman"/>
          <w:sz w:val="20"/>
          <w:szCs w:val="20"/>
        </w:rPr>
        <w:tab/>
        <w:t>Molenaar CJL, Minnella EM, Coca-Martinez M, Ten Cate DWG, Regis M, Awasthi R, et al. Effect of Multimodal Prehabilitation on Reducing Postoperative Complications and Enhancing Functional Capacity Following Colorectal Cancer Surgery. JAMA Surgery. 2023;158(6):572.</w:t>
      </w:r>
      <w:r w:rsidR="00AC00E2" w:rsidRPr="00066B93">
        <w:rPr>
          <w:rFonts w:ascii="Times New Roman" w:hAnsi="Times New Roman" w:cs="Times New Roman"/>
          <w:sz w:val="20"/>
          <w:szCs w:val="20"/>
        </w:rPr>
        <w:t xml:space="preserve"> https://doi.org/</w:t>
      </w:r>
      <w:r w:rsidR="00AC00E2" w:rsidRPr="00066B93">
        <w:rPr>
          <w:sz w:val="20"/>
          <w:szCs w:val="20"/>
        </w:rPr>
        <w:t xml:space="preserve"> </w:t>
      </w:r>
      <w:r w:rsidR="00AC00E2" w:rsidRPr="00066B93">
        <w:rPr>
          <w:rFonts w:ascii="Times New Roman" w:hAnsi="Times New Roman" w:cs="Times New Roman"/>
          <w:sz w:val="20"/>
          <w:szCs w:val="20"/>
        </w:rPr>
        <w:t>10.1001/jamasurg.2023.1553.</w:t>
      </w:r>
    </w:p>
    <w:p w:rsidR="00471CB7" w:rsidRPr="00066B93" w:rsidRDefault="00471CB7" w:rsidP="00471CB7">
      <w:pPr>
        <w:pStyle w:val="EndNoteBibliography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66B93">
        <w:rPr>
          <w:rFonts w:ascii="Times New Roman" w:hAnsi="Times New Roman" w:cs="Times New Roman"/>
          <w:sz w:val="20"/>
          <w:szCs w:val="20"/>
        </w:rPr>
        <w:t>2.</w:t>
      </w:r>
      <w:r w:rsidRPr="00066B93">
        <w:rPr>
          <w:rFonts w:ascii="Times New Roman" w:hAnsi="Times New Roman" w:cs="Times New Roman"/>
          <w:sz w:val="20"/>
          <w:szCs w:val="20"/>
        </w:rPr>
        <w:tab/>
        <w:t>Gillis C, Fenton TR, Gramlich L, Keller H, Sajobi TT, Culos-Reed SN, et al. Malnutrition modifies the response to multimodal prehabilitation: a pooled analysis of prehabilitation trials. Applied physiology, nutrition, and metabolism. 2022;47(2):141–50.</w:t>
      </w:r>
      <w:r w:rsidR="00FD0186" w:rsidRPr="00066B93">
        <w:rPr>
          <w:sz w:val="20"/>
          <w:szCs w:val="20"/>
        </w:rPr>
        <w:t xml:space="preserve"> </w:t>
      </w:r>
      <w:r w:rsidR="00FD0186" w:rsidRPr="00066B93">
        <w:rPr>
          <w:rFonts w:ascii="Times New Roman" w:hAnsi="Times New Roman" w:cs="Times New Roman"/>
          <w:sz w:val="20"/>
          <w:szCs w:val="20"/>
        </w:rPr>
        <w:t>https://doi.org/10.1139/APNM-2021-0299</w:t>
      </w:r>
      <w:r w:rsidR="00AC00E2" w:rsidRPr="00066B93">
        <w:rPr>
          <w:rFonts w:ascii="Times New Roman" w:hAnsi="Times New Roman" w:cs="Times New Roman"/>
          <w:sz w:val="20"/>
          <w:szCs w:val="20"/>
        </w:rPr>
        <w:t>.</w:t>
      </w:r>
    </w:p>
    <w:p w:rsidR="00471CB7" w:rsidRPr="00066B93" w:rsidRDefault="00471CB7" w:rsidP="00471CB7">
      <w:pPr>
        <w:pStyle w:val="EndNoteBibliography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66B93">
        <w:rPr>
          <w:rFonts w:ascii="Times New Roman" w:hAnsi="Times New Roman" w:cs="Times New Roman"/>
          <w:sz w:val="20"/>
          <w:szCs w:val="20"/>
        </w:rPr>
        <w:t>3.</w:t>
      </w:r>
      <w:r w:rsidRPr="00066B93">
        <w:rPr>
          <w:rFonts w:ascii="Times New Roman" w:hAnsi="Times New Roman" w:cs="Times New Roman"/>
          <w:sz w:val="20"/>
          <w:szCs w:val="20"/>
        </w:rPr>
        <w:tab/>
        <w:t>Barrett-Bernstein M, Carli F, Gamsa A, Scheede-Bergdahl C, Minnella E, Ramanakumar AV, et al. Depression and Functional Status in Colorectal Cancer Patients Awaiting Surgery: Impact of a Multimodal Prehabilitation Program. Health Psychology. 2019; 38(10): 900-909. doi: 10.1037/hea0000781</w:t>
      </w:r>
      <w:r w:rsidR="00AC00E2" w:rsidRPr="00066B93">
        <w:rPr>
          <w:rFonts w:ascii="Times New Roman" w:hAnsi="Times New Roman" w:cs="Times New Roman"/>
          <w:sz w:val="20"/>
          <w:szCs w:val="20"/>
        </w:rPr>
        <w:t>.</w:t>
      </w:r>
    </w:p>
    <w:p w:rsidR="00471CB7" w:rsidRPr="00066B93" w:rsidRDefault="00471CB7" w:rsidP="00471CB7">
      <w:pPr>
        <w:pStyle w:val="EndNoteBibliography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66B93">
        <w:rPr>
          <w:rFonts w:ascii="Times New Roman" w:hAnsi="Times New Roman" w:cs="Times New Roman"/>
          <w:sz w:val="20"/>
          <w:szCs w:val="20"/>
        </w:rPr>
        <w:t>4.</w:t>
      </w:r>
      <w:r w:rsidRPr="00066B93">
        <w:rPr>
          <w:rFonts w:ascii="Times New Roman" w:hAnsi="Times New Roman" w:cs="Times New Roman"/>
          <w:sz w:val="20"/>
          <w:szCs w:val="20"/>
        </w:rPr>
        <w:tab/>
        <w:t>Carli F, Charlebois P, Stein B, Feldman L, Zavorsky G, Kim DJ, et al. Randomized clinical trial of prehabilitation in colorectal surgery.</w:t>
      </w:r>
      <w:r w:rsidR="00AC00E2" w:rsidRPr="00066B93">
        <w:rPr>
          <w:rFonts w:ascii="Times New Roman" w:hAnsi="Times New Roman" w:cs="Times New Roman"/>
          <w:sz w:val="20"/>
          <w:szCs w:val="20"/>
        </w:rPr>
        <w:t xml:space="preserve"> Br J Surg.</w:t>
      </w:r>
      <w:r w:rsidRPr="00066B93">
        <w:rPr>
          <w:rFonts w:ascii="Times New Roman" w:hAnsi="Times New Roman" w:cs="Times New Roman"/>
          <w:sz w:val="20"/>
          <w:szCs w:val="20"/>
        </w:rPr>
        <w:t xml:space="preserve"> 2010</w:t>
      </w:r>
      <w:r w:rsidR="00AC00E2" w:rsidRPr="00066B93">
        <w:rPr>
          <w:rFonts w:ascii="Times New Roman" w:hAnsi="Times New Roman" w:cs="Times New Roman"/>
          <w:sz w:val="20"/>
          <w:szCs w:val="20"/>
        </w:rPr>
        <w:t>; 97(8): 1187-97. https://doi.org/</w:t>
      </w:r>
      <w:r w:rsidR="00AC00E2" w:rsidRPr="00066B93">
        <w:rPr>
          <w:sz w:val="20"/>
          <w:szCs w:val="20"/>
        </w:rPr>
        <w:t xml:space="preserve"> </w:t>
      </w:r>
      <w:r w:rsidR="00AC00E2" w:rsidRPr="00066B93">
        <w:rPr>
          <w:rFonts w:ascii="Times New Roman" w:hAnsi="Times New Roman" w:cs="Times New Roman"/>
          <w:sz w:val="20"/>
          <w:szCs w:val="20"/>
        </w:rPr>
        <w:t>10.1002/bjs.7102.</w:t>
      </w:r>
    </w:p>
    <w:p w:rsidR="00471CB7" w:rsidRPr="00066B93" w:rsidRDefault="00471CB7" w:rsidP="00471CB7">
      <w:pPr>
        <w:pStyle w:val="EndNoteBibliography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66B93">
        <w:rPr>
          <w:rFonts w:ascii="Times New Roman" w:hAnsi="Times New Roman" w:cs="Times New Roman"/>
          <w:sz w:val="20"/>
          <w:szCs w:val="20"/>
        </w:rPr>
        <w:t>5.</w:t>
      </w:r>
      <w:r w:rsidRPr="00066B93">
        <w:rPr>
          <w:rFonts w:ascii="Times New Roman" w:hAnsi="Times New Roman" w:cs="Times New Roman"/>
          <w:sz w:val="20"/>
          <w:szCs w:val="20"/>
        </w:rPr>
        <w:tab/>
        <w:t>Gillis C, Li C, Lee L, Awasthi R, Augustin B, Gamsa A, et al. Prehabilitation versus rehabilitation: a randomized control trial in patients undergoing colorectal resection for cancer. Anesthesiology. 2014;121(5):937–47.</w:t>
      </w:r>
      <w:r w:rsidR="00AC00E2" w:rsidRPr="00066B93">
        <w:rPr>
          <w:rFonts w:ascii="Times New Roman" w:hAnsi="Times New Roman" w:cs="Times New Roman"/>
          <w:sz w:val="20"/>
          <w:szCs w:val="20"/>
        </w:rPr>
        <w:t xml:space="preserve"> https://doi.org/10.1097/ALN.0000000000000393.</w:t>
      </w:r>
    </w:p>
    <w:p w:rsidR="00471CB7" w:rsidRPr="00066B93" w:rsidRDefault="00471CB7" w:rsidP="00471CB7">
      <w:pPr>
        <w:pStyle w:val="EndNoteBibliography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66B93">
        <w:rPr>
          <w:rFonts w:ascii="Times New Roman" w:hAnsi="Times New Roman" w:cs="Times New Roman"/>
          <w:sz w:val="20"/>
          <w:szCs w:val="20"/>
        </w:rPr>
        <w:t>6.</w:t>
      </w:r>
      <w:r w:rsidRPr="00066B93">
        <w:rPr>
          <w:rFonts w:ascii="Times New Roman" w:hAnsi="Times New Roman" w:cs="Times New Roman"/>
          <w:sz w:val="20"/>
          <w:szCs w:val="20"/>
        </w:rPr>
        <w:tab/>
        <w:t>Li C, Carli F, Lee L, Charlebois P, Stein B, Liberman AS, et al. Impact of a trimodal prehabilitation program on functional recovery after colorectal cancer surgery: a pilot study. Surgical endoscopy. 2013;27(4):1072–82.</w:t>
      </w:r>
      <w:r w:rsidR="00AC00E2" w:rsidRPr="00066B93">
        <w:rPr>
          <w:rFonts w:ascii="Times New Roman" w:hAnsi="Times New Roman" w:cs="Times New Roman"/>
          <w:sz w:val="20"/>
          <w:szCs w:val="20"/>
        </w:rPr>
        <w:t xml:space="preserve"> https://doi.org/10.1007/s00464-012-2560-5.</w:t>
      </w:r>
    </w:p>
    <w:p w:rsidR="00A741CB" w:rsidRPr="00066B93" w:rsidRDefault="00105618" w:rsidP="00471CB7">
      <w:pPr>
        <w:spacing w:line="360" w:lineRule="auto"/>
        <w:rPr>
          <w:sz w:val="20"/>
          <w:szCs w:val="20"/>
        </w:rPr>
      </w:pPr>
      <w:r w:rsidRPr="00066B93">
        <w:rPr>
          <w:rFonts w:ascii="Times New Roman" w:hAnsi="Times New Roman" w:cs="Times New Roman"/>
          <w:sz w:val="20"/>
          <w:szCs w:val="20"/>
        </w:rPr>
        <w:fldChar w:fldCharType="end"/>
      </w:r>
    </w:p>
    <w:sectPr w:rsidR="00A741CB" w:rsidRPr="00066B9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B81" w:rsidRDefault="00BF3B81" w:rsidP="00BF3B81">
      <w:pPr>
        <w:spacing w:after="0" w:line="240" w:lineRule="auto"/>
      </w:pPr>
      <w:r>
        <w:separator/>
      </w:r>
    </w:p>
  </w:endnote>
  <w:endnote w:type="continuationSeparator" w:id="0">
    <w:p w:rsidR="00BF3B81" w:rsidRDefault="00BF3B81" w:rsidP="00BF3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6289423"/>
      <w:docPartObj>
        <w:docPartGallery w:val="Page Numbers (Bottom of Page)"/>
        <w:docPartUnique/>
      </w:docPartObj>
    </w:sdtPr>
    <w:sdtEndPr/>
    <w:sdtContent>
      <w:p w:rsidR="00BF3B81" w:rsidRDefault="00BF3B8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:rsidR="00BF3B81" w:rsidRDefault="00BF3B8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B81" w:rsidRDefault="00BF3B81" w:rsidP="00BF3B81">
      <w:pPr>
        <w:spacing w:after="0" w:line="240" w:lineRule="auto"/>
      </w:pPr>
      <w:r>
        <w:separator/>
      </w:r>
    </w:p>
  </w:footnote>
  <w:footnote w:type="continuationSeparator" w:id="0">
    <w:p w:rsidR="00BF3B81" w:rsidRDefault="00BF3B81" w:rsidP="00BF3B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Vancouver Brackets&lt;/Style&gt;&lt;LeftDelim&gt;{&lt;/LeftDelim&gt;&lt;RightDelim&gt;}&lt;/RightDelim&gt;&lt;FontName&gt;Cambria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dpzzepzqea5a3ee22oxvfxuzaasdt2vxdzz&quot;&gt;My EndNote Library (2024-12-04T133012)&lt;record-ids&gt;&lt;item&gt;39&lt;/item&gt;&lt;item&gt;47&lt;/item&gt;&lt;item&gt;50&lt;/item&gt;&lt;item&gt;56&lt;/item&gt;&lt;item&gt;57&lt;/item&gt;&lt;item&gt;133&lt;/item&gt;&lt;/record-ids&gt;&lt;/item&gt;&lt;/Libraries&gt;"/>
  </w:docVars>
  <w:rsids>
    <w:rsidRoot w:val="00105618"/>
    <w:rsid w:val="00044373"/>
    <w:rsid w:val="00066B93"/>
    <w:rsid w:val="00105618"/>
    <w:rsid w:val="00234699"/>
    <w:rsid w:val="002C3CD7"/>
    <w:rsid w:val="002D207C"/>
    <w:rsid w:val="002D5DB5"/>
    <w:rsid w:val="00471CB7"/>
    <w:rsid w:val="004F5436"/>
    <w:rsid w:val="00743EC1"/>
    <w:rsid w:val="00A741CB"/>
    <w:rsid w:val="00AC00E2"/>
    <w:rsid w:val="00BF3B81"/>
    <w:rsid w:val="00FD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4CA9B0"/>
  <w15:chartTrackingRefBased/>
  <w15:docId w15:val="{70C8269B-5292-4ABD-A29B-7C54AEF1E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05618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105618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table" w:styleId="Onopgemaaktetabel2">
    <w:name w:val="Plain Table 2"/>
    <w:basedOn w:val="Standaardtabel"/>
    <w:uiPriority w:val="99"/>
    <w:rsid w:val="00105618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">
    <w:name w:val="EndNote Bibliography"/>
    <w:basedOn w:val="Standaard"/>
    <w:link w:val="EndNoteBibliographyChar"/>
    <w:rsid w:val="00105618"/>
    <w:pPr>
      <w:spacing w:line="240" w:lineRule="auto"/>
    </w:pPr>
    <w:rPr>
      <w:rFonts w:ascii="Cambria" w:hAnsi="Cambria"/>
      <w:noProof/>
    </w:rPr>
  </w:style>
  <w:style w:type="character" w:customStyle="1" w:styleId="EndNoteBibliographyChar">
    <w:name w:val="EndNote Bibliography Char"/>
    <w:basedOn w:val="Standaardalinea-lettertype"/>
    <w:link w:val="EndNoteBibliography"/>
    <w:rsid w:val="00105618"/>
    <w:rPr>
      <w:rFonts w:ascii="Cambria" w:eastAsiaTheme="minorEastAsia" w:hAnsi="Cambria" w:cstheme="minorBidi"/>
      <w:noProof/>
      <w:sz w:val="22"/>
      <w:szCs w:val="22"/>
      <w:lang w:val="en-US" w:eastAsia="en-US"/>
    </w:rPr>
  </w:style>
  <w:style w:type="paragraph" w:customStyle="1" w:styleId="EndNoteBibliographyTitle">
    <w:name w:val="EndNote Bibliography Title"/>
    <w:basedOn w:val="Standaard"/>
    <w:link w:val="EndNoteBibliographyTitleChar"/>
    <w:rsid w:val="00471CB7"/>
    <w:pPr>
      <w:spacing w:after="0"/>
      <w:jc w:val="center"/>
    </w:pPr>
    <w:rPr>
      <w:rFonts w:ascii="Cambria" w:hAnsi="Cambria"/>
      <w:noProof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71CB7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EndNoteBibliographyTitleChar">
    <w:name w:val="EndNote Bibliography Title Char"/>
    <w:basedOn w:val="GeenafstandChar"/>
    <w:link w:val="EndNoteBibliographyTitle"/>
    <w:rsid w:val="00471CB7"/>
    <w:rPr>
      <w:rFonts w:ascii="Cambria" w:eastAsiaTheme="minorEastAsia" w:hAnsi="Cambria" w:cstheme="minorBidi"/>
      <w:noProof/>
      <w:sz w:val="22"/>
      <w:szCs w:val="22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BF3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F3B81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Voettekst">
    <w:name w:val="footer"/>
    <w:basedOn w:val="Standaard"/>
    <w:link w:val="VoettekstChar"/>
    <w:uiPriority w:val="99"/>
    <w:unhideWhenUsed/>
    <w:rsid w:val="00BF3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F3B81"/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9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551</Words>
  <Characters>6124</Characters>
  <Application>Microsoft Office Word</Application>
  <DocSecurity>0</DocSecurity>
  <Lines>51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Jeroen Bosch Ziekenhuis</Company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Klerk, Mayke de</dc:creator>
  <cp:keywords/>
  <dc:description/>
  <cp:lastModifiedBy>Klerk, Mayke de</cp:lastModifiedBy>
  <cp:revision>7</cp:revision>
  <dcterms:created xsi:type="dcterms:W3CDTF">2026-01-02T09:19:00Z</dcterms:created>
  <dcterms:modified xsi:type="dcterms:W3CDTF">2026-07-13T09:24:00Z</dcterms:modified>
</cp:coreProperties>
</file>