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D64" w:rsidRDefault="00BC215B" w:rsidP="003A5D64">
      <w:pPr>
        <w:rPr>
          <w:rFonts w:ascii="Arial" w:hAnsi="Arial" w:cs="Arial"/>
        </w:rPr>
      </w:pPr>
      <w:bookmarkStart w:id="0" w:name="_Hlk486230290"/>
      <w:r>
        <w:rPr>
          <w:rFonts w:ascii="Arial" w:hAnsi="Arial" w:cs="Arial" w:hint="eastAsia"/>
        </w:rPr>
        <w:t xml:space="preserve">Supplementary </w:t>
      </w:r>
      <w:r w:rsidR="003A5D64">
        <w:rPr>
          <w:rFonts w:ascii="Arial" w:hAnsi="Arial" w:cs="Arial"/>
        </w:rPr>
        <w:t xml:space="preserve">Table </w:t>
      </w:r>
      <w:r>
        <w:rPr>
          <w:rFonts w:ascii="Arial" w:hAnsi="Arial" w:cs="Arial" w:hint="eastAsia"/>
        </w:rPr>
        <w:t>1</w:t>
      </w:r>
      <w:r w:rsidR="003A5D64">
        <w:rPr>
          <w:rFonts w:ascii="Arial" w:hAnsi="Arial" w:cs="Arial"/>
        </w:rPr>
        <w:t xml:space="preserve">. Comparison of the gut microbiome between </w:t>
      </w:r>
      <w:r w:rsidR="00DD6896">
        <w:rPr>
          <w:rFonts w:ascii="Arial" w:hAnsi="Arial" w:cs="Arial" w:hint="eastAsia"/>
        </w:rPr>
        <w:t>non-IBD</w:t>
      </w:r>
      <w:r w:rsidR="00DD6896">
        <w:rPr>
          <w:rFonts w:ascii="Arial" w:hAnsi="Arial" w:cs="Arial"/>
        </w:rPr>
        <w:t xml:space="preserve"> participants </w:t>
      </w:r>
      <w:r w:rsidR="003A5D64">
        <w:rPr>
          <w:rFonts w:ascii="Arial" w:hAnsi="Arial" w:cs="Arial"/>
        </w:rPr>
        <w:t>and Crohn’s disease</w:t>
      </w:r>
    </w:p>
    <w:p w:rsidR="00BD510A" w:rsidRPr="00CF2B5E" w:rsidRDefault="00BD510A" w:rsidP="003A5D64">
      <w:pPr>
        <w:rPr>
          <w:rFonts w:ascii="Arial" w:hAnsi="Arial" w:cs="Ari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"/>
        <w:gridCol w:w="1673"/>
        <w:gridCol w:w="2138"/>
        <w:gridCol w:w="2286"/>
        <w:gridCol w:w="1276"/>
        <w:gridCol w:w="1276"/>
        <w:gridCol w:w="992"/>
      </w:tblGrid>
      <w:tr w:rsidR="003A5D64" w:rsidRPr="003E47CF" w:rsidTr="00AA2701">
        <w:trPr>
          <w:trHeight w:val="360"/>
        </w:trPr>
        <w:tc>
          <w:tcPr>
            <w:tcW w:w="192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bookmarkEnd w:id="0"/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Phylum</w:t>
            </w:r>
          </w:p>
        </w:tc>
        <w:tc>
          <w:tcPr>
            <w:tcW w:w="213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Familiy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Genus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CF2B5E" w:rsidRDefault="00DD6896" w:rsidP="00A42230">
            <w:pPr>
              <w:ind w:leftChars="-68" w:left="-143" w:firstLineChars="17" w:firstLine="3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Non-IBD</w:t>
            </w:r>
            <w:r w:rsidR="003A5D64">
              <w:rPr>
                <w:rFonts w:ascii="Arial" w:eastAsiaTheme="minorEastAsia" w:hAnsi="Arial" w:cs="Arial" w:hint="eastAsia"/>
                <w:sz w:val="18"/>
                <w:szCs w:val="18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3A5D64" w:rsidRPr="000E221D" w:rsidRDefault="003A5D64" w:rsidP="008157A2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</w:rPr>
              <w:t>CD</w:t>
            </w:r>
            <w:r w:rsidRPr="00CF2B5E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CF2B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CF2B5E">
              <w:rPr>
                <w:rFonts w:ascii="Arial" w:hAnsi="Arial" w:cs="Arial"/>
                <w:sz w:val="18"/>
                <w:szCs w:val="18"/>
              </w:rPr>
              <w:t>alue</w:t>
            </w:r>
          </w:p>
        </w:tc>
      </w:tr>
      <w:tr w:rsidR="003A5D64" w:rsidRPr="003E47CF" w:rsidTr="00AA2701">
        <w:trPr>
          <w:trHeight w:val="360"/>
        </w:trPr>
        <w:tc>
          <w:tcPr>
            <w:tcW w:w="4059" w:type="dxa"/>
            <w:gridSpan w:val="3"/>
            <w:tcBorders>
              <w:top w:val="single" w:sz="4" w:space="0" w:color="auto"/>
            </w:tcBorders>
          </w:tcPr>
          <w:p w:rsidR="003A5D64" w:rsidRPr="00A555FC" w:rsidRDefault="003A5D64" w:rsidP="008157A2">
            <w:pPr>
              <w:ind w:firstLineChars="50" w:firstLine="90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A555FC">
              <w:rPr>
                <w:rFonts w:ascii="Arial" w:eastAsiaTheme="minorEastAsia" w:hAnsi="Arial" w:cs="Arial" w:hint="eastAsia"/>
                <w:b/>
                <w:sz w:val="18"/>
                <w:szCs w:val="18"/>
              </w:rPr>
              <w:t>Increased in CD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noWrap/>
          </w:tcPr>
          <w:p w:rsidR="003A5D64" w:rsidRPr="00CF2B5E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3A5D64" w:rsidRPr="00CF2B5E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5D64" w:rsidRPr="00CF2B5E" w:rsidRDefault="003A5D64" w:rsidP="008157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3A5D64" w:rsidRPr="00CF2B5E" w:rsidRDefault="003A5D64" w:rsidP="008157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D64" w:rsidRPr="003E47CF" w:rsidTr="00AA2701">
        <w:trPr>
          <w:trHeight w:val="360"/>
        </w:trPr>
        <w:tc>
          <w:tcPr>
            <w:tcW w:w="248" w:type="dxa"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Enterobacteriaceae</w:t>
            </w:r>
          </w:p>
        </w:tc>
        <w:tc>
          <w:tcPr>
            <w:tcW w:w="2286" w:type="dxa"/>
            <w:noWrap/>
            <w:hideMark/>
          </w:tcPr>
          <w:p w:rsidR="003A5D64" w:rsidRPr="00CF2B5E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Escherichia</w:t>
            </w:r>
          </w:p>
        </w:tc>
        <w:tc>
          <w:tcPr>
            <w:tcW w:w="1276" w:type="dxa"/>
            <w:noWrap/>
            <w:hideMark/>
          </w:tcPr>
          <w:p w:rsidR="003A5D64" w:rsidRPr="003D5618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3.1714</w:t>
            </w:r>
          </w:p>
        </w:tc>
        <w:tc>
          <w:tcPr>
            <w:tcW w:w="1276" w:type="dxa"/>
          </w:tcPr>
          <w:p w:rsidR="003A5D64" w:rsidRPr="003D5618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10.5238</w:t>
            </w:r>
          </w:p>
        </w:tc>
        <w:tc>
          <w:tcPr>
            <w:tcW w:w="992" w:type="dxa"/>
            <w:noWrap/>
            <w:hideMark/>
          </w:tcPr>
          <w:p w:rsidR="003A5D64" w:rsidRPr="00CF2B5E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3E47CF" w:rsidTr="00AA2701">
        <w:trPr>
          <w:trHeight w:val="360"/>
        </w:trPr>
        <w:tc>
          <w:tcPr>
            <w:tcW w:w="248" w:type="dxa"/>
          </w:tcPr>
          <w:p w:rsidR="003A5D64" w:rsidRPr="00CF2B5E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3A5D64" w:rsidRPr="00EB434B" w:rsidRDefault="003A5D64" w:rsidP="008157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color w:val="000000" w:themeColor="text1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EB434B" w:rsidRDefault="003A5D64" w:rsidP="008157A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color w:val="000000" w:themeColor="text1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hideMark/>
          </w:tcPr>
          <w:p w:rsidR="003A5D64" w:rsidRPr="00EB434B" w:rsidRDefault="00AA2701" w:rsidP="008157A2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r w:rsidR="003A5D64"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Ruminococcus</w:t>
            </w:r>
            <w:r w:rsidR="00B65482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g</w:t>
            </w:r>
            <w:r w:rsidR="00B65482">
              <w:rPr>
                <w:rFonts w:ascii="Arial" w:eastAsiaTheme="minorEastAsia" w:hAnsi="Arial" w:cs="Arial" w:hint="eastAsia"/>
                <w:i/>
                <w:color w:val="000000" w:themeColor="text1"/>
                <w:sz w:val="18"/>
                <w:szCs w:val="18"/>
              </w:rPr>
              <w:t>n</w:t>
            </w:r>
            <w:r w:rsidR="000E2617"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avus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3A5D64" w:rsidRPr="003D5618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1.7380</w:t>
            </w:r>
          </w:p>
        </w:tc>
        <w:tc>
          <w:tcPr>
            <w:tcW w:w="1276" w:type="dxa"/>
          </w:tcPr>
          <w:p w:rsidR="003A5D64" w:rsidRPr="003D5618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3.6545</w:t>
            </w:r>
          </w:p>
        </w:tc>
        <w:tc>
          <w:tcPr>
            <w:tcW w:w="992" w:type="dxa"/>
            <w:noWrap/>
            <w:hideMark/>
          </w:tcPr>
          <w:p w:rsidR="003A5D64" w:rsidRPr="00CF2B5E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7159E6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A857C8" w:rsidRPr="007159E6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mitochondria</w:t>
            </w:r>
          </w:p>
        </w:tc>
        <w:tc>
          <w:tcPr>
            <w:tcW w:w="2286" w:type="dxa"/>
            <w:noWrap/>
            <w:hideMark/>
          </w:tcPr>
          <w:p w:rsidR="00A857C8" w:rsidRPr="007159E6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0.7077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2.5845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Clostridiaceae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Clostridium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0.2509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1.8442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Fusobacteria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Fusobacteriaceae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Cetobacterium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0.0002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0.8402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0.2481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0.8823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Pasteurellaceae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Actinobacillus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0.0598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0.6271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0.029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Enterococcaceae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Enterococcus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0.0570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0.5680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Lachnoanaerobaculum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0.0547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0.1999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0.0315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0.1230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Crenarchaeota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0.0103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0.0405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Xanthomonadaceae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Stenotrophomonas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0.0067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0.0294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Euryarchaeota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0.0059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0.0268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Moraxellaceae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Acinetobacter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0.0094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0.0300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0.027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hideMark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F2B5E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0.0052</w:t>
            </w:r>
          </w:p>
        </w:tc>
        <w:tc>
          <w:tcPr>
            <w:tcW w:w="1276" w:type="dxa"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0.0209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A857C8" w:rsidRPr="003E47CF" w:rsidTr="00AA2701">
        <w:trPr>
          <w:trHeight w:val="360"/>
        </w:trPr>
        <w:tc>
          <w:tcPr>
            <w:tcW w:w="4059" w:type="dxa"/>
            <w:gridSpan w:val="3"/>
          </w:tcPr>
          <w:p w:rsidR="0015587C" w:rsidRDefault="0015587C" w:rsidP="00A857C8">
            <w:pPr>
              <w:rPr>
                <w:rFonts w:asciiTheme="minorEastAsia" w:eastAsiaTheme="minorEastAsia" w:hAnsiTheme="minorEastAsia" w:cs="Arial"/>
                <w:b/>
                <w:sz w:val="18"/>
                <w:szCs w:val="18"/>
              </w:rPr>
            </w:pPr>
          </w:p>
          <w:p w:rsidR="00A857C8" w:rsidRPr="00A555FC" w:rsidRDefault="00A857C8" w:rsidP="00A857C8">
            <w:pPr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A555FC">
              <w:rPr>
                <w:rFonts w:asciiTheme="minorEastAsia" w:eastAsiaTheme="minorEastAsia" w:hAnsiTheme="minorEastAsia" w:cs="Arial" w:hint="eastAsia"/>
                <w:b/>
                <w:sz w:val="18"/>
                <w:szCs w:val="18"/>
              </w:rPr>
              <w:t xml:space="preserve"> </w:t>
            </w:r>
            <w:r w:rsidRPr="00A555FC">
              <w:rPr>
                <w:rFonts w:ascii="Arial" w:eastAsiaTheme="minorEastAsia" w:hAnsi="Arial" w:cs="Arial" w:hint="eastAsia"/>
                <w:b/>
                <w:sz w:val="18"/>
                <w:szCs w:val="18"/>
              </w:rPr>
              <w:t>Decreased in CD</w:t>
            </w:r>
          </w:p>
        </w:tc>
        <w:tc>
          <w:tcPr>
            <w:tcW w:w="2286" w:type="dxa"/>
            <w:noWrap/>
          </w:tcPr>
          <w:p w:rsidR="00A857C8" w:rsidRPr="00CF2B5E" w:rsidRDefault="00A857C8" w:rsidP="00A857C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857C8" w:rsidRPr="00CF2B5E" w:rsidRDefault="00A857C8" w:rsidP="00A857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486764529"/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Ruminococcaceae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Faecalibacterium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4.5848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0.7923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Coprococcus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2.5268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0.5909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Paraprevotellaceae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Prevotella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2.3807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0.6513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Roseburia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2.1750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0.4568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Ruminococcaceae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Gemmiger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1.7596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0.1307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2.4398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1.1317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Pseudomonadaceae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1.0911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0.0936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Ruminococcaceae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1.1485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0.2203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Rikenellaceae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AA2701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AA270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Alistipes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1.1972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0.2920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0.043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EB434B" w:rsidRDefault="00A857C8" w:rsidP="00A857C8">
            <w:pPr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color w:val="000000" w:themeColor="text1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EB434B" w:rsidRDefault="00A857C8" w:rsidP="00A857C8">
            <w:pPr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color w:val="000000" w:themeColor="text1"/>
                <w:sz w:val="18"/>
                <w:szCs w:val="18"/>
              </w:rPr>
              <w:t>Ruminococcaceae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EB434B" w:rsidRDefault="00AA2701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r w:rsidR="00A857C8"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Ruminococcus</w:t>
            </w:r>
            <w:r w:rsidR="000E2617"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bromii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1.2501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0.4116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0.027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EB434B" w:rsidRDefault="00A857C8" w:rsidP="00A857C8">
            <w:pPr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color w:val="000000" w:themeColor="text1"/>
                <w:sz w:val="18"/>
                <w:szCs w:val="18"/>
              </w:rPr>
              <w:t>Actinobacteria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EB434B" w:rsidRDefault="00A857C8" w:rsidP="00A857C8">
            <w:pPr>
              <w:rPr>
                <w:rFonts w:ascii="Arial" w:eastAsia="ＭＳ Ｐゴシック" w:hAnsi="Arial" w:cs="Arial"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color w:val="000000" w:themeColor="text1"/>
                <w:sz w:val="18"/>
                <w:szCs w:val="18"/>
              </w:rPr>
              <w:t>Coriobacteriaceae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EB434B" w:rsidRDefault="00A857C8" w:rsidP="00A857C8">
            <w:pPr>
              <w:rPr>
                <w:rFonts w:ascii="Arial" w:eastAsia="ＭＳ Ｐゴシック" w:hAnsi="Arial" w:cs="Arial"/>
                <w:i/>
                <w:color w:val="000000" w:themeColor="text1"/>
                <w:sz w:val="18"/>
                <w:szCs w:val="18"/>
              </w:rPr>
            </w:pPr>
            <w:r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Collinsella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1.3352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0.5120</w:t>
            </w:r>
          </w:p>
        </w:tc>
        <w:tc>
          <w:tcPr>
            <w:tcW w:w="992" w:type="dxa"/>
            <w:noWrap/>
            <w:hideMark/>
          </w:tcPr>
          <w:p w:rsidR="00A857C8" w:rsidRPr="004B143F" w:rsidRDefault="00A857C8" w:rsidP="00A857C8">
            <w:pPr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</w:t>
            </w:r>
            <w:r>
              <w:rPr>
                <w:rFonts w:ascii="Arial" w:eastAsiaTheme="minorEastAsia" w:hAnsi="Arial" w:cs="Arial" w:hint="eastAsia"/>
                <w:sz w:val="18"/>
                <w:szCs w:val="18"/>
              </w:rPr>
              <w:t>0</w:t>
            </w:r>
          </w:p>
        </w:tc>
      </w:tr>
      <w:bookmarkEnd w:id="1"/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Odoribacteraceae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Odoribacter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0.8327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0.1610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Helicobacteraceae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Helicobacter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0.5851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0.0225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Spirochaetes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Brachyspiraceae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Brachyspira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0.5483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Ruminococcaceae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Oscillospira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1.1309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0.5876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0.047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Veillonellaceae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Phascolarctobacterium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0.6874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0.1820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Mogibacteriaceae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0.3392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0.1426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0.019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Odoribacteraceae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Butyricimonas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0.2647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0.0791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Synergistetes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Synergistaceae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Cloacibacillus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0.1545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0.0017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Christensenellaceae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0.1721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0.0231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Synergistetes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Synergistaceae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Synergistes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0.1472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Ruminococcaceae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0.1553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0.0520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Paraprevotellaceae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Paraprevotella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0.0973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0.0025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Desulfovibrionaceae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Bilophila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0.1333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0.0623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Lachnobacterium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0.0618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Anaerostipes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0.0558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Desulfovibrionaceae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Desulfovibrio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0.0870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0.0369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Synergistetes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Dethiosulfovibrionaceae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TG5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0.0378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0.0045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0.0247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0.0009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Euryarchaeota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Methanobacteriaceae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Methanobrevibacter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0.0092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Erysipelotrichaceae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0.0097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0.0085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Christensenellaceae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Christensenella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0.0079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0.0056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Lentisphaerae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Victivallaceae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Victivallis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0.0040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Paraprevotellaceae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YRC22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0.0038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Lentisphaerae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Victivallaceae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Unclassified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0.0037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Oxalobacteraceae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Oxalobacter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0.0033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Coriobacteriaceae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Enterococcus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0.0009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Lachnospiraceae</w:t>
            </w:r>
          </w:p>
        </w:tc>
        <w:tc>
          <w:tcPr>
            <w:tcW w:w="2286" w:type="dxa"/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Defluviitalea</w:t>
            </w:r>
          </w:p>
        </w:tc>
        <w:tc>
          <w:tcPr>
            <w:tcW w:w="1276" w:type="dxa"/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0.0008</w:t>
            </w:r>
          </w:p>
        </w:tc>
        <w:tc>
          <w:tcPr>
            <w:tcW w:w="1276" w:type="dxa"/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857C8" w:rsidRPr="003E47CF" w:rsidTr="00AA2701">
        <w:trPr>
          <w:trHeight w:val="360"/>
        </w:trPr>
        <w:tc>
          <w:tcPr>
            <w:tcW w:w="248" w:type="dxa"/>
            <w:tcBorders>
              <w:bottom w:val="single" w:sz="12" w:space="0" w:color="auto"/>
            </w:tcBorders>
          </w:tcPr>
          <w:p w:rsidR="00A857C8" w:rsidRPr="00CF2B5E" w:rsidRDefault="00A857C8" w:rsidP="00A85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Rikenellaceae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A857C8" w:rsidRPr="003D5618" w:rsidRDefault="00A857C8" w:rsidP="00A857C8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i/>
                <w:color w:val="000000"/>
                <w:sz w:val="18"/>
                <w:szCs w:val="18"/>
              </w:rPr>
              <w:t>AF12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:rsidR="00A857C8" w:rsidRPr="003D5618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618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A857C8" w:rsidRPr="003D5618" w:rsidRDefault="00A857C8" w:rsidP="00A857C8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3D561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A857C8" w:rsidRPr="00CF2B5E" w:rsidRDefault="00A857C8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B5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</w:tbl>
    <w:p w:rsidR="003A5D64" w:rsidRDefault="003A5D64" w:rsidP="003A5D64"/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E26CB" w:rsidRDefault="009E26CB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BC215B" w:rsidP="003A5D64">
      <w:pPr>
        <w:rPr>
          <w:rFonts w:ascii="Arial" w:hAnsi="Arial" w:cs="Arial"/>
        </w:rPr>
      </w:pPr>
      <w:r w:rsidRPr="00BC215B">
        <w:rPr>
          <w:rFonts w:ascii="Arial" w:hAnsi="Arial" w:cs="Arial"/>
        </w:rPr>
        <w:lastRenderedPageBreak/>
        <w:t xml:space="preserve">Supplementary </w:t>
      </w:r>
      <w:r w:rsidR="003A5D64">
        <w:rPr>
          <w:rFonts w:ascii="Arial" w:hAnsi="Arial" w:cs="Arial"/>
        </w:rPr>
        <w:t xml:space="preserve">Table </w:t>
      </w:r>
      <w:r>
        <w:rPr>
          <w:rFonts w:ascii="Arial" w:hAnsi="Arial" w:cs="Arial" w:hint="eastAsia"/>
        </w:rPr>
        <w:t>2</w:t>
      </w:r>
      <w:r w:rsidR="003A5D64">
        <w:rPr>
          <w:rFonts w:ascii="Arial" w:hAnsi="Arial" w:cs="Arial"/>
        </w:rPr>
        <w:t xml:space="preserve">. Comparison of the gut microbiome between </w:t>
      </w:r>
      <w:r w:rsidR="00DD6896">
        <w:rPr>
          <w:rFonts w:ascii="Arial" w:hAnsi="Arial" w:cs="Arial"/>
        </w:rPr>
        <w:t xml:space="preserve">non-IBD participants </w:t>
      </w:r>
      <w:r w:rsidR="003A5D64">
        <w:rPr>
          <w:rFonts w:ascii="Arial" w:hAnsi="Arial" w:cs="Arial"/>
        </w:rPr>
        <w:t xml:space="preserve">and </w:t>
      </w:r>
      <w:r w:rsidR="00BD510A">
        <w:rPr>
          <w:rFonts w:ascii="Arial" w:hAnsi="Arial" w:cs="Arial"/>
        </w:rPr>
        <w:t>u</w:t>
      </w:r>
      <w:r w:rsidR="003A5D64">
        <w:rPr>
          <w:rFonts w:ascii="Arial" w:hAnsi="Arial" w:cs="Arial"/>
        </w:rPr>
        <w:t>lcerative colitis</w:t>
      </w:r>
    </w:p>
    <w:p w:rsidR="00BD510A" w:rsidRPr="00CF2B5E" w:rsidRDefault="00BD510A" w:rsidP="003A5D64">
      <w:pPr>
        <w:rPr>
          <w:rFonts w:ascii="Arial" w:hAnsi="Arial"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61"/>
        <w:gridCol w:w="2138"/>
        <w:gridCol w:w="2076"/>
        <w:gridCol w:w="1328"/>
        <w:gridCol w:w="1329"/>
        <w:gridCol w:w="992"/>
      </w:tblGrid>
      <w:tr w:rsidR="003A5D64" w:rsidRPr="007159E6" w:rsidTr="008157A2">
        <w:trPr>
          <w:trHeight w:val="285"/>
        </w:trPr>
        <w:tc>
          <w:tcPr>
            <w:tcW w:w="236" w:type="dxa"/>
            <w:tcBorders>
              <w:top w:val="single" w:sz="12" w:space="0" w:color="auto"/>
              <w:bottom w:val="single" w:sz="4" w:space="0" w:color="auto"/>
            </w:tcBorders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Phylum</w:t>
            </w:r>
          </w:p>
        </w:tc>
        <w:tc>
          <w:tcPr>
            <w:tcW w:w="213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Familiy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Genus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7159E6" w:rsidRDefault="00DD6896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Non-</w:t>
            </w:r>
            <w:r w:rsidR="003A5D64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9A71E2">
              <w:rPr>
                <w:rFonts w:ascii="Arial" w:hAnsi="Arial" w:cs="Arial" w:hint="eastAsia"/>
                <w:sz w:val="18"/>
                <w:szCs w:val="18"/>
              </w:rPr>
              <w:t>IBD</w:t>
            </w:r>
            <w:r w:rsidR="003A5D64">
              <w:rPr>
                <w:rFonts w:ascii="Arial" w:hAnsi="Arial" w:cs="Arial" w:hint="eastAsia"/>
                <w:sz w:val="18"/>
                <w:szCs w:val="18"/>
              </w:rPr>
              <w:t>(%)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4" w:space="0" w:color="auto"/>
            </w:tcBorders>
          </w:tcPr>
          <w:p w:rsidR="003A5D64" w:rsidRPr="007159E6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UC</w:t>
            </w:r>
            <w:r w:rsidRPr="007159E6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</w:tr>
      <w:tr w:rsidR="003A5D64" w:rsidRPr="007159E6" w:rsidTr="008157A2">
        <w:trPr>
          <w:trHeight w:val="285"/>
        </w:trPr>
        <w:tc>
          <w:tcPr>
            <w:tcW w:w="4035" w:type="dxa"/>
            <w:gridSpan w:val="3"/>
            <w:tcBorders>
              <w:top w:val="single" w:sz="4" w:space="0" w:color="auto"/>
            </w:tcBorders>
          </w:tcPr>
          <w:p w:rsidR="003A5D64" w:rsidRPr="00A555FC" w:rsidRDefault="003A5D64" w:rsidP="008157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55FC">
              <w:rPr>
                <w:rFonts w:ascii="Arial" w:hAnsi="Arial" w:cs="Arial" w:hint="eastAsia"/>
                <w:b/>
                <w:sz w:val="18"/>
                <w:szCs w:val="18"/>
              </w:rPr>
              <w:t>Increased in UC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noWrap/>
          </w:tcPr>
          <w:p w:rsidR="003A5D64" w:rsidRPr="00A555FC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noWrap/>
          </w:tcPr>
          <w:p w:rsidR="003A5D64" w:rsidRPr="007159E6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A5D64" w:rsidRPr="007159E6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3A5D64" w:rsidRPr="007159E6" w:rsidRDefault="003A5D64" w:rsidP="008157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_Hlk486764935"/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Blautia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3.4368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5.5431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0.013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Veillonellaceae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Veillonella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1.5887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3.6861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0.7014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2.0950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0.042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Actinobacteria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Bifidobacteriaceae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Bifidobacterium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1.8499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3.0617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Enterobacteriaceae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Citrobacter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0.0222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1.2209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Lactobacillaceae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Lactobacillus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0.0682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0.5846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0.026</w:t>
            </w:r>
          </w:p>
        </w:tc>
      </w:tr>
      <w:bookmarkEnd w:id="2"/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AA2701" w:rsidP="00AA2701">
            <w:pPr>
              <w:ind w:rightChars="-164" w:right="-344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r w:rsidR="00B65482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Ruminococcus gn</w:t>
            </w:r>
            <w:r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avus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0.0040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0.0269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0.043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Rhodobacteraceae</w:t>
            </w:r>
          </w:p>
        </w:tc>
        <w:tc>
          <w:tcPr>
            <w:tcW w:w="2076" w:type="dxa"/>
            <w:noWrap/>
            <w:hideMark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Paracoccus</w:t>
            </w:r>
          </w:p>
        </w:tc>
        <w:tc>
          <w:tcPr>
            <w:tcW w:w="1328" w:type="dxa"/>
            <w:noWrap/>
            <w:vAlign w:val="bottom"/>
            <w:hideMark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329" w:type="dxa"/>
            <w:vAlign w:val="bottom"/>
          </w:tcPr>
          <w:p w:rsidR="003A5D64" w:rsidRPr="00002DE7" w:rsidRDefault="003A5D64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002DE7">
              <w:rPr>
                <w:rFonts w:ascii="Arial" w:hAnsi="Arial" w:cs="Arial"/>
                <w:color w:val="000000"/>
                <w:sz w:val="18"/>
                <w:szCs w:val="18"/>
              </w:rPr>
              <w:t>0.0043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0.033</w:t>
            </w:r>
          </w:p>
        </w:tc>
      </w:tr>
      <w:tr w:rsidR="003A5D64" w:rsidRPr="007159E6" w:rsidTr="008157A2">
        <w:trPr>
          <w:trHeight w:val="285"/>
        </w:trPr>
        <w:tc>
          <w:tcPr>
            <w:tcW w:w="4035" w:type="dxa"/>
            <w:gridSpan w:val="3"/>
          </w:tcPr>
          <w:p w:rsidR="0015587C" w:rsidRDefault="0015587C" w:rsidP="008157A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5D64" w:rsidRPr="00A555FC" w:rsidRDefault="003A5D64" w:rsidP="008157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55FC">
              <w:rPr>
                <w:rFonts w:ascii="Arial" w:hAnsi="Arial" w:cs="Arial" w:hint="eastAsia"/>
                <w:b/>
                <w:sz w:val="18"/>
                <w:szCs w:val="18"/>
              </w:rPr>
              <w:t>Decreased in UC</w:t>
            </w:r>
          </w:p>
        </w:tc>
        <w:tc>
          <w:tcPr>
            <w:tcW w:w="2076" w:type="dxa"/>
            <w:noWrap/>
          </w:tcPr>
          <w:p w:rsidR="003A5D64" w:rsidRPr="007159E6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28" w:type="dxa"/>
            <w:noWrap/>
          </w:tcPr>
          <w:p w:rsidR="003A5D64" w:rsidRPr="007159E6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</w:tcPr>
          <w:p w:rsidR="003A5D64" w:rsidRPr="007159E6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_Hlk486765033"/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Paraprevotellaceae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Prevotella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2.3807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0.3167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0.05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Coprococcus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2.5268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1.1371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2.4398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1.2879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Pseudomonadaceae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Pseudomonas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1.0911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0.1534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Ruminococcaceae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Gemmiger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1.7596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0.9539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0.036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Rikenellaceae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Alistipes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1.1972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0.4156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Ruminococcaceae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1.1485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0.3690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Odoribacteraceae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Odoribacter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0.8327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0.1117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Helicobacteraceae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Helicobacter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0.5851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0.0030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Spirochaetes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Brachyspiraceae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Brachyspira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0.5483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0.0008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Ruminococcaceae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AA2701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r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Ruminococcus bromii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1.2501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0.7435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</w:tr>
      <w:bookmarkEnd w:id="3"/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Veillonellaceae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Phascolarctobacterium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0.6874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0.2342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Ruminococcaceae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Oscillospira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1.1309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0.8056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0.043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Mogibacteriaceae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0.3392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0.1378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Odoribacteraceae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Butyricimonas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0.2647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0.0734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Christensenellaceae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0.1721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0.0047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Synergistetes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Synergistaceae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Cloacibacillus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0.1545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Synergistetes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Synergistaceae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Synergistes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0.1472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Desulfovibrionaceae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Bilophila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0.1333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0.0608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Desulfovibrionaceae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Desulfovibrio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0.0870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0.0162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Lachnobacterium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0.0618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0.0071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Rikenellaceae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0.0606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0.0108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Erysipelotrichaceae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Asteroleplasma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0.0414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Peptococcaceae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Peptococcus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0.0445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0.0072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Synergistetes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Dethiosulfovibrionaceae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TG5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0.0378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0.0049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0.0247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0.0004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Euryarchaeota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Methanobacteriaceae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Methanobrevibacter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0.0092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Erysipelotrichaceae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0.0097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0.0009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0.0085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Christensenellaceae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Christensenella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0.0079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0.0023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0.0056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Thermicanaceae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Thermicanus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0.0045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Lentisphaerae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Victivallaceae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Victivallis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0.0040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0.0042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0.0003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Paraprevotellaceae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YRC22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0.0038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Lentisphaerae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Victivallaceae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0.0037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Oxalobacteraceae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Oxalobacter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0.0033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0.0001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Xanthomonadaceae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Pseudoxanthomonas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0.0011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0.047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Actinobacteria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Coriobacteriaceae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Enterococcus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0.0009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Defluviitalea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0.0008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138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Rikenellaceae</w:t>
            </w:r>
          </w:p>
        </w:tc>
        <w:tc>
          <w:tcPr>
            <w:tcW w:w="2076" w:type="dxa"/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AF12</w:t>
            </w:r>
          </w:p>
        </w:tc>
        <w:tc>
          <w:tcPr>
            <w:tcW w:w="1328" w:type="dxa"/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329" w:type="dxa"/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A5D64" w:rsidRPr="007159E6" w:rsidTr="008157A2">
        <w:trPr>
          <w:trHeight w:val="285"/>
        </w:trPr>
        <w:tc>
          <w:tcPr>
            <w:tcW w:w="236" w:type="dxa"/>
            <w:tcBorders>
              <w:bottom w:val="single" w:sz="12" w:space="0" w:color="auto"/>
            </w:tcBorders>
          </w:tcPr>
          <w:p w:rsidR="003A5D64" w:rsidRPr="007159E6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1" w:type="dxa"/>
            <w:tcBorders>
              <w:bottom w:val="single" w:sz="12" w:space="0" w:color="auto"/>
            </w:tcBorders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Chlorobi</w:t>
            </w:r>
          </w:p>
        </w:tc>
        <w:tc>
          <w:tcPr>
            <w:tcW w:w="2138" w:type="dxa"/>
            <w:tcBorders>
              <w:bottom w:val="single" w:sz="12" w:space="0" w:color="auto"/>
            </w:tcBorders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076" w:type="dxa"/>
            <w:tcBorders>
              <w:bottom w:val="single" w:sz="12" w:space="0" w:color="auto"/>
            </w:tcBorders>
            <w:noWrap/>
            <w:hideMark/>
          </w:tcPr>
          <w:p w:rsidR="003A5D64" w:rsidRPr="00002DE7" w:rsidRDefault="003A5D64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02DE7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328" w:type="dxa"/>
            <w:tcBorders>
              <w:bottom w:val="single" w:sz="12" w:space="0" w:color="auto"/>
            </w:tcBorders>
            <w:noWrap/>
            <w:hideMark/>
          </w:tcPr>
          <w:p w:rsidR="003A5D64" w:rsidRPr="00002DE7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DE7">
              <w:rPr>
                <w:rFonts w:ascii="Arial" w:hAnsi="Arial" w:cs="Arial"/>
                <w:sz w:val="18"/>
                <w:szCs w:val="18"/>
              </w:rPr>
              <w:t>0.0004</w:t>
            </w: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3A5D64" w:rsidRPr="00CF1AE3" w:rsidRDefault="003A5D64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3A5D64" w:rsidRPr="007159E6" w:rsidRDefault="003A5D64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</w:tbl>
    <w:p w:rsidR="003A5D64" w:rsidRDefault="003A5D64" w:rsidP="003A5D64"/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A5D64" w:rsidRDefault="003A5D64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Default="00BD510A" w:rsidP="001219D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D510A" w:rsidRPr="00CF2B5E" w:rsidRDefault="00BC215B" w:rsidP="00BD510A">
      <w:pPr>
        <w:rPr>
          <w:rFonts w:ascii="Arial" w:hAnsi="Arial" w:cs="Arial"/>
        </w:rPr>
      </w:pPr>
      <w:r w:rsidRPr="00BC215B">
        <w:rPr>
          <w:rFonts w:ascii="Arial" w:hAnsi="Arial" w:cs="Arial"/>
        </w:rPr>
        <w:lastRenderedPageBreak/>
        <w:t xml:space="preserve">Supplementary </w:t>
      </w:r>
      <w:r w:rsidR="00BD510A">
        <w:rPr>
          <w:rFonts w:ascii="Arial" w:hAnsi="Arial" w:cs="Arial"/>
        </w:rPr>
        <w:t xml:space="preserve">Table </w:t>
      </w:r>
      <w:r>
        <w:rPr>
          <w:rFonts w:ascii="Arial" w:hAnsi="Arial" w:cs="Arial" w:hint="eastAsia"/>
        </w:rPr>
        <w:t>3</w:t>
      </w:r>
      <w:r w:rsidR="00BD510A">
        <w:rPr>
          <w:rFonts w:ascii="Arial" w:hAnsi="Arial" w:cs="Arial"/>
        </w:rPr>
        <w:t>. Comparison of the gut microbiome between ulcerative colitis and Crohn’s disease</w:t>
      </w:r>
    </w:p>
    <w:p w:rsidR="00BD510A" w:rsidRDefault="00BD510A" w:rsidP="00BD510A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68"/>
        <w:gridCol w:w="2098"/>
        <w:gridCol w:w="2202"/>
        <w:gridCol w:w="1410"/>
        <w:gridCol w:w="1411"/>
        <w:gridCol w:w="992"/>
      </w:tblGrid>
      <w:tr w:rsidR="00BD510A" w:rsidRPr="007159E6" w:rsidTr="00B52B46">
        <w:trPr>
          <w:trHeight w:val="285"/>
        </w:trPr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:rsidR="00BD510A" w:rsidRPr="007644C0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Phylum</w:t>
            </w:r>
          </w:p>
        </w:tc>
        <w:tc>
          <w:tcPr>
            <w:tcW w:w="209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Familiy</w:t>
            </w:r>
          </w:p>
        </w:tc>
        <w:tc>
          <w:tcPr>
            <w:tcW w:w="220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Genus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D510A" w:rsidRPr="007159E6" w:rsidRDefault="00BD510A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UC (%)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</w:tcPr>
          <w:p w:rsidR="00BD510A" w:rsidRPr="007159E6" w:rsidRDefault="00BD510A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CD </w:t>
            </w:r>
            <w:r w:rsidRPr="007159E6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</w:tr>
      <w:tr w:rsidR="00BD510A" w:rsidRPr="007159E6" w:rsidTr="00B52B46">
        <w:trPr>
          <w:trHeight w:val="285"/>
        </w:trPr>
        <w:tc>
          <w:tcPr>
            <w:tcW w:w="40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D510A" w:rsidRPr="00A555FC" w:rsidRDefault="00BD510A" w:rsidP="008157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55FC">
              <w:rPr>
                <w:rFonts w:ascii="Arial" w:hAnsi="Arial" w:cs="Arial" w:hint="eastAsia"/>
                <w:b/>
                <w:sz w:val="18"/>
                <w:szCs w:val="18"/>
              </w:rPr>
              <w:t>Increased in CD</w:t>
            </w:r>
          </w:p>
        </w:tc>
        <w:tc>
          <w:tcPr>
            <w:tcW w:w="2202" w:type="dxa"/>
            <w:tcBorders>
              <w:top w:val="single" w:sz="12" w:space="0" w:color="auto"/>
            </w:tcBorders>
            <w:noWrap/>
          </w:tcPr>
          <w:p w:rsidR="00BD510A" w:rsidRPr="007159E6" w:rsidRDefault="00BD510A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12" w:space="0" w:color="auto"/>
            </w:tcBorders>
            <w:noWrap/>
          </w:tcPr>
          <w:p w:rsidR="00BD510A" w:rsidRPr="007159E6" w:rsidRDefault="00BD510A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:rsidR="00BD510A" w:rsidRPr="007159E6" w:rsidRDefault="00BD510A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noWrap/>
          </w:tcPr>
          <w:p w:rsidR="00BD510A" w:rsidRPr="007159E6" w:rsidRDefault="00BD510A" w:rsidP="008157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510A" w:rsidRPr="007159E6" w:rsidTr="00B52B46">
        <w:trPr>
          <w:trHeight w:val="285"/>
        </w:trPr>
        <w:tc>
          <w:tcPr>
            <w:tcW w:w="236" w:type="dxa"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bookmarkStart w:id="4" w:name="_Hlk486765303"/>
          </w:p>
        </w:tc>
        <w:tc>
          <w:tcPr>
            <w:tcW w:w="1668" w:type="dxa"/>
            <w:shd w:val="clear" w:color="auto" w:fill="auto"/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Enterobacteriaceae</w:t>
            </w:r>
          </w:p>
        </w:tc>
        <w:tc>
          <w:tcPr>
            <w:tcW w:w="2202" w:type="dxa"/>
            <w:noWrap/>
            <w:hideMark/>
          </w:tcPr>
          <w:p w:rsidR="00BD510A" w:rsidRPr="007159E6" w:rsidRDefault="00BD510A" w:rsidP="008157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Escherichia</w:t>
            </w:r>
          </w:p>
        </w:tc>
        <w:tc>
          <w:tcPr>
            <w:tcW w:w="1410" w:type="dxa"/>
            <w:noWrap/>
            <w:hideMark/>
          </w:tcPr>
          <w:p w:rsidR="00BD510A" w:rsidRPr="00CF1AE3" w:rsidRDefault="00BD510A" w:rsidP="00815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3.5529</w:t>
            </w:r>
          </w:p>
        </w:tc>
        <w:tc>
          <w:tcPr>
            <w:tcW w:w="1411" w:type="dxa"/>
            <w:vAlign w:val="bottom"/>
          </w:tcPr>
          <w:p w:rsidR="00BD510A" w:rsidRPr="00CF1AE3" w:rsidRDefault="00BD510A" w:rsidP="008157A2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10.5238</w:t>
            </w:r>
          </w:p>
        </w:tc>
        <w:tc>
          <w:tcPr>
            <w:tcW w:w="992" w:type="dxa"/>
            <w:noWrap/>
            <w:hideMark/>
          </w:tcPr>
          <w:p w:rsidR="00BD510A" w:rsidRPr="007159E6" w:rsidRDefault="00BD510A" w:rsidP="00A85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bookmarkEnd w:id="4"/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Lachnospiraceae</w:t>
            </w:r>
          </w:p>
        </w:tc>
        <w:tc>
          <w:tcPr>
            <w:tcW w:w="2202" w:type="dxa"/>
            <w:noWrap/>
            <w:hideMark/>
          </w:tcPr>
          <w:p w:rsidR="00AA2701" w:rsidRPr="00EB434B" w:rsidRDefault="00AA2701" w:rsidP="00B52B46">
            <w:pPr>
              <w:ind w:rightChars="-171" w:right="-359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r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Ruminococcus g</w:t>
            </w:r>
            <w:r w:rsidR="00B65482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n</w:t>
            </w:r>
            <w:bookmarkStart w:id="5" w:name="_GoBack"/>
            <w:bookmarkEnd w:id="5"/>
            <w:r w:rsidRPr="00EB434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avus</w:t>
            </w:r>
            <w:r w:rsidR="00B52B4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2.2275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3.6545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Clostridiaceae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Clostridium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0.5738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1.8442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bookmarkStart w:id="6" w:name="_Hlk486231059"/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mitochondria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1.3420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2.5845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  <w:bookmarkEnd w:id="6"/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Fusobacteria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Fusobacteriaceae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Cetobacterium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0.0019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0.8402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Peptostreptococcaceae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Peptostreptococcus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0.2403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1.0026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0.029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0.4818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0.8823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Enterobacteriaceae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Morganella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0.0102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0.2707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0.0647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0.1230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Bacteroidetes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0.0084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0.0589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0.049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Neisseriaceae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Eikenella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0.0134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0.0572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0.05</w:t>
            </w: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Crenarchaeota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0.0167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0.0405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Moraxellaceae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Acinetobacter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0.0096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0.0300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Euryarchaeota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0.0101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0.0268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Unclassified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Unclassified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0.0102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0.0209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0.026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2098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mitochondria</w:t>
            </w:r>
          </w:p>
        </w:tc>
        <w:tc>
          <w:tcPr>
            <w:tcW w:w="2202" w:type="dxa"/>
            <w:noWrap/>
            <w:hideMark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159E6">
              <w:rPr>
                <w:rFonts w:ascii="Arial" w:hAnsi="Arial" w:cs="Arial"/>
                <w:i/>
                <w:sz w:val="18"/>
                <w:szCs w:val="18"/>
              </w:rPr>
              <w:t>Saprolegnia</w:t>
            </w:r>
          </w:p>
        </w:tc>
        <w:tc>
          <w:tcPr>
            <w:tcW w:w="1410" w:type="dxa"/>
            <w:noWrap/>
            <w:hideMark/>
          </w:tcPr>
          <w:p w:rsidR="00AA2701" w:rsidRPr="00CF1AE3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E3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</w:pPr>
            <w:r w:rsidRPr="00CF1AE3">
              <w:rPr>
                <w:rFonts w:ascii="Arial" w:hAnsi="Arial" w:cs="Arial"/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0.045</w:t>
            </w:r>
          </w:p>
        </w:tc>
      </w:tr>
      <w:tr w:rsidR="00AA2701" w:rsidRPr="007159E6" w:rsidTr="00B52B46">
        <w:trPr>
          <w:trHeight w:val="285"/>
        </w:trPr>
        <w:tc>
          <w:tcPr>
            <w:tcW w:w="4002" w:type="dxa"/>
            <w:gridSpan w:val="3"/>
            <w:shd w:val="clear" w:color="auto" w:fill="auto"/>
          </w:tcPr>
          <w:p w:rsidR="0015587C" w:rsidRDefault="0015587C" w:rsidP="00AA27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2701" w:rsidRPr="00A555FC" w:rsidRDefault="00AA2701" w:rsidP="00AA270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Increased in UC</w:t>
            </w:r>
          </w:p>
        </w:tc>
        <w:tc>
          <w:tcPr>
            <w:tcW w:w="2202" w:type="dxa"/>
            <w:noWrap/>
          </w:tcPr>
          <w:p w:rsidR="00AA2701" w:rsidRPr="007159E6" w:rsidRDefault="00AA2701" w:rsidP="00AA27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0" w:type="dxa"/>
            <w:noWrap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  <w:bookmarkStart w:id="7" w:name="_Hlk486765381"/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Ruminococcaceae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Faecalibacterium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4.1890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0.7923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Lachnospiraceae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Blautia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5.5431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2.3390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Actinobacteria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Bifidobacteriaceae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Bifidobacterium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3.0617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1.2656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Lachnospiraceae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Roseburia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1.9584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0.4568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Proteobacteria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Enterobacteriaceae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Citrobacter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1.2209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0.1478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0.034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Ruminococcaceae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Gemmiger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0.9539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0.1307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Lachnospiraceae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Lachnospira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0.5379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0.0356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Ruminococcaceae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Butyricicoccus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0.7003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0.3501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Erysipelotrichaceae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Other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0.3613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0.0405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Actinobacteria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Coriobacteriaceae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Eggerthella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0.1546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0.0574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0.026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Erysipelotrichaceae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Coprobacillus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0.0738</w:t>
            </w:r>
          </w:p>
        </w:tc>
        <w:tc>
          <w:tcPr>
            <w:tcW w:w="1411" w:type="dxa"/>
            <w:vAlign w:val="bottom"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0.0147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0.029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Lachnospiraceae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Anaerostipes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0.0513</w:t>
            </w:r>
          </w:p>
        </w:tc>
        <w:tc>
          <w:tcPr>
            <w:tcW w:w="1411" w:type="dxa"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-1.5016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Firmicutes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Lachnospiraceae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Ruminococcus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0.0269</w:t>
            </w:r>
          </w:p>
        </w:tc>
        <w:tc>
          <w:tcPr>
            <w:tcW w:w="1411" w:type="dxa"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-1.7961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Cyanobacteria</w:t>
            </w:r>
          </w:p>
        </w:tc>
        <w:tc>
          <w:tcPr>
            <w:tcW w:w="2098" w:type="dxa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Other</w:t>
            </w:r>
          </w:p>
        </w:tc>
        <w:tc>
          <w:tcPr>
            <w:tcW w:w="2202" w:type="dxa"/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Other</w:t>
            </w:r>
          </w:p>
        </w:tc>
        <w:tc>
          <w:tcPr>
            <w:tcW w:w="1410" w:type="dxa"/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0.0061</w:t>
            </w:r>
          </w:p>
        </w:tc>
        <w:tc>
          <w:tcPr>
            <w:tcW w:w="1411" w:type="dxa"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-3.2042</w:t>
            </w:r>
          </w:p>
        </w:tc>
        <w:tc>
          <w:tcPr>
            <w:tcW w:w="992" w:type="dxa"/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AA2701" w:rsidRPr="007159E6" w:rsidTr="00B52B46">
        <w:trPr>
          <w:trHeight w:val="285"/>
        </w:trPr>
        <w:tc>
          <w:tcPr>
            <w:tcW w:w="236" w:type="dxa"/>
            <w:tcBorders>
              <w:bottom w:val="single" w:sz="12" w:space="0" w:color="auto"/>
            </w:tcBorders>
          </w:tcPr>
          <w:p w:rsidR="00AA2701" w:rsidRPr="007159E6" w:rsidRDefault="00AA2701" w:rsidP="00AA27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Proteobacteria</w:t>
            </w:r>
          </w:p>
        </w:tc>
        <w:tc>
          <w:tcPr>
            <w:tcW w:w="209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AA2701" w:rsidRPr="00CF1AE3" w:rsidRDefault="00AA2701" w:rsidP="00AA2701">
            <w:pPr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Rhodobacteraceae</w:t>
            </w:r>
          </w:p>
        </w:tc>
        <w:tc>
          <w:tcPr>
            <w:tcW w:w="220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AA2701" w:rsidRPr="00A857C8" w:rsidRDefault="00AA2701" w:rsidP="00AA2701">
            <w:pPr>
              <w:rPr>
                <w:rFonts w:ascii="Arial" w:eastAsia="ＭＳ Ｐゴシック" w:hAnsi="Arial" w:cs="Arial"/>
                <w:i/>
                <w:color w:val="000000"/>
                <w:sz w:val="18"/>
                <w:szCs w:val="24"/>
              </w:rPr>
            </w:pPr>
            <w:r w:rsidRPr="00A857C8">
              <w:rPr>
                <w:rFonts w:ascii="Arial" w:hAnsi="Arial" w:cs="Arial"/>
                <w:i/>
                <w:color w:val="000000"/>
                <w:sz w:val="18"/>
              </w:rPr>
              <w:t>Paracoccus</w:t>
            </w:r>
          </w:p>
        </w:tc>
        <w:tc>
          <w:tcPr>
            <w:tcW w:w="141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AA2701" w:rsidRPr="00CF1AE3" w:rsidRDefault="00AA2701" w:rsidP="00AA2701">
            <w:pPr>
              <w:jc w:val="center"/>
              <w:rPr>
                <w:rFonts w:ascii="Arial" w:eastAsia="ＭＳ Ｐゴシック" w:hAnsi="Arial" w:cs="Arial"/>
                <w:color w:val="000000"/>
                <w:sz w:val="18"/>
                <w:szCs w:val="24"/>
              </w:rPr>
            </w:pPr>
            <w:r w:rsidRPr="00CF1AE3">
              <w:rPr>
                <w:rFonts w:ascii="Arial" w:hAnsi="Arial" w:cs="Arial"/>
                <w:color w:val="000000"/>
                <w:sz w:val="18"/>
              </w:rPr>
              <w:t>0.0043</w:t>
            </w:r>
          </w:p>
        </w:tc>
        <w:tc>
          <w:tcPr>
            <w:tcW w:w="1411" w:type="dxa"/>
            <w:tcBorders>
              <w:bottom w:val="single" w:sz="12" w:space="0" w:color="auto"/>
            </w:tcBorders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-3.3967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AA2701" w:rsidRPr="007159E6" w:rsidRDefault="00AA2701" w:rsidP="00AA27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9E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bookmarkEnd w:id="7"/>
    </w:tbl>
    <w:p w:rsidR="003A5D64" w:rsidRPr="001219D3" w:rsidRDefault="003A5D64" w:rsidP="00BD510A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3A5D64" w:rsidRPr="001219D3" w:rsidSect="008433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8BF" w:rsidRDefault="004468BF" w:rsidP="003A5D64">
      <w:r>
        <w:separator/>
      </w:r>
    </w:p>
  </w:endnote>
  <w:endnote w:type="continuationSeparator" w:id="0">
    <w:p w:rsidR="004468BF" w:rsidRDefault="004468BF" w:rsidP="003A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8BF" w:rsidRDefault="004468BF" w:rsidP="003A5D64">
      <w:r>
        <w:separator/>
      </w:r>
    </w:p>
  </w:footnote>
  <w:footnote w:type="continuationSeparator" w:id="0">
    <w:p w:rsidR="004468BF" w:rsidRDefault="004468BF" w:rsidP="003A5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3AA"/>
    <w:rsid w:val="000A0E8F"/>
    <w:rsid w:val="000E2617"/>
    <w:rsid w:val="00101644"/>
    <w:rsid w:val="001219D3"/>
    <w:rsid w:val="001431ED"/>
    <w:rsid w:val="0015587C"/>
    <w:rsid w:val="002E0D85"/>
    <w:rsid w:val="002E718E"/>
    <w:rsid w:val="0030494F"/>
    <w:rsid w:val="00322702"/>
    <w:rsid w:val="00374AEE"/>
    <w:rsid w:val="003A5D64"/>
    <w:rsid w:val="004259C1"/>
    <w:rsid w:val="004468BF"/>
    <w:rsid w:val="00547714"/>
    <w:rsid w:val="005C1C07"/>
    <w:rsid w:val="00600553"/>
    <w:rsid w:val="00615234"/>
    <w:rsid w:val="006153ED"/>
    <w:rsid w:val="006709D5"/>
    <w:rsid w:val="00727678"/>
    <w:rsid w:val="00735E0D"/>
    <w:rsid w:val="007644C0"/>
    <w:rsid w:val="007A068B"/>
    <w:rsid w:val="007C4C45"/>
    <w:rsid w:val="008157A2"/>
    <w:rsid w:val="008433AA"/>
    <w:rsid w:val="00856A1E"/>
    <w:rsid w:val="008D3AF7"/>
    <w:rsid w:val="00934F8D"/>
    <w:rsid w:val="009A71E2"/>
    <w:rsid w:val="009E26CB"/>
    <w:rsid w:val="00A42230"/>
    <w:rsid w:val="00A857C8"/>
    <w:rsid w:val="00AA2701"/>
    <w:rsid w:val="00AC4321"/>
    <w:rsid w:val="00B52B46"/>
    <w:rsid w:val="00B65482"/>
    <w:rsid w:val="00B66890"/>
    <w:rsid w:val="00B928B4"/>
    <w:rsid w:val="00BC215B"/>
    <w:rsid w:val="00BD510A"/>
    <w:rsid w:val="00BD6B7A"/>
    <w:rsid w:val="00BF21E2"/>
    <w:rsid w:val="00DD05C8"/>
    <w:rsid w:val="00DD5D7A"/>
    <w:rsid w:val="00DD6896"/>
    <w:rsid w:val="00DD7AA9"/>
    <w:rsid w:val="00DF2A73"/>
    <w:rsid w:val="00E73C22"/>
    <w:rsid w:val="00EB240A"/>
    <w:rsid w:val="00EB434B"/>
    <w:rsid w:val="00F145FC"/>
    <w:rsid w:val="00F25F3C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3BC6C2"/>
  <w15:docId w15:val="{22F25DB6-9A67-46F0-88D7-13CD2EFA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433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A5D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5D64"/>
  </w:style>
  <w:style w:type="paragraph" w:styleId="a5">
    <w:name w:val="footer"/>
    <w:basedOn w:val="a"/>
    <w:link w:val="a6"/>
    <w:uiPriority w:val="99"/>
    <w:unhideWhenUsed/>
    <w:rsid w:val="003A5D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5D64"/>
  </w:style>
  <w:style w:type="table" w:customStyle="1" w:styleId="1">
    <w:name w:val="スタイル1"/>
    <w:basedOn w:val="a1"/>
    <w:uiPriority w:val="99"/>
    <w:rsid w:val="003A5D64"/>
    <w:pPr>
      <w:jc w:val="both"/>
    </w:pPr>
    <w:rPr>
      <w:rFonts w:eastAsia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table" w:styleId="a7">
    <w:name w:val="Table Grid"/>
    <w:basedOn w:val="a1"/>
    <w:uiPriority w:val="59"/>
    <w:rsid w:val="003A5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安藤朗</cp:lastModifiedBy>
  <cp:revision>5</cp:revision>
  <dcterms:created xsi:type="dcterms:W3CDTF">2017-07-10T18:27:00Z</dcterms:created>
  <dcterms:modified xsi:type="dcterms:W3CDTF">2017-07-18T02:48:00Z</dcterms:modified>
</cp:coreProperties>
</file>