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3E7F03" w14:textId="77777777" w:rsidR="006D66FA" w:rsidRPr="002F75FB" w:rsidRDefault="006D66FA" w:rsidP="006D66FA">
      <w:pPr>
        <w:adjustRightInd w:val="0"/>
        <w:snapToGrid w:val="0"/>
        <w:spacing w:line="480" w:lineRule="auto"/>
        <w:rPr>
          <w:b/>
          <w:lang w:eastAsia="ja-JP"/>
        </w:rPr>
      </w:pPr>
      <w:r w:rsidRPr="002F75FB">
        <w:rPr>
          <w:rFonts w:hint="eastAsia"/>
          <w:lang w:eastAsia="ja-JP"/>
        </w:rPr>
        <w:t>Table S</w:t>
      </w:r>
      <w:r w:rsidRPr="002F75FB">
        <w:rPr>
          <w:lang w:eastAsia="ja-JP"/>
        </w:rPr>
        <w:t>1</w:t>
      </w:r>
      <w:r w:rsidRPr="002F75FB">
        <w:rPr>
          <w:rFonts w:hint="eastAsia"/>
          <w:lang w:eastAsia="ja-JP"/>
        </w:rPr>
        <w:t>.</w:t>
      </w:r>
      <w:r w:rsidRPr="002F75FB">
        <w:rPr>
          <w:lang w:eastAsia="ja-JP"/>
        </w:rPr>
        <w:t xml:space="preserve"> Objective response</w:t>
      </w:r>
      <w:r w:rsidRPr="002F75FB">
        <w:t xml:space="preserve"> rate </w:t>
      </w:r>
      <w:r w:rsidRPr="002F75FB">
        <w:rPr>
          <w:rFonts w:hint="eastAsia"/>
          <w:lang w:eastAsia="ja-JP"/>
        </w:rPr>
        <w:t xml:space="preserve">in subgroups </w:t>
      </w:r>
      <w:r w:rsidRPr="002F75FB">
        <w:rPr>
          <w:lang w:eastAsia="ja-JP"/>
        </w:rPr>
        <w:t xml:space="preserve">of </w:t>
      </w:r>
      <w:r w:rsidRPr="002F75FB">
        <w:rPr>
          <w:rFonts w:hint="eastAsia"/>
          <w:lang w:eastAsia="ja-JP"/>
        </w:rPr>
        <w:t xml:space="preserve">the </w:t>
      </w:r>
      <w:r w:rsidRPr="002F75FB">
        <w:rPr>
          <w:lang w:eastAsia="ja-JP"/>
        </w:rPr>
        <w:t>Japanese population</w:t>
      </w:r>
    </w:p>
    <w:p w14:paraId="139B68AA" w14:textId="77777777" w:rsidR="006D66FA" w:rsidRPr="002F75FB" w:rsidRDefault="006D66FA" w:rsidP="006D66FA">
      <w:pPr>
        <w:adjustRightInd w:val="0"/>
        <w:snapToGrid w:val="0"/>
        <w:spacing w:line="480" w:lineRule="auto"/>
        <w:rPr>
          <w:lang w:eastAsia="ja-JP"/>
        </w:rPr>
      </w:pPr>
    </w:p>
    <w:tbl>
      <w:tblPr>
        <w:tblW w:w="10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1"/>
        <w:gridCol w:w="1275"/>
        <w:gridCol w:w="1421"/>
        <w:gridCol w:w="2690"/>
        <w:gridCol w:w="1223"/>
        <w:gridCol w:w="53"/>
        <w:gridCol w:w="1223"/>
        <w:gridCol w:w="53"/>
      </w:tblGrid>
      <w:tr w:rsidR="006D66FA" w:rsidRPr="002F75FB" w14:paraId="3D7A026B" w14:textId="77777777" w:rsidTr="00FA2065">
        <w:trPr>
          <w:gridAfter w:val="1"/>
          <w:wAfter w:w="53" w:type="dxa"/>
          <w:trHeight w:val="186"/>
          <w:jc w:val="center"/>
        </w:trPr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0AFBAD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rPr>
                <w:lang w:eastAsia="ja-JP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660558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  <w:rPr>
                <w:bCs/>
                <w:lang w:eastAsia="ja-JP"/>
              </w:rPr>
            </w:pPr>
            <w:r w:rsidRPr="002F75FB">
              <w:rPr>
                <w:bCs/>
                <w:lang w:eastAsia="ja-JP"/>
              </w:rPr>
              <w:t>Events / Patients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E7F794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  <w:rPr>
                <w:bCs/>
                <w:lang w:eastAsia="ja-JP"/>
              </w:rPr>
            </w:pPr>
            <w:r w:rsidRPr="002F75FB">
              <w:rPr>
                <w:bCs/>
                <w:lang w:eastAsia="ja-JP"/>
              </w:rPr>
              <w:t>Odds Ratio</w:t>
            </w:r>
            <w:r w:rsidRPr="002F75FB">
              <w:rPr>
                <w:lang w:eastAsia="ja-JP"/>
              </w:rPr>
              <w:t xml:space="preserve"> </w:t>
            </w:r>
            <w:r w:rsidRPr="002F75FB">
              <w:rPr>
                <w:bCs/>
                <w:lang w:eastAsia="ja-JP"/>
              </w:rPr>
              <w:t>(95% CI)</w:t>
            </w:r>
          </w:p>
        </w:tc>
        <w:tc>
          <w:tcPr>
            <w:tcW w:w="24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11D735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  <w:rPr>
                <w:bCs/>
                <w:lang w:eastAsia="ja-JP"/>
              </w:rPr>
            </w:pPr>
            <w:r w:rsidRPr="002F75FB">
              <w:rPr>
                <w:bCs/>
                <w:lang w:eastAsia="ja-JP"/>
              </w:rPr>
              <w:t>ORR (%)</w:t>
            </w:r>
          </w:p>
        </w:tc>
      </w:tr>
      <w:tr w:rsidR="006D66FA" w:rsidRPr="002F75FB" w14:paraId="372B8A77" w14:textId="77777777" w:rsidTr="00FA2065">
        <w:trPr>
          <w:trHeight w:val="186"/>
          <w:jc w:val="center"/>
        </w:trPr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BB8795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rPr>
                <w:lang w:eastAsia="ja-JP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4D2843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  <w:rPr>
                <w:lang w:eastAsia="ja-JP"/>
              </w:rPr>
            </w:pPr>
            <w:proofErr w:type="spellStart"/>
            <w:r w:rsidRPr="002F75FB">
              <w:rPr>
                <w:bCs/>
                <w:lang w:eastAsia="ja-JP"/>
              </w:rPr>
              <w:t>Lenvatinib</w:t>
            </w:r>
            <w:proofErr w:type="spellEnd"/>
            <w:r w:rsidRPr="002F75FB">
              <w:rPr>
                <w:bCs/>
                <w:lang w:eastAsia="ja-JP"/>
              </w:rPr>
              <w:br/>
              <w:t>(N = 81)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0E509B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  <w:rPr>
                <w:lang w:eastAsia="ja-JP"/>
              </w:rPr>
            </w:pPr>
            <w:proofErr w:type="spellStart"/>
            <w:r w:rsidRPr="002F75FB">
              <w:rPr>
                <w:bCs/>
                <w:lang w:eastAsia="ja-JP"/>
              </w:rPr>
              <w:t>Sorafenib</w:t>
            </w:r>
            <w:proofErr w:type="spellEnd"/>
            <w:r w:rsidRPr="002F75FB">
              <w:rPr>
                <w:lang w:eastAsia="ja-JP"/>
              </w:rPr>
              <w:br/>
            </w:r>
            <w:r w:rsidRPr="002F75FB">
              <w:rPr>
                <w:bCs/>
                <w:lang w:eastAsia="ja-JP"/>
              </w:rPr>
              <w:t>(N = 87)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3721FA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  <w:rPr>
                <w:lang w:eastAsia="ja-JP"/>
              </w:rPr>
            </w:pPr>
            <w:proofErr w:type="spellStart"/>
            <w:r w:rsidRPr="002F75FB">
              <w:rPr>
                <w:bCs/>
                <w:lang w:eastAsia="ja-JP"/>
              </w:rPr>
              <w:t>Lenvatinib</w:t>
            </w:r>
            <w:proofErr w:type="spellEnd"/>
            <w:r w:rsidRPr="002F75FB">
              <w:rPr>
                <w:bCs/>
                <w:lang w:eastAsia="ja-JP"/>
              </w:rPr>
              <w:t xml:space="preserve"> vs. </w:t>
            </w:r>
            <w:proofErr w:type="spellStart"/>
            <w:r w:rsidRPr="002F75FB">
              <w:rPr>
                <w:lang w:eastAsia="ja-JP"/>
              </w:rPr>
              <w:t>Sorafenib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1F3B3A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  <w:rPr>
                <w:lang w:eastAsia="ja-JP"/>
              </w:rPr>
            </w:pPr>
            <w:proofErr w:type="spellStart"/>
            <w:r w:rsidRPr="002F75FB">
              <w:rPr>
                <w:bCs/>
                <w:lang w:eastAsia="ja-JP"/>
              </w:rPr>
              <w:t>Lenvatinib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2FFDE1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  <w:rPr>
                <w:bCs/>
                <w:lang w:eastAsia="ja-JP"/>
              </w:rPr>
            </w:pPr>
            <w:proofErr w:type="spellStart"/>
            <w:r w:rsidRPr="002F75FB">
              <w:rPr>
                <w:bCs/>
                <w:lang w:eastAsia="ja-JP"/>
              </w:rPr>
              <w:t>Sorafenib</w:t>
            </w:r>
            <w:proofErr w:type="spellEnd"/>
          </w:p>
        </w:tc>
      </w:tr>
      <w:tr w:rsidR="006D66FA" w:rsidRPr="002F75FB" w14:paraId="72501B3E" w14:textId="77777777" w:rsidTr="00FA2065">
        <w:trPr>
          <w:gridAfter w:val="1"/>
          <w:wAfter w:w="53" w:type="dxa"/>
          <w:trHeight w:val="278"/>
          <w:jc w:val="center"/>
        </w:trPr>
        <w:tc>
          <w:tcPr>
            <w:tcW w:w="2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6BB606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rPr>
                <w:bCs/>
                <w:lang w:eastAsia="ja-JP"/>
              </w:rPr>
            </w:pPr>
            <w:r w:rsidRPr="002F75FB">
              <w:rPr>
                <w:rFonts w:hint="eastAsia"/>
                <w:bCs/>
                <w:lang w:eastAsia="ja-JP"/>
              </w:rPr>
              <w:t>A</w:t>
            </w:r>
            <w:r w:rsidRPr="002F75FB">
              <w:rPr>
                <w:bCs/>
                <w:lang w:eastAsia="ja-JP"/>
              </w:rPr>
              <w:t>ll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2BFE5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38/81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8AB7B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11/87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747C1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5.31 (2.54−11.11)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88830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46.9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BD6171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12.6</w:t>
            </w:r>
          </w:p>
        </w:tc>
      </w:tr>
      <w:tr w:rsidR="006D66FA" w:rsidRPr="002F75FB" w14:paraId="3B2BCB2D" w14:textId="77777777" w:rsidTr="00FA2065">
        <w:trPr>
          <w:gridAfter w:val="1"/>
          <w:wAfter w:w="53" w:type="dxa"/>
          <w:trHeight w:val="341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208A5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rPr>
                <w:lang w:eastAsia="ja-JP"/>
              </w:rPr>
            </w:pPr>
            <w:r w:rsidRPr="002F75FB">
              <w:rPr>
                <w:lang w:eastAsia="ja-JP"/>
              </w:rPr>
              <w:t>Age (y</w:t>
            </w:r>
            <w:r w:rsidRPr="002F75FB">
              <w:rPr>
                <w:rFonts w:hint="eastAsia"/>
                <w:lang w:eastAsia="ja-JP"/>
              </w:rPr>
              <w:t>ears</w:t>
            </w:r>
            <w:r w:rsidRPr="002F75FB">
              <w:rPr>
                <w:lang w:eastAsia="ja-JP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263CE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BA2B6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E07E6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1A59E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9B9EE7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</w:tr>
      <w:tr w:rsidR="006D66FA" w:rsidRPr="002F75FB" w14:paraId="68120126" w14:textId="77777777" w:rsidTr="00FA2065">
        <w:trPr>
          <w:gridAfter w:val="1"/>
          <w:wAfter w:w="53" w:type="dxa"/>
          <w:trHeight w:val="341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E4D39" w14:textId="77777777" w:rsidR="006D66FA" w:rsidRPr="002F75FB" w:rsidRDefault="006D66FA" w:rsidP="006D66FA">
            <w:pPr>
              <w:adjustRightInd w:val="0"/>
              <w:snapToGrid w:val="0"/>
              <w:spacing w:line="480" w:lineRule="auto"/>
              <w:ind w:leftChars="100" w:left="220"/>
              <w:rPr>
                <w:lang w:eastAsia="ja-JP"/>
              </w:rPr>
            </w:pPr>
            <w:r w:rsidRPr="002F75FB">
              <w:rPr>
                <w:lang w:eastAsia="ja-JP"/>
              </w:rPr>
              <w:t xml:space="preserve">&lt;65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54F50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9/18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06E1A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4/30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CC491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3.58 (0.81−15.77)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DE8E3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50.0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FC09D5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13.3</w:t>
            </w:r>
          </w:p>
        </w:tc>
      </w:tr>
      <w:tr w:rsidR="006D66FA" w:rsidRPr="002F75FB" w14:paraId="7FBC4A65" w14:textId="77777777" w:rsidTr="00FA2065">
        <w:trPr>
          <w:gridAfter w:val="1"/>
          <w:wAfter w:w="53" w:type="dxa"/>
          <w:trHeight w:val="341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C307AB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rPr>
                <w:lang w:eastAsia="ja-JP"/>
              </w:rPr>
            </w:pPr>
            <w:r w:rsidRPr="002F75FB">
              <w:rPr>
                <w:lang w:eastAsia="ja-JP"/>
              </w:rPr>
              <w:t xml:space="preserve">  ≥65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9DE12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29/63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94628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7/57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562D7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4.77 (1.91−11.92)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DCB1D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46.0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5FECA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12.3</w:t>
            </w:r>
          </w:p>
        </w:tc>
      </w:tr>
      <w:tr w:rsidR="006D66FA" w:rsidRPr="002F75FB" w14:paraId="458F532A" w14:textId="77777777" w:rsidTr="00FA2065">
        <w:trPr>
          <w:gridAfter w:val="1"/>
          <w:wAfter w:w="53" w:type="dxa"/>
          <w:trHeight w:val="341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EFBAD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rPr>
                <w:lang w:eastAsia="ja-JP"/>
              </w:rPr>
            </w:pPr>
            <w:r w:rsidRPr="002F75FB">
              <w:rPr>
                <w:lang w:eastAsia="ja-JP"/>
              </w:rPr>
              <w:t>Sex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A06C6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29534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29302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E6028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BDF39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</w:tr>
      <w:tr w:rsidR="006D66FA" w:rsidRPr="002F75FB" w14:paraId="410024CE" w14:textId="77777777" w:rsidTr="00FA2065">
        <w:trPr>
          <w:gridAfter w:val="1"/>
          <w:wAfter w:w="53" w:type="dxa"/>
          <w:trHeight w:val="341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65AB6" w14:textId="77777777" w:rsidR="006D66FA" w:rsidRPr="002F75FB" w:rsidRDefault="006D66FA" w:rsidP="006D66FA">
            <w:pPr>
              <w:adjustRightInd w:val="0"/>
              <w:snapToGrid w:val="0"/>
              <w:spacing w:line="480" w:lineRule="auto"/>
              <w:ind w:leftChars="100" w:left="220"/>
              <w:rPr>
                <w:lang w:eastAsia="ja-JP"/>
              </w:rPr>
            </w:pPr>
            <w:r w:rsidRPr="002F75FB">
              <w:rPr>
                <w:lang w:eastAsia="ja-JP"/>
              </w:rPr>
              <w:t>Male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2B38A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31/65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E6A2F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9/72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C57A0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5.62 (2.47−12.76)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A8B11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47.7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5BAE9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12.5</w:t>
            </w:r>
          </w:p>
        </w:tc>
      </w:tr>
      <w:tr w:rsidR="006D66FA" w:rsidRPr="002F75FB" w14:paraId="6FA16BA7" w14:textId="77777777" w:rsidTr="00FA2065">
        <w:trPr>
          <w:gridAfter w:val="1"/>
          <w:wAfter w:w="53" w:type="dxa"/>
          <w:trHeight w:val="341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0DA76" w14:textId="77777777" w:rsidR="006D66FA" w:rsidRPr="002F75FB" w:rsidRDefault="006D66FA" w:rsidP="006D66FA">
            <w:pPr>
              <w:adjustRightInd w:val="0"/>
              <w:snapToGrid w:val="0"/>
              <w:spacing w:line="480" w:lineRule="auto"/>
              <w:ind w:leftChars="100" w:left="220"/>
              <w:rPr>
                <w:lang w:eastAsia="ja-JP"/>
              </w:rPr>
            </w:pPr>
            <w:r w:rsidRPr="002F75FB">
              <w:rPr>
                <w:lang w:eastAsia="ja-JP"/>
              </w:rPr>
              <w:t>Female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9C2B8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7/16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01596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2/15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9085D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3.63 (0.59−22.20)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2AEC8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43.8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7DDB6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13.3</w:t>
            </w:r>
          </w:p>
        </w:tc>
      </w:tr>
      <w:tr w:rsidR="006D66FA" w:rsidRPr="002F75FB" w14:paraId="28123BA0" w14:textId="77777777" w:rsidTr="00FA2065">
        <w:trPr>
          <w:gridAfter w:val="1"/>
          <w:wAfter w:w="53" w:type="dxa"/>
          <w:trHeight w:val="341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BCC06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rPr>
                <w:lang w:eastAsia="ja-JP"/>
              </w:rPr>
            </w:pPr>
            <w:r w:rsidRPr="002F75FB">
              <w:rPr>
                <w:lang w:eastAsia="ja-JP"/>
              </w:rPr>
              <w:t>ECOG PS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EBA74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3B76E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AEC9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E14DB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30C78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</w:tr>
      <w:tr w:rsidR="006D66FA" w:rsidRPr="002F75FB" w14:paraId="1F8919CC" w14:textId="77777777" w:rsidTr="00FA2065">
        <w:trPr>
          <w:gridAfter w:val="1"/>
          <w:wAfter w:w="53" w:type="dxa"/>
          <w:trHeight w:val="341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62F68" w14:textId="77777777" w:rsidR="006D66FA" w:rsidRPr="002F75FB" w:rsidRDefault="006D66FA" w:rsidP="006D66FA">
            <w:pPr>
              <w:adjustRightInd w:val="0"/>
              <w:snapToGrid w:val="0"/>
              <w:spacing w:line="480" w:lineRule="auto"/>
              <w:ind w:leftChars="100" w:left="220"/>
              <w:rPr>
                <w:lang w:eastAsia="ja-JP"/>
              </w:rPr>
            </w:pPr>
            <w:r w:rsidRPr="002F75FB">
              <w:rPr>
                <w:lang w:eastAsia="ja-JP"/>
              </w:rPr>
              <w:t>PS=0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59128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35/76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E8659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9/75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4BD80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5.69 (2.54−12.74)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6C80C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46.1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75213D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12.0</w:t>
            </w:r>
          </w:p>
        </w:tc>
      </w:tr>
      <w:tr w:rsidR="006D66FA" w:rsidRPr="002F75FB" w14:paraId="37CC7230" w14:textId="77777777" w:rsidTr="00FA2065">
        <w:trPr>
          <w:gridAfter w:val="1"/>
          <w:wAfter w:w="53" w:type="dxa"/>
          <w:trHeight w:val="341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F6B84" w14:textId="77777777" w:rsidR="006D66FA" w:rsidRPr="002F75FB" w:rsidRDefault="006D66FA" w:rsidP="006D66FA">
            <w:pPr>
              <w:adjustRightInd w:val="0"/>
              <w:snapToGrid w:val="0"/>
              <w:spacing w:line="480" w:lineRule="auto"/>
              <w:ind w:leftChars="100" w:left="220"/>
              <w:rPr>
                <w:lang w:eastAsia="ja-JP"/>
              </w:rPr>
            </w:pPr>
            <w:r w:rsidRPr="002F75FB">
              <w:rPr>
                <w:lang w:eastAsia="ja-JP"/>
              </w:rPr>
              <w:t>PS=1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CA0F1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3/5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6E5F0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2/12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FFE5C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3.50 (0.57−21.48)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DBE8C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60.0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740ABB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16.7</w:t>
            </w:r>
          </w:p>
        </w:tc>
      </w:tr>
      <w:tr w:rsidR="006D66FA" w:rsidRPr="002F75FB" w14:paraId="26066CA5" w14:textId="77777777" w:rsidTr="00FA2065">
        <w:trPr>
          <w:gridAfter w:val="1"/>
          <w:wAfter w:w="53" w:type="dxa"/>
          <w:trHeight w:val="341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457581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rPr>
                <w:lang w:eastAsia="ja-JP"/>
              </w:rPr>
            </w:pPr>
            <w:r w:rsidRPr="002F75FB">
              <w:rPr>
                <w:lang w:eastAsia="ja-JP"/>
              </w:rPr>
              <w:t>Body weight (kg)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99614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F4A4B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1EE98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B24C5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E7473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</w:tr>
      <w:tr w:rsidR="006D66FA" w:rsidRPr="002F75FB" w14:paraId="2DEDAA01" w14:textId="77777777" w:rsidTr="00FA2065">
        <w:trPr>
          <w:gridAfter w:val="1"/>
          <w:wAfter w:w="53" w:type="dxa"/>
          <w:trHeight w:val="341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2BBFF" w14:textId="77777777" w:rsidR="006D66FA" w:rsidRPr="002F75FB" w:rsidRDefault="006D66FA" w:rsidP="006D66FA">
            <w:pPr>
              <w:adjustRightInd w:val="0"/>
              <w:snapToGrid w:val="0"/>
              <w:spacing w:line="480" w:lineRule="auto"/>
              <w:ind w:leftChars="100" w:left="220"/>
              <w:rPr>
                <w:lang w:eastAsia="ja-JP"/>
              </w:rPr>
            </w:pPr>
            <w:r w:rsidRPr="002F75FB">
              <w:rPr>
                <w:lang w:eastAsia="ja-JP"/>
              </w:rPr>
              <w:t>&lt;60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31F79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23/41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B25C6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4/46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4D4FA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11.38 (3.35−38.64)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B4F91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56.1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8831DD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8.7</w:t>
            </w:r>
          </w:p>
        </w:tc>
      </w:tr>
      <w:tr w:rsidR="006D66FA" w:rsidRPr="002F75FB" w14:paraId="23FE224A" w14:textId="77777777" w:rsidTr="00FA2065">
        <w:trPr>
          <w:gridAfter w:val="1"/>
          <w:wAfter w:w="53" w:type="dxa"/>
          <w:trHeight w:val="341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FB41E" w14:textId="77777777" w:rsidR="006D66FA" w:rsidRPr="002F75FB" w:rsidRDefault="006D66FA" w:rsidP="006D66FA">
            <w:pPr>
              <w:adjustRightInd w:val="0"/>
              <w:snapToGrid w:val="0"/>
              <w:spacing w:line="480" w:lineRule="auto"/>
              <w:ind w:leftChars="100" w:left="220"/>
              <w:rPr>
                <w:lang w:eastAsia="ja-JP"/>
              </w:rPr>
            </w:pPr>
            <w:r w:rsidRPr="002F75FB">
              <w:rPr>
                <w:lang w:eastAsia="ja-JP"/>
              </w:rPr>
              <w:t>≥60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DAEE0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15/40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AA843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7/41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5C080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2.79 (1.03−7.53)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69DC8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37.5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FCCBD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17.1</w:t>
            </w:r>
          </w:p>
        </w:tc>
      </w:tr>
      <w:tr w:rsidR="006D66FA" w:rsidRPr="002F75FB" w14:paraId="7CF12132" w14:textId="77777777" w:rsidTr="00FA2065">
        <w:trPr>
          <w:gridAfter w:val="1"/>
          <w:wAfter w:w="53" w:type="dxa"/>
          <w:trHeight w:val="341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762A20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rPr>
                <w:lang w:eastAsia="ja-JP"/>
              </w:rPr>
            </w:pPr>
            <w:r w:rsidRPr="002F75FB">
              <w:rPr>
                <w:lang w:eastAsia="ja-JP"/>
              </w:rPr>
              <w:lastRenderedPageBreak/>
              <w:t>M</w:t>
            </w:r>
            <w:r w:rsidRPr="002F75FB">
              <w:rPr>
                <w:rFonts w:hint="eastAsia"/>
                <w:lang w:eastAsia="ja-JP"/>
              </w:rPr>
              <w:t>P</w:t>
            </w:r>
            <w:r w:rsidRPr="002F75FB">
              <w:rPr>
                <w:lang w:eastAsia="ja-JP"/>
              </w:rPr>
              <w:t>VI, EHS, or both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B0523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0DEB0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BF102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9C937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94DF9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</w:tr>
      <w:tr w:rsidR="006D66FA" w:rsidRPr="002F75FB" w14:paraId="1EFB6C5F" w14:textId="77777777" w:rsidTr="00FA2065">
        <w:trPr>
          <w:gridAfter w:val="1"/>
          <w:wAfter w:w="53" w:type="dxa"/>
          <w:trHeight w:val="341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36FE7" w14:textId="77777777" w:rsidR="006D66FA" w:rsidRPr="002F75FB" w:rsidRDefault="006D66FA" w:rsidP="006D66FA">
            <w:pPr>
              <w:adjustRightInd w:val="0"/>
              <w:snapToGrid w:val="0"/>
              <w:spacing w:line="480" w:lineRule="auto"/>
              <w:ind w:leftChars="100" w:left="220"/>
              <w:rPr>
                <w:lang w:eastAsia="ja-JP"/>
              </w:rPr>
            </w:pPr>
            <w:r w:rsidRPr="002F75FB">
              <w:rPr>
                <w:lang w:eastAsia="ja-JP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8CAC2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18/49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74625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7/52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AF931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3.39 (1.31−8.76)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6C178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36.7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88C507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13.5</w:t>
            </w:r>
          </w:p>
        </w:tc>
      </w:tr>
      <w:tr w:rsidR="006D66FA" w:rsidRPr="002F75FB" w14:paraId="38FAA4D8" w14:textId="77777777" w:rsidTr="00FA2065">
        <w:trPr>
          <w:gridAfter w:val="1"/>
          <w:wAfter w:w="53" w:type="dxa"/>
          <w:trHeight w:val="341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792F49" w14:textId="77777777" w:rsidR="006D66FA" w:rsidRPr="002F75FB" w:rsidRDefault="006D66FA" w:rsidP="006D66FA">
            <w:pPr>
              <w:adjustRightInd w:val="0"/>
              <w:snapToGrid w:val="0"/>
              <w:spacing w:line="480" w:lineRule="auto"/>
              <w:ind w:leftChars="100" w:left="220"/>
              <w:rPr>
                <w:lang w:eastAsia="ja-JP"/>
              </w:rPr>
            </w:pPr>
            <w:r w:rsidRPr="002F75FB">
              <w:rPr>
                <w:lang w:eastAsia="ja-JP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7D4E3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20/32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F12B4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4/35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D888A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10.81 (3.21−36.38)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BE76E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62.5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AA43DF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11.4</w:t>
            </w:r>
          </w:p>
        </w:tc>
      </w:tr>
      <w:tr w:rsidR="006D66FA" w:rsidRPr="002F75FB" w14:paraId="34042CF7" w14:textId="77777777" w:rsidTr="00FA2065">
        <w:trPr>
          <w:gridAfter w:val="1"/>
          <w:wAfter w:w="53" w:type="dxa"/>
          <w:trHeight w:val="341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2BC5A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rPr>
                <w:lang w:eastAsia="ja-JP"/>
              </w:rPr>
            </w:pPr>
            <w:r w:rsidRPr="002F75FB">
              <w:rPr>
                <w:lang w:eastAsia="ja-JP"/>
              </w:rPr>
              <w:t>AFP at baseline (ng/mL)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07FEB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82F30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74CF4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02B0B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02F51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</w:tr>
      <w:tr w:rsidR="006D66FA" w:rsidRPr="002F75FB" w14:paraId="27E7B4D8" w14:textId="77777777" w:rsidTr="00FA2065">
        <w:trPr>
          <w:gridAfter w:val="1"/>
          <w:wAfter w:w="53" w:type="dxa"/>
          <w:trHeight w:val="341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DC0FF" w14:textId="77777777" w:rsidR="006D66FA" w:rsidRPr="002F75FB" w:rsidRDefault="006D66FA" w:rsidP="006D66FA">
            <w:pPr>
              <w:adjustRightInd w:val="0"/>
              <w:snapToGrid w:val="0"/>
              <w:spacing w:line="480" w:lineRule="auto"/>
              <w:ind w:leftChars="100" w:left="220"/>
              <w:rPr>
                <w:lang w:eastAsia="ja-JP"/>
              </w:rPr>
            </w:pPr>
            <w:r w:rsidRPr="002F75FB">
              <w:rPr>
                <w:lang w:eastAsia="ja-JP"/>
              </w:rPr>
              <w:t>&lt;200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1B222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28/50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B7E5E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10/59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BC8F2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4.44 (1.89−10.44)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8BBDD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BDFDB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16.9</w:t>
            </w:r>
          </w:p>
        </w:tc>
      </w:tr>
      <w:tr w:rsidR="006D66FA" w:rsidRPr="002F75FB" w14:paraId="65A7E487" w14:textId="77777777" w:rsidTr="00FA2065">
        <w:trPr>
          <w:gridAfter w:val="1"/>
          <w:wAfter w:w="53" w:type="dxa"/>
          <w:trHeight w:val="341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11859A" w14:textId="77777777" w:rsidR="006D66FA" w:rsidRPr="002F75FB" w:rsidRDefault="006D66FA" w:rsidP="006D66FA">
            <w:pPr>
              <w:adjustRightInd w:val="0"/>
              <w:snapToGrid w:val="0"/>
              <w:spacing w:line="480" w:lineRule="auto"/>
              <w:ind w:leftChars="100" w:left="220"/>
              <w:rPr>
                <w:lang w:eastAsia="ja-JP"/>
              </w:rPr>
            </w:pPr>
            <w:r w:rsidRPr="002F75FB">
              <w:rPr>
                <w:lang w:eastAsia="ja-JP"/>
              </w:rPr>
              <w:t>≥200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F5B8E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10/31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8451B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1/28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FF394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9.00 (1.33−60.67)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03548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32.3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68CDB2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3.6</w:t>
            </w:r>
          </w:p>
        </w:tc>
      </w:tr>
      <w:tr w:rsidR="006D66FA" w:rsidRPr="002F75FB" w14:paraId="6AA69D0A" w14:textId="77777777" w:rsidTr="00FA2065">
        <w:trPr>
          <w:gridAfter w:val="1"/>
          <w:wAfter w:w="53" w:type="dxa"/>
          <w:trHeight w:val="341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6F817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rPr>
                <w:lang w:eastAsia="ja-JP"/>
              </w:rPr>
            </w:pPr>
            <w:r w:rsidRPr="002F75FB">
              <w:rPr>
                <w:lang w:eastAsia="ja-JP"/>
              </w:rPr>
              <w:t>Etiology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87D85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43834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CD10C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C8F00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F6E472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</w:tr>
      <w:tr w:rsidR="006D66FA" w:rsidRPr="002F75FB" w14:paraId="16BD625D" w14:textId="77777777" w:rsidTr="00FA2065">
        <w:trPr>
          <w:gridAfter w:val="1"/>
          <w:wAfter w:w="53" w:type="dxa"/>
          <w:trHeight w:val="341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3683F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rPr>
                <w:lang w:eastAsia="ja-JP"/>
              </w:rPr>
            </w:pPr>
            <w:r w:rsidRPr="002F75FB">
              <w:rPr>
                <w:lang w:eastAsia="ja-JP"/>
              </w:rPr>
              <w:t xml:space="preserve">  HBV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2E3AB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10/25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50C76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3/22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BCFBA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2.89 (0.67−12.53)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CE9A4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40.0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BBEE99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13.6</w:t>
            </w:r>
          </w:p>
        </w:tc>
      </w:tr>
      <w:tr w:rsidR="006D66FA" w:rsidRPr="002F75FB" w14:paraId="39DC3D18" w14:textId="77777777" w:rsidTr="00FA2065">
        <w:trPr>
          <w:gridAfter w:val="1"/>
          <w:wAfter w:w="53" w:type="dxa"/>
          <w:trHeight w:val="341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734A25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rPr>
                <w:lang w:eastAsia="ja-JP"/>
              </w:rPr>
            </w:pPr>
            <w:r w:rsidRPr="002F75FB">
              <w:rPr>
                <w:lang w:eastAsia="ja-JP"/>
              </w:rPr>
              <w:t xml:space="preserve">  HCV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06EC5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22/38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642D3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6/51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E6887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7.11 (2.39−21.20)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CCEA5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57.9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E07459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11.8</w:t>
            </w:r>
          </w:p>
        </w:tc>
      </w:tr>
      <w:tr w:rsidR="006D66FA" w:rsidRPr="002F75FB" w14:paraId="6A209CB3" w14:textId="77777777" w:rsidTr="00FA2065">
        <w:trPr>
          <w:gridAfter w:val="1"/>
          <w:wAfter w:w="53" w:type="dxa"/>
          <w:trHeight w:val="341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0957D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rPr>
                <w:lang w:eastAsia="ja-JP"/>
              </w:rPr>
            </w:pPr>
            <w:r w:rsidRPr="002F75FB">
              <w:rPr>
                <w:lang w:eastAsia="ja-JP"/>
              </w:rPr>
              <w:t xml:space="preserve">  Alcohol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3B918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4/7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0C203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1/3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F9CF8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2.00 (0.21−19.23)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5B28F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57.1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FD0F9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33.3</w:t>
            </w:r>
          </w:p>
        </w:tc>
      </w:tr>
      <w:tr w:rsidR="006D66FA" w:rsidRPr="002F75FB" w14:paraId="7182BE54" w14:textId="77777777" w:rsidTr="00FA2065">
        <w:trPr>
          <w:gridAfter w:val="1"/>
          <w:wAfter w:w="53" w:type="dxa"/>
          <w:trHeight w:val="341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8715D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rPr>
                <w:lang w:eastAsia="ja-JP"/>
              </w:rPr>
            </w:pPr>
            <w:r w:rsidRPr="002F75FB">
              <w:rPr>
                <w:lang w:eastAsia="ja-JP"/>
              </w:rPr>
              <w:t>BCLC stage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1A805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79A3E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4F6E5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075C5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C30AD0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</w:p>
        </w:tc>
      </w:tr>
      <w:tr w:rsidR="006D66FA" w:rsidRPr="002F75FB" w14:paraId="668D6453" w14:textId="77777777" w:rsidTr="00FA2065">
        <w:trPr>
          <w:gridAfter w:val="1"/>
          <w:wAfter w:w="53" w:type="dxa"/>
          <w:trHeight w:val="341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C8484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rPr>
                <w:lang w:eastAsia="ja-JP"/>
              </w:rPr>
            </w:pPr>
            <w:r w:rsidRPr="002F75FB">
              <w:rPr>
                <w:lang w:eastAsia="ja-JP"/>
              </w:rPr>
              <w:t xml:space="preserve">  Stage 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49A4A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19/31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FD6A8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4/34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AD9B4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10.23 (2.99−35.01)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E8CBB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61.3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E9C092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11.8</w:t>
            </w:r>
          </w:p>
        </w:tc>
      </w:tr>
      <w:tr w:rsidR="006D66FA" w:rsidRPr="002F75FB" w14:paraId="24885F03" w14:textId="77777777" w:rsidTr="00FA2065">
        <w:trPr>
          <w:gridAfter w:val="1"/>
          <w:wAfter w:w="53" w:type="dxa"/>
          <w:trHeight w:val="249"/>
          <w:jc w:val="center"/>
        </w:trPr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4EA256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rPr>
                <w:lang w:eastAsia="ja-JP"/>
              </w:rPr>
            </w:pPr>
            <w:r w:rsidRPr="002F75FB">
              <w:rPr>
                <w:lang w:eastAsia="ja-JP"/>
              </w:rPr>
              <w:t xml:space="preserve">  Stage 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B6A372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19/50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A91CF6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7/53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C8ED52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3.57 (1.41−9.06)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454878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38.0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F9E9BB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13.2</w:t>
            </w:r>
          </w:p>
        </w:tc>
      </w:tr>
    </w:tbl>
    <w:p w14:paraId="1EB1B2C9" w14:textId="77777777" w:rsidR="006D66FA" w:rsidRPr="002F75FB" w:rsidRDefault="006D66FA" w:rsidP="006D66FA">
      <w:pPr>
        <w:adjustRightInd w:val="0"/>
        <w:snapToGrid w:val="0"/>
        <w:spacing w:line="480" w:lineRule="auto"/>
        <w:rPr>
          <w:lang w:eastAsia="ja-JP"/>
        </w:rPr>
      </w:pPr>
    </w:p>
    <w:p w14:paraId="22248171" w14:textId="77777777" w:rsidR="006D66FA" w:rsidRPr="002F75FB" w:rsidRDefault="006D66FA" w:rsidP="006D66FA">
      <w:pPr>
        <w:adjustRightInd w:val="0"/>
        <w:snapToGrid w:val="0"/>
        <w:spacing w:line="480" w:lineRule="auto"/>
        <w:rPr>
          <w:lang w:eastAsia="ja-JP"/>
        </w:rPr>
      </w:pPr>
      <w:r w:rsidRPr="002F75FB">
        <w:rPr>
          <w:lang w:eastAsia="ja-JP"/>
        </w:rPr>
        <w:t>T</w:t>
      </w:r>
      <w:r w:rsidRPr="002F75FB">
        <w:rPr>
          <w:rFonts w:hint="eastAsia"/>
          <w:lang w:eastAsia="ja-JP"/>
        </w:rPr>
        <w:t xml:space="preserve">umor assessment </w:t>
      </w:r>
      <w:r w:rsidRPr="002F75FB">
        <w:rPr>
          <w:lang w:eastAsia="ja-JP"/>
        </w:rPr>
        <w:t xml:space="preserve">was performed by masked independent imaging review according to </w:t>
      </w:r>
      <w:proofErr w:type="spellStart"/>
      <w:r w:rsidRPr="002F75FB">
        <w:rPr>
          <w:lang w:eastAsia="ja-JP"/>
        </w:rPr>
        <w:t>mRECIST</w:t>
      </w:r>
      <w:proofErr w:type="spellEnd"/>
      <w:r w:rsidRPr="002F75FB">
        <w:rPr>
          <w:lang w:eastAsia="ja-JP"/>
        </w:rPr>
        <w:t>.</w:t>
      </w:r>
    </w:p>
    <w:p w14:paraId="6D869D45" w14:textId="77777777" w:rsidR="006D66FA" w:rsidRPr="002F75FB" w:rsidRDefault="006D66FA" w:rsidP="006D66FA">
      <w:pPr>
        <w:adjustRightInd w:val="0"/>
        <w:snapToGrid w:val="0"/>
        <w:spacing w:line="480" w:lineRule="auto"/>
        <w:rPr>
          <w:lang w:eastAsia="ja-JP"/>
        </w:rPr>
      </w:pPr>
      <w:r w:rsidRPr="002F75FB">
        <w:t>CI, confidence interval;</w:t>
      </w:r>
      <w:r w:rsidRPr="002F75FB">
        <w:rPr>
          <w:rFonts w:hint="eastAsia"/>
          <w:lang w:eastAsia="ja-JP"/>
        </w:rPr>
        <w:t xml:space="preserve"> </w:t>
      </w:r>
      <w:r w:rsidRPr="002F75FB">
        <w:rPr>
          <w:lang w:eastAsia="ja-JP"/>
        </w:rPr>
        <w:t>ORR, objective response rate;</w:t>
      </w:r>
      <w:r w:rsidRPr="002F75FB">
        <w:rPr>
          <w:rFonts w:hint="eastAsia"/>
          <w:lang w:eastAsia="ja-JP"/>
        </w:rPr>
        <w:t xml:space="preserve"> </w:t>
      </w:r>
      <w:r w:rsidRPr="002F75FB">
        <w:rPr>
          <w:lang w:eastAsia="ja-JP"/>
        </w:rPr>
        <w:t xml:space="preserve">ECOG PS, Eastern Cooperative Oncology Group Performance Status; MPVI, macroscopic portal vein invasion; EHS, extrahepatic spread; </w:t>
      </w:r>
      <w:r w:rsidRPr="002F75FB">
        <w:rPr>
          <w:lang w:eastAsia="ja-JP"/>
        </w:rPr>
        <w:lastRenderedPageBreak/>
        <w:t>AFP, alpha-fetoprotein</w:t>
      </w:r>
      <w:r w:rsidRPr="002F75FB">
        <w:rPr>
          <w:rFonts w:hint="eastAsia"/>
          <w:lang w:eastAsia="ja-JP"/>
        </w:rPr>
        <w:t xml:space="preserve">; </w:t>
      </w:r>
      <w:r w:rsidRPr="002F75FB">
        <w:rPr>
          <w:lang w:eastAsia="ja-JP"/>
        </w:rPr>
        <w:t>HBV, hepatitis B virus; HCV, hepatitis C virus; BCLC</w:t>
      </w:r>
      <w:r w:rsidRPr="002F75FB">
        <w:rPr>
          <w:rFonts w:hint="eastAsia"/>
          <w:lang w:eastAsia="ja-JP"/>
        </w:rPr>
        <w:t xml:space="preserve">, </w:t>
      </w:r>
      <w:r w:rsidRPr="002F75FB">
        <w:rPr>
          <w:lang w:eastAsia="ja-JP"/>
        </w:rPr>
        <w:t>Barcelona Clinic Liver</w:t>
      </w:r>
      <w:r w:rsidRPr="002F75FB">
        <w:rPr>
          <w:rFonts w:hint="eastAsia"/>
          <w:lang w:eastAsia="ja-JP"/>
        </w:rPr>
        <w:t xml:space="preserve"> </w:t>
      </w:r>
      <w:r w:rsidRPr="002F75FB">
        <w:rPr>
          <w:lang w:eastAsia="ja-JP"/>
        </w:rPr>
        <w:t>Cancer.</w:t>
      </w:r>
    </w:p>
    <w:p w14:paraId="604C5C5F" w14:textId="77777777" w:rsidR="006D66FA" w:rsidRPr="002F75FB" w:rsidRDefault="006D66FA" w:rsidP="006D66FA">
      <w:pPr>
        <w:spacing w:line="480" w:lineRule="auto"/>
        <w:rPr>
          <w:lang w:eastAsia="ja-JP"/>
        </w:rPr>
      </w:pPr>
      <w:r w:rsidRPr="002F75FB">
        <w:rPr>
          <w:lang w:eastAsia="ja-JP"/>
        </w:rPr>
        <w:br w:type="page"/>
      </w:r>
    </w:p>
    <w:p w14:paraId="6C808F89" w14:textId="77777777" w:rsidR="006D66FA" w:rsidRPr="002F75FB" w:rsidRDefault="006D66FA" w:rsidP="006D66FA">
      <w:pPr>
        <w:spacing w:line="480" w:lineRule="auto"/>
        <w:rPr>
          <w:lang w:eastAsia="ja-JP"/>
        </w:rPr>
      </w:pPr>
      <w:bookmarkStart w:id="0" w:name="_Hlk533349519"/>
    </w:p>
    <w:p w14:paraId="1B0F719C" w14:textId="77777777" w:rsidR="006D66FA" w:rsidRPr="002F75FB" w:rsidRDefault="006D66FA" w:rsidP="006D66FA">
      <w:pPr>
        <w:widowControl w:val="0"/>
        <w:spacing w:line="480" w:lineRule="auto"/>
        <w:jc w:val="both"/>
        <w:rPr>
          <w:rFonts w:eastAsia="Yu Mincho"/>
          <w:kern w:val="2"/>
          <w:sz w:val="21"/>
          <w:lang w:eastAsia="ja-JP"/>
        </w:rPr>
      </w:pPr>
      <w:r w:rsidRPr="002F75FB">
        <w:rPr>
          <w:rFonts w:eastAsia="Yu Mincho"/>
          <w:kern w:val="2"/>
          <w:sz w:val="21"/>
          <w:lang w:eastAsia="ja-JP"/>
        </w:rPr>
        <w:t xml:space="preserve">Table S2. </w:t>
      </w:r>
      <w:r w:rsidRPr="00AE25FF">
        <w:rPr>
          <w:rFonts w:eastAsia="Yu Mincho"/>
          <w:color w:val="000000" w:themeColor="text1"/>
          <w:kern w:val="2"/>
          <w:sz w:val="21"/>
          <w:lang w:eastAsia="ja-JP"/>
        </w:rPr>
        <w:t>Overview of adverse event</w:t>
      </w:r>
      <w:r w:rsidRPr="00AE25FF">
        <w:rPr>
          <w:rFonts w:eastAsia="Yu Mincho" w:hint="eastAsia"/>
          <w:color w:val="000000" w:themeColor="text1"/>
          <w:kern w:val="2"/>
          <w:sz w:val="21"/>
          <w:lang w:eastAsia="ja-JP"/>
        </w:rPr>
        <w:t>s</w:t>
      </w:r>
      <w:bookmarkStart w:id="1" w:name="_GoBack"/>
      <w:bookmarkEnd w:id="1"/>
    </w:p>
    <w:p w14:paraId="3A862472" w14:textId="77777777" w:rsidR="006D66FA" w:rsidRPr="002F75FB" w:rsidRDefault="006D66FA" w:rsidP="006D66FA">
      <w:pPr>
        <w:widowControl w:val="0"/>
        <w:spacing w:line="480" w:lineRule="auto"/>
        <w:ind w:leftChars="225" w:left="495"/>
        <w:jc w:val="both"/>
        <w:rPr>
          <w:rFonts w:eastAsia="Yu Mincho"/>
          <w:kern w:val="2"/>
          <w:sz w:val="21"/>
          <w:lang w:eastAsia="ja-JP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2268"/>
        <w:gridCol w:w="2403"/>
      </w:tblGrid>
      <w:tr w:rsidR="006D66FA" w:rsidRPr="002F75FB" w14:paraId="4A90ACF5" w14:textId="77777777" w:rsidTr="00FA2065">
        <w:trPr>
          <w:jc w:val="center"/>
        </w:trPr>
        <w:tc>
          <w:tcPr>
            <w:tcW w:w="38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30FAC9" w14:textId="77777777" w:rsidR="006D66FA" w:rsidRPr="002F75FB" w:rsidRDefault="006D66FA" w:rsidP="006D66FA">
            <w:pPr>
              <w:widowControl w:val="0"/>
              <w:spacing w:line="480" w:lineRule="auto"/>
              <w:ind w:leftChars="225" w:left="495"/>
              <w:jc w:val="center"/>
              <w:rPr>
                <w:rFonts w:eastAsia="Yu Mincho"/>
                <w:kern w:val="2"/>
                <w:sz w:val="21"/>
                <w:lang w:eastAsia="ja-JP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11D4E6" w14:textId="77777777" w:rsidR="006D66FA" w:rsidRPr="002F75FB" w:rsidRDefault="006D66FA" w:rsidP="006D66FA">
            <w:pPr>
              <w:widowControl w:val="0"/>
              <w:spacing w:line="480" w:lineRule="auto"/>
              <w:ind w:leftChars="225" w:left="495"/>
              <w:jc w:val="center"/>
              <w:rPr>
                <w:rFonts w:eastAsia="Yu Mincho"/>
                <w:kern w:val="2"/>
                <w:sz w:val="21"/>
                <w:lang w:eastAsia="ja-JP"/>
              </w:rPr>
            </w:pPr>
            <w:proofErr w:type="spellStart"/>
            <w:r w:rsidRPr="002F75FB">
              <w:rPr>
                <w:rFonts w:eastAsia="Yu Mincho"/>
                <w:kern w:val="2"/>
                <w:sz w:val="21"/>
                <w:lang w:eastAsia="ja-JP"/>
              </w:rPr>
              <w:t>Lenvatinib</w:t>
            </w:r>
            <w:proofErr w:type="spellEnd"/>
            <w:r w:rsidRPr="002F75FB">
              <w:rPr>
                <w:rFonts w:eastAsia="Yu Mincho"/>
                <w:kern w:val="2"/>
                <w:sz w:val="21"/>
                <w:lang w:eastAsia="ja-JP"/>
              </w:rPr>
              <w:br/>
              <w:t>(N = 81)</w:t>
            </w:r>
          </w:p>
        </w:tc>
        <w:tc>
          <w:tcPr>
            <w:tcW w:w="24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215A43" w14:textId="77777777" w:rsidR="006D66FA" w:rsidRPr="002F75FB" w:rsidRDefault="006D66FA" w:rsidP="006D66FA">
            <w:pPr>
              <w:widowControl w:val="0"/>
              <w:spacing w:line="480" w:lineRule="auto"/>
              <w:ind w:leftChars="225" w:left="495"/>
              <w:jc w:val="center"/>
              <w:rPr>
                <w:rFonts w:eastAsia="Yu Mincho"/>
                <w:kern w:val="2"/>
                <w:sz w:val="21"/>
                <w:lang w:eastAsia="ja-JP"/>
              </w:rPr>
            </w:pPr>
            <w:proofErr w:type="spellStart"/>
            <w:r w:rsidRPr="002F75FB">
              <w:rPr>
                <w:rFonts w:eastAsia="Yu Mincho"/>
                <w:kern w:val="2"/>
                <w:sz w:val="21"/>
                <w:lang w:eastAsia="ja-JP"/>
              </w:rPr>
              <w:t>Sorafenib</w:t>
            </w:r>
            <w:proofErr w:type="spellEnd"/>
            <w:r w:rsidRPr="002F75FB">
              <w:rPr>
                <w:rFonts w:eastAsia="Yu Mincho"/>
                <w:kern w:val="2"/>
                <w:sz w:val="21"/>
                <w:lang w:eastAsia="ja-JP"/>
              </w:rPr>
              <w:br/>
              <w:t>(N = 87)</w:t>
            </w:r>
          </w:p>
        </w:tc>
      </w:tr>
      <w:tr w:rsidR="006D66FA" w:rsidRPr="002F75FB" w14:paraId="3BD77CA1" w14:textId="77777777" w:rsidTr="00FA2065">
        <w:trPr>
          <w:jc w:val="center"/>
        </w:trPr>
        <w:tc>
          <w:tcPr>
            <w:tcW w:w="382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B480D25" w14:textId="77777777" w:rsidR="006D66FA" w:rsidRPr="002F75FB" w:rsidRDefault="006D66FA" w:rsidP="006D66FA">
            <w:pPr>
              <w:widowControl w:val="0"/>
              <w:spacing w:line="480" w:lineRule="auto"/>
              <w:ind w:leftChars="225" w:left="495"/>
              <w:rPr>
                <w:rFonts w:eastAsia="Yu Mincho"/>
                <w:kern w:val="2"/>
                <w:sz w:val="21"/>
                <w:lang w:eastAsia="ja-JP"/>
              </w:rPr>
            </w:pPr>
            <w:r w:rsidRPr="002F75FB">
              <w:rPr>
                <w:rFonts w:eastAsia="Yu Mincho"/>
                <w:kern w:val="2"/>
                <w:sz w:val="21"/>
                <w:lang w:eastAsia="ja-JP"/>
              </w:rPr>
              <w:t>Any AEs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62D0BA1" w14:textId="77777777" w:rsidR="006D66FA" w:rsidRPr="002F75FB" w:rsidRDefault="006D66FA" w:rsidP="006D66FA">
            <w:pPr>
              <w:widowControl w:val="0"/>
              <w:spacing w:line="480" w:lineRule="auto"/>
              <w:ind w:leftChars="225" w:left="495"/>
              <w:jc w:val="center"/>
              <w:rPr>
                <w:kern w:val="2"/>
                <w:sz w:val="21"/>
              </w:rPr>
            </w:pPr>
            <w:r w:rsidRPr="002F75FB">
              <w:rPr>
                <w:kern w:val="2"/>
                <w:sz w:val="21"/>
              </w:rPr>
              <w:t>81 (100.0)</w:t>
            </w:r>
          </w:p>
        </w:tc>
        <w:tc>
          <w:tcPr>
            <w:tcW w:w="240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923C209" w14:textId="77777777" w:rsidR="006D66FA" w:rsidRPr="002F75FB" w:rsidRDefault="006D66FA" w:rsidP="006D66FA">
            <w:pPr>
              <w:widowControl w:val="0"/>
              <w:spacing w:line="480" w:lineRule="auto"/>
              <w:ind w:leftChars="225" w:left="495"/>
              <w:jc w:val="center"/>
              <w:rPr>
                <w:kern w:val="2"/>
                <w:sz w:val="21"/>
              </w:rPr>
            </w:pPr>
            <w:r w:rsidRPr="002F75FB">
              <w:rPr>
                <w:kern w:val="2"/>
                <w:sz w:val="21"/>
              </w:rPr>
              <w:t>87 (100.0)</w:t>
            </w:r>
          </w:p>
        </w:tc>
      </w:tr>
      <w:tr w:rsidR="006D66FA" w:rsidRPr="002F75FB" w14:paraId="530E96D1" w14:textId="77777777" w:rsidTr="00FA2065">
        <w:trPr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51084" w14:textId="77777777" w:rsidR="006D66FA" w:rsidRPr="002F75FB" w:rsidRDefault="006D66FA" w:rsidP="006D66FA">
            <w:pPr>
              <w:widowControl w:val="0"/>
              <w:spacing w:line="480" w:lineRule="auto"/>
              <w:ind w:leftChars="250" w:left="550"/>
              <w:rPr>
                <w:rFonts w:eastAsia="Yu Mincho"/>
                <w:kern w:val="2"/>
                <w:sz w:val="21"/>
                <w:lang w:eastAsia="ja-JP"/>
              </w:rPr>
            </w:pPr>
            <w:r w:rsidRPr="002F75FB">
              <w:rPr>
                <w:rFonts w:eastAsia="Yu Mincho"/>
                <w:kern w:val="2"/>
                <w:sz w:val="21"/>
                <w:lang w:eastAsia="ja-JP"/>
              </w:rPr>
              <w:t>Treatment-related AEs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E7849A" w14:textId="77777777" w:rsidR="006D66FA" w:rsidRPr="002F75FB" w:rsidRDefault="006D66FA" w:rsidP="006D66FA">
            <w:pPr>
              <w:widowControl w:val="0"/>
              <w:spacing w:line="480" w:lineRule="auto"/>
              <w:ind w:leftChars="225" w:left="495"/>
              <w:jc w:val="center"/>
              <w:rPr>
                <w:kern w:val="2"/>
                <w:sz w:val="21"/>
              </w:rPr>
            </w:pPr>
            <w:r w:rsidRPr="002F75FB">
              <w:rPr>
                <w:kern w:val="2"/>
                <w:sz w:val="21"/>
              </w:rPr>
              <w:t>81 (100.0)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6C9F5" w14:textId="77777777" w:rsidR="006D66FA" w:rsidRPr="002F75FB" w:rsidRDefault="006D66FA" w:rsidP="006D66FA">
            <w:pPr>
              <w:widowControl w:val="0"/>
              <w:spacing w:line="480" w:lineRule="auto"/>
              <w:ind w:leftChars="225" w:left="495"/>
              <w:jc w:val="center"/>
              <w:rPr>
                <w:kern w:val="2"/>
                <w:sz w:val="21"/>
              </w:rPr>
            </w:pPr>
            <w:r w:rsidRPr="002F75FB">
              <w:rPr>
                <w:kern w:val="2"/>
                <w:sz w:val="21"/>
              </w:rPr>
              <w:t>87 (100.0)</w:t>
            </w:r>
          </w:p>
        </w:tc>
      </w:tr>
      <w:tr w:rsidR="006D66FA" w:rsidRPr="002F75FB" w14:paraId="0AB73BA9" w14:textId="77777777" w:rsidTr="00FA2065">
        <w:trPr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BCAF75" w14:textId="77777777" w:rsidR="006D66FA" w:rsidRPr="002F75FB" w:rsidRDefault="006D66FA" w:rsidP="006D66FA">
            <w:pPr>
              <w:widowControl w:val="0"/>
              <w:spacing w:line="480" w:lineRule="auto"/>
              <w:ind w:leftChars="225" w:left="495"/>
              <w:rPr>
                <w:rFonts w:eastAsia="Yu Mincho"/>
                <w:kern w:val="2"/>
                <w:sz w:val="21"/>
                <w:lang w:eastAsia="ja-JP"/>
              </w:rPr>
            </w:pPr>
            <w:r w:rsidRPr="002F75FB">
              <w:rPr>
                <w:rFonts w:eastAsia="Yu Mincho"/>
                <w:kern w:val="2"/>
                <w:sz w:val="21"/>
                <w:lang w:eastAsia="ja-JP"/>
              </w:rPr>
              <w:t>Any grade ≥3 AEs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40C0B" w14:textId="77777777" w:rsidR="006D66FA" w:rsidRPr="002F75FB" w:rsidRDefault="006D66FA" w:rsidP="006D66FA">
            <w:pPr>
              <w:widowControl w:val="0"/>
              <w:spacing w:line="480" w:lineRule="auto"/>
              <w:ind w:leftChars="225" w:left="495"/>
              <w:jc w:val="center"/>
              <w:rPr>
                <w:kern w:val="2"/>
                <w:sz w:val="21"/>
              </w:rPr>
            </w:pPr>
            <w:r w:rsidRPr="002F75FB">
              <w:rPr>
                <w:kern w:val="2"/>
                <w:sz w:val="21"/>
              </w:rPr>
              <w:t>63 (77.8)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EFB9B" w14:textId="77777777" w:rsidR="006D66FA" w:rsidRPr="002F75FB" w:rsidRDefault="006D66FA" w:rsidP="006D66FA">
            <w:pPr>
              <w:widowControl w:val="0"/>
              <w:spacing w:line="480" w:lineRule="auto"/>
              <w:ind w:leftChars="225" w:left="495"/>
              <w:jc w:val="center"/>
              <w:rPr>
                <w:kern w:val="2"/>
                <w:sz w:val="21"/>
              </w:rPr>
            </w:pPr>
            <w:r w:rsidRPr="002F75FB">
              <w:rPr>
                <w:kern w:val="2"/>
                <w:sz w:val="21"/>
              </w:rPr>
              <w:t>66 (75.9)</w:t>
            </w:r>
          </w:p>
        </w:tc>
      </w:tr>
      <w:tr w:rsidR="006D66FA" w:rsidRPr="002F75FB" w14:paraId="0CE249D3" w14:textId="77777777" w:rsidTr="00FA2065">
        <w:trPr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86769" w14:textId="77777777" w:rsidR="006D66FA" w:rsidRPr="002F75FB" w:rsidRDefault="006D66FA" w:rsidP="006D66FA">
            <w:pPr>
              <w:widowControl w:val="0"/>
              <w:spacing w:line="480" w:lineRule="auto"/>
              <w:ind w:leftChars="250" w:left="550"/>
              <w:rPr>
                <w:rFonts w:eastAsia="Yu Mincho"/>
                <w:kern w:val="2"/>
                <w:sz w:val="21"/>
                <w:lang w:eastAsia="ja-JP"/>
              </w:rPr>
            </w:pPr>
            <w:r w:rsidRPr="002F75FB">
              <w:rPr>
                <w:rFonts w:eastAsia="Yu Mincho"/>
                <w:kern w:val="2"/>
                <w:sz w:val="21"/>
                <w:lang w:eastAsia="ja-JP"/>
              </w:rPr>
              <w:t>Treatment-related grade ≥3 AEs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3F6A5" w14:textId="77777777" w:rsidR="006D66FA" w:rsidRPr="002F75FB" w:rsidRDefault="006D66FA" w:rsidP="006D66FA">
            <w:pPr>
              <w:widowControl w:val="0"/>
              <w:spacing w:line="480" w:lineRule="auto"/>
              <w:ind w:leftChars="225" w:left="495"/>
              <w:jc w:val="center"/>
              <w:rPr>
                <w:kern w:val="2"/>
                <w:sz w:val="21"/>
              </w:rPr>
            </w:pPr>
            <w:r w:rsidRPr="002F75FB">
              <w:rPr>
                <w:kern w:val="2"/>
                <w:sz w:val="21"/>
              </w:rPr>
              <w:t>51 (63.0)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9E712" w14:textId="77777777" w:rsidR="006D66FA" w:rsidRPr="002F75FB" w:rsidRDefault="006D66FA" w:rsidP="006D66FA">
            <w:pPr>
              <w:widowControl w:val="0"/>
              <w:spacing w:line="480" w:lineRule="auto"/>
              <w:ind w:leftChars="225" w:left="495"/>
              <w:jc w:val="center"/>
              <w:rPr>
                <w:kern w:val="2"/>
                <w:sz w:val="21"/>
              </w:rPr>
            </w:pPr>
            <w:r w:rsidRPr="002F75FB">
              <w:rPr>
                <w:kern w:val="2"/>
                <w:sz w:val="21"/>
              </w:rPr>
              <w:t>60 (69.0)</w:t>
            </w:r>
          </w:p>
        </w:tc>
      </w:tr>
      <w:tr w:rsidR="006D66FA" w:rsidRPr="002F75FB" w14:paraId="39E04B8A" w14:textId="77777777" w:rsidTr="00FA2065">
        <w:trPr>
          <w:jc w:val="center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6E48A" w14:textId="77777777" w:rsidR="006D66FA" w:rsidRPr="002F75FB" w:rsidRDefault="006D66FA" w:rsidP="006D66FA">
            <w:pPr>
              <w:widowControl w:val="0"/>
              <w:spacing w:line="480" w:lineRule="auto"/>
              <w:ind w:leftChars="225" w:left="495"/>
              <w:rPr>
                <w:rFonts w:eastAsia="Yu Mincho"/>
                <w:kern w:val="2"/>
                <w:sz w:val="21"/>
                <w:lang w:eastAsia="ja-JP"/>
              </w:rPr>
            </w:pPr>
            <w:r w:rsidRPr="002F75FB">
              <w:rPr>
                <w:rFonts w:eastAsia="Yu Mincho"/>
                <w:kern w:val="2"/>
                <w:sz w:val="21"/>
                <w:lang w:eastAsia="ja-JP"/>
              </w:rPr>
              <w:t>Any serious AEs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EA6783" w14:textId="77777777" w:rsidR="006D66FA" w:rsidRPr="002F75FB" w:rsidRDefault="006D66FA" w:rsidP="006D66FA">
            <w:pPr>
              <w:widowControl w:val="0"/>
              <w:spacing w:line="480" w:lineRule="auto"/>
              <w:ind w:leftChars="225" w:left="495"/>
              <w:jc w:val="center"/>
              <w:rPr>
                <w:kern w:val="2"/>
                <w:sz w:val="21"/>
              </w:rPr>
            </w:pPr>
            <w:r w:rsidRPr="002F75FB">
              <w:rPr>
                <w:kern w:val="2"/>
                <w:sz w:val="21"/>
              </w:rPr>
              <w:t>31 (38.3)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1DD37" w14:textId="77777777" w:rsidR="006D66FA" w:rsidRPr="002F75FB" w:rsidRDefault="006D66FA" w:rsidP="006D66FA">
            <w:pPr>
              <w:widowControl w:val="0"/>
              <w:spacing w:line="480" w:lineRule="auto"/>
              <w:ind w:leftChars="225" w:left="495"/>
              <w:jc w:val="center"/>
              <w:rPr>
                <w:kern w:val="2"/>
                <w:sz w:val="21"/>
              </w:rPr>
            </w:pPr>
            <w:r w:rsidRPr="002F75FB">
              <w:rPr>
                <w:kern w:val="2"/>
                <w:sz w:val="21"/>
              </w:rPr>
              <w:t>25 (28.7)</w:t>
            </w:r>
          </w:p>
        </w:tc>
      </w:tr>
      <w:tr w:rsidR="006D66FA" w:rsidRPr="002F75FB" w14:paraId="004BCB4C" w14:textId="77777777" w:rsidTr="00FA2065">
        <w:trPr>
          <w:jc w:val="center"/>
        </w:trPr>
        <w:tc>
          <w:tcPr>
            <w:tcW w:w="382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CBECEB0" w14:textId="77777777" w:rsidR="006D66FA" w:rsidRPr="002F75FB" w:rsidRDefault="006D66FA" w:rsidP="006D66FA">
            <w:pPr>
              <w:widowControl w:val="0"/>
              <w:spacing w:line="480" w:lineRule="auto"/>
              <w:ind w:leftChars="250" w:left="550"/>
              <w:rPr>
                <w:rFonts w:eastAsia="Yu Mincho"/>
                <w:kern w:val="2"/>
                <w:sz w:val="21"/>
                <w:lang w:eastAsia="ja-JP"/>
              </w:rPr>
            </w:pPr>
            <w:r w:rsidRPr="002F75FB">
              <w:rPr>
                <w:rFonts w:eastAsia="Yu Mincho"/>
                <w:kern w:val="2"/>
                <w:sz w:val="21"/>
                <w:lang w:eastAsia="ja-JP"/>
              </w:rPr>
              <w:t>Treatment-related serious AEs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F0C22CE" w14:textId="77777777" w:rsidR="006D66FA" w:rsidRPr="002F75FB" w:rsidRDefault="006D66FA" w:rsidP="006D66FA">
            <w:pPr>
              <w:widowControl w:val="0"/>
              <w:spacing w:line="480" w:lineRule="auto"/>
              <w:ind w:leftChars="225" w:left="495"/>
              <w:jc w:val="center"/>
              <w:rPr>
                <w:kern w:val="2"/>
                <w:sz w:val="21"/>
              </w:rPr>
            </w:pPr>
            <w:r w:rsidRPr="002F75FB">
              <w:rPr>
                <w:kern w:val="2"/>
                <w:sz w:val="21"/>
              </w:rPr>
              <w:t>15 (18.5)</w:t>
            </w:r>
          </w:p>
        </w:tc>
        <w:tc>
          <w:tcPr>
            <w:tcW w:w="24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FA03631" w14:textId="77777777" w:rsidR="006D66FA" w:rsidRPr="002F75FB" w:rsidRDefault="006D66FA" w:rsidP="006D66FA">
            <w:pPr>
              <w:widowControl w:val="0"/>
              <w:spacing w:line="480" w:lineRule="auto"/>
              <w:ind w:leftChars="225" w:left="495"/>
              <w:jc w:val="center"/>
              <w:rPr>
                <w:kern w:val="2"/>
                <w:sz w:val="21"/>
              </w:rPr>
            </w:pPr>
            <w:r w:rsidRPr="002F75FB">
              <w:rPr>
                <w:kern w:val="2"/>
                <w:sz w:val="21"/>
              </w:rPr>
              <w:t>13 (14.9)</w:t>
            </w:r>
          </w:p>
        </w:tc>
      </w:tr>
    </w:tbl>
    <w:p w14:paraId="76C2DFBF" w14:textId="77777777" w:rsidR="006D66FA" w:rsidRPr="002F75FB" w:rsidRDefault="006D66FA" w:rsidP="006D66FA">
      <w:pPr>
        <w:widowControl w:val="0"/>
        <w:spacing w:line="480" w:lineRule="auto"/>
        <w:jc w:val="both"/>
        <w:rPr>
          <w:rFonts w:ascii="Yu Mincho" w:eastAsia="Yu Mincho" w:hAnsi="Yu Mincho"/>
          <w:kern w:val="2"/>
          <w:sz w:val="21"/>
          <w:lang w:eastAsia="ja-JP"/>
        </w:rPr>
      </w:pPr>
    </w:p>
    <w:bookmarkEnd w:id="0"/>
    <w:p w14:paraId="2D0EAAFC" w14:textId="77777777" w:rsidR="006D66FA" w:rsidRPr="002F75FB" w:rsidRDefault="006D66FA" w:rsidP="006D66FA">
      <w:pPr>
        <w:spacing w:line="480" w:lineRule="auto"/>
        <w:rPr>
          <w:lang w:eastAsia="ja-JP"/>
        </w:rPr>
      </w:pPr>
      <w:r w:rsidRPr="002F75FB">
        <w:rPr>
          <w:lang w:eastAsia="ja-JP"/>
        </w:rPr>
        <w:t>AE, adverse event</w:t>
      </w:r>
    </w:p>
    <w:p w14:paraId="26C24C81" w14:textId="77777777" w:rsidR="006D66FA" w:rsidRPr="002F75FB" w:rsidRDefault="006D66FA" w:rsidP="006D66FA">
      <w:pPr>
        <w:spacing w:line="480" w:lineRule="auto"/>
        <w:rPr>
          <w:lang w:eastAsia="ja-JP"/>
        </w:rPr>
      </w:pPr>
      <w:r w:rsidRPr="002F75FB">
        <w:rPr>
          <w:lang w:eastAsia="ja-JP"/>
        </w:rPr>
        <w:br w:type="page"/>
      </w:r>
    </w:p>
    <w:p w14:paraId="06FDCB3B" w14:textId="77777777" w:rsidR="006D66FA" w:rsidRPr="002F75FB" w:rsidRDefault="006D66FA" w:rsidP="006D66FA">
      <w:pPr>
        <w:adjustRightInd w:val="0"/>
        <w:snapToGrid w:val="0"/>
        <w:spacing w:line="480" w:lineRule="auto"/>
      </w:pPr>
      <w:bookmarkStart w:id="2" w:name="_Hlk12749582"/>
      <w:r w:rsidRPr="002F75FB">
        <w:rPr>
          <w:lang w:eastAsia="ja-JP"/>
        </w:rPr>
        <w:t>Table S</w:t>
      </w:r>
      <w:r w:rsidRPr="002F75FB">
        <w:rPr>
          <w:rFonts w:hint="eastAsia"/>
          <w:lang w:eastAsia="ja-JP"/>
        </w:rPr>
        <w:t>3</w:t>
      </w:r>
      <w:r w:rsidRPr="002F75FB">
        <w:rPr>
          <w:lang w:eastAsia="ja-JP"/>
        </w:rPr>
        <w:t xml:space="preserve">. Post-study anticancer </w:t>
      </w:r>
      <w:r w:rsidRPr="00AE25FF">
        <w:rPr>
          <w:color w:val="000000" w:themeColor="text1"/>
          <w:lang w:eastAsia="ja-JP"/>
        </w:rPr>
        <w:t>therapy provided to</w:t>
      </w:r>
      <w:r w:rsidRPr="002F75FB">
        <w:rPr>
          <w:rFonts w:hint="eastAsia"/>
          <w:lang w:eastAsia="ja-JP"/>
        </w:rPr>
        <w:t xml:space="preserve"> the</w:t>
      </w:r>
      <w:r w:rsidRPr="002F75FB">
        <w:rPr>
          <w:lang w:eastAsia="ja-JP"/>
        </w:rPr>
        <w:t xml:space="preserve"> Japanese population during</w:t>
      </w:r>
      <w:r w:rsidRPr="002F75FB">
        <w:rPr>
          <w:rFonts w:hint="eastAsia"/>
          <w:lang w:eastAsia="ja-JP"/>
        </w:rPr>
        <w:t xml:space="preserve"> the</w:t>
      </w:r>
      <w:r w:rsidRPr="002F75FB">
        <w:rPr>
          <w:lang w:eastAsia="ja-JP"/>
        </w:rPr>
        <w:t xml:space="preserve"> survival</w:t>
      </w:r>
      <w:r w:rsidRPr="002F75FB">
        <w:rPr>
          <w:rFonts w:hint="eastAsia"/>
          <w:lang w:eastAsia="ja-JP"/>
        </w:rPr>
        <w:t xml:space="preserve"> </w:t>
      </w:r>
      <w:r w:rsidRPr="002F75FB">
        <w:rPr>
          <w:lang w:eastAsia="ja-JP"/>
        </w:rPr>
        <w:t xml:space="preserve">follow-up </w:t>
      </w:r>
      <w:r w:rsidRPr="002F75FB">
        <w:rPr>
          <w:rFonts w:hint="eastAsia"/>
          <w:lang w:eastAsia="ja-JP"/>
        </w:rPr>
        <w:t>p</w:t>
      </w:r>
      <w:r w:rsidRPr="002F75FB">
        <w:rPr>
          <w:lang w:eastAsia="ja-JP"/>
        </w:rPr>
        <w:t>eriod</w:t>
      </w:r>
    </w:p>
    <w:bookmarkEnd w:id="2"/>
    <w:p w14:paraId="516A4C28" w14:textId="77777777" w:rsidR="006D66FA" w:rsidRPr="002F75FB" w:rsidRDefault="006D66FA" w:rsidP="006D66FA">
      <w:pPr>
        <w:adjustRightInd w:val="0"/>
        <w:snapToGrid w:val="0"/>
        <w:spacing w:line="480" w:lineRule="auto"/>
        <w:rPr>
          <w:lang w:eastAsia="ja-JP"/>
        </w:rPr>
      </w:pPr>
    </w:p>
    <w:tbl>
      <w:tblPr>
        <w:tblW w:w="793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1"/>
        <w:gridCol w:w="2042"/>
        <w:gridCol w:w="2043"/>
      </w:tblGrid>
      <w:tr w:rsidR="006D66FA" w:rsidRPr="002F75FB" w14:paraId="2C5381DD" w14:textId="77777777" w:rsidTr="00FA2065">
        <w:trPr>
          <w:cantSplit/>
          <w:trHeight w:val="711"/>
          <w:tblHeader/>
          <w:jc w:val="center"/>
        </w:trPr>
        <w:tc>
          <w:tcPr>
            <w:tcW w:w="3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F87D6F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both"/>
              <w:rPr>
                <w:lang w:eastAsia="ja-JP"/>
              </w:rPr>
            </w:pP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F10289" w14:textId="77777777" w:rsidR="006D66FA" w:rsidRPr="002F75FB" w:rsidRDefault="006D66FA" w:rsidP="00FA2065">
            <w:pPr>
              <w:keepNext/>
              <w:adjustRightInd w:val="0"/>
              <w:snapToGrid w:val="0"/>
              <w:spacing w:line="480" w:lineRule="auto"/>
              <w:jc w:val="center"/>
            </w:pPr>
            <w:proofErr w:type="spellStart"/>
            <w:r w:rsidRPr="002F75FB">
              <w:t>Lenvatinib</w:t>
            </w:r>
            <w:proofErr w:type="spellEnd"/>
            <w:r w:rsidRPr="002F75FB">
              <w:br/>
              <w:t>(N</w:t>
            </w:r>
            <w:r w:rsidRPr="002F75FB">
              <w:rPr>
                <w:rFonts w:hint="eastAsia"/>
                <w:lang w:eastAsia="ja-JP"/>
              </w:rPr>
              <w:t xml:space="preserve"> </w:t>
            </w:r>
            <w:r w:rsidRPr="002F75FB">
              <w:t>=</w:t>
            </w:r>
            <w:r w:rsidRPr="002F75FB">
              <w:rPr>
                <w:rFonts w:hint="eastAsia"/>
                <w:lang w:eastAsia="ja-JP"/>
              </w:rPr>
              <w:t xml:space="preserve"> </w:t>
            </w:r>
            <w:r w:rsidRPr="002F75FB">
              <w:t>81)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FB1B4F" w14:textId="77777777" w:rsidR="006D66FA" w:rsidRPr="002F75FB" w:rsidRDefault="006D66FA" w:rsidP="00FA2065">
            <w:pPr>
              <w:keepNext/>
              <w:adjustRightInd w:val="0"/>
              <w:snapToGrid w:val="0"/>
              <w:spacing w:line="480" w:lineRule="auto"/>
              <w:jc w:val="center"/>
            </w:pPr>
            <w:proofErr w:type="spellStart"/>
            <w:r w:rsidRPr="002F75FB">
              <w:t>Sorafenib</w:t>
            </w:r>
            <w:proofErr w:type="spellEnd"/>
            <w:r w:rsidRPr="002F75FB">
              <w:br/>
              <w:t>(N</w:t>
            </w:r>
            <w:r w:rsidRPr="002F75FB">
              <w:rPr>
                <w:rFonts w:hint="eastAsia"/>
                <w:lang w:eastAsia="ja-JP"/>
              </w:rPr>
              <w:t xml:space="preserve"> </w:t>
            </w:r>
            <w:r w:rsidRPr="002F75FB">
              <w:t>=</w:t>
            </w:r>
            <w:r w:rsidRPr="002F75FB">
              <w:rPr>
                <w:rFonts w:hint="eastAsia"/>
                <w:lang w:eastAsia="ja-JP"/>
              </w:rPr>
              <w:t xml:space="preserve"> </w:t>
            </w:r>
            <w:r w:rsidRPr="002F75FB">
              <w:t>87)</w:t>
            </w:r>
          </w:p>
        </w:tc>
      </w:tr>
      <w:tr w:rsidR="006D66FA" w:rsidRPr="002F75FB" w14:paraId="5C8A08E0" w14:textId="77777777" w:rsidTr="00FA2065">
        <w:trPr>
          <w:cantSplit/>
          <w:trHeight w:val="711"/>
          <w:tblHeader/>
          <w:jc w:val="center"/>
        </w:trPr>
        <w:tc>
          <w:tcPr>
            <w:tcW w:w="3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A9BECC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both"/>
              <w:rPr>
                <w:lang w:eastAsia="ja-JP"/>
              </w:rPr>
            </w:pPr>
            <w:r w:rsidRPr="002F75FB">
              <w:rPr>
                <w:rFonts w:hint="eastAsia"/>
                <w:lang w:eastAsia="ja-JP"/>
              </w:rPr>
              <w:t>Subjects</w:t>
            </w:r>
            <w:r w:rsidRPr="002F75FB">
              <w:rPr>
                <w:lang w:eastAsia="ja-JP"/>
              </w:rPr>
              <w:t xml:space="preserve"> receiving any anticancer </w:t>
            </w:r>
            <w:r w:rsidRPr="002F75FB">
              <w:rPr>
                <w:lang w:eastAsia="ja-JP"/>
              </w:rPr>
              <w:br/>
            </w:r>
            <w:proofErr w:type="spellStart"/>
            <w:r w:rsidRPr="002F75FB">
              <w:rPr>
                <w:lang w:eastAsia="ja-JP"/>
              </w:rPr>
              <w:t>therapy</w:t>
            </w:r>
            <w:r w:rsidRPr="002F75FB">
              <w:rPr>
                <w:vertAlign w:val="superscript"/>
                <w:lang w:eastAsia="ja-JP"/>
              </w:rPr>
              <w:t>a</w:t>
            </w:r>
            <w:proofErr w:type="spellEnd"/>
            <w:r w:rsidRPr="002F75FB">
              <w:rPr>
                <w:lang w:eastAsia="ja-JP"/>
              </w:rPr>
              <w:t>, n (%)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0964D5" w14:textId="77777777" w:rsidR="006D66FA" w:rsidRPr="002F75FB" w:rsidRDefault="006D66FA" w:rsidP="006D66FA">
            <w:pPr>
              <w:keepNext/>
              <w:adjustRightInd w:val="0"/>
              <w:snapToGrid w:val="0"/>
              <w:spacing w:line="480" w:lineRule="auto"/>
              <w:ind w:leftChars="225" w:left="495"/>
              <w:jc w:val="center"/>
            </w:pPr>
            <w:r w:rsidRPr="002F75FB">
              <w:rPr>
                <w:rFonts w:hint="eastAsia"/>
              </w:rPr>
              <w:t>57 (</w:t>
            </w:r>
            <w:r w:rsidRPr="002F75FB">
              <w:t>70.4)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6E3F94" w14:textId="77777777" w:rsidR="006D66FA" w:rsidRPr="002F75FB" w:rsidRDefault="006D66FA" w:rsidP="006D66FA">
            <w:pPr>
              <w:keepNext/>
              <w:adjustRightInd w:val="0"/>
              <w:snapToGrid w:val="0"/>
              <w:spacing w:line="480" w:lineRule="auto"/>
              <w:ind w:leftChars="225" w:left="495"/>
              <w:jc w:val="center"/>
            </w:pPr>
            <w:r w:rsidRPr="002F75FB">
              <w:rPr>
                <w:rFonts w:hint="eastAsia"/>
              </w:rPr>
              <w:t xml:space="preserve">67 </w:t>
            </w:r>
            <w:r w:rsidRPr="002F75FB">
              <w:t>(77.0)</w:t>
            </w:r>
          </w:p>
        </w:tc>
      </w:tr>
      <w:tr w:rsidR="006D66FA" w:rsidRPr="002F75FB" w14:paraId="4C516584" w14:textId="77777777" w:rsidTr="00FA2065">
        <w:trPr>
          <w:cantSplit/>
          <w:trHeight w:val="711"/>
          <w:jc w:val="center"/>
        </w:trPr>
        <w:tc>
          <w:tcPr>
            <w:tcW w:w="3851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368359CF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rPr>
                <w:lang w:eastAsia="ja-JP"/>
              </w:rPr>
            </w:pPr>
            <w:r w:rsidRPr="002F75FB">
              <w:rPr>
                <w:lang w:eastAsia="ja-JP"/>
              </w:rPr>
              <w:t xml:space="preserve">Subjects </w:t>
            </w:r>
            <w:r w:rsidRPr="002F75FB">
              <w:rPr>
                <w:rFonts w:hint="eastAsia"/>
                <w:lang w:eastAsia="ja-JP"/>
              </w:rPr>
              <w:t>taking</w:t>
            </w:r>
            <w:r w:rsidRPr="002F75FB">
              <w:rPr>
                <w:lang w:eastAsia="ja-JP"/>
              </w:rPr>
              <w:t xml:space="preserve"> any anticancer</w:t>
            </w:r>
            <w:r w:rsidRPr="002F75FB">
              <w:rPr>
                <w:lang w:eastAsia="ja-JP"/>
              </w:rPr>
              <w:br/>
              <w:t>medication, n (%)</w:t>
            </w:r>
          </w:p>
        </w:tc>
        <w:tc>
          <w:tcPr>
            <w:tcW w:w="2042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68192B45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rPr>
                <w:rFonts w:hint="eastAsia"/>
              </w:rPr>
              <w:t>40 (49.4)</w:t>
            </w:r>
          </w:p>
        </w:tc>
        <w:tc>
          <w:tcPr>
            <w:tcW w:w="2043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289DE470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rPr>
                <w:rFonts w:hint="eastAsia"/>
              </w:rPr>
              <w:t>43 (49.4)</w:t>
            </w:r>
          </w:p>
        </w:tc>
      </w:tr>
      <w:tr w:rsidR="006D66FA" w:rsidRPr="002F75FB" w14:paraId="11476B27" w14:textId="77777777" w:rsidTr="00FA2065">
        <w:trPr>
          <w:cantSplit/>
          <w:trHeight w:val="711"/>
          <w:jc w:val="center"/>
        </w:trPr>
        <w:tc>
          <w:tcPr>
            <w:tcW w:w="3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B06812" w14:textId="77777777" w:rsidR="006D66FA" w:rsidRPr="002F75FB" w:rsidRDefault="006D66FA" w:rsidP="006D66FA">
            <w:pPr>
              <w:adjustRightInd w:val="0"/>
              <w:snapToGrid w:val="0"/>
              <w:spacing w:line="480" w:lineRule="auto"/>
              <w:ind w:leftChars="175" w:left="385"/>
              <w:rPr>
                <w:lang w:eastAsia="ja-JP"/>
              </w:rPr>
            </w:pPr>
            <w:proofErr w:type="spellStart"/>
            <w:r w:rsidRPr="002F75FB">
              <w:rPr>
                <w:lang w:eastAsia="ja-JP"/>
              </w:rPr>
              <w:t>S</w:t>
            </w:r>
            <w:r w:rsidRPr="002F75FB">
              <w:rPr>
                <w:rFonts w:hint="eastAsia"/>
                <w:lang w:eastAsia="ja-JP"/>
              </w:rPr>
              <w:t>orafenib</w:t>
            </w:r>
            <w:proofErr w:type="spellEnd"/>
          </w:p>
        </w:tc>
        <w:tc>
          <w:tcPr>
            <w:tcW w:w="20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9562B1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rPr>
                <w:rFonts w:hint="eastAsia"/>
              </w:rPr>
              <w:t>37 (45.7)</w:t>
            </w:r>
          </w:p>
        </w:tc>
        <w:tc>
          <w:tcPr>
            <w:tcW w:w="20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F7E636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rPr>
                <w:rFonts w:hint="eastAsia"/>
              </w:rPr>
              <w:t>2</w:t>
            </w:r>
            <w:r w:rsidRPr="002F75FB">
              <w:t>4 (27.6)</w:t>
            </w:r>
          </w:p>
        </w:tc>
      </w:tr>
      <w:tr w:rsidR="006D66FA" w:rsidRPr="002F75FB" w14:paraId="1CDD32F7" w14:textId="77777777" w:rsidTr="00FA2065">
        <w:trPr>
          <w:cantSplit/>
          <w:trHeight w:val="711"/>
          <w:jc w:val="center"/>
        </w:trPr>
        <w:tc>
          <w:tcPr>
            <w:tcW w:w="3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E68038" w14:textId="77777777" w:rsidR="006D66FA" w:rsidRPr="002F75FB" w:rsidRDefault="006D66FA" w:rsidP="006D66FA">
            <w:pPr>
              <w:adjustRightInd w:val="0"/>
              <w:snapToGrid w:val="0"/>
              <w:spacing w:line="480" w:lineRule="auto"/>
              <w:ind w:leftChars="175" w:left="385"/>
              <w:rPr>
                <w:lang w:eastAsia="ja-JP"/>
              </w:rPr>
            </w:pPr>
            <w:r w:rsidRPr="002F75FB">
              <w:rPr>
                <w:rFonts w:hint="eastAsia"/>
                <w:lang w:eastAsia="ja-JP"/>
              </w:rPr>
              <w:t>Anti</w:t>
            </w:r>
            <w:r w:rsidRPr="002F75FB">
              <w:rPr>
                <w:lang w:eastAsia="ja-JP"/>
              </w:rPr>
              <w:t>metabolites</w:t>
            </w:r>
          </w:p>
        </w:tc>
        <w:tc>
          <w:tcPr>
            <w:tcW w:w="20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D1E85E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rPr>
                <w:rFonts w:hint="eastAsia"/>
              </w:rPr>
              <w:t>9 (11.</w:t>
            </w:r>
            <w:r w:rsidRPr="002F75FB">
              <w:t>1)</w:t>
            </w:r>
          </w:p>
        </w:tc>
        <w:tc>
          <w:tcPr>
            <w:tcW w:w="20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CC3A17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rPr>
                <w:rFonts w:hint="eastAsia"/>
              </w:rPr>
              <w:t>16 (18.4)</w:t>
            </w:r>
          </w:p>
        </w:tc>
      </w:tr>
      <w:tr w:rsidR="006D66FA" w:rsidRPr="002F75FB" w14:paraId="60AEE79B" w14:textId="77777777" w:rsidTr="00FA2065">
        <w:trPr>
          <w:cantSplit/>
          <w:trHeight w:val="711"/>
          <w:jc w:val="center"/>
        </w:trPr>
        <w:tc>
          <w:tcPr>
            <w:tcW w:w="3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F8E074" w14:textId="77777777" w:rsidR="006D66FA" w:rsidRPr="002F75FB" w:rsidRDefault="006D66FA" w:rsidP="006D66FA">
            <w:pPr>
              <w:adjustRightInd w:val="0"/>
              <w:snapToGrid w:val="0"/>
              <w:spacing w:line="480" w:lineRule="auto"/>
              <w:ind w:leftChars="175" w:left="385"/>
              <w:rPr>
                <w:lang w:eastAsia="ja-JP"/>
              </w:rPr>
            </w:pPr>
            <w:r w:rsidRPr="002F75FB">
              <w:rPr>
                <w:rFonts w:hint="eastAsia"/>
                <w:lang w:eastAsia="ja-JP"/>
              </w:rPr>
              <w:t>Investigational drugs</w:t>
            </w:r>
          </w:p>
        </w:tc>
        <w:tc>
          <w:tcPr>
            <w:tcW w:w="20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C7C139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rPr>
                <w:rFonts w:hint="eastAsia"/>
              </w:rPr>
              <w:t>3 (3.7)</w:t>
            </w:r>
          </w:p>
        </w:tc>
        <w:tc>
          <w:tcPr>
            <w:tcW w:w="204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4C5D94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rPr>
                <w:rFonts w:hint="eastAsia"/>
              </w:rPr>
              <w:t>17 (19.5)</w:t>
            </w:r>
          </w:p>
        </w:tc>
      </w:tr>
      <w:tr w:rsidR="006D66FA" w:rsidRPr="002F75FB" w14:paraId="40BD4086" w14:textId="77777777" w:rsidTr="00FA2065">
        <w:trPr>
          <w:cantSplit/>
          <w:trHeight w:val="711"/>
          <w:jc w:val="center"/>
        </w:trPr>
        <w:tc>
          <w:tcPr>
            <w:tcW w:w="38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0F81447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rPr>
                <w:lang w:eastAsia="ja-JP"/>
              </w:rPr>
            </w:pPr>
            <w:r w:rsidRPr="002F75FB">
              <w:rPr>
                <w:lang w:eastAsia="ja-JP"/>
              </w:rPr>
              <w:t xml:space="preserve">Subjects </w:t>
            </w:r>
            <w:r w:rsidRPr="002F75FB">
              <w:rPr>
                <w:rFonts w:hint="eastAsia"/>
                <w:lang w:eastAsia="ja-JP"/>
              </w:rPr>
              <w:t>that underwent</w:t>
            </w:r>
            <w:r w:rsidRPr="002F75FB">
              <w:rPr>
                <w:lang w:eastAsia="ja-JP"/>
              </w:rPr>
              <w:t xml:space="preserve"> any anticancer procedure, n (%)</w:t>
            </w:r>
          </w:p>
        </w:tc>
        <w:tc>
          <w:tcPr>
            <w:tcW w:w="20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82EC202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45 (55.6)</w:t>
            </w:r>
          </w:p>
        </w:tc>
        <w:tc>
          <w:tcPr>
            <w:tcW w:w="204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4D594E0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55 (63.2)</w:t>
            </w:r>
          </w:p>
        </w:tc>
      </w:tr>
      <w:tr w:rsidR="006D66FA" w:rsidRPr="002F75FB" w14:paraId="44E1F23E" w14:textId="77777777" w:rsidTr="00FA2065">
        <w:trPr>
          <w:cantSplit/>
          <w:trHeight w:val="711"/>
          <w:jc w:val="center"/>
        </w:trPr>
        <w:tc>
          <w:tcPr>
            <w:tcW w:w="3851" w:type="dxa"/>
            <w:shd w:val="clear" w:color="auto" w:fill="FFFFFF"/>
            <w:vAlign w:val="center"/>
          </w:tcPr>
          <w:p w14:paraId="376124EE" w14:textId="77777777" w:rsidR="006D66FA" w:rsidRPr="002F75FB" w:rsidRDefault="006D66FA" w:rsidP="006D66FA">
            <w:pPr>
              <w:adjustRightInd w:val="0"/>
              <w:snapToGrid w:val="0"/>
              <w:spacing w:line="480" w:lineRule="auto"/>
              <w:ind w:leftChars="175" w:left="385"/>
              <w:rPr>
                <w:lang w:eastAsia="ja-JP"/>
              </w:rPr>
            </w:pPr>
            <w:proofErr w:type="spellStart"/>
            <w:r w:rsidRPr="002F75FB">
              <w:rPr>
                <w:lang w:eastAsia="ja-JP"/>
              </w:rPr>
              <w:t>Transarterial</w:t>
            </w:r>
            <w:proofErr w:type="spellEnd"/>
            <w:r w:rsidRPr="002F75FB">
              <w:rPr>
                <w:lang w:eastAsia="ja-JP"/>
              </w:rPr>
              <w:t xml:space="preserve"> </w:t>
            </w:r>
            <w:r w:rsidRPr="002F75FB">
              <w:rPr>
                <w:rFonts w:hint="eastAsia"/>
                <w:lang w:eastAsia="ja-JP"/>
              </w:rPr>
              <w:t>(</w:t>
            </w:r>
            <w:r w:rsidRPr="002F75FB">
              <w:rPr>
                <w:lang w:eastAsia="ja-JP"/>
              </w:rPr>
              <w:t>chemo</w:t>
            </w:r>
            <w:r w:rsidRPr="002F75FB">
              <w:rPr>
                <w:rFonts w:hint="eastAsia"/>
                <w:lang w:eastAsia="ja-JP"/>
              </w:rPr>
              <w:t>)</w:t>
            </w:r>
            <w:r w:rsidRPr="002F75FB">
              <w:rPr>
                <w:lang w:eastAsia="ja-JP"/>
              </w:rPr>
              <w:t xml:space="preserve"> embolization</w:t>
            </w:r>
          </w:p>
        </w:tc>
        <w:tc>
          <w:tcPr>
            <w:tcW w:w="2042" w:type="dxa"/>
            <w:shd w:val="clear" w:color="auto" w:fill="FFFFFF"/>
            <w:vAlign w:val="center"/>
          </w:tcPr>
          <w:p w14:paraId="24D2868B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32 (39.5)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3B80524C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38 (43.7)</w:t>
            </w:r>
          </w:p>
        </w:tc>
      </w:tr>
      <w:tr w:rsidR="006D66FA" w:rsidRPr="002F75FB" w14:paraId="69ED9328" w14:textId="77777777" w:rsidTr="00FA2065">
        <w:trPr>
          <w:cantSplit/>
          <w:trHeight w:val="711"/>
          <w:jc w:val="center"/>
        </w:trPr>
        <w:tc>
          <w:tcPr>
            <w:tcW w:w="3851" w:type="dxa"/>
            <w:shd w:val="clear" w:color="auto" w:fill="FFFFFF"/>
            <w:vAlign w:val="center"/>
          </w:tcPr>
          <w:p w14:paraId="2B171D0D" w14:textId="77777777" w:rsidR="006D66FA" w:rsidRPr="002F75FB" w:rsidRDefault="006D66FA" w:rsidP="006D66FA">
            <w:pPr>
              <w:adjustRightInd w:val="0"/>
              <w:snapToGrid w:val="0"/>
              <w:spacing w:line="480" w:lineRule="auto"/>
              <w:ind w:leftChars="175" w:left="385"/>
              <w:rPr>
                <w:lang w:eastAsia="ja-JP"/>
              </w:rPr>
            </w:pPr>
            <w:r w:rsidRPr="002F75FB">
              <w:rPr>
                <w:lang w:eastAsia="ja-JP"/>
              </w:rPr>
              <w:t>Hepatic intra-arterial chemotherapy</w:t>
            </w:r>
          </w:p>
        </w:tc>
        <w:tc>
          <w:tcPr>
            <w:tcW w:w="2042" w:type="dxa"/>
            <w:shd w:val="clear" w:color="auto" w:fill="FFFFFF"/>
            <w:vAlign w:val="center"/>
          </w:tcPr>
          <w:p w14:paraId="30C23E1C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20 (24.7)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26D58F77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21 (24.1)</w:t>
            </w:r>
          </w:p>
        </w:tc>
      </w:tr>
      <w:tr w:rsidR="006D66FA" w:rsidRPr="002F75FB" w14:paraId="0BC3730B" w14:textId="77777777" w:rsidTr="00FA2065">
        <w:trPr>
          <w:cantSplit/>
          <w:trHeight w:val="711"/>
          <w:jc w:val="center"/>
        </w:trPr>
        <w:tc>
          <w:tcPr>
            <w:tcW w:w="3851" w:type="dxa"/>
            <w:shd w:val="clear" w:color="auto" w:fill="FFFFFF"/>
            <w:vAlign w:val="center"/>
          </w:tcPr>
          <w:p w14:paraId="5A3357F2" w14:textId="77777777" w:rsidR="006D66FA" w:rsidRPr="002F75FB" w:rsidRDefault="006D66FA" w:rsidP="006D66FA">
            <w:pPr>
              <w:adjustRightInd w:val="0"/>
              <w:snapToGrid w:val="0"/>
              <w:spacing w:line="480" w:lineRule="auto"/>
              <w:ind w:leftChars="175" w:left="385"/>
              <w:rPr>
                <w:lang w:eastAsia="ja-JP"/>
              </w:rPr>
            </w:pPr>
            <w:r w:rsidRPr="002F75FB">
              <w:rPr>
                <w:lang w:eastAsia="ja-JP"/>
              </w:rPr>
              <w:t>Radiofrequency ablation</w:t>
            </w:r>
          </w:p>
        </w:tc>
        <w:tc>
          <w:tcPr>
            <w:tcW w:w="2042" w:type="dxa"/>
            <w:shd w:val="clear" w:color="auto" w:fill="FFFFFF"/>
            <w:vAlign w:val="center"/>
          </w:tcPr>
          <w:p w14:paraId="7EC1C6C3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4 (4.9)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6AF31D99" w14:textId="77777777" w:rsidR="006D66FA" w:rsidRPr="002F75FB" w:rsidRDefault="006D66FA" w:rsidP="00FA2065">
            <w:pPr>
              <w:adjustRightInd w:val="0"/>
              <w:snapToGrid w:val="0"/>
              <w:spacing w:line="480" w:lineRule="auto"/>
              <w:jc w:val="center"/>
            </w:pPr>
            <w:r w:rsidRPr="002F75FB">
              <w:t>2 (2.3)</w:t>
            </w:r>
          </w:p>
        </w:tc>
      </w:tr>
      <w:tr w:rsidR="006D66FA" w:rsidRPr="002F75FB" w14:paraId="2D35678D" w14:textId="77777777" w:rsidTr="00FA2065">
        <w:trPr>
          <w:cantSplit/>
          <w:trHeight w:val="711"/>
          <w:jc w:val="center"/>
        </w:trPr>
        <w:tc>
          <w:tcPr>
            <w:tcW w:w="3851" w:type="dxa"/>
            <w:shd w:val="clear" w:color="auto" w:fill="FFFFFF"/>
            <w:vAlign w:val="center"/>
          </w:tcPr>
          <w:p w14:paraId="6421153B" w14:textId="77777777" w:rsidR="006D66FA" w:rsidRPr="002F75FB" w:rsidRDefault="006D66FA" w:rsidP="006D66FA">
            <w:pPr>
              <w:adjustRightInd w:val="0"/>
              <w:snapToGrid w:val="0"/>
              <w:spacing w:line="480" w:lineRule="auto"/>
              <w:ind w:leftChars="175" w:left="385"/>
              <w:rPr>
                <w:lang w:eastAsia="ja-JP"/>
              </w:rPr>
            </w:pPr>
            <w:proofErr w:type="spellStart"/>
            <w:r w:rsidRPr="002F75FB">
              <w:rPr>
                <w:lang w:eastAsia="ja-JP"/>
              </w:rPr>
              <w:t>Hepatectomy</w:t>
            </w:r>
            <w:proofErr w:type="spellEnd"/>
          </w:p>
        </w:tc>
        <w:tc>
          <w:tcPr>
            <w:tcW w:w="2042" w:type="dxa"/>
            <w:shd w:val="clear" w:color="auto" w:fill="FFFFFF"/>
            <w:vAlign w:val="center"/>
          </w:tcPr>
          <w:p w14:paraId="64386707" w14:textId="77777777" w:rsidR="006D66FA" w:rsidRPr="002F75FB" w:rsidRDefault="006D66FA" w:rsidP="00FA2065">
            <w:pPr>
              <w:keepNext/>
              <w:adjustRightInd w:val="0"/>
              <w:snapToGrid w:val="0"/>
              <w:spacing w:line="480" w:lineRule="auto"/>
              <w:jc w:val="center"/>
            </w:pPr>
            <w:r w:rsidRPr="002F75FB">
              <w:t>1 (1.2)</w:t>
            </w:r>
          </w:p>
        </w:tc>
        <w:tc>
          <w:tcPr>
            <w:tcW w:w="2043" w:type="dxa"/>
            <w:shd w:val="clear" w:color="auto" w:fill="FFFFFF"/>
            <w:vAlign w:val="center"/>
          </w:tcPr>
          <w:p w14:paraId="62D55547" w14:textId="77777777" w:rsidR="006D66FA" w:rsidRPr="002F75FB" w:rsidRDefault="006D66FA" w:rsidP="00FA2065">
            <w:pPr>
              <w:keepNext/>
              <w:adjustRightInd w:val="0"/>
              <w:snapToGrid w:val="0"/>
              <w:spacing w:line="480" w:lineRule="auto"/>
              <w:jc w:val="center"/>
            </w:pPr>
            <w:r w:rsidRPr="002F75FB">
              <w:t>1 (1.1)</w:t>
            </w:r>
          </w:p>
        </w:tc>
      </w:tr>
    </w:tbl>
    <w:p w14:paraId="74D24F21" w14:textId="77777777" w:rsidR="006D66FA" w:rsidRPr="002F75FB" w:rsidRDefault="006D66FA" w:rsidP="006D66FA">
      <w:pPr>
        <w:adjustRightInd w:val="0"/>
        <w:snapToGrid w:val="0"/>
        <w:spacing w:line="480" w:lineRule="auto"/>
        <w:rPr>
          <w:lang w:eastAsia="ja-JP"/>
        </w:rPr>
      </w:pPr>
    </w:p>
    <w:p w14:paraId="4332AD0F" w14:textId="77777777" w:rsidR="006D66FA" w:rsidRPr="002F75FB" w:rsidRDefault="006D66FA" w:rsidP="006D66FA">
      <w:pPr>
        <w:adjustRightInd w:val="0"/>
        <w:snapToGrid w:val="0"/>
        <w:spacing w:line="480" w:lineRule="auto"/>
        <w:rPr>
          <w:lang w:eastAsia="ja-JP"/>
        </w:rPr>
      </w:pPr>
      <w:proofErr w:type="spellStart"/>
      <w:proofErr w:type="gramStart"/>
      <w:r w:rsidRPr="002F75FB">
        <w:rPr>
          <w:vertAlign w:val="superscript"/>
          <w:lang w:eastAsia="ja-JP"/>
        </w:rPr>
        <w:t>a</w:t>
      </w:r>
      <w:proofErr w:type="spellEnd"/>
      <w:proofErr w:type="gramEnd"/>
      <w:r w:rsidRPr="002F75FB">
        <w:rPr>
          <w:lang w:eastAsia="ja-JP"/>
        </w:rPr>
        <w:t xml:space="preserve"> </w:t>
      </w:r>
      <w:r w:rsidRPr="002F75FB">
        <w:rPr>
          <w:rFonts w:hint="eastAsia"/>
          <w:lang w:eastAsia="ja-JP"/>
        </w:rPr>
        <w:t xml:space="preserve">Anticancer therapy </w:t>
      </w:r>
      <w:r w:rsidRPr="002F75FB">
        <w:rPr>
          <w:lang w:eastAsia="ja-JP"/>
        </w:rPr>
        <w:t>denote</w:t>
      </w:r>
      <w:r w:rsidRPr="002F75FB">
        <w:rPr>
          <w:rFonts w:hint="eastAsia"/>
          <w:lang w:eastAsia="ja-JP"/>
        </w:rPr>
        <w:t xml:space="preserve">s </w:t>
      </w:r>
      <w:r w:rsidRPr="002F75FB">
        <w:rPr>
          <w:lang w:eastAsia="ja-JP"/>
        </w:rPr>
        <w:t xml:space="preserve">either </w:t>
      </w:r>
      <w:r w:rsidRPr="002F75FB">
        <w:rPr>
          <w:rFonts w:hint="eastAsia"/>
          <w:lang w:eastAsia="ja-JP"/>
        </w:rPr>
        <w:t xml:space="preserve">anticancer medication </w:t>
      </w:r>
      <w:r w:rsidRPr="002F75FB">
        <w:rPr>
          <w:lang w:eastAsia="ja-JP"/>
        </w:rPr>
        <w:t>or</w:t>
      </w:r>
      <w:r w:rsidRPr="002F75FB">
        <w:rPr>
          <w:rFonts w:hint="eastAsia"/>
          <w:lang w:eastAsia="ja-JP"/>
        </w:rPr>
        <w:t xml:space="preserve"> anticancer procedure.</w:t>
      </w:r>
    </w:p>
    <w:p w14:paraId="0A25ECE6" w14:textId="77777777" w:rsidR="006D66FA" w:rsidRPr="002F75FB" w:rsidRDefault="006D66FA" w:rsidP="006D66FA">
      <w:pPr>
        <w:adjustRightInd w:val="0"/>
        <w:snapToGrid w:val="0"/>
        <w:spacing w:line="480" w:lineRule="auto"/>
        <w:rPr>
          <w:lang w:eastAsia="ja-JP"/>
        </w:rPr>
      </w:pPr>
      <w:r w:rsidRPr="002F75FB">
        <w:rPr>
          <w:rFonts w:hint="eastAsia"/>
        </w:rPr>
        <w:t>Numbers</w:t>
      </w:r>
      <w:r w:rsidRPr="002F75FB">
        <w:t xml:space="preserve"> (n)</w:t>
      </w:r>
      <w:r w:rsidRPr="002F75FB">
        <w:rPr>
          <w:rFonts w:hint="eastAsia"/>
        </w:rPr>
        <w:t xml:space="preserve"> denote patients who received anticancer </w:t>
      </w:r>
      <w:r w:rsidRPr="002F75FB">
        <w:t>medications</w:t>
      </w:r>
      <w:r w:rsidRPr="002F75FB">
        <w:rPr>
          <w:rFonts w:hint="eastAsia"/>
        </w:rPr>
        <w:t xml:space="preserve"> or procedures during the survival</w:t>
      </w:r>
      <w:r w:rsidRPr="002F75FB">
        <w:t xml:space="preserve"> </w:t>
      </w:r>
      <w:r w:rsidRPr="002F75FB">
        <w:rPr>
          <w:rFonts w:hint="eastAsia"/>
        </w:rPr>
        <w:t xml:space="preserve">follow-up period after completion </w:t>
      </w:r>
      <w:r w:rsidRPr="002F75FB">
        <w:t xml:space="preserve">or termination </w:t>
      </w:r>
      <w:r w:rsidRPr="002F75FB">
        <w:rPr>
          <w:rFonts w:hint="eastAsia"/>
        </w:rPr>
        <w:t xml:space="preserve">of </w:t>
      </w:r>
      <w:r w:rsidRPr="002F75FB">
        <w:t>study treatments</w:t>
      </w:r>
      <w:r w:rsidRPr="002F75FB">
        <w:rPr>
          <w:rFonts w:hint="eastAsia"/>
        </w:rPr>
        <w:t>.</w:t>
      </w:r>
    </w:p>
    <w:p w14:paraId="6BFDDBDD" w14:textId="77777777" w:rsidR="00FA01E2" w:rsidRDefault="00FA01E2"/>
    <w:sectPr w:rsidR="00FA01E2" w:rsidSect="00D2281F">
      <w:headerReference w:type="default" r:id="rId7"/>
      <w:footerReference w:type="default" r:id="rId8"/>
      <w:pgSz w:w="11906" w:h="16838"/>
      <w:pgMar w:top="1985" w:right="1701" w:bottom="1701" w:left="1701" w:header="720" w:footer="720" w:gutter="0"/>
      <w:cols w:space="720"/>
      <w:docGrid w:type="lines"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BBC3885" w15:done="0"/>
  <w15:commentEx w15:paraId="2ED1306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0CFC38" w14:textId="77777777" w:rsidR="00C02974" w:rsidRDefault="00C02974">
      <w:pPr>
        <w:spacing w:after="0" w:line="240" w:lineRule="auto"/>
      </w:pPr>
      <w:r>
        <w:separator/>
      </w:r>
    </w:p>
  </w:endnote>
  <w:endnote w:type="continuationSeparator" w:id="0">
    <w:p w14:paraId="6C20AB8C" w14:textId="77777777" w:rsidR="00C02974" w:rsidRDefault="00C02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87105E" w14:textId="2E8C6E0A" w:rsidR="001C71AD" w:rsidRDefault="006D66FA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AE25FF" w:rsidRPr="00AE25FF">
      <w:rPr>
        <w:noProof/>
        <w:lang w:val="ja-JP" w:eastAsia="ja-JP"/>
      </w:rPr>
      <w:t>3</w:t>
    </w:r>
    <w:r>
      <w:fldChar w:fldCharType="end"/>
    </w:r>
  </w:p>
  <w:p w14:paraId="748BBAE3" w14:textId="77777777" w:rsidR="001C71AD" w:rsidRDefault="00AE25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FADA17" w14:textId="77777777" w:rsidR="00C02974" w:rsidRDefault="00C02974">
      <w:pPr>
        <w:spacing w:after="0" w:line="240" w:lineRule="auto"/>
      </w:pPr>
      <w:r>
        <w:separator/>
      </w:r>
    </w:p>
  </w:footnote>
  <w:footnote w:type="continuationSeparator" w:id="0">
    <w:p w14:paraId="3808B275" w14:textId="77777777" w:rsidR="00C02974" w:rsidRDefault="00C02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D6BCF3" w14:textId="77777777" w:rsidR="001C71AD" w:rsidRDefault="00AE25FF">
    <w:pPr>
      <w:pStyle w:val="Header"/>
    </w:pPr>
    <w:r>
      <w:rPr>
        <w:noProof/>
        <w:lang w:eastAsia="zh-TW"/>
      </w:rPr>
      <w:pict w14:anchorId="07455C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476642" o:spid="_x0000_s2049" type="#_x0000_t136" style="position:absolute;margin-left:0;margin-top:0;width:527.85pt;height:131.95pt;rotation:315;z-index:-251658752;visibility:hidden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FIDENTIAL"/>
          <w10:wrap anchorx="margin" anchory="margin"/>
        </v:shape>
      </w:pic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エーザイ（株）">
    <w15:presenceInfo w15:providerId="None" w15:userId="エーザイ（株）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66FA"/>
    <w:rsid w:val="00144038"/>
    <w:rsid w:val="003E76EE"/>
    <w:rsid w:val="006D66FA"/>
    <w:rsid w:val="00AE25FF"/>
    <w:rsid w:val="00C02974"/>
    <w:rsid w:val="00CF275C"/>
    <w:rsid w:val="00FA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DC22C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1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66FA"/>
    <w:pPr>
      <w:tabs>
        <w:tab w:val="center" w:pos="4680"/>
        <w:tab w:val="right" w:pos="936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D66FA"/>
    <w:rPr>
      <w:rFonts w:ascii="Times New Roman" w:eastAsia="MS Mincho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D66FA"/>
    <w:pPr>
      <w:tabs>
        <w:tab w:val="center" w:pos="4680"/>
        <w:tab w:val="right" w:pos="936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D66FA"/>
    <w:rPr>
      <w:rFonts w:ascii="Times New Roman" w:eastAsia="MS Mincho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F275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275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275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7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75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75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75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0014825</dc:creator>
  <cp:lastModifiedBy>Kalyana Sundaram T.V</cp:lastModifiedBy>
  <cp:revision>3</cp:revision>
  <dcterms:created xsi:type="dcterms:W3CDTF">2019-11-08T05:07:00Z</dcterms:created>
  <dcterms:modified xsi:type="dcterms:W3CDTF">2019-11-11T11:53:00Z</dcterms:modified>
</cp:coreProperties>
</file>