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02D6" w:rsidRPr="00497702" w:rsidRDefault="00EC02D6" w:rsidP="00EC02D6">
      <w:r w:rsidRPr="00497702">
        <w:t>Supplemental</w:t>
      </w:r>
    </w:p>
    <w:p w:rsidR="00EC02D6" w:rsidRPr="00497702" w:rsidRDefault="00EC02D6" w:rsidP="00EC02D6"/>
    <w:p w:rsidR="00EC02D6" w:rsidRPr="00497702" w:rsidRDefault="00EC02D6" w:rsidP="00EC02D6">
      <w:pPr>
        <w:rPr>
          <w:b/>
        </w:rPr>
      </w:pPr>
      <w:r w:rsidRPr="00497702">
        <w:rPr>
          <w:b/>
        </w:rPr>
        <w:t xml:space="preserve">Pain management protocol using </w:t>
      </w:r>
      <w:r w:rsidRPr="00500186">
        <w:rPr>
          <w:b/>
        </w:rPr>
        <w:t>IV-</w:t>
      </w:r>
      <w:proofErr w:type="spellStart"/>
      <w:r w:rsidRPr="00497702">
        <w:rPr>
          <w:b/>
        </w:rPr>
        <w:t>PCA</w:t>
      </w:r>
      <w:proofErr w:type="spellEnd"/>
      <w:r w:rsidRPr="00497702">
        <w:rPr>
          <w:b/>
        </w:rPr>
        <w:t xml:space="preserve"> (intravenous patient-controlled analgesia)</w:t>
      </w:r>
    </w:p>
    <w:p w:rsidR="00EC02D6" w:rsidRPr="00497702" w:rsidRDefault="00EC02D6" w:rsidP="00EC02D6"/>
    <w:p w:rsidR="00EC02D6" w:rsidRPr="00497702" w:rsidRDefault="00EC02D6" w:rsidP="00EC02D6">
      <w:pPr>
        <w:ind w:leftChars="7" w:left="17"/>
        <w:rPr>
          <w:b/>
          <w:sz w:val="20"/>
          <w:szCs w:val="20"/>
        </w:rPr>
      </w:pPr>
      <w:r w:rsidRPr="00497702">
        <w:rPr>
          <w:b/>
          <w:sz w:val="20"/>
          <w:szCs w:val="20"/>
        </w:rPr>
        <w:t>Inclusion criteria</w:t>
      </w:r>
    </w:p>
    <w:p w:rsidR="00EC02D6" w:rsidRPr="00497702" w:rsidRDefault="00EC02D6" w:rsidP="00EC02D6">
      <w:pPr>
        <w:pStyle w:val="ListParagraph"/>
        <w:numPr>
          <w:ilvl w:val="0"/>
          <w:numId w:val="1"/>
        </w:numPr>
        <w:ind w:leftChars="0"/>
        <w:rPr>
          <w:sz w:val="20"/>
          <w:szCs w:val="20"/>
        </w:rPr>
      </w:pPr>
      <w:r w:rsidRPr="00497702">
        <w:rPr>
          <w:sz w:val="20"/>
          <w:szCs w:val="20"/>
        </w:rPr>
        <w:t xml:space="preserve">Study participants include those with </w:t>
      </w:r>
      <w:proofErr w:type="spellStart"/>
      <w:r w:rsidRPr="00497702">
        <w:rPr>
          <w:sz w:val="20"/>
          <w:szCs w:val="20"/>
        </w:rPr>
        <w:t>NRS</w:t>
      </w:r>
      <w:proofErr w:type="spellEnd"/>
      <w:r w:rsidRPr="00497702">
        <w:rPr>
          <w:sz w:val="20"/>
          <w:szCs w:val="20"/>
        </w:rPr>
        <w:t xml:space="preserve"> &gt; 3 and </w:t>
      </w:r>
      <w:proofErr w:type="spellStart"/>
      <w:r w:rsidRPr="00497702">
        <w:rPr>
          <w:sz w:val="20"/>
          <w:szCs w:val="20"/>
        </w:rPr>
        <w:t>RASS</w:t>
      </w:r>
      <w:proofErr w:type="spellEnd"/>
      <w:r w:rsidRPr="00497702">
        <w:rPr>
          <w:sz w:val="20"/>
          <w:szCs w:val="20"/>
        </w:rPr>
        <w:t xml:space="preserve"> between −1 and +1. Even if </w:t>
      </w:r>
      <w:proofErr w:type="spellStart"/>
      <w:r w:rsidRPr="00497702">
        <w:rPr>
          <w:sz w:val="20"/>
          <w:szCs w:val="20"/>
        </w:rPr>
        <w:t>NRS</w:t>
      </w:r>
      <w:proofErr w:type="spellEnd"/>
      <w:r w:rsidRPr="00497702">
        <w:rPr>
          <w:sz w:val="20"/>
          <w:szCs w:val="20"/>
        </w:rPr>
        <w:t xml:space="preserve"> </w:t>
      </w:r>
      <w:r w:rsidRPr="00497702">
        <w:rPr>
          <w:rFonts w:ascii="Century" w:hAnsi="Century"/>
          <w:sz w:val="20"/>
          <w:szCs w:val="20"/>
        </w:rPr>
        <w:t xml:space="preserve">≤ 3, participants with </w:t>
      </w:r>
      <w:proofErr w:type="spellStart"/>
      <w:r w:rsidRPr="00497702">
        <w:rPr>
          <w:rFonts w:ascii="Century" w:hAnsi="Century"/>
          <w:sz w:val="20"/>
          <w:szCs w:val="20"/>
        </w:rPr>
        <w:t>RASS</w:t>
      </w:r>
      <w:proofErr w:type="spellEnd"/>
      <w:r w:rsidRPr="00497702">
        <w:rPr>
          <w:rFonts w:ascii="Century" w:hAnsi="Century"/>
          <w:sz w:val="20"/>
          <w:szCs w:val="20"/>
        </w:rPr>
        <w:t xml:space="preserve"> between </w:t>
      </w:r>
      <w:r w:rsidRPr="00497702">
        <w:rPr>
          <w:sz w:val="20"/>
          <w:szCs w:val="20"/>
        </w:rPr>
        <w:t>−1 and +1</w:t>
      </w:r>
      <w:r w:rsidRPr="00497702">
        <w:rPr>
          <w:rFonts w:ascii="Century" w:hAnsi="Century"/>
          <w:sz w:val="20"/>
          <w:szCs w:val="20"/>
        </w:rPr>
        <w:t xml:space="preserve"> and those who have already </w:t>
      </w:r>
      <w:proofErr w:type="gramStart"/>
      <w:r w:rsidRPr="00497702">
        <w:rPr>
          <w:rFonts w:ascii="Century" w:hAnsi="Century"/>
          <w:sz w:val="20"/>
          <w:szCs w:val="20"/>
        </w:rPr>
        <w:t>received</w:t>
      </w:r>
      <w:proofErr w:type="gramEnd"/>
      <w:r w:rsidRPr="00497702">
        <w:rPr>
          <w:rFonts w:ascii="Century" w:hAnsi="Century"/>
          <w:sz w:val="20"/>
          <w:szCs w:val="20"/>
        </w:rPr>
        <w:t xml:space="preserve"> continuous administration of analgesics are included.</w:t>
      </w:r>
    </w:p>
    <w:p w:rsidR="00EC02D6" w:rsidRPr="00497702" w:rsidRDefault="00EC02D6" w:rsidP="00EC02D6">
      <w:pPr>
        <w:pStyle w:val="ListParagraph"/>
        <w:numPr>
          <w:ilvl w:val="0"/>
          <w:numId w:val="1"/>
        </w:numPr>
        <w:ind w:leftChars="0"/>
        <w:rPr>
          <w:sz w:val="20"/>
          <w:szCs w:val="20"/>
        </w:rPr>
      </w:pPr>
      <w:r w:rsidRPr="00497702">
        <w:rPr>
          <w:color w:val="000000" w:themeColor="text1"/>
          <w:sz w:val="20"/>
          <w:szCs w:val="20"/>
        </w:rPr>
        <w:t xml:space="preserve">The </w:t>
      </w:r>
      <w:proofErr w:type="spellStart"/>
      <w:r w:rsidRPr="00497702">
        <w:rPr>
          <w:color w:val="000000" w:themeColor="text1"/>
          <w:sz w:val="20"/>
          <w:szCs w:val="20"/>
        </w:rPr>
        <w:t>CADD</w:t>
      </w:r>
      <w:proofErr w:type="spellEnd"/>
      <w:r w:rsidRPr="00497702">
        <w:rPr>
          <w:rFonts w:hint="eastAsia"/>
          <w:color w:val="000000" w:themeColor="text1"/>
          <w:sz w:val="20"/>
          <w:szCs w:val="20"/>
          <w:vertAlign w:val="superscript"/>
        </w:rPr>
        <w:t>®</w:t>
      </w:r>
      <w:r w:rsidRPr="00497702">
        <w:rPr>
          <w:color w:val="000000" w:themeColor="text1"/>
          <w:sz w:val="20"/>
          <w:szCs w:val="20"/>
        </w:rPr>
        <w:t xml:space="preserve">-Solis </w:t>
      </w:r>
      <w:proofErr w:type="spellStart"/>
      <w:r w:rsidRPr="00497702">
        <w:rPr>
          <w:color w:val="000000" w:themeColor="text1"/>
          <w:sz w:val="20"/>
          <w:szCs w:val="20"/>
        </w:rPr>
        <w:t>PIB</w:t>
      </w:r>
      <w:proofErr w:type="spellEnd"/>
      <w:r w:rsidRPr="00497702">
        <w:rPr>
          <w:color w:val="000000" w:themeColor="text1"/>
          <w:sz w:val="20"/>
          <w:szCs w:val="20"/>
        </w:rPr>
        <w:t xml:space="preserve"> system is used for </w:t>
      </w:r>
      <w:r w:rsidRPr="00500186">
        <w:rPr>
          <w:sz w:val="20"/>
          <w:szCs w:val="20"/>
        </w:rPr>
        <w:t>IV</w:t>
      </w:r>
      <w:r w:rsidRPr="00497702">
        <w:rPr>
          <w:color w:val="000000" w:themeColor="text1"/>
          <w:sz w:val="20"/>
          <w:szCs w:val="20"/>
        </w:rPr>
        <w:t>-</w:t>
      </w:r>
      <w:proofErr w:type="spellStart"/>
      <w:r w:rsidRPr="00497702">
        <w:rPr>
          <w:color w:val="000000" w:themeColor="text1"/>
          <w:sz w:val="20"/>
          <w:szCs w:val="20"/>
        </w:rPr>
        <w:t>PCA</w:t>
      </w:r>
      <w:proofErr w:type="spellEnd"/>
      <w:r w:rsidRPr="00497702">
        <w:rPr>
          <w:color w:val="000000" w:themeColor="text1"/>
          <w:sz w:val="20"/>
          <w:szCs w:val="20"/>
        </w:rPr>
        <w:t xml:space="preserve"> in this trial.</w:t>
      </w:r>
    </w:p>
    <w:p w:rsidR="00EC02D6" w:rsidRPr="00497702" w:rsidRDefault="00EC02D6" w:rsidP="00EC02D6">
      <w:pPr>
        <w:pStyle w:val="ListParagraph"/>
        <w:numPr>
          <w:ilvl w:val="0"/>
          <w:numId w:val="1"/>
        </w:numPr>
        <w:ind w:leftChars="0"/>
        <w:rPr>
          <w:sz w:val="20"/>
          <w:szCs w:val="20"/>
        </w:rPr>
      </w:pPr>
      <w:r w:rsidRPr="00497702">
        <w:rPr>
          <w:color w:val="000000" w:themeColor="text1"/>
          <w:sz w:val="20"/>
          <w:szCs w:val="20"/>
        </w:rPr>
        <w:t xml:space="preserve">One </w:t>
      </w:r>
      <w:proofErr w:type="spellStart"/>
      <w:r w:rsidRPr="00497702">
        <w:rPr>
          <w:color w:val="000000" w:themeColor="text1"/>
          <w:sz w:val="20"/>
          <w:szCs w:val="20"/>
        </w:rPr>
        <w:t>CADD</w:t>
      </w:r>
      <w:proofErr w:type="spellEnd"/>
      <w:r w:rsidRPr="00497702">
        <w:rPr>
          <w:rFonts w:hint="eastAsia"/>
          <w:color w:val="000000" w:themeColor="text1"/>
          <w:sz w:val="20"/>
          <w:szCs w:val="20"/>
          <w:vertAlign w:val="superscript"/>
        </w:rPr>
        <w:t>®</w:t>
      </w:r>
      <w:r w:rsidRPr="00497702">
        <w:rPr>
          <w:color w:val="000000" w:themeColor="text1"/>
          <w:sz w:val="20"/>
          <w:szCs w:val="20"/>
        </w:rPr>
        <w:t xml:space="preserve">-Solis </w:t>
      </w:r>
      <w:proofErr w:type="spellStart"/>
      <w:r w:rsidRPr="00497702">
        <w:rPr>
          <w:color w:val="000000" w:themeColor="text1"/>
          <w:sz w:val="20"/>
          <w:szCs w:val="20"/>
        </w:rPr>
        <w:t>PIB</w:t>
      </w:r>
      <w:proofErr w:type="spellEnd"/>
      <w:r w:rsidRPr="00497702">
        <w:rPr>
          <w:sz w:val="20"/>
          <w:szCs w:val="20"/>
        </w:rPr>
        <w:t xml:space="preserve"> unit is lent to each facility. If necessary, the equipment can be exchanged between participating facilities, and if a </w:t>
      </w:r>
      <w:proofErr w:type="spellStart"/>
      <w:r w:rsidRPr="00497702">
        <w:rPr>
          <w:color w:val="000000" w:themeColor="text1"/>
          <w:sz w:val="20"/>
          <w:szCs w:val="20"/>
        </w:rPr>
        <w:t>CADD</w:t>
      </w:r>
      <w:proofErr w:type="spellEnd"/>
      <w:r w:rsidRPr="00497702">
        <w:rPr>
          <w:rFonts w:hint="eastAsia"/>
          <w:color w:val="000000" w:themeColor="text1"/>
          <w:sz w:val="20"/>
          <w:szCs w:val="20"/>
          <w:vertAlign w:val="superscript"/>
        </w:rPr>
        <w:t>®</w:t>
      </w:r>
      <w:r w:rsidRPr="00497702">
        <w:rPr>
          <w:color w:val="000000" w:themeColor="text1"/>
          <w:sz w:val="20"/>
          <w:szCs w:val="20"/>
        </w:rPr>
        <w:t xml:space="preserve">-Solis </w:t>
      </w:r>
      <w:proofErr w:type="spellStart"/>
      <w:r w:rsidRPr="00497702">
        <w:rPr>
          <w:color w:val="000000" w:themeColor="text1"/>
          <w:sz w:val="20"/>
          <w:szCs w:val="20"/>
        </w:rPr>
        <w:t>PIB</w:t>
      </w:r>
      <w:proofErr w:type="spellEnd"/>
      <w:r w:rsidRPr="00497702">
        <w:rPr>
          <w:color w:val="000000" w:themeColor="text1"/>
          <w:sz w:val="20"/>
          <w:szCs w:val="20"/>
        </w:rPr>
        <w:t xml:space="preserve"> unit is already present in the facility, the</w:t>
      </w:r>
      <w:r w:rsidRPr="00500186">
        <w:rPr>
          <w:sz w:val="20"/>
          <w:szCs w:val="20"/>
        </w:rPr>
        <w:t xml:space="preserve"> one already at the facility</w:t>
      </w:r>
      <w:r w:rsidRPr="00497702">
        <w:rPr>
          <w:color w:val="000000" w:themeColor="text1"/>
          <w:sz w:val="20"/>
          <w:szCs w:val="20"/>
        </w:rPr>
        <w:t xml:space="preserve"> can be used.</w:t>
      </w:r>
    </w:p>
    <w:p w:rsidR="00EC02D6" w:rsidRPr="00497702" w:rsidRDefault="00EC02D6" w:rsidP="00EC02D6">
      <w:pPr>
        <w:pStyle w:val="ListParagraph"/>
        <w:numPr>
          <w:ilvl w:val="0"/>
          <w:numId w:val="1"/>
        </w:numPr>
        <w:ind w:leftChars="0"/>
        <w:rPr>
          <w:sz w:val="20"/>
          <w:szCs w:val="20"/>
        </w:rPr>
      </w:pPr>
      <w:r w:rsidRPr="00497702">
        <w:rPr>
          <w:sz w:val="20"/>
          <w:szCs w:val="20"/>
        </w:rPr>
        <w:t xml:space="preserve">Analgesic treatment with the </w:t>
      </w:r>
      <w:proofErr w:type="spellStart"/>
      <w:r w:rsidRPr="00497702">
        <w:rPr>
          <w:color w:val="000000" w:themeColor="text1"/>
          <w:sz w:val="20"/>
          <w:szCs w:val="20"/>
        </w:rPr>
        <w:t>CADD</w:t>
      </w:r>
      <w:proofErr w:type="spellEnd"/>
      <w:r w:rsidRPr="00497702">
        <w:rPr>
          <w:rFonts w:hint="eastAsia"/>
          <w:color w:val="000000" w:themeColor="text1"/>
          <w:sz w:val="20"/>
          <w:szCs w:val="20"/>
          <w:vertAlign w:val="superscript"/>
        </w:rPr>
        <w:t>®</w:t>
      </w:r>
      <w:r w:rsidRPr="00497702">
        <w:rPr>
          <w:color w:val="000000" w:themeColor="text1"/>
          <w:sz w:val="20"/>
          <w:szCs w:val="20"/>
        </w:rPr>
        <w:t xml:space="preserve">-Solis </w:t>
      </w:r>
      <w:proofErr w:type="spellStart"/>
      <w:r w:rsidRPr="00497702">
        <w:rPr>
          <w:color w:val="000000" w:themeColor="text1"/>
          <w:sz w:val="20"/>
          <w:szCs w:val="20"/>
        </w:rPr>
        <w:t>PIB</w:t>
      </w:r>
      <w:proofErr w:type="spellEnd"/>
      <w:r w:rsidRPr="00497702">
        <w:rPr>
          <w:color w:val="000000" w:themeColor="text1"/>
          <w:sz w:val="20"/>
          <w:szCs w:val="20"/>
        </w:rPr>
        <w:t xml:space="preserve"> can be started after enrollment in the trial. </w:t>
      </w:r>
      <w:proofErr w:type="spellStart"/>
      <w:r w:rsidRPr="00497702">
        <w:rPr>
          <w:color w:val="000000" w:themeColor="text1"/>
          <w:sz w:val="20"/>
          <w:szCs w:val="20"/>
        </w:rPr>
        <w:t>NRS</w:t>
      </w:r>
      <w:proofErr w:type="spellEnd"/>
      <w:r w:rsidRPr="00497702">
        <w:rPr>
          <w:color w:val="000000" w:themeColor="text1"/>
          <w:sz w:val="20"/>
          <w:szCs w:val="20"/>
        </w:rPr>
        <w:t xml:space="preserve"> and </w:t>
      </w:r>
      <w:proofErr w:type="spellStart"/>
      <w:r w:rsidRPr="00497702">
        <w:rPr>
          <w:color w:val="000000" w:themeColor="text1"/>
          <w:sz w:val="20"/>
          <w:szCs w:val="20"/>
        </w:rPr>
        <w:t>RASS</w:t>
      </w:r>
      <w:proofErr w:type="spellEnd"/>
      <w:r w:rsidRPr="00497702">
        <w:rPr>
          <w:color w:val="000000" w:themeColor="text1"/>
          <w:sz w:val="20"/>
          <w:szCs w:val="20"/>
        </w:rPr>
        <w:t xml:space="preserve"> must be evaluated at least once within the 24 hours before study drug administration.</w:t>
      </w:r>
    </w:p>
    <w:p w:rsidR="00EC02D6" w:rsidRPr="00497702" w:rsidRDefault="00EC02D6" w:rsidP="00EC02D6">
      <w:pPr>
        <w:pStyle w:val="ListParagraph"/>
        <w:numPr>
          <w:ilvl w:val="0"/>
          <w:numId w:val="1"/>
        </w:numPr>
        <w:ind w:leftChars="0"/>
        <w:rPr>
          <w:sz w:val="20"/>
          <w:szCs w:val="20"/>
        </w:rPr>
      </w:pPr>
      <w:r w:rsidRPr="00497702">
        <w:rPr>
          <w:sz w:val="20"/>
          <w:szCs w:val="20"/>
        </w:rPr>
        <w:t xml:space="preserve">Pain assessment is performed in participants who start </w:t>
      </w:r>
      <w:r w:rsidRPr="00500186">
        <w:rPr>
          <w:sz w:val="20"/>
          <w:szCs w:val="20"/>
        </w:rPr>
        <w:t>IV</w:t>
      </w:r>
      <w:r w:rsidRPr="00497702">
        <w:rPr>
          <w:sz w:val="20"/>
          <w:szCs w:val="20"/>
        </w:rPr>
        <w:t>-</w:t>
      </w:r>
      <w:proofErr w:type="spellStart"/>
      <w:r w:rsidRPr="00497702">
        <w:rPr>
          <w:sz w:val="20"/>
          <w:szCs w:val="20"/>
        </w:rPr>
        <w:t>PCA</w:t>
      </w:r>
      <w:proofErr w:type="spellEnd"/>
      <w:r w:rsidRPr="00497702">
        <w:rPr>
          <w:sz w:val="20"/>
          <w:szCs w:val="20"/>
        </w:rPr>
        <w:t xml:space="preserve"> by the end of Day 1.</w:t>
      </w:r>
    </w:p>
    <w:p w:rsidR="00EC02D6" w:rsidRPr="00497702" w:rsidRDefault="00EC02D6" w:rsidP="00EC02D6">
      <w:pPr>
        <w:rPr>
          <w:b/>
          <w:sz w:val="20"/>
          <w:szCs w:val="20"/>
        </w:rPr>
      </w:pPr>
    </w:p>
    <w:p w:rsidR="00EC02D6" w:rsidRPr="00497702" w:rsidRDefault="00EC02D6" w:rsidP="00EC02D6">
      <w:pPr>
        <w:rPr>
          <w:b/>
          <w:sz w:val="20"/>
          <w:szCs w:val="20"/>
        </w:rPr>
      </w:pPr>
      <w:r w:rsidRPr="00497702">
        <w:rPr>
          <w:b/>
          <w:sz w:val="20"/>
          <w:szCs w:val="20"/>
        </w:rPr>
        <w:t xml:space="preserve">Protocol for pain management by </w:t>
      </w:r>
      <w:proofErr w:type="spellStart"/>
      <w:r w:rsidRPr="00497702">
        <w:rPr>
          <w:b/>
          <w:color w:val="000000" w:themeColor="text1"/>
          <w:sz w:val="20"/>
          <w:szCs w:val="20"/>
        </w:rPr>
        <w:t>CADD</w:t>
      </w:r>
      <w:proofErr w:type="spellEnd"/>
      <w:r w:rsidRPr="00497702">
        <w:rPr>
          <w:rFonts w:hint="eastAsia"/>
          <w:b/>
          <w:color w:val="000000" w:themeColor="text1"/>
          <w:sz w:val="20"/>
          <w:szCs w:val="20"/>
          <w:vertAlign w:val="superscript"/>
        </w:rPr>
        <w:t>®</w:t>
      </w:r>
      <w:r w:rsidRPr="00497702">
        <w:rPr>
          <w:b/>
          <w:color w:val="000000" w:themeColor="text1"/>
          <w:sz w:val="20"/>
          <w:szCs w:val="20"/>
        </w:rPr>
        <w:t xml:space="preserve">-Solis </w:t>
      </w:r>
      <w:proofErr w:type="spellStart"/>
      <w:r w:rsidRPr="00497702">
        <w:rPr>
          <w:b/>
          <w:color w:val="000000" w:themeColor="text1"/>
          <w:sz w:val="20"/>
          <w:szCs w:val="20"/>
        </w:rPr>
        <w:t>PIB</w:t>
      </w:r>
      <w:proofErr w:type="spellEnd"/>
    </w:p>
    <w:p w:rsidR="00EC02D6" w:rsidRPr="00497702" w:rsidRDefault="00EC02D6" w:rsidP="00EC02D6">
      <w:pPr>
        <w:rPr>
          <w:color w:val="000000" w:themeColor="text1"/>
          <w:sz w:val="20"/>
          <w:szCs w:val="20"/>
          <w:u w:val="single"/>
        </w:rPr>
      </w:pPr>
      <w:r w:rsidRPr="00497702">
        <w:rPr>
          <w:color w:val="000000" w:themeColor="text1"/>
          <w:sz w:val="20"/>
          <w:szCs w:val="20"/>
          <w:u w:val="single"/>
        </w:rPr>
        <w:t>Initial administration</w:t>
      </w:r>
    </w:p>
    <w:p w:rsidR="00EC02D6" w:rsidRPr="00497702" w:rsidRDefault="00EC02D6" w:rsidP="00EC02D6">
      <w:pPr>
        <w:pStyle w:val="ListParagraph"/>
        <w:numPr>
          <w:ilvl w:val="0"/>
          <w:numId w:val="2"/>
        </w:numPr>
        <w:ind w:leftChars="0"/>
        <w:rPr>
          <w:color w:val="000000" w:themeColor="text1"/>
          <w:sz w:val="20"/>
          <w:szCs w:val="20"/>
        </w:rPr>
      </w:pPr>
      <w:r w:rsidRPr="00497702">
        <w:rPr>
          <w:color w:val="000000" w:themeColor="text1"/>
          <w:sz w:val="20"/>
          <w:szCs w:val="20"/>
        </w:rPr>
        <w:t xml:space="preserve">Fentanyl is slowly injected intravenously until initial analgesia achieves </w:t>
      </w:r>
      <w:proofErr w:type="spellStart"/>
      <w:r w:rsidRPr="00497702">
        <w:rPr>
          <w:color w:val="000000" w:themeColor="text1"/>
          <w:sz w:val="20"/>
          <w:szCs w:val="20"/>
        </w:rPr>
        <w:t>NRS</w:t>
      </w:r>
      <w:proofErr w:type="spellEnd"/>
      <w:r w:rsidRPr="00500186">
        <w:rPr>
          <w:sz w:val="20"/>
          <w:szCs w:val="20"/>
        </w:rPr>
        <w:t xml:space="preserve"> </w:t>
      </w:r>
      <w:r w:rsidRPr="00500186">
        <w:rPr>
          <w:rFonts w:ascii="Century" w:hAnsi="Century"/>
          <w:sz w:val="20"/>
          <w:szCs w:val="20"/>
        </w:rPr>
        <w:t>≤</w:t>
      </w:r>
      <w:r w:rsidRPr="00500186">
        <w:rPr>
          <w:sz w:val="20"/>
          <w:szCs w:val="20"/>
        </w:rPr>
        <w:t xml:space="preserve"> </w:t>
      </w:r>
      <w:r w:rsidRPr="00497702">
        <w:rPr>
          <w:color w:val="000000" w:themeColor="text1"/>
          <w:sz w:val="20"/>
          <w:szCs w:val="20"/>
        </w:rPr>
        <w:t xml:space="preserve">3. The maximum initial dose of fentanyl administration is 100 µg in bolus form, while the rate of continuous administration is </w:t>
      </w:r>
      <w:proofErr w:type="gramStart"/>
      <w:r w:rsidRPr="00497702">
        <w:rPr>
          <w:color w:val="000000" w:themeColor="text1"/>
          <w:sz w:val="20"/>
          <w:szCs w:val="20"/>
        </w:rPr>
        <w:t>25 µg/hr</w:t>
      </w:r>
      <w:proofErr w:type="gramEnd"/>
      <w:r w:rsidRPr="00497702">
        <w:rPr>
          <w:color w:val="000000" w:themeColor="text1"/>
          <w:sz w:val="20"/>
          <w:szCs w:val="20"/>
        </w:rPr>
        <w:t>.</w:t>
      </w:r>
    </w:p>
    <w:p w:rsidR="00EC02D6" w:rsidRPr="00497702" w:rsidRDefault="00EC02D6" w:rsidP="00EC02D6">
      <w:pPr>
        <w:pStyle w:val="ListParagraph"/>
        <w:numPr>
          <w:ilvl w:val="0"/>
          <w:numId w:val="2"/>
        </w:numPr>
        <w:ind w:leftChars="0"/>
        <w:rPr>
          <w:color w:val="000000" w:themeColor="text1"/>
          <w:sz w:val="20"/>
          <w:szCs w:val="20"/>
        </w:rPr>
      </w:pPr>
      <w:r w:rsidRPr="00497702">
        <w:rPr>
          <w:color w:val="000000" w:themeColor="text1"/>
          <w:sz w:val="20"/>
          <w:szCs w:val="20"/>
        </w:rPr>
        <w:t xml:space="preserve">Participants with </w:t>
      </w:r>
      <w:proofErr w:type="spellStart"/>
      <w:r w:rsidRPr="00497702">
        <w:rPr>
          <w:color w:val="000000" w:themeColor="text1"/>
          <w:sz w:val="20"/>
          <w:szCs w:val="20"/>
        </w:rPr>
        <w:t>NRS</w:t>
      </w:r>
      <w:proofErr w:type="spellEnd"/>
      <w:r w:rsidRPr="00497702">
        <w:rPr>
          <w:color w:val="000000" w:themeColor="text1"/>
          <w:sz w:val="20"/>
          <w:szCs w:val="20"/>
        </w:rPr>
        <w:t xml:space="preserve"> </w:t>
      </w:r>
      <w:r w:rsidRPr="00497702">
        <w:rPr>
          <w:rFonts w:ascii="Century" w:hAnsi="Century"/>
          <w:sz w:val="20"/>
          <w:szCs w:val="20"/>
        </w:rPr>
        <w:t xml:space="preserve">≤ 3 receive continuous intravenous fentanyl injection </w:t>
      </w:r>
      <w:proofErr w:type="gramStart"/>
      <w:r w:rsidRPr="00497702">
        <w:rPr>
          <w:rFonts w:ascii="Century" w:hAnsi="Century"/>
          <w:sz w:val="20"/>
          <w:szCs w:val="20"/>
        </w:rPr>
        <w:t xml:space="preserve">at </w:t>
      </w:r>
      <w:r w:rsidRPr="00497702">
        <w:rPr>
          <w:color w:val="000000" w:themeColor="text1"/>
          <w:sz w:val="20"/>
          <w:szCs w:val="20"/>
        </w:rPr>
        <w:t>25 µg/hr with no initial bolus</w:t>
      </w:r>
      <w:proofErr w:type="gramEnd"/>
      <w:r w:rsidRPr="00497702">
        <w:rPr>
          <w:color w:val="000000" w:themeColor="text1"/>
          <w:sz w:val="20"/>
          <w:szCs w:val="20"/>
        </w:rPr>
        <w:t>.</w:t>
      </w:r>
    </w:p>
    <w:p w:rsidR="00EC02D6" w:rsidRPr="00497702" w:rsidRDefault="00EC02D6" w:rsidP="00EC02D6">
      <w:pPr>
        <w:pStyle w:val="ListParagraph"/>
        <w:numPr>
          <w:ilvl w:val="0"/>
          <w:numId w:val="2"/>
        </w:numPr>
        <w:ind w:leftChars="0"/>
        <w:rPr>
          <w:color w:val="000000" w:themeColor="text1"/>
          <w:sz w:val="20"/>
          <w:szCs w:val="20"/>
        </w:rPr>
      </w:pPr>
      <w:r w:rsidRPr="00500186">
        <w:rPr>
          <w:sz w:val="20"/>
          <w:szCs w:val="20"/>
        </w:rPr>
        <w:t>IV</w:t>
      </w:r>
      <w:r w:rsidRPr="00497702">
        <w:rPr>
          <w:color w:val="000000" w:themeColor="text1"/>
          <w:sz w:val="20"/>
          <w:szCs w:val="20"/>
        </w:rPr>
        <w:t>-</w:t>
      </w:r>
      <w:proofErr w:type="spellStart"/>
      <w:r w:rsidRPr="00497702">
        <w:rPr>
          <w:color w:val="000000" w:themeColor="text1"/>
          <w:sz w:val="20"/>
          <w:szCs w:val="20"/>
        </w:rPr>
        <w:t>PCA</w:t>
      </w:r>
      <w:proofErr w:type="spellEnd"/>
      <w:r w:rsidRPr="00497702">
        <w:rPr>
          <w:color w:val="000000" w:themeColor="text1"/>
          <w:sz w:val="20"/>
          <w:szCs w:val="20"/>
        </w:rPr>
        <w:t xml:space="preserve"> settings: single dose, 25 µg; lockout duration, 10 minutes; maximum fentanyl administration dose per hour, 100 µg; maximum number of </w:t>
      </w:r>
      <w:proofErr w:type="spellStart"/>
      <w:r w:rsidRPr="00497702">
        <w:rPr>
          <w:color w:val="000000" w:themeColor="text1"/>
          <w:sz w:val="20"/>
          <w:szCs w:val="20"/>
        </w:rPr>
        <w:t>PCA</w:t>
      </w:r>
      <w:proofErr w:type="spellEnd"/>
      <w:r w:rsidRPr="00497702">
        <w:rPr>
          <w:color w:val="000000" w:themeColor="text1"/>
          <w:sz w:val="20"/>
          <w:szCs w:val="20"/>
        </w:rPr>
        <w:t xml:space="preserve"> administrations, four.</w:t>
      </w:r>
    </w:p>
    <w:p w:rsidR="00EC02D6" w:rsidRPr="00497702" w:rsidRDefault="00EC02D6" w:rsidP="00EC02D6">
      <w:pPr>
        <w:ind w:left="426" w:hanging="426"/>
        <w:rPr>
          <w:color w:val="000000" w:themeColor="text1"/>
          <w:sz w:val="20"/>
          <w:szCs w:val="20"/>
        </w:rPr>
      </w:pPr>
    </w:p>
    <w:p w:rsidR="00EC02D6" w:rsidRPr="00497702" w:rsidRDefault="00EC02D6" w:rsidP="00EC02D6">
      <w:pPr>
        <w:ind w:left="426" w:hanging="426"/>
        <w:rPr>
          <w:color w:val="000000" w:themeColor="text1"/>
          <w:sz w:val="20"/>
          <w:szCs w:val="20"/>
          <w:u w:val="single"/>
        </w:rPr>
      </w:pPr>
      <w:r w:rsidRPr="00497702">
        <w:rPr>
          <w:color w:val="000000" w:themeColor="text1"/>
          <w:sz w:val="20"/>
          <w:szCs w:val="20"/>
          <w:u w:val="single"/>
        </w:rPr>
        <w:t>Maintenance dose change</w:t>
      </w:r>
    </w:p>
    <w:p w:rsidR="00EC02D6" w:rsidRPr="00497702" w:rsidRDefault="00EC02D6" w:rsidP="00EC02D6">
      <w:pPr>
        <w:pStyle w:val="ListParagraph"/>
        <w:numPr>
          <w:ilvl w:val="0"/>
          <w:numId w:val="3"/>
        </w:numPr>
        <w:ind w:leftChars="0"/>
        <w:rPr>
          <w:color w:val="000000" w:themeColor="text1"/>
          <w:sz w:val="20"/>
          <w:szCs w:val="20"/>
        </w:rPr>
      </w:pPr>
      <w:r w:rsidRPr="00497702">
        <w:rPr>
          <w:color w:val="000000" w:themeColor="text1"/>
          <w:sz w:val="20"/>
          <w:szCs w:val="20"/>
        </w:rPr>
        <w:t xml:space="preserve">If </w:t>
      </w:r>
      <w:proofErr w:type="spellStart"/>
      <w:r w:rsidRPr="00497702">
        <w:rPr>
          <w:color w:val="000000" w:themeColor="text1"/>
          <w:sz w:val="20"/>
          <w:szCs w:val="20"/>
        </w:rPr>
        <w:t>NRS</w:t>
      </w:r>
      <w:proofErr w:type="spellEnd"/>
      <w:r w:rsidRPr="00497702">
        <w:rPr>
          <w:color w:val="000000" w:themeColor="text1"/>
          <w:sz w:val="20"/>
          <w:szCs w:val="20"/>
        </w:rPr>
        <w:t xml:space="preserve"> &gt; 3 at regular pain assessment, increase the maintenance dose of fentanyl by 25 µg/hr. Regular assessment of pain and state of consciousness should be performed three times a day</w:t>
      </w:r>
      <w:r w:rsidRPr="00497702">
        <w:rPr>
          <w:rFonts w:hint="eastAsia"/>
          <w:color w:val="000000" w:themeColor="text1"/>
          <w:sz w:val="20"/>
          <w:szCs w:val="20"/>
        </w:rPr>
        <w:t xml:space="preserve"> </w:t>
      </w:r>
      <w:r w:rsidRPr="00497702">
        <w:rPr>
          <w:color w:val="000000" w:themeColor="text1"/>
          <w:sz w:val="20"/>
          <w:szCs w:val="20"/>
        </w:rPr>
        <w:t>about every 8 hours.</w:t>
      </w:r>
    </w:p>
    <w:p w:rsidR="00EC02D6" w:rsidRPr="00497702" w:rsidRDefault="00EC02D6" w:rsidP="00EC02D6">
      <w:pPr>
        <w:pStyle w:val="ListParagraph"/>
        <w:numPr>
          <w:ilvl w:val="0"/>
          <w:numId w:val="3"/>
        </w:numPr>
        <w:ind w:leftChars="0"/>
        <w:rPr>
          <w:color w:val="000000" w:themeColor="text1"/>
          <w:sz w:val="20"/>
          <w:szCs w:val="20"/>
        </w:rPr>
      </w:pPr>
      <w:r w:rsidRPr="00497702">
        <w:rPr>
          <w:color w:val="000000" w:themeColor="text1"/>
          <w:sz w:val="20"/>
          <w:szCs w:val="20"/>
        </w:rPr>
        <w:t xml:space="preserve">If participants complain of pain, add 25 µg of fentanyl and increase the maintenance </w:t>
      </w:r>
      <w:r w:rsidRPr="00497702">
        <w:rPr>
          <w:color w:val="000000" w:themeColor="text1"/>
          <w:sz w:val="20"/>
          <w:szCs w:val="20"/>
        </w:rPr>
        <w:lastRenderedPageBreak/>
        <w:t xml:space="preserve">dose of fentanyl </w:t>
      </w:r>
      <w:proofErr w:type="gramStart"/>
      <w:r w:rsidRPr="00497702">
        <w:rPr>
          <w:color w:val="000000" w:themeColor="text1"/>
          <w:sz w:val="20"/>
          <w:szCs w:val="20"/>
        </w:rPr>
        <w:t>by 25 µg/hr</w:t>
      </w:r>
      <w:proofErr w:type="gramEnd"/>
      <w:r w:rsidRPr="00497702">
        <w:rPr>
          <w:color w:val="000000" w:themeColor="text1"/>
          <w:sz w:val="20"/>
          <w:szCs w:val="20"/>
        </w:rPr>
        <w:t>.</w:t>
      </w:r>
    </w:p>
    <w:p w:rsidR="00EC02D6" w:rsidRPr="00497702" w:rsidRDefault="00EC02D6" w:rsidP="00EC02D6">
      <w:pPr>
        <w:pStyle w:val="ListParagraph"/>
        <w:numPr>
          <w:ilvl w:val="0"/>
          <w:numId w:val="4"/>
        </w:numPr>
        <w:ind w:leftChars="0"/>
        <w:rPr>
          <w:color w:val="000000" w:themeColor="text1"/>
          <w:sz w:val="20"/>
          <w:szCs w:val="20"/>
        </w:rPr>
      </w:pPr>
      <w:r w:rsidRPr="00497702">
        <w:rPr>
          <w:color w:val="000000" w:themeColor="text1"/>
          <w:sz w:val="20"/>
          <w:szCs w:val="20"/>
        </w:rPr>
        <w:t xml:space="preserve">During the lockout period, first increase the maintenance dose </w:t>
      </w:r>
      <w:proofErr w:type="gramStart"/>
      <w:r w:rsidRPr="00497702">
        <w:rPr>
          <w:color w:val="000000" w:themeColor="text1"/>
          <w:sz w:val="20"/>
          <w:szCs w:val="20"/>
        </w:rPr>
        <w:t>by 25 µg/hr</w:t>
      </w:r>
      <w:proofErr w:type="gramEnd"/>
      <w:r w:rsidRPr="00497702">
        <w:rPr>
          <w:color w:val="000000" w:themeColor="text1"/>
          <w:sz w:val="20"/>
          <w:szCs w:val="20"/>
        </w:rPr>
        <w:t>. After the lockout period, if necessary, add a single dose of fentanyl.</w:t>
      </w:r>
    </w:p>
    <w:p w:rsidR="00EC02D6" w:rsidRPr="00497702" w:rsidRDefault="00EC02D6" w:rsidP="00EC02D6">
      <w:pPr>
        <w:pStyle w:val="ListParagraph"/>
        <w:numPr>
          <w:ilvl w:val="0"/>
          <w:numId w:val="4"/>
        </w:numPr>
        <w:ind w:leftChars="0"/>
        <w:rPr>
          <w:color w:val="000000" w:themeColor="text1"/>
          <w:sz w:val="20"/>
          <w:szCs w:val="20"/>
        </w:rPr>
      </w:pPr>
      <w:r w:rsidRPr="00497702">
        <w:rPr>
          <w:color w:val="000000" w:themeColor="text1"/>
          <w:sz w:val="20"/>
          <w:szCs w:val="20"/>
        </w:rPr>
        <w:t>If the number of additional doses exceeds the maximum per hour, the investigator decides if an additional dose will be given.</w:t>
      </w:r>
    </w:p>
    <w:p w:rsidR="00EC02D6" w:rsidRPr="00497702" w:rsidRDefault="00EC02D6" w:rsidP="00EC02D6">
      <w:pPr>
        <w:pStyle w:val="ListParagraph"/>
        <w:numPr>
          <w:ilvl w:val="0"/>
          <w:numId w:val="3"/>
        </w:numPr>
        <w:ind w:leftChars="0"/>
        <w:rPr>
          <w:color w:val="000000" w:themeColor="text1"/>
          <w:sz w:val="20"/>
          <w:szCs w:val="20"/>
        </w:rPr>
      </w:pPr>
      <w:r w:rsidRPr="00497702">
        <w:rPr>
          <w:color w:val="000000" w:themeColor="text1"/>
          <w:sz w:val="20"/>
          <w:szCs w:val="20"/>
        </w:rPr>
        <w:t>After increasing the maintenance dose, maintain that dose for at least 1 hour.</w:t>
      </w:r>
    </w:p>
    <w:p w:rsidR="00EC02D6" w:rsidRPr="00497702" w:rsidRDefault="00EC02D6" w:rsidP="00EC02D6">
      <w:pPr>
        <w:pStyle w:val="ListParagraph"/>
        <w:numPr>
          <w:ilvl w:val="0"/>
          <w:numId w:val="3"/>
        </w:numPr>
        <w:ind w:leftChars="0"/>
        <w:rPr>
          <w:color w:val="000000" w:themeColor="text1"/>
          <w:sz w:val="20"/>
          <w:szCs w:val="20"/>
        </w:rPr>
      </w:pPr>
      <w:r w:rsidRPr="00497702">
        <w:rPr>
          <w:color w:val="000000" w:themeColor="text1"/>
          <w:sz w:val="20"/>
          <w:szCs w:val="20"/>
        </w:rPr>
        <w:t>Assuming pain is being regularly assessed three times a day, if there has been no additional administration since the previous evaluation and</w:t>
      </w:r>
      <w:r w:rsidRPr="00500186">
        <w:rPr>
          <w:sz w:val="20"/>
          <w:szCs w:val="20"/>
        </w:rPr>
        <w:t xml:space="preserve"> pain is assessed as </w:t>
      </w:r>
      <w:proofErr w:type="spellStart"/>
      <w:r w:rsidRPr="00500186">
        <w:rPr>
          <w:sz w:val="20"/>
          <w:szCs w:val="20"/>
        </w:rPr>
        <w:t>N</w:t>
      </w:r>
      <w:r w:rsidRPr="00497702">
        <w:rPr>
          <w:color w:val="000000" w:themeColor="text1"/>
          <w:sz w:val="20"/>
          <w:szCs w:val="20"/>
        </w:rPr>
        <w:t>RS</w:t>
      </w:r>
      <w:proofErr w:type="spellEnd"/>
      <w:r w:rsidRPr="00497702">
        <w:rPr>
          <w:color w:val="000000" w:themeColor="text1"/>
          <w:sz w:val="20"/>
          <w:szCs w:val="20"/>
        </w:rPr>
        <w:t xml:space="preserve"> </w:t>
      </w:r>
      <w:r w:rsidRPr="00497702">
        <w:rPr>
          <w:rFonts w:ascii="Century" w:hAnsi="Century"/>
          <w:sz w:val="20"/>
          <w:szCs w:val="20"/>
        </w:rPr>
        <w:t xml:space="preserve">&lt; 3, decrease the maintenance dose </w:t>
      </w:r>
      <w:proofErr w:type="gramStart"/>
      <w:r w:rsidRPr="00497702">
        <w:rPr>
          <w:rFonts w:ascii="Century" w:hAnsi="Century"/>
          <w:sz w:val="20"/>
          <w:szCs w:val="20"/>
        </w:rPr>
        <w:t>by 25</w:t>
      </w:r>
      <w:r w:rsidRPr="00497702">
        <w:rPr>
          <w:color w:val="000000" w:themeColor="text1"/>
          <w:sz w:val="20"/>
          <w:szCs w:val="20"/>
        </w:rPr>
        <w:t xml:space="preserve"> µg/hr</w:t>
      </w:r>
      <w:proofErr w:type="gramEnd"/>
      <w:r w:rsidRPr="00497702">
        <w:rPr>
          <w:color w:val="000000" w:themeColor="text1"/>
          <w:sz w:val="20"/>
          <w:szCs w:val="20"/>
        </w:rPr>
        <w:t xml:space="preserve">. If the maintenance dose is </w:t>
      </w:r>
      <w:proofErr w:type="gramStart"/>
      <w:r w:rsidRPr="00497702">
        <w:rPr>
          <w:rFonts w:ascii="Century" w:hAnsi="Century"/>
          <w:sz w:val="20"/>
          <w:szCs w:val="20"/>
        </w:rPr>
        <w:t>25</w:t>
      </w:r>
      <w:r w:rsidRPr="00497702">
        <w:rPr>
          <w:color w:val="000000" w:themeColor="text1"/>
          <w:sz w:val="20"/>
          <w:szCs w:val="20"/>
        </w:rPr>
        <w:t xml:space="preserve"> µg/hr,</w:t>
      </w:r>
      <w:proofErr w:type="gramEnd"/>
      <w:r w:rsidRPr="00497702">
        <w:rPr>
          <w:color w:val="000000" w:themeColor="text1"/>
          <w:sz w:val="20"/>
          <w:szCs w:val="20"/>
        </w:rPr>
        <w:t xml:space="preserve"> decrease the dose to 10 µg/hr. If the maintenance dose is </w:t>
      </w:r>
      <w:proofErr w:type="gramStart"/>
      <w:r w:rsidRPr="00497702">
        <w:rPr>
          <w:color w:val="000000" w:themeColor="text1"/>
          <w:sz w:val="20"/>
          <w:szCs w:val="20"/>
        </w:rPr>
        <w:t>10 µg/hr,</w:t>
      </w:r>
      <w:proofErr w:type="gramEnd"/>
      <w:r w:rsidRPr="00497702">
        <w:rPr>
          <w:color w:val="000000" w:themeColor="text1"/>
          <w:sz w:val="20"/>
          <w:szCs w:val="20"/>
        </w:rPr>
        <w:t xml:space="preserve"> end the maintenance administration.</w:t>
      </w:r>
    </w:p>
    <w:p w:rsidR="00EC02D6" w:rsidRPr="00497702" w:rsidRDefault="00EC02D6" w:rsidP="00EC02D6">
      <w:pPr>
        <w:pStyle w:val="ListParagraph"/>
        <w:numPr>
          <w:ilvl w:val="0"/>
          <w:numId w:val="3"/>
        </w:numPr>
        <w:ind w:leftChars="0"/>
        <w:rPr>
          <w:color w:val="000000" w:themeColor="text1"/>
          <w:sz w:val="20"/>
          <w:szCs w:val="20"/>
        </w:rPr>
      </w:pPr>
      <w:r w:rsidRPr="00497702">
        <w:rPr>
          <w:color w:val="000000" w:themeColor="text1"/>
          <w:sz w:val="20"/>
          <w:szCs w:val="20"/>
        </w:rPr>
        <w:t>The maintenance dose can be increased or decreased at the discretion of the investigator (if this occurs, record the reason).</w:t>
      </w:r>
    </w:p>
    <w:p w:rsidR="00EC02D6" w:rsidRPr="00497702" w:rsidRDefault="00EC02D6" w:rsidP="00EC02D6">
      <w:pPr>
        <w:ind w:left="426" w:hanging="426"/>
        <w:rPr>
          <w:sz w:val="20"/>
          <w:szCs w:val="20"/>
        </w:rPr>
      </w:pPr>
    </w:p>
    <w:p w:rsidR="00EC02D6" w:rsidRPr="00497702" w:rsidRDefault="00EC02D6" w:rsidP="00EC02D6">
      <w:pPr>
        <w:ind w:left="426" w:hanging="426"/>
        <w:rPr>
          <w:sz w:val="20"/>
          <w:szCs w:val="20"/>
          <w:u w:val="single"/>
        </w:rPr>
      </w:pPr>
      <w:r w:rsidRPr="00497702">
        <w:rPr>
          <w:sz w:val="20"/>
          <w:szCs w:val="20"/>
          <w:u w:val="single"/>
        </w:rPr>
        <w:t>Relapse</w:t>
      </w:r>
    </w:p>
    <w:p w:rsidR="00EC02D6" w:rsidRPr="00497702" w:rsidRDefault="00EC02D6" w:rsidP="00EC02D6">
      <w:pPr>
        <w:pStyle w:val="ListParagraph"/>
        <w:numPr>
          <w:ilvl w:val="0"/>
          <w:numId w:val="5"/>
        </w:numPr>
        <w:ind w:leftChars="0"/>
        <w:rPr>
          <w:sz w:val="20"/>
          <w:szCs w:val="20"/>
        </w:rPr>
      </w:pPr>
      <w:r w:rsidRPr="00497702">
        <w:rPr>
          <w:sz w:val="20"/>
          <w:szCs w:val="20"/>
        </w:rPr>
        <w:t xml:space="preserve">If pain relapses when decreasing the maintenance dose, add a single dose of fentanyl without changing the maintenance dose. If there is still a complaint of pain after additional administration, increase the maintenance dose </w:t>
      </w:r>
      <w:proofErr w:type="gramStart"/>
      <w:r w:rsidRPr="00497702">
        <w:rPr>
          <w:sz w:val="20"/>
          <w:szCs w:val="20"/>
        </w:rPr>
        <w:t xml:space="preserve">by </w:t>
      </w:r>
      <w:r w:rsidRPr="00497702">
        <w:rPr>
          <w:rFonts w:ascii="Century" w:hAnsi="Century"/>
          <w:sz w:val="20"/>
          <w:szCs w:val="20"/>
        </w:rPr>
        <w:t>25</w:t>
      </w:r>
      <w:r w:rsidRPr="00497702">
        <w:rPr>
          <w:color w:val="000000" w:themeColor="text1"/>
          <w:sz w:val="20"/>
          <w:szCs w:val="20"/>
        </w:rPr>
        <w:t xml:space="preserve"> µg/hr</w:t>
      </w:r>
      <w:proofErr w:type="gramEnd"/>
      <w:r w:rsidRPr="00497702">
        <w:rPr>
          <w:color w:val="000000" w:themeColor="text1"/>
          <w:sz w:val="20"/>
          <w:szCs w:val="20"/>
        </w:rPr>
        <w:t>.</w:t>
      </w:r>
    </w:p>
    <w:p w:rsidR="00EC02D6" w:rsidRPr="00497702" w:rsidRDefault="00EC02D6" w:rsidP="00EC02D6">
      <w:pPr>
        <w:pStyle w:val="ListParagraph"/>
        <w:numPr>
          <w:ilvl w:val="0"/>
          <w:numId w:val="5"/>
        </w:numPr>
        <w:ind w:leftChars="0"/>
        <w:rPr>
          <w:sz w:val="20"/>
          <w:szCs w:val="20"/>
        </w:rPr>
      </w:pPr>
      <w:r w:rsidRPr="00497702">
        <w:rPr>
          <w:sz w:val="20"/>
          <w:szCs w:val="20"/>
        </w:rPr>
        <w:t>If the pain relapses (</w:t>
      </w:r>
      <w:proofErr w:type="spellStart"/>
      <w:r w:rsidRPr="00497702">
        <w:rPr>
          <w:sz w:val="20"/>
          <w:szCs w:val="20"/>
        </w:rPr>
        <w:t>NRS</w:t>
      </w:r>
      <w:proofErr w:type="spellEnd"/>
      <w:r w:rsidRPr="00497702">
        <w:rPr>
          <w:sz w:val="20"/>
          <w:szCs w:val="20"/>
        </w:rPr>
        <w:t xml:space="preserve"> &gt; 3) after ending the maintenance administration, first inject fentanyl slowly until sufficient analgesia is achieved. The maximum injected fentanyl dose is 100 µg. After the initial injection, start maintenance administration of fentanyl </w:t>
      </w:r>
      <w:proofErr w:type="gramStart"/>
      <w:r w:rsidRPr="00497702">
        <w:rPr>
          <w:sz w:val="20"/>
          <w:szCs w:val="20"/>
        </w:rPr>
        <w:t xml:space="preserve">at </w:t>
      </w:r>
      <w:r w:rsidRPr="00497702">
        <w:rPr>
          <w:rFonts w:ascii="Century" w:hAnsi="Century"/>
          <w:sz w:val="20"/>
          <w:szCs w:val="20"/>
        </w:rPr>
        <w:t>25</w:t>
      </w:r>
      <w:r w:rsidRPr="00497702">
        <w:rPr>
          <w:color w:val="000000" w:themeColor="text1"/>
          <w:sz w:val="20"/>
          <w:szCs w:val="20"/>
        </w:rPr>
        <w:t xml:space="preserve"> µg/hr</w:t>
      </w:r>
      <w:proofErr w:type="gramEnd"/>
      <w:r w:rsidRPr="00497702">
        <w:rPr>
          <w:color w:val="000000" w:themeColor="text1"/>
          <w:sz w:val="20"/>
          <w:szCs w:val="20"/>
        </w:rPr>
        <w:t>.</w:t>
      </w:r>
    </w:p>
    <w:p w:rsidR="00EC02D6" w:rsidRPr="00497702" w:rsidRDefault="00EC02D6" w:rsidP="00EC02D6">
      <w:pPr>
        <w:ind w:left="426" w:hanging="426"/>
        <w:rPr>
          <w:sz w:val="20"/>
          <w:szCs w:val="20"/>
        </w:rPr>
      </w:pPr>
    </w:p>
    <w:p w:rsidR="00EC02D6" w:rsidRPr="00497702" w:rsidRDefault="00EC02D6" w:rsidP="00EC02D6">
      <w:pPr>
        <w:ind w:left="426" w:hanging="426"/>
        <w:rPr>
          <w:sz w:val="20"/>
          <w:szCs w:val="20"/>
          <w:u w:val="single"/>
        </w:rPr>
      </w:pPr>
      <w:r w:rsidRPr="00497702">
        <w:rPr>
          <w:sz w:val="20"/>
          <w:szCs w:val="20"/>
          <w:u w:val="single"/>
        </w:rPr>
        <w:t>Stop criteria</w:t>
      </w:r>
    </w:p>
    <w:p w:rsidR="00EC02D6" w:rsidRPr="00497702" w:rsidRDefault="00EC02D6" w:rsidP="00EC02D6">
      <w:pPr>
        <w:pStyle w:val="ListParagraph"/>
        <w:numPr>
          <w:ilvl w:val="0"/>
          <w:numId w:val="6"/>
        </w:numPr>
        <w:ind w:leftChars="0"/>
        <w:rPr>
          <w:sz w:val="20"/>
          <w:szCs w:val="20"/>
        </w:rPr>
      </w:pPr>
      <w:r w:rsidRPr="00497702">
        <w:rPr>
          <w:sz w:val="20"/>
          <w:szCs w:val="20"/>
        </w:rPr>
        <w:t>Allergy to fentanyl or other side effects.</w:t>
      </w:r>
    </w:p>
    <w:p w:rsidR="00EC02D6" w:rsidRPr="00497702" w:rsidRDefault="00EC02D6" w:rsidP="00EC02D6">
      <w:pPr>
        <w:pStyle w:val="ListParagraph"/>
        <w:numPr>
          <w:ilvl w:val="0"/>
          <w:numId w:val="6"/>
        </w:numPr>
        <w:ind w:leftChars="0"/>
        <w:rPr>
          <w:sz w:val="20"/>
          <w:szCs w:val="20"/>
        </w:rPr>
      </w:pPr>
      <w:proofErr w:type="spellStart"/>
      <w:r w:rsidRPr="00497702">
        <w:rPr>
          <w:sz w:val="20"/>
          <w:szCs w:val="20"/>
        </w:rPr>
        <w:t>RASS</w:t>
      </w:r>
      <w:proofErr w:type="spellEnd"/>
      <w:r w:rsidRPr="00497702">
        <w:rPr>
          <w:color w:val="FF0000"/>
          <w:sz w:val="20"/>
        </w:rPr>
        <w:t xml:space="preserve"> </w:t>
      </w:r>
      <w:r w:rsidRPr="00500186">
        <w:rPr>
          <w:sz w:val="20"/>
        </w:rPr>
        <w:t xml:space="preserve">below </w:t>
      </w:r>
      <w:r w:rsidRPr="00500186">
        <w:rPr>
          <w:sz w:val="20"/>
          <w:szCs w:val="20"/>
        </w:rPr>
        <w:t>−2 or above +2.</w:t>
      </w:r>
      <w:r w:rsidRPr="00497702">
        <w:rPr>
          <w:sz w:val="20"/>
          <w:szCs w:val="20"/>
        </w:rPr>
        <w:t xml:space="preserve"> </w:t>
      </w:r>
    </w:p>
    <w:p w:rsidR="00EC02D6" w:rsidRPr="00497702" w:rsidRDefault="00EC02D6" w:rsidP="00EC02D6">
      <w:pPr>
        <w:pStyle w:val="ListParagraph"/>
        <w:numPr>
          <w:ilvl w:val="0"/>
          <w:numId w:val="6"/>
        </w:numPr>
        <w:ind w:leftChars="0"/>
        <w:rPr>
          <w:sz w:val="20"/>
          <w:szCs w:val="20"/>
        </w:rPr>
      </w:pPr>
      <w:r w:rsidRPr="00497702">
        <w:rPr>
          <w:sz w:val="20"/>
          <w:szCs w:val="20"/>
        </w:rPr>
        <w:t xml:space="preserve">Investigator can stop </w:t>
      </w:r>
      <w:r w:rsidRPr="00500186">
        <w:rPr>
          <w:sz w:val="20"/>
          <w:szCs w:val="20"/>
        </w:rPr>
        <w:t>IV-</w:t>
      </w:r>
      <w:proofErr w:type="spellStart"/>
      <w:r w:rsidRPr="00497702">
        <w:rPr>
          <w:sz w:val="20"/>
          <w:szCs w:val="20"/>
        </w:rPr>
        <w:t>PCA</w:t>
      </w:r>
      <w:proofErr w:type="spellEnd"/>
      <w:r w:rsidRPr="00497702">
        <w:rPr>
          <w:sz w:val="20"/>
          <w:szCs w:val="20"/>
        </w:rPr>
        <w:t xml:space="preserve"> for other reasons. If this occurs, record the reason.</w:t>
      </w:r>
    </w:p>
    <w:p w:rsidR="00EC02D6" w:rsidRPr="00497702" w:rsidRDefault="00EC02D6" w:rsidP="00EC02D6">
      <w:pPr>
        <w:ind w:left="426" w:hanging="426"/>
        <w:rPr>
          <w:sz w:val="20"/>
          <w:szCs w:val="20"/>
        </w:rPr>
      </w:pPr>
    </w:p>
    <w:p w:rsidR="00EC02D6" w:rsidRPr="00497702" w:rsidRDefault="00EC02D6" w:rsidP="00EC02D6">
      <w:pPr>
        <w:ind w:left="426" w:hanging="426"/>
        <w:rPr>
          <w:b/>
          <w:sz w:val="20"/>
          <w:szCs w:val="20"/>
        </w:rPr>
      </w:pPr>
      <w:r w:rsidRPr="00497702">
        <w:rPr>
          <w:b/>
          <w:sz w:val="20"/>
          <w:szCs w:val="20"/>
        </w:rPr>
        <w:t xml:space="preserve">Regular evaluation of </w:t>
      </w:r>
      <w:proofErr w:type="spellStart"/>
      <w:r w:rsidRPr="00497702">
        <w:rPr>
          <w:b/>
          <w:sz w:val="20"/>
          <w:szCs w:val="20"/>
        </w:rPr>
        <w:t>NRS</w:t>
      </w:r>
      <w:proofErr w:type="spellEnd"/>
      <w:r w:rsidRPr="00497702">
        <w:rPr>
          <w:b/>
          <w:sz w:val="20"/>
          <w:szCs w:val="20"/>
        </w:rPr>
        <w:t xml:space="preserve"> and </w:t>
      </w:r>
      <w:proofErr w:type="spellStart"/>
      <w:r w:rsidRPr="00497702">
        <w:rPr>
          <w:b/>
          <w:sz w:val="20"/>
          <w:szCs w:val="20"/>
        </w:rPr>
        <w:t>RASS</w:t>
      </w:r>
      <w:proofErr w:type="spellEnd"/>
    </w:p>
    <w:p w:rsidR="00EC02D6" w:rsidRPr="00497702" w:rsidRDefault="00EC02D6" w:rsidP="00EC02D6">
      <w:pPr>
        <w:pStyle w:val="ListParagraph"/>
        <w:numPr>
          <w:ilvl w:val="0"/>
          <w:numId w:val="7"/>
        </w:numPr>
        <w:ind w:leftChars="0"/>
        <w:rPr>
          <w:sz w:val="20"/>
          <w:szCs w:val="20"/>
        </w:rPr>
      </w:pPr>
      <w:r w:rsidRPr="00497702">
        <w:rPr>
          <w:sz w:val="20"/>
          <w:szCs w:val="20"/>
        </w:rPr>
        <w:t xml:space="preserve">Participants treated with </w:t>
      </w:r>
      <w:r w:rsidRPr="00500186">
        <w:rPr>
          <w:sz w:val="20"/>
          <w:szCs w:val="20"/>
        </w:rPr>
        <w:t>IV-</w:t>
      </w:r>
      <w:proofErr w:type="spellStart"/>
      <w:r w:rsidRPr="00497702">
        <w:rPr>
          <w:sz w:val="20"/>
          <w:szCs w:val="20"/>
        </w:rPr>
        <w:t>PCA</w:t>
      </w:r>
      <w:proofErr w:type="spellEnd"/>
      <w:r w:rsidRPr="00497702">
        <w:rPr>
          <w:sz w:val="20"/>
          <w:szCs w:val="20"/>
        </w:rPr>
        <w:t xml:space="preserve"> must undergo pain evaluation by </w:t>
      </w:r>
      <w:proofErr w:type="spellStart"/>
      <w:r w:rsidRPr="00497702">
        <w:rPr>
          <w:sz w:val="20"/>
          <w:szCs w:val="20"/>
        </w:rPr>
        <w:t>NRS</w:t>
      </w:r>
      <w:proofErr w:type="spellEnd"/>
      <w:r w:rsidRPr="00497702">
        <w:rPr>
          <w:sz w:val="20"/>
          <w:szCs w:val="20"/>
        </w:rPr>
        <w:t xml:space="preserve"> and assessment of state of consciousness by </w:t>
      </w:r>
      <w:proofErr w:type="spellStart"/>
      <w:r w:rsidRPr="00497702">
        <w:rPr>
          <w:sz w:val="20"/>
          <w:szCs w:val="20"/>
        </w:rPr>
        <w:t>RASS</w:t>
      </w:r>
      <w:proofErr w:type="spellEnd"/>
      <w:r w:rsidRPr="00497702">
        <w:rPr>
          <w:sz w:val="20"/>
          <w:szCs w:val="20"/>
        </w:rPr>
        <w:t xml:space="preserve"> at 1 hour after the start of </w:t>
      </w:r>
      <w:r w:rsidRPr="00500186">
        <w:rPr>
          <w:sz w:val="20"/>
          <w:szCs w:val="20"/>
        </w:rPr>
        <w:t>IV</w:t>
      </w:r>
      <w:r w:rsidRPr="00497702">
        <w:rPr>
          <w:sz w:val="20"/>
          <w:szCs w:val="20"/>
        </w:rPr>
        <w:t>-</w:t>
      </w:r>
      <w:proofErr w:type="spellStart"/>
      <w:r w:rsidRPr="00497702">
        <w:rPr>
          <w:sz w:val="20"/>
          <w:szCs w:val="20"/>
        </w:rPr>
        <w:t>PCA</w:t>
      </w:r>
      <w:proofErr w:type="spellEnd"/>
      <w:r w:rsidRPr="00497702">
        <w:rPr>
          <w:sz w:val="20"/>
          <w:szCs w:val="20"/>
        </w:rPr>
        <w:t xml:space="preserve">, and the evaluation needs to be performed regularly every 8 hours thereafter until Day 5. If the participant is sleeping, the regular evaluation can be skipped once. </w:t>
      </w:r>
    </w:p>
    <w:p w:rsidR="00EC02D6" w:rsidRPr="00497702" w:rsidRDefault="00EC02D6" w:rsidP="00EC02D6">
      <w:pPr>
        <w:pStyle w:val="ListParagraph"/>
        <w:numPr>
          <w:ilvl w:val="0"/>
          <w:numId w:val="7"/>
        </w:numPr>
        <w:ind w:leftChars="0"/>
        <w:rPr>
          <w:sz w:val="20"/>
          <w:szCs w:val="20"/>
        </w:rPr>
      </w:pPr>
      <w:r w:rsidRPr="00497702">
        <w:rPr>
          <w:sz w:val="20"/>
          <w:szCs w:val="20"/>
        </w:rPr>
        <w:lastRenderedPageBreak/>
        <w:t xml:space="preserve">After the end of </w:t>
      </w:r>
      <w:r w:rsidRPr="00500186">
        <w:rPr>
          <w:sz w:val="20"/>
          <w:szCs w:val="20"/>
        </w:rPr>
        <w:t>IV-</w:t>
      </w:r>
      <w:proofErr w:type="spellStart"/>
      <w:r w:rsidRPr="00497702">
        <w:rPr>
          <w:sz w:val="20"/>
          <w:szCs w:val="20"/>
        </w:rPr>
        <w:t>PCA</w:t>
      </w:r>
      <w:proofErr w:type="spellEnd"/>
      <w:r w:rsidRPr="00497702">
        <w:rPr>
          <w:sz w:val="20"/>
          <w:szCs w:val="20"/>
        </w:rPr>
        <w:t xml:space="preserve">, regular evaluations are performed by </w:t>
      </w:r>
      <w:proofErr w:type="spellStart"/>
      <w:r w:rsidRPr="00497702">
        <w:rPr>
          <w:sz w:val="20"/>
          <w:szCs w:val="20"/>
        </w:rPr>
        <w:t>NRS</w:t>
      </w:r>
      <w:proofErr w:type="spellEnd"/>
      <w:r w:rsidRPr="00497702">
        <w:rPr>
          <w:sz w:val="20"/>
          <w:szCs w:val="20"/>
        </w:rPr>
        <w:t xml:space="preserve"> (or the Critical-Care Pain Observation Tool) and </w:t>
      </w:r>
      <w:proofErr w:type="spellStart"/>
      <w:r w:rsidRPr="00497702">
        <w:rPr>
          <w:sz w:val="20"/>
          <w:szCs w:val="20"/>
        </w:rPr>
        <w:t>RASS</w:t>
      </w:r>
      <w:proofErr w:type="spellEnd"/>
      <w:r w:rsidRPr="00497702">
        <w:rPr>
          <w:sz w:val="20"/>
          <w:szCs w:val="20"/>
        </w:rPr>
        <w:t xml:space="preserve"> three times a day until Day 5.</w:t>
      </w:r>
    </w:p>
    <w:p w:rsidR="00EC02D6" w:rsidRPr="00497702" w:rsidRDefault="00EC02D6" w:rsidP="00EC02D6">
      <w:pPr>
        <w:pStyle w:val="ListParagraph"/>
        <w:numPr>
          <w:ilvl w:val="0"/>
          <w:numId w:val="7"/>
        </w:numPr>
        <w:ind w:leftChars="0"/>
        <w:rPr>
          <w:sz w:val="20"/>
          <w:szCs w:val="20"/>
        </w:rPr>
      </w:pPr>
      <w:r w:rsidRPr="00497702">
        <w:rPr>
          <w:sz w:val="20"/>
          <w:szCs w:val="20"/>
        </w:rPr>
        <w:t xml:space="preserve">In case of pain relapse, </w:t>
      </w:r>
      <w:proofErr w:type="spellStart"/>
      <w:r w:rsidRPr="00497702">
        <w:rPr>
          <w:sz w:val="20"/>
          <w:szCs w:val="20"/>
        </w:rPr>
        <w:t>NRS</w:t>
      </w:r>
      <w:proofErr w:type="spellEnd"/>
      <w:r w:rsidRPr="00497702">
        <w:rPr>
          <w:sz w:val="20"/>
          <w:szCs w:val="20"/>
        </w:rPr>
        <w:t xml:space="preserve"> and </w:t>
      </w:r>
      <w:proofErr w:type="spellStart"/>
      <w:r w:rsidRPr="00497702">
        <w:rPr>
          <w:sz w:val="20"/>
          <w:szCs w:val="20"/>
        </w:rPr>
        <w:t>RASS</w:t>
      </w:r>
      <w:proofErr w:type="spellEnd"/>
      <w:r w:rsidRPr="00497702">
        <w:rPr>
          <w:sz w:val="20"/>
          <w:szCs w:val="20"/>
        </w:rPr>
        <w:t xml:space="preserve"> must be evaluated at 1 hour after the re-administration of fentanyl, and regularly every 8 hours thereafter until Day 5.</w:t>
      </w:r>
    </w:p>
    <w:p w:rsidR="00EC02D6" w:rsidRPr="00497702" w:rsidRDefault="00EC02D6" w:rsidP="00EC02D6">
      <w:pPr>
        <w:widowControl/>
        <w:jc w:val="left"/>
        <w:rPr>
          <w:sz w:val="21"/>
          <w:szCs w:val="21"/>
        </w:rPr>
      </w:pPr>
      <w:r w:rsidRPr="00497702">
        <w:rPr>
          <w:sz w:val="21"/>
          <w:szCs w:val="21"/>
        </w:rPr>
        <w:br w:type="page"/>
      </w:r>
    </w:p>
    <w:p w:rsidR="00EC02D6" w:rsidRPr="00497702" w:rsidRDefault="00EC02D6" w:rsidP="00EC02D6">
      <w:pPr>
        <w:rPr>
          <w:b/>
        </w:rPr>
      </w:pPr>
      <w:proofErr w:type="gramStart"/>
      <w:r w:rsidRPr="00497702">
        <w:rPr>
          <w:b/>
        </w:rPr>
        <w:lastRenderedPageBreak/>
        <w:t>Supplemental Table 1.</w:t>
      </w:r>
      <w:proofErr w:type="gramEnd"/>
    </w:p>
    <w:p w:rsidR="00EC02D6" w:rsidRPr="00497702" w:rsidRDefault="00EC02D6" w:rsidP="00EC02D6">
      <w:pPr>
        <w:rPr>
          <w:sz w:val="20"/>
          <w:szCs w:val="20"/>
        </w:rPr>
      </w:pPr>
      <w:proofErr w:type="gramStart"/>
      <w:r w:rsidRPr="00497702">
        <w:rPr>
          <w:sz w:val="20"/>
          <w:szCs w:val="20"/>
        </w:rPr>
        <w:t>Participant deaths.</w:t>
      </w:r>
      <w:proofErr w:type="gramEnd"/>
      <w:r w:rsidRPr="00497702">
        <w:rPr>
          <w:sz w:val="20"/>
          <w:szCs w:val="20"/>
        </w:rPr>
        <w:t xml:space="preserve"> Two participants in the </w:t>
      </w:r>
      <w:proofErr w:type="spellStart"/>
      <w:r w:rsidRPr="00497702">
        <w:rPr>
          <w:sz w:val="20"/>
          <w:szCs w:val="20"/>
        </w:rPr>
        <w:t>CRAI</w:t>
      </w:r>
      <w:proofErr w:type="spellEnd"/>
      <w:r w:rsidRPr="00497702">
        <w:rPr>
          <w:sz w:val="20"/>
          <w:szCs w:val="20"/>
        </w:rPr>
        <w:t xml:space="preserve"> group and one participant in the IV group died between Day 1 and Day 90. Participant No. 120 could not undergo contrast-enhanced CT on Day 14 because of renal failure. None of these participants underwent necrosectomy. The relation between the study drug or </w:t>
      </w:r>
      <w:proofErr w:type="spellStart"/>
      <w:r w:rsidRPr="00500186">
        <w:rPr>
          <w:sz w:val="20"/>
          <w:szCs w:val="20"/>
        </w:rPr>
        <w:t>CRAI</w:t>
      </w:r>
      <w:proofErr w:type="spellEnd"/>
      <w:r w:rsidRPr="00497702">
        <w:rPr>
          <w:sz w:val="20"/>
          <w:szCs w:val="20"/>
        </w:rPr>
        <w:t xml:space="preserve"> and the cause of death was not confirmed in any participant.</w:t>
      </w:r>
    </w:p>
    <w:tbl>
      <w:tblPr>
        <w:tblStyle w:val="TableGrid"/>
        <w:tblW w:w="0" w:type="auto"/>
        <w:tblLook w:val="04A0"/>
      </w:tblPr>
      <w:tblGrid>
        <w:gridCol w:w="486"/>
        <w:gridCol w:w="1182"/>
        <w:gridCol w:w="1134"/>
        <w:gridCol w:w="567"/>
        <w:gridCol w:w="843"/>
        <w:gridCol w:w="1221"/>
        <w:gridCol w:w="1325"/>
        <w:gridCol w:w="1005"/>
        <w:gridCol w:w="951"/>
      </w:tblGrid>
      <w:tr w:rsidR="00EC02D6" w:rsidRPr="00497702" w:rsidTr="0071266E">
        <w:tc>
          <w:tcPr>
            <w:tcW w:w="486" w:type="dxa"/>
          </w:tcPr>
          <w:p w:rsidR="00EC02D6" w:rsidRPr="00497702" w:rsidRDefault="00EC02D6" w:rsidP="0071266E">
            <w:pPr>
              <w:rPr>
                <w:sz w:val="16"/>
                <w:szCs w:val="16"/>
              </w:rPr>
            </w:pPr>
            <w:r w:rsidRPr="00497702">
              <w:rPr>
                <w:sz w:val="16"/>
                <w:szCs w:val="16"/>
              </w:rPr>
              <w:t>No.</w:t>
            </w:r>
          </w:p>
        </w:tc>
        <w:tc>
          <w:tcPr>
            <w:tcW w:w="1182" w:type="dxa"/>
          </w:tcPr>
          <w:p w:rsidR="00EC02D6" w:rsidRPr="00497702" w:rsidRDefault="00EC02D6" w:rsidP="0071266E">
            <w:pPr>
              <w:rPr>
                <w:sz w:val="16"/>
                <w:szCs w:val="16"/>
              </w:rPr>
            </w:pPr>
            <w:r w:rsidRPr="00497702">
              <w:rPr>
                <w:sz w:val="16"/>
                <w:szCs w:val="16"/>
              </w:rPr>
              <w:t>Assignment</w:t>
            </w:r>
          </w:p>
        </w:tc>
        <w:tc>
          <w:tcPr>
            <w:tcW w:w="1134" w:type="dxa"/>
          </w:tcPr>
          <w:p w:rsidR="00EC02D6" w:rsidRPr="00497702" w:rsidRDefault="00EC02D6" w:rsidP="0071266E">
            <w:pPr>
              <w:rPr>
                <w:sz w:val="16"/>
                <w:szCs w:val="16"/>
              </w:rPr>
            </w:pPr>
            <w:r w:rsidRPr="00497702">
              <w:rPr>
                <w:sz w:val="16"/>
                <w:szCs w:val="16"/>
              </w:rPr>
              <w:t>Sex / Age</w:t>
            </w:r>
          </w:p>
        </w:tc>
        <w:tc>
          <w:tcPr>
            <w:tcW w:w="567" w:type="dxa"/>
          </w:tcPr>
          <w:p w:rsidR="00EC02D6" w:rsidRPr="00497702" w:rsidRDefault="00EC02D6" w:rsidP="0071266E">
            <w:pPr>
              <w:rPr>
                <w:sz w:val="16"/>
                <w:szCs w:val="16"/>
              </w:rPr>
            </w:pPr>
            <w:r w:rsidRPr="00497702">
              <w:rPr>
                <w:sz w:val="16"/>
                <w:szCs w:val="16"/>
              </w:rPr>
              <w:t>BMI</w:t>
            </w:r>
          </w:p>
        </w:tc>
        <w:tc>
          <w:tcPr>
            <w:tcW w:w="843" w:type="dxa"/>
          </w:tcPr>
          <w:p w:rsidR="00EC02D6" w:rsidRPr="00497702" w:rsidRDefault="00EC02D6" w:rsidP="0071266E">
            <w:pPr>
              <w:rPr>
                <w:sz w:val="16"/>
                <w:szCs w:val="16"/>
              </w:rPr>
            </w:pPr>
            <w:r w:rsidRPr="00497702">
              <w:rPr>
                <w:sz w:val="16"/>
                <w:szCs w:val="16"/>
              </w:rPr>
              <w:t>Cause of AP</w:t>
            </w:r>
          </w:p>
        </w:tc>
        <w:tc>
          <w:tcPr>
            <w:tcW w:w="1221" w:type="dxa"/>
          </w:tcPr>
          <w:p w:rsidR="00EC02D6" w:rsidRPr="00497702" w:rsidRDefault="00EC02D6" w:rsidP="0071266E">
            <w:pPr>
              <w:rPr>
                <w:sz w:val="16"/>
                <w:szCs w:val="16"/>
              </w:rPr>
            </w:pPr>
            <w:r w:rsidRPr="00497702">
              <w:rPr>
                <w:sz w:val="16"/>
                <w:szCs w:val="16"/>
              </w:rPr>
              <w:t>Comorbidity</w:t>
            </w:r>
          </w:p>
        </w:tc>
        <w:tc>
          <w:tcPr>
            <w:tcW w:w="1325" w:type="dxa"/>
          </w:tcPr>
          <w:p w:rsidR="00EC02D6" w:rsidRPr="00497702" w:rsidRDefault="00EC02D6" w:rsidP="0071266E">
            <w:pPr>
              <w:rPr>
                <w:sz w:val="16"/>
                <w:szCs w:val="16"/>
              </w:rPr>
            </w:pPr>
            <w:r w:rsidRPr="00497702">
              <w:rPr>
                <w:sz w:val="16"/>
                <w:szCs w:val="16"/>
              </w:rPr>
              <w:t>Time from onset of acute pancreatitis to study drug administration (hour)</w:t>
            </w:r>
          </w:p>
        </w:tc>
        <w:tc>
          <w:tcPr>
            <w:tcW w:w="1005" w:type="dxa"/>
          </w:tcPr>
          <w:p w:rsidR="00EC02D6" w:rsidRPr="00497702" w:rsidRDefault="00EC02D6" w:rsidP="0071266E">
            <w:pPr>
              <w:rPr>
                <w:sz w:val="16"/>
                <w:szCs w:val="16"/>
              </w:rPr>
            </w:pPr>
            <w:r w:rsidRPr="00497702">
              <w:rPr>
                <w:sz w:val="16"/>
                <w:szCs w:val="16"/>
              </w:rPr>
              <w:t>Pancreatic necrosis</w:t>
            </w:r>
          </w:p>
        </w:tc>
        <w:tc>
          <w:tcPr>
            <w:tcW w:w="951" w:type="dxa"/>
          </w:tcPr>
          <w:p w:rsidR="00EC02D6" w:rsidRPr="00497702" w:rsidRDefault="00EC02D6" w:rsidP="0071266E">
            <w:pPr>
              <w:rPr>
                <w:sz w:val="16"/>
                <w:szCs w:val="16"/>
              </w:rPr>
            </w:pPr>
            <w:r w:rsidRPr="00497702">
              <w:rPr>
                <w:sz w:val="16"/>
                <w:szCs w:val="16"/>
              </w:rPr>
              <w:t>Date of death</w:t>
            </w:r>
          </w:p>
        </w:tc>
      </w:tr>
      <w:tr w:rsidR="00EC02D6" w:rsidRPr="00497702" w:rsidTr="0071266E">
        <w:tc>
          <w:tcPr>
            <w:tcW w:w="486" w:type="dxa"/>
          </w:tcPr>
          <w:p w:rsidR="00EC02D6" w:rsidRPr="00497702" w:rsidRDefault="00EC02D6" w:rsidP="0071266E">
            <w:pPr>
              <w:rPr>
                <w:sz w:val="16"/>
                <w:szCs w:val="16"/>
              </w:rPr>
            </w:pPr>
            <w:r w:rsidRPr="00497702">
              <w:rPr>
                <w:sz w:val="16"/>
                <w:szCs w:val="16"/>
              </w:rPr>
              <w:t>105</w:t>
            </w:r>
          </w:p>
        </w:tc>
        <w:tc>
          <w:tcPr>
            <w:tcW w:w="1182" w:type="dxa"/>
          </w:tcPr>
          <w:p w:rsidR="00EC02D6" w:rsidRPr="00497702" w:rsidRDefault="00EC02D6" w:rsidP="0071266E">
            <w:pPr>
              <w:rPr>
                <w:sz w:val="16"/>
                <w:szCs w:val="16"/>
              </w:rPr>
            </w:pPr>
            <w:proofErr w:type="spellStart"/>
            <w:r w:rsidRPr="00497702">
              <w:rPr>
                <w:sz w:val="16"/>
                <w:szCs w:val="16"/>
              </w:rPr>
              <w:t>CRAI</w:t>
            </w:r>
            <w:proofErr w:type="spellEnd"/>
          </w:p>
        </w:tc>
        <w:tc>
          <w:tcPr>
            <w:tcW w:w="1134" w:type="dxa"/>
          </w:tcPr>
          <w:p w:rsidR="00EC02D6" w:rsidRPr="00497702" w:rsidRDefault="00EC02D6" w:rsidP="0071266E">
            <w:pPr>
              <w:rPr>
                <w:sz w:val="16"/>
                <w:szCs w:val="16"/>
              </w:rPr>
            </w:pPr>
            <w:r w:rsidRPr="00497702">
              <w:rPr>
                <w:sz w:val="16"/>
                <w:szCs w:val="16"/>
              </w:rPr>
              <w:t>Female / 76</w:t>
            </w:r>
          </w:p>
        </w:tc>
        <w:tc>
          <w:tcPr>
            <w:tcW w:w="567" w:type="dxa"/>
          </w:tcPr>
          <w:p w:rsidR="00EC02D6" w:rsidRPr="00497702" w:rsidRDefault="00EC02D6" w:rsidP="0071266E">
            <w:pPr>
              <w:rPr>
                <w:sz w:val="16"/>
                <w:szCs w:val="16"/>
              </w:rPr>
            </w:pPr>
            <w:r>
              <w:rPr>
                <w:sz w:val="16"/>
                <w:szCs w:val="16"/>
              </w:rPr>
              <w:t>21</w:t>
            </w:r>
            <w:r w:rsidR="00C6309B">
              <w:rPr>
                <w:rFonts w:ascii="Shaker2Lancet" w:hAnsi="Shaker2Lancet"/>
                <w:sz w:val="16"/>
                <w:szCs w:val="16"/>
              </w:rPr>
              <w:t>.</w:t>
            </w:r>
            <w:r w:rsidRPr="00497702">
              <w:rPr>
                <w:sz w:val="16"/>
                <w:szCs w:val="16"/>
              </w:rPr>
              <w:t>2</w:t>
            </w:r>
          </w:p>
        </w:tc>
        <w:tc>
          <w:tcPr>
            <w:tcW w:w="843" w:type="dxa"/>
          </w:tcPr>
          <w:p w:rsidR="00EC02D6" w:rsidRPr="00497702" w:rsidRDefault="00EC02D6" w:rsidP="0071266E">
            <w:pPr>
              <w:rPr>
                <w:sz w:val="16"/>
                <w:szCs w:val="16"/>
              </w:rPr>
            </w:pPr>
            <w:r w:rsidRPr="00497702">
              <w:rPr>
                <w:sz w:val="16"/>
                <w:szCs w:val="16"/>
              </w:rPr>
              <w:t xml:space="preserve">Post </w:t>
            </w:r>
            <w:proofErr w:type="spellStart"/>
            <w:r w:rsidRPr="00497702">
              <w:rPr>
                <w:sz w:val="16"/>
                <w:szCs w:val="16"/>
              </w:rPr>
              <w:t>ERCP</w:t>
            </w:r>
            <w:proofErr w:type="spellEnd"/>
          </w:p>
        </w:tc>
        <w:tc>
          <w:tcPr>
            <w:tcW w:w="1221" w:type="dxa"/>
          </w:tcPr>
          <w:p w:rsidR="00EC02D6" w:rsidRPr="00497702" w:rsidRDefault="00EC02D6" w:rsidP="0071266E">
            <w:pPr>
              <w:rPr>
                <w:sz w:val="16"/>
                <w:szCs w:val="16"/>
              </w:rPr>
            </w:pPr>
            <w:r w:rsidRPr="00497702">
              <w:rPr>
                <w:sz w:val="16"/>
                <w:szCs w:val="16"/>
              </w:rPr>
              <w:t>HIV infection</w:t>
            </w:r>
          </w:p>
        </w:tc>
        <w:tc>
          <w:tcPr>
            <w:tcW w:w="1325" w:type="dxa"/>
          </w:tcPr>
          <w:p w:rsidR="00EC02D6" w:rsidRPr="00497702" w:rsidRDefault="00EC02D6" w:rsidP="0071266E">
            <w:pPr>
              <w:rPr>
                <w:sz w:val="16"/>
                <w:szCs w:val="16"/>
              </w:rPr>
            </w:pPr>
            <w:r>
              <w:rPr>
                <w:sz w:val="16"/>
                <w:szCs w:val="16"/>
              </w:rPr>
              <w:t>52</w:t>
            </w:r>
            <w:r w:rsidR="00C6309B">
              <w:rPr>
                <w:rFonts w:ascii="Shaker2Lancet" w:hAnsi="Shaker2Lancet"/>
                <w:sz w:val="16"/>
                <w:szCs w:val="16"/>
              </w:rPr>
              <w:t>.</w:t>
            </w:r>
            <w:r w:rsidRPr="00497702">
              <w:rPr>
                <w:sz w:val="16"/>
                <w:szCs w:val="16"/>
              </w:rPr>
              <w:t>8</w:t>
            </w:r>
          </w:p>
        </w:tc>
        <w:tc>
          <w:tcPr>
            <w:tcW w:w="1005" w:type="dxa"/>
          </w:tcPr>
          <w:p w:rsidR="00EC02D6" w:rsidRPr="00497702" w:rsidRDefault="00EC02D6" w:rsidP="0071266E">
            <w:pPr>
              <w:rPr>
                <w:sz w:val="16"/>
                <w:szCs w:val="16"/>
              </w:rPr>
            </w:pPr>
            <w:r w:rsidRPr="00497702">
              <w:rPr>
                <w:sz w:val="16"/>
                <w:szCs w:val="16"/>
              </w:rPr>
              <w:t>Less than 1/3</w:t>
            </w:r>
          </w:p>
        </w:tc>
        <w:tc>
          <w:tcPr>
            <w:tcW w:w="951" w:type="dxa"/>
          </w:tcPr>
          <w:p w:rsidR="00EC02D6" w:rsidRPr="00497702" w:rsidRDefault="00EC02D6" w:rsidP="0071266E">
            <w:pPr>
              <w:rPr>
                <w:sz w:val="16"/>
                <w:szCs w:val="16"/>
              </w:rPr>
            </w:pPr>
            <w:r w:rsidRPr="00497702">
              <w:rPr>
                <w:sz w:val="16"/>
                <w:szCs w:val="16"/>
              </w:rPr>
              <w:t>Day 66</w:t>
            </w:r>
            <w:bookmarkStart w:id="0" w:name="_GoBack"/>
            <w:bookmarkEnd w:id="0"/>
          </w:p>
        </w:tc>
      </w:tr>
      <w:tr w:rsidR="00EC02D6" w:rsidRPr="00497702" w:rsidTr="0071266E">
        <w:tc>
          <w:tcPr>
            <w:tcW w:w="486" w:type="dxa"/>
          </w:tcPr>
          <w:p w:rsidR="00EC02D6" w:rsidRPr="00497702" w:rsidRDefault="00EC02D6" w:rsidP="0071266E">
            <w:pPr>
              <w:rPr>
                <w:sz w:val="16"/>
                <w:szCs w:val="16"/>
              </w:rPr>
            </w:pPr>
            <w:r w:rsidRPr="00497702">
              <w:rPr>
                <w:sz w:val="16"/>
                <w:szCs w:val="16"/>
              </w:rPr>
              <w:t>120</w:t>
            </w:r>
          </w:p>
        </w:tc>
        <w:tc>
          <w:tcPr>
            <w:tcW w:w="1182" w:type="dxa"/>
          </w:tcPr>
          <w:p w:rsidR="00EC02D6" w:rsidRPr="00497702" w:rsidRDefault="00EC02D6" w:rsidP="0071266E">
            <w:pPr>
              <w:rPr>
                <w:sz w:val="16"/>
                <w:szCs w:val="16"/>
              </w:rPr>
            </w:pPr>
            <w:proofErr w:type="spellStart"/>
            <w:r w:rsidRPr="00497702">
              <w:rPr>
                <w:sz w:val="16"/>
                <w:szCs w:val="16"/>
              </w:rPr>
              <w:t>CRAI</w:t>
            </w:r>
            <w:proofErr w:type="spellEnd"/>
          </w:p>
        </w:tc>
        <w:tc>
          <w:tcPr>
            <w:tcW w:w="1134" w:type="dxa"/>
          </w:tcPr>
          <w:p w:rsidR="00EC02D6" w:rsidRPr="00497702" w:rsidRDefault="00EC02D6" w:rsidP="0071266E">
            <w:pPr>
              <w:rPr>
                <w:sz w:val="16"/>
                <w:szCs w:val="16"/>
              </w:rPr>
            </w:pPr>
            <w:r w:rsidRPr="00497702">
              <w:rPr>
                <w:sz w:val="16"/>
                <w:szCs w:val="16"/>
              </w:rPr>
              <w:t>Male / 70</w:t>
            </w:r>
          </w:p>
        </w:tc>
        <w:tc>
          <w:tcPr>
            <w:tcW w:w="567" w:type="dxa"/>
          </w:tcPr>
          <w:p w:rsidR="00EC02D6" w:rsidRPr="00497702" w:rsidRDefault="00EC02D6" w:rsidP="0071266E">
            <w:pPr>
              <w:rPr>
                <w:sz w:val="16"/>
                <w:szCs w:val="16"/>
              </w:rPr>
            </w:pPr>
            <w:r>
              <w:rPr>
                <w:sz w:val="16"/>
                <w:szCs w:val="16"/>
              </w:rPr>
              <w:t>18</w:t>
            </w:r>
            <w:r w:rsidR="00C6309B">
              <w:rPr>
                <w:rFonts w:ascii="Shaker2Lancet" w:hAnsi="Shaker2Lancet"/>
                <w:sz w:val="16"/>
                <w:szCs w:val="16"/>
              </w:rPr>
              <w:t>.</w:t>
            </w:r>
            <w:r w:rsidRPr="00497702">
              <w:rPr>
                <w:sz w:val="16"/>
                <w:szCs w:val="16"/>
              </w:rPr>
              <w:t>3</w:t>
            </w:r>
          </w:p>
        </w:tc>
        <w:tc>
          <w:tcPr>
            <w:tcW w:w="843" w:type="dxa"/>
          </w:tcPr>
          <w:p w:rsidR="00EC02D6" w:rsidRPr="00497702" w:rsidRDefault="00EC02D6" w:rsidP="0071266E">
            <w:pPr>
              <w:rPr>
                <w:sz w:val="16"/>
                <w:szCs w:val="16"/>
              </w:rPr>
            </w:pPr>
            <w:r w:rsidRPr="00497702">
              <w:rPr>
                <w:sz w:val="16"/>
                <w:szCs w:val="16"/>
              </w:rPr>
              <w:t>Alcohol</w:t>
            </w:r>
          </w:p>
        </w:tc>
        <w:tc>
          <w:tcPr>
            <w:tcW w:w="1221" w:type="dxa"/>
          </w:tcPr>
          <w:p w:rsidR="00EC02D6" w:rsidRPr="00497702" w:rsidRDefault="00EC02D6" w:rsidP="0071266E">
            <w:pPr>
              <w:rPr>
                <w:sz w:val="16"/>
                <w:szCs w:val="16"/>
              </w:rPr>
            </w:pPr>
            <w:r w:rsidRPr="00497702">
              <w:rPr>
                <w:sz w:val="16"/>
                <w:szCs w:val="16"/>
              </w:rPr>
              <w:t>Hypertension</w:t>
            </w:r>
          </w:p>
        </w:tc>
        <w:tc>
          <w:tcPr>
            <w:tcW w:w="1325" w:type="dxa"/>
          </w:tcPr>
          <w:p w:rsidR="00EC02D6" w:rsidRPr="00497702" w:rsidRDefault="00EC02D6" w:rsidP="0071266E">
            <w:pPr>
              <w:rPr>
                <w:sz w:val="16"/>
                <w:szCs w:val="16"/>
              </w:rPr>
            </w:pPr>
            <w:r w:rsidRPr="00497702">
              <w:rPr>
                <w:sz w:val="16"/>
                <w:szCs w:val="16"/>
              </w:rPr>
              <w:t>49</w:t>
            </w:r>
            <w:r w:rsidR="00C6309B">
              <w:rPr>
                <w:rFonts w:ascii="Shaker2Lancet" w:hAnsi="Shaker2Lancet"/>
                <w:sz w:val="16"/>
                <w:szCs w:val="16"/>
              </w:rPr>
              <w:t>.</w:t>
            </w:r>
            <w:r w:rsidRPr="00497702">
              <w:rPr>
                <w:sz w:val="16"/>
                <w:szCs w:val="16"/>
              </w:rPr>
              <w:t>0</w:t>
            </w:r>
          </w:p>
        </w:tc>
        <w:tc>
          <w:tcPr>
            <w:tcW w:w="1005" w:type="dxa"/>
          </w:tcPr>
          <w:p w:rsidR="00EC02D6" w:rsidRPr="00497702" w:rsidRDefault="00EC02D6" w:rsidP="0071266E">
            <w:pPr>
              <w:rPr>
                <w:sz w:val="16"/>
                <w:szCs w:val="16"/>
              </w:rPr>
            </w:pPr>
            <w:r w:rsidRPr="00497702">
              <w:rPr>
                <w:sz w:val="16"/>
                <w:szCs w:val="16"/>
              </w:rPr>
              <w:t>No data</w:t>
            </w:r>
          </w:p>
        </w:tc>
        <w:tc>
          <w:tcPr>
            <w:tcW w:w="951" w:type="dxa"/>
          </w:tcPr>
          <w:p w:rsidR="00EC02D6" w:rsidRPr="00497702" w:rsidRDefault="00EC02D6" w:rsidP="0071266E">
            <w:pPr>
              <w:rPr>
                <w:sz w:val="16"/>
                <w:szCs w:val="16"/>
              </w:rPr>
            </w:pPr>
            <w:r w:rsidRPr="00497702">
              <w:rPr>
                <w:sz w:val="16"/>
                <w:szCs w:val="16"/>
              </w:rPr>
              <w:t>Day 34</w:t>
            </w:r>
          </w:p>
        </w:tc>
      </w:tr>
      <w:tr w:rsidR="00EC02D6" w:rsidRPr="00497702" w:rsidTr="0071266E">
        <w:tc>
          <w:tcPr>
            <w:tcW w:w="486" w:type="dxa"/>
          </w:tcPr>
          <w:p w:rsidR="00EC02D6" w:rsidRPr="00497702" w:rsidRDefault="00EC02D6" w:rsidP="0071266E">
            <w:pPr>
              <w:rPr>
                <w:sz w:val="16"/>
                <w:szCs w:val="16"/>
              </w:rPr>
            </w:pPr>
            <w:r w:rsidRPr="00497702">
              <w:rPr>
                <w:sz w:val="16"/>
                <w:szCs w:val="16"/>
              </w:rPr>
              <w:t>215</w:t>
            </w:r>
          </w:p>
        </w:tc>
        <w:tc>
          <w:tcPr>
            <w:tcW w:w="1182" w:type="dxa"/>
          </w:tcPr>
          <w:p w:rsidR="00EC02D6" w:rsidRPr="00497702" w:rsidRDefault="00EC02D6" w:rsidP="0071266E">
            <w:pPr>
              <w:rPr>
                <w:sz w:val="16"/>
                <w:szCs w:val="16"/>
              </w:rPr>
            </w:pPr>
            <w:r w:rsidRPr="00497702">
              <w:rPr>
                <w:sz w:val="16"/>
                <w:szCs w:val="16"/>
              </w:rPr>
              <w:t>IV</w:t>
            </w:r>
          </w:p>
        </w:tc>
        <w:tc>
          <w:tcPr>
            <w:tcW w:w="1134" w:type="dxa"/>
          </w:tcPr>
          <w:p w:rsidR="00EC02D6" w:rsidRPr="00497702" w:rsidRDefault="00EC02D6" w:rsidP="0071266E">
            <w:pPr>
              <w:rPr>
                <w:sz w:val="16"/>
                <w:szCs w:val="16"/>
              </w:rPr>
            </w:pPr>
            <w:r w:rsidRPr="00497702">
              <w:rPr>
                <w:sz w:val="16"/>
                <w:szCs w:val="16"/>
              </w:rPr>
              <w:t>Male / 53</w:t>
            </w:r>
          </w:p>
        </w:tc>
        <w:tc>
          <w:tcPr>
            <w:tcW w:w="567" w:type="dxa"/>
          </w:tcPr>
          <w:p w:rsidR="00EC02D6" w:rsidRPr="00497702" w:rsidRDefault="00EC02D6" w:rsidP="0071266E">
            <w:pPr>
              <w:rPr>
                <w:sz w:val="16"/>
                <w:szCs w:val="16"/>
              </w:rPr>
            </w:pPr>
            <w:r w:rsidRPr="00497702">
              <w:rPr>
                <w:sz w:val="16"/>
                <w:szCs w:val="16"/>
              </w:rPr>
              <w:t>23</w:t>
            </w:r>
            <w:r w:rsidR="00C6309B">
              <w:rPr>
                <w:rFonts w:ascii="Shaker2Lancet" w:hAnsi="Shaker2Lancet"/>
                <w:sz w:val="16"/>
                <w:szCs w:val="16"/>
              </w:rPr>
              <w:t>.</w:t>
            </w:r>
            <w:r w:rsidRPr="00497702">
              <w:rPr>
                <w:sz w:val="16"/>
                <w:szCs w:val="16"/>
              </w:rPr>
              <w:t>0</w:t>
            </w:r>
          </w:p>
        </w:tc>
        <w:tc>
          <w:tcPr>
            <w:tcW w:w="843" w:type="dxa"/>
          </w:tcPr>
          <w:p w:rsidR="00EC02D6" w:rsidRPr="00497702" w:rsidRDefault="00EC02D6" w:rsidP="0071266E">
            <w:pPr>
              <w:rPr>
                <w:sz w:val="16"/>
                <w:szCs w:val="16"/>
              </w:rPr>
            </w:pPr>
            <w:r w:rsidRPr="00497702">
              <w:rPr>
                <w:sz w:val="16"/>
                <w:szCs w:val="16"/>
              </w:rPr>
              <w:t>Alcohol</w:t>
            </w:r>
          </w:p>
        </w:tc>
        <w:tc>
          <w:tcPr>
            <w:tcW w:w="1221" w:type="dxa"/>
          </w:tcPr>
          <w:p w:rsidR="00EC02D6" w:rsidRPr="00497702" w:rsidRDefault="00EC02D6" w:rsidP="0071266E">
            <w:pPr>
              <w:rPr>
                <w:sz w:val="16"/>
                <w:szCs w:val="16"/>
              </w:rPr>
            </w:pPr>
            <w:r w:rsidRPr="00497702">
              <w:rPr>
                <w:sz w:val="16"/>
                <w:szCs w:val="16"/>
              </w:rPr>
              <w:t>Idiopathic interstitial pneumonia</w:t>
            </w:r>
          </w:p>
        </w:tc>
        <w:tc>
          <w:tcPr>
            <w:tcW w:w="1325" w:type="dxa"/>
          </w:tcPr>
          <w:p w:rsidR="00EC02D6" w:rsidRPr="00497702" w:rsidRDefault="00EC02D6" w:rsidP="0071266E">
            <w:pPr>
              <w:rPr>
                <w:sz w:val="16"/>
                <w:szCs w:val="16"/>
              </w:rPr>
            </w:pPr>
            <w:r>
              <w:rPr>
                <w:sz w:val="16"/>
                <w:szCs w:val="16"/>
              </w:rPr>
              <w:t>13</w:t>
            </w:r>
            <w:r w:rsidR="00C6309B">
              <w:rPr>
                <w:rFonts w:ascii="Shaker2Lancet" w:hAnsi="Shaker2Lancet"/>
                <w:sz w:val="16"/>
                <w:szCs w:val="16"/>
              </w:rPr>
              <w:t>.</w:t>
            </w:r>
            <w:r w:rsidRPr="00497702">
              <w:rPr>
                <w:sz w:val="16"/>
                <w:szCs w:val="16"/>
              </w:rPr>
              <w:t>6</w:t>
            </w:r>
          </w:p>
        </w:tc>
        <w:tc>
          <w:tcPr>
            <w:tcW w:w="1005" w:type="dxa"/>
          </w:tcPr>
          <w:p w:rsidR="00EC02D6" w:rsidRPr="00497702" w:rsidRDefault="00EC02D6" w:rsidP="0071266E">
            <w:pPr>
              <w:rPr>
                <w:sz w:val="16"/>
                <w:szCs w:val="16"/>
              </w:rPr>
            </w:pPr>
            <w:r w:rsidRPr="00497702">
              <w:rPr>
                <w:sz w:val="16"/>
                <w:szCs w:val="16"/>
              </w:rPr>
              <w:t>Less than 1/3</w:t>
            </w:r>
          </w:p>
        </w:tc>
        <w:tc>
          <w:tcPr>
            <w:tcW w:w="951" w:type="dxa"/>
          </w:tcPr>
          <w:p w:rsidR="00EC02D6" w:rsidRPr="00497702" w:rsidRDefault="00EC02D6" w:rsidP="0071266E">
            <w:pPr>
              <w:rPr>
                <w:sz w:val="16"/>
                <w:szCs w:val="16"/>
              </w:rPr>
            </w:pPr>
            <w:r w:rsidRPr="00497702">
              <w:rPr>
                <w:sz w:val="16"/>
                <w:szCs w:val="16"/>
              </w:rPr>
              <w:t>Day 17</w:t>
            </w:r>
          </w:p>
        </w:tc>
      </w:tr>
    </w:tbl>
    <w:p w:rsidR="00EC02D6" w:rsidRPr="00497702" w:rsidRDefault="00EC02D6" w:rsidP="00EC02D6">
      <w:pPr>
        <w:rPr>
          <w:sz w:val="20"/>
          <w:szCs w:val="20"/>
        </w:rPr>
      </w:pPr>
    </w:p>
    <w:p w:rsidR="00EC02D6" w:rsidRPr="00497702" w:rsidRDefault="00EC02D6" w:rsidP="00EC02D6">
      <w:pPr>
        <w:rPr>
          <w:sz w:val="20"/>
          <w:szCs w:val="20"/>
        </w:rPr>
      </w:pPr>
    </w:p>
    <w:p w:rsidR="00EC02D6" w:rsidRPr="00497702" w:rsidRDefault="00EC02D6" w:rsidP="00EC02D6">
      <w:pPr>
        <w:widowControl/>
        <w:jc w:val="left"/>
        <w:rPr>
          <w:b/>
        </w:rPr>
      </w:pPr>
      <w:r w:rsidRPr="00497702">
        <w:rPr>
          <w:b/>
        </w:rPr>
        <w:br w:type="page"/>
      </w:r>
    </w:p>
    <w:p w:rsidR="00EC02D6" w:rsidRPr="00497702" w:rsidRDefault="00EC02D6" w:rsidP="00EC02D6">
      <w:pPr>
        <w:rPr>
          <w:b/>
        </w:rPr>
      </w:pPr>
      <w:proofErr w:type="gramStart"/>
      <w:r w:rsidRPr="00497702">
        <w:rPr>
          <w:b/>
        </w:rPr>
        <w:lastRenderedPageBreak/>
        <w:t>Supplemental Table 2.</w:t>
      </w:r>
      <w:proofErr w:type="gramEnd"/>
    </w:p>
    <w:p w:rsidR="00EC02D6" w:rsidRPr="00497702" w:rsidRDefault="00EC02D6" w:rsidP="00EC02D6">
      <w:pPr>
        <w:rPr>
          <w:sz w:val="20"/>
          <w:szCs w:val="20"/>
        </w:rPr>
      </w:pPr>
      <w:proofErr w:type="gramStart"/>
      <w:r w:rsidRPr="00497702">
        <w:rPr>
          <w:sz w:val="20"/>
          <w:szCs w:val="20"/>
        </w:rPr>
        <w:t>List of serious and significant adverse events.</w:t>
      </w:r>
      <w:proofErr w:type="gramEnd"/>
      <w:r w:rsidRPr="00497702">
        <w:rPr>
          <w:sz w:val="20"/>
          <w:szCs w:val="20"/>
        </w:rPr>
        <w:t xml:space="preserve"> There was no established relationship between serious adverse events and the study drug or treatment method. </w:t>
      </w:r>
    </w:p>
    <w:tbl>
      <w:tblPr>
        <w:tblStyle w:val="TableGrid"/>
        <w:tblW w:w="0" w:type="auto"/>
        <w:tblLook w:val="04A0"/>
      </w:tblPr>
      <w:tblGrid>
        <w:gridCol w:w="584"/>
        <w:gridCol w:w="1117"/>
        <w:gridCol w:w="1087"/>
        <w:gridCol w:w="1289"/>
        <w:gridCol w:w="703"/>
        <w:gridCol w:w="825"/>
        <w:gridCol w:w="1156"/>
        <w:gridCol w:w="1029"/>
        <w:gridCol w:w="924"/>
      </w:tblGrid>
      <w:tr w:rsidR="00EC02D6" w:rsidRPr="00497702" w:rsidTr="0071266E">
        <w:tc>
          <w:tcPr>
            <w:tcW w:w="584" w:type="dxa"/>
          </w:tcPr>
          <w:p w:rsidR="00EC02D6" w:rsidRPr="00497702" w:rsidRDefault="00EC02D6" w:rsidP="0071266E">
            <w:pPr>
              <w:rPr>
                <w:sz w:val="16"/>
                <w:szCs w:val="16"/>
              </w:rPr>
            </w:pPr>
            <w:r w:rsidRPr="00497702">
              <w:rPr>
                <w:sz w:val="16"/>
                <w:szCs w:val="16"/>
              </w:rPr>
              <w:t>No.</w:t>
            </w:r>
          </w:p>
        </w:tc>
        <w:tc>
          <w:tcPr>
            <w:tcW w:w="1117" w:type="dxa"/>
          </w:tcPr>
          <w:p w:rsidR="00EC02D6" w:rsidRPr="00497702" w:rsidRDefault="00EC02D6" w:rsidP="0071266E">
            <w:pPr>
              <w:rPr>
                <w:sz w:val="16"/>
                <w:szCs w:val="16"/>
              </w:rPr>
            </w:pPr>
            <w:r w:rsidRPr="00497702">
              <w:rPr>
                <w:sz w:val="16"/>
                <w:szCs w:val="16"/>
              </w:rPr>
              <w:t>Assignment</w:t>
            </w:r>
          </w:p>
        </w:tc>
        <w:tc>
          <w:tcPr>
            <w:tcW w:w="1087" w:type="dxa"/>
          </w:tcPr>
          <w:p w:rsidR="00EC02D6" w:rsidRPr="00497702" w:rsidRDefault="00EC02D6" w:rsidP="0071266E">
            <w:pPr>
              <w:rPr>
                <w:sz w:val="16"/>
                <w:szCs w:val="16"/>
              </w:rPr>
            </w:pPr>
            <w:r w:rsidRPr="00497702">
              <w:rPr>
                <w:sz w:val="16"/>
                <w:szCs w:val="16"/>
              </w:rPr>
              <w:t>Sex / Age</w:t>
            </w:r>
          </w:p>
        </w:tc>
        <w:tc>
          <w:tcPr>
            <w:tcW w:w="1289" w:type="dxa"/>
          </w:tcPr>
          <w:p w:rsidR="00EC02D6" w:rsidRPr="00497702" w:rsidRDefault="00EC02D6" w:rsidP="0071266E">
            <w:pPr>
              <w:rPr>
                <w:sz w:val="16"/>
                <w:szCs w:val="16"/>
              </w:rPr>
            </w:pPr>
            <w:r w:rsidRPr="00497702">
              <w:rPr>
                <w:sz w:val="16"/>
                <w:szCs w:val="16"/>
              </w:rPr>
              <w:t>Event name</w:t>
            </w:r>
          </w:p>
        </w:tc>
        <w:tc>
          <w:tcPr>
            <w:tcW w:w="703" w:type="dxa"/>
          </w:tcPr>
          <w:p w:rsidR="00EC02D6" w:rsidRPr="00497702" w:rsidRDefault="00EC02D6" w:rsidP="0071266E">
            <w:pPr>
              <w:rPr>
                <w:sz w:val="16"/>
                <w:szCs w:val="16"/>
              </w:rPr>
            </w:pPr>
            <w:r w:rsidRPr="00497702">
              <w:rPr>
                <w:sz w:val="16"/>
                <w:szCs w:val="16"/>
              </w:rPr>
              <w:t>Onset time</w:t>
            </w:r>
          </w:p>
        </w:tc>
        <w:tc>
          <w:tcPr>
            <w:tcW w:w="825" w:type="dxa"/>
          </w:tcPr>
          <w:p w:rsidR="00EC02D6" w:rsidRPr="00497702" w:rsidRDefault="00EC02D6" w:rsidP="0071266E">
            <w:pPr>
              <w:rPr>
                <w:sz w:val="16"/>
                <w:szCs w:val="16"/>
              </w:rPr>
            </w:pPr>
            <w:r w:rsidRPr="00497702">
              <w:rPr>
                <w:sz w:val="16"/>
                <w:szCs w:val="16"/>
              </w:rPr>
              <w:t>Grade</w:t>
            </w:r>
          </w:p>
        </w:tc>
        <w:tc>
          <w:tcPr>
            <w:tcW w:w="1156" w:type="dxa"/>
          </w:tcPr>
          <w:p w:rsidR="00EC02D6" w:rsidRPr="00497702" w:rsidRDefault="00EC02D6" w:rsidP="0071266E">
            <w:pPr>
              <w:rPr>
                <w:sz w:val="16"/>
                <w:szCs w:val="16"/>
              </w:rPr>
            </w:pPr>
            <w:r w:rsidRPr="00497702">
              <w:rPr>
                <w:sz w:val="16"/>
                <w:szCs w:val="16"/>
              </w:rPr>
              <w:t>Relationship to the study drug</w:t>
            </w:r>
          </w:p>
        </w:tc>
        <w:tc>
          <w:tcPr>
            <w:tcW w:w="1029" w:type="dxa"/>
          </w:tcPr>
          <w:p w:rsidR="00EC02D6" w:rsidRPr="00497702" w:rsidRDefault="00EC02D6" w:rsidP="0071266E">
            <w:pPr>
              <w:rPr>
                <w:sz w:val="16"/>
                <w:szCs w:val="16"/>
              </w:rPr>
            </w:pPr>
            <w:r w:rsidRPr="00497702">
              <w:rPr>
                <w:sz w:val="16"/>
                <w:szCs w:val="16"/>
              </w:rPr>
              <w:t>Outcome</w:t>
            </w:r>
          </w:p>
        </w:tc>
        <w:tc>
          <w:tcPr>
            <w:tcW w:w="924" w:type="dxa"/>
          </w:tcPr>
          <w:p w:rsidR="00EC02D6" w:rsidRPr="00497702" w:rsidRDefault="00EC02D6" w:rsidP="0071266E">
            <w:pPr>
              <w:rPr>
                <w:sz w:val="16"/>
                <w:szCs w:val="16"/>
              </w:rPr>
            </w:pPr>
            <w:r w:rsidRPr="00497702">
              <w:rPr>
                <w:sz w:val="16"/>
                <w:szCs w:val="16"/>
              </w:rPr>
              <w:t>Duration (day)</w:t>
            </w:r>
          </w:p>
        </w:tc>
      </w:tr>
      <w:tr w:rsidR="00EC02D6" w:rsidRPr="00497702" w:rsidTr="0071266E">
        <w:tc>
          <w:tcPr>
            <w:tcW w:w="8714" w:type="dxa"/>
            <w:gridSpan w:val="9"/>
          </w:tcPr>
          <w:p w:rsidR="00EC02D6" w:rsidRPr="00497702" w:rsidRDefault="00EC02D6" w:rsidP="0071266E">
            <w:pPr>
              <w:rPr>
                <w:sz w:val="16"/>
                <w:szCs w:val="16"/>
              </w:rPr>
            </w:pPr>
            <w:r w:rsidRPr="00497702">
              <w:rPr>
                <w:sz w:val="16"/>
                <w:szCs w:val="16"/>
              </w:rPr>
              <w:t>Serious adverse event</w:t>
            </w:r>
          </w:p>
        </w:tc>
      </w:tr>
      <w:tr w:rsidR="00EC02D6" w:rsidRPr="00497702" w:rsidTr="0071266E">
        <w:tc>
          <w:tcPr>
            <w:tcW w:w="584" w:type="dxa"/>
          </w:tcPr>
          <w:p w:rsidR="00EC02D6" w:rsidRPr="00497702" w:rsidRDefault="00EC02D6" w:rsidP="0071266E">
            <w:pPr>
              <w:rPr>
                <w:sz w:val="16"/>
                <w:szCs w:val="16"/>
              </w:rPr>
            </w:pPr>
            <w:r w:rsidRPr="00497702">
              <w:rPr>
                <w:sz w:val="16"/>
                <w:szCs w:val="16"/>
              </w:rPr>
              <w:t>215</w:t>
            </w:r>
          </w:p>
        </w:tc>
        <w:tc>
          <w:tcPr>
            <w:tcW w:w="1117" w:type="dxa"/>
          </w:tcPr>
          <w:p w:rsidR="00EC02D6" w:rsidRPr="00497702" w:rsidRDefault="00EC02D6" w:rsidP="0071266E">
            <w:pPr>
              <w:rPr>
                <w:sz w:val="16"/>
                <w:szCs w:val="16"/>
              </w:rPr>
            </w:pPr>
            <w:r w:rsidRPr="00497702">
              <w:rPr>
                <w:sz w:val="16"/>
                <w:szCs w:val="16"/>
              </w:rPr>
              <w:t>IV</w:t>
            </w:r>
          </w:p>
        </w:tc>
        <w:tc>
          <w:tcPr>
            <w:tcW w:w="1087" w:type="dxa"/>
          </w:tcPr>
          <w:p w:rsidR="00EC02D6" w:rsidRPr="00497702" w:rsidRDefault="00EC02D6" w:rsidP="0071266E">
            <w:pPr>
              <w:rPr>
                <w:sz w:val="16"/>
                <w:szCs w:val="16"/>
              </w:rPr>
            </w:pPr>
            <w:r w:rsidRPr="00497702">
              <w:rPr>
                <w:sz w:val="16"/>
                <w:szCs w:val="16"/>
              </w:rPr>
              <w:t>Male / 53</w:t>
            </w:r>
          </w:p>
        </w:tc>
        <w:tc>
          <w:tcPr>
            <w:tcW w:w="1289" w:type="dxa"/>
          </w:tcPr>
          <w:p w:rsidR="00EC02D6" w:rsidRPr="00497702" w:rsidRDefault="00EC02D6" w:rsidP="0071266E">
            <w:pPr>
              <w:rPr>
                <w:sz w:val="16"/>
                <w:szCs w:val="16"/>
              </w:rPr>
            </w:pPr>
            <w:r w:rsidRPr="00497702">
              <w:rPr>
                <w:sz w:val="16"/>
                <w:szCs w:val="16"/>
              </w:rPr>
              <w:t>Acute respiratory failure</w:t>
            </w:r>
          </w:p>
        </w:tc>
        <w:tc>
          <w:tcPr>
            <w:tcW w:w="703" w:type="dxa"/>
          </w:tcPr>
          <w:p w:rsidR="00EC02D6" w:rsidRPr="00497702" w:rsidRDefault="00EC02D6" w:rsidP="0071266E">
            <w:pPr>
              <w:rPr>
                <w:sz w:val="16"/>
                <w:szCs w:val="16"/>
              </w:rPr>
            </w:pPr>
            <w:r w:rsidRPr="00497702">
              <w:rPr>
                <w:sz w:val="16"/>
                <w:szCs w:val="16"/>
              </w:rPr>
              <w:t>Day 4</w:t>
            </w:r>
          </w:p>
        </w:tc>
        <w:tc>
          <w:tcPr>
            <w:tcW w:w="825" w:type="dxa"/>
          </w:tcPr>
          <w:p w:rsidR="00EC02D6" w:rsidRPr="00497702" w:rsidRDefault="00EC02D6" w:rsidP="0071266E">
            <w:pPr>
              <w:rPr>
                <w:sz w:val="16"/>
                <w:szCs w:val="16"/>
              </w:rPr>
            </w:pPr>
            <w:r w:rsidRPr="00497702">
              <w:rPr>
                <w:sz w:val="16"/>
                <w:szCs w:val="16"/>
              </w:rPr>
              <w:t>Grade 5</w:t>
            </w:r>
          </w:p>
        </w:tc>
        <w:tc>
          <w:tcPr>
            <w:tcW w:w="1156" w:type="dxa"/>
          </w:tcPr>
          <w:p w:rsidR="00EC02D6" w:rsidRPr="00497702" w:rsidRDefault="00EC02D6" w:rsidP="0071266E">
            <w:pPr>
              <w:rPr>
                <w:sz w:val="16"/>
                <w:szCs w:val="16"/>
              </w:rPr>
            </w:pPr>
            <w:r w:rsidRPr="00497702">
              <w:rPr>
                <w:sz w:val="16"/>
                <w:szCs w:val="16"/>
              </w:rPr>
              <w:t>Unrelated</w:t>
            </w:r>
          </w:p>
        </w:tc>
        <w:tc>
          <w:tcPr>
            <w:tcW w:w="1029" w:type="dxa"/>
          </w:tcPr>
          <w:p w:rsidR="00EC02D6" w:rsidRPr="00497702" w:rsidRDefault="00EC02D6" w:rsidP="0071266E">
            <w:pPr>
              <w:rPr>
                <w:sz w:val="16"/>
                <w:szCs w:val="16"/>
              </w:rPr>
            </w:pPr>
            <w:r w:rsidRPr="00497702">
              <w:rPr>
                <w:sz w:val="16"/>
                <w:szCs w:val="16"/>
              </w:rPr>
              <w:t>Death</w:t>
            </w:r>
          </w:p>
        </w:tc>
        <w:tc>
          <w:tcPr>
            <w:tcW w:w="924" w:type="dxa"/>
          </w:tcPr>
          <w:p w:rsidR="00EC02D6" w:rsidRPr="00497702" w:rsidRDefault="00EC02D6" w:rsidP="0071266E">
            <w:pPr>
              <w:rPr>
                <w:sz w:val="16"/>
                <w:szCs w:val="16"/>
              </w:rPr>
            </w:pPr>
            <w:r w:rsidRPr="00497702">
              <w:rPr>
                <w:sz w:val="16"/>
                <w:szCs w:val="16"/>
              </w:rPr>
              <w:t>14</w:t>
            </w:r>
          </w:p>
        </w:tc>
      </w:tr>
      <w:tr w:rsidR="00EC02D6" w:rsidRPr="00497702" w:rsidTr="0071266E">
        <w:tc>
          <w:tcPr>
            <w:tcW w:w="8714" w:type="dxa"/>
            <w:gridSpan w:val="9"/>
          </w:tcPr>
          <w:p w:rsidR="00EC02D6" w:rsidRPr="00497702" w:rsidRDefault="00EC02D6" w:rsidP="0071266E">
            <w:pPr>
              <w:rPr>
                <w:sz w:val="16"/>
                <w:szCs w:val="16"/>
              </w:rPr>
            </w:pPr>
            <w:r w:rsidRPr="00497702">
              <w:rPr>
                <w:sz w:val="16"/>
                <w:szCs w:val="16"/>
              </w:rPr>
              <w:t>Significant adverse events</w:t>
            </w:r>
          </w:p>
        </w:tc>
      </w:tr>
      <w:tr w:rsidR="00EC02D6" w:rsidRPr="00497702" w:rsidTr="0071266E">
        <w:tc>
          <w:tcPr>
            <w:tcW w:w="584" w:type="dxa"/>
          </w:tcPr>
          <w:p w:rsidR="00EC02D6" w:rsidRPr="00497702" w:rsidRDefault="00EC02D6" w:rsidP="0071266E">
            <w:pPr>
              <w:rPr>
                <w:sz w:val="16"/>
                <w:szCs w:val="16"/>
              </w:rPr>
            </w:pPr>
            <w:r w:rsidRPr="00497702">
              <w:rPr>
                <w:sz w:val="16"/>
                <w:szCs w:val="16"/>
              </w:rPr>
              <w:t>104</w:t>
            </w:r>
          </w:p>
        </w:tc>
        <w:tc>
          <w:tcPr>
            <w:tcW w:w="1117" w:type="dxa"/>
          </w:tcPr>
          <w:p w:rsidR="00EC02D6" w:rsidRPr="00497702" w:rsidRDefault="00EC02D6" w:rsidP="0071266E">
            <w:pPr>
              <w:rPr>
                <w:sz w:val="16"/>
                <w:szCs w:val="16"/>
              </w:rPr>
            </w:pPr>
            <w:proofErr w:type="spellStart"/>
            <w:r w:rsidRPr="00497702">
              <w:rPr>
                <w:sz w:val="16"/>
                <w:szCs w:val="16"/>
              </w:rPr>
              <w:t>CRAI</w:t>
            </w:r>
            <w:proofErr w:type="spellEnd"/>
          </w:p>
        </w:tc>
        <w:tc>
          <w:tcPr>
            <w:tcW w:w="1087" w:type="dxa"/>
          </w:tcPr>
          <w:p w:rsidR="00EC02D6" w:rsidRPr="00497702" w:rsidRDefault="00EC02D6" w:rsidP="0071266E">
            <w:pPr>
              <w:rPr>
                <w:sz w:val="16"/>
                <w:szCs w:val="16"/>
              </w:rPr>
            </w:pPr>
            <w:r w:rsidRPr="00497702">
              <w:rPr>
                <w:sz w:val="16"/>
                <w:szCs w:val="16"/>
              </w:rPr>
              <w:t>Male / 58</w:t>
            </w:r>
          </w:p>
        </w:tc>
        <w:tc>
          <w:tcPr>
            <w:tcW w:w="1289" w:type="dxa"/>
          </w:tcPr>
          <w:p w:rsidR="00EC02D6" w:rsidRPr="00497702" w:rsidRDefault="00EC02D6" w:rsidP="0071266E">
            <w:pPr>
              <w:rPr>
                <w:sz w:val="16"/>
                <w:szCs w:val="16"/>
              </w:rPr>
            </w:pPr>
            <w:r w:rsidRPr="00497702">
              <w:rPr>
                <w:sz w:val="16"/>
                <w:szCs w:val="16"/>
              </w:rPr>
              <w:t>Bleeding from right inguinal region</w:t>
            </w:r>
          </w:p>
        </w:tc>
        <w:tc>
          <w:tcPr>
            <w:tcW w:w="703" w:type="dxa"/>
          </w:tcPr>
          <w:p w:rsidR="00EC02D6" w:rsidRPr="00497702" w:rsidRDefault="00EC02D6" w:rsidP="0071266E">
            <w:pPr>
              <w:rPr>
                <w:sz w:val="16"/>
                <w:szCs w:val="16"/>
              </w:rPr>
            </w:pPr>
            <w:r w:rsidRPr="00497702">
              <w:rPr>
                <w:sz w:val="16"/>
                <w:szCs w:val="16"/>
              </w:rPr>
              <w:t>Day 3</w:t>
            </w:r>
          </w:p>
        </w:tc>
        <w:tc>
          <w:tcPr>
            <w:tcW w:w="825" w:type="dxa"/>
          </w:tcPr>
          <w:p w:rsidR="00EC02D6" w:rsidRPr="00497702" w:rsidRDefault="00EC02D6" w:rsidP="0071266E">
            <w:pPr>
              <w:rPr>
                <w:sz w:val="16"/>
                <w:szCs w:val="16"/>
              </w:rPr>
            </w:pPr>
            <w:r w:rsidRPr="00497702">
              <w:rPr>
                <w:sz w:val="16"/>
                <w:szCs w:val="16"/>
              </w:rPr>
              <w:t>Grade 1</w:t>
            </w:r>
          </w:p>
        </w:tc>
        <w:tc>
          <w:tcPr>
            <w:tcW w:w="1156" w:type="dxa"/>
          </w:tcPr>
          <w:p w:rsidR="00EC02D6" w:rsidRPr="00497702" w:rsidRDefault="00EC02D6" w:rsidP="0071266E">
            <w:pPr>
              <w:rPr>
                <w:sz w:val="16"/>
                <w:szCs w:val="16"/>
              </w:rPr>
            </w:pPr>
            <w:r w:rsidRPr="00497702">
              <w:rPr>
                <w:sz w:val="16"/>
                <w:szCs w:val="16"/>
              </w:rPr>
              <w:t>Unrelated</w:t>
            </w:r>
          </w:p>
        </w:tc>
        <w:tc>
          <w:tcPr>
            <w:tcW w:w="1029" w:type="dxa"/>
          </w:tcPr>
          <w:p w:rsidR="00EC02D6" w:rsidRPr="00497702" w:rsidRDefault="00EC02D6" w:rsidP="0071266E">
            <w:pPr>
              <w:rPr>
                <w:sz w:val="16"/>
                <w:szCs w:val="16"/>
              </w:rPr>
            </w:pPr>
            <w:r w:rsidRPr="00497702">
              <w:rPr>
                <w:sz w:val="16"/>
                <w:szCs w:val="16"/>
              </w:rPr>
              <w:t>Recovery</w:t>
            </w:r>
          </w:p>
        </w:tc>
        <w:tc>
          <w:tcPr>
            <w:tcW w:w="924" w:type="dxa"/>
          </w:tcPr>
          <w:p w:rsidR="00EC02D6" w:rsidRPr="00497702" w:rsidRDefault="00EC02D6" w:rsidP="0071266E">
            <w:pPr>
              <w:rPr>
                <w:sz w:val="16"/>
                <w:szCs w:val="16"/>
              </w:rPr>
            </w:pPr>
            <w:r w:rsidRPr="00497702">
              <w:rPr>
                <w:sz w:val="16"/>
                <w:szCs w:val="16"/>
              </w:rPr>
              <w:t>2</w:t>
            </w:r>
          </w:p>
        </w:tc>
      </w:tr>
      <w:tr w:rsidR="00EC02D6" w:rsidRPr="00497702" w:rsidTr="0071266E">
        <w:tc>
          <w:tcPr>
            <w:tcW w:w="584" w:type="dxa"/>
            <w:vMerge w:val="restart"/>
          </w:tcPr>
          <w:p w:rsidR="00EC02D6" w:rsidRPr="00497702" w:rsidRDefault="00EC02D6" w:rsidP="0071266E">
            <w:pPr>
              <w:rPr>
                <w:sz w:val="16"/>
                <w:szCs w:val="16"/>
              </w:rPr>
            </w:pPr>
            <w:r w:rsidRPr="00497702">
              <w:rPr>
                <w:sz w:val="16"/>
                <w:szCs w:val="16"/>
              </w:rPr>
              <w:t>105</w:t>
            </w:r>
          </w:p>
        </w:tc>
        <w:tc>
          <w:tcPr>
            <w:tcW w:w="1117" w:type="dxa"/>
            <w:vMerge w:val="restart"/>
          </w:tcPr>
          <w:p w:rsidR="00EC02D6" w:rsidRPr="00497702" w:rsidRDefault="00EC02D6" w:rsidP="0071266E">
            <w:pPr>
              <w:rPr>
                <w:sz w:val="16"/>
                <w:szCs w:val="16"/>
              </w:rPr>
            </w:pPr>
            <w:proofErr w:type="spellStart"/>
            <w:r w:rsidRPr="00497702">
              <w:rPr>
                <w:sz w:val="16"/>
                <w:szCs w:val="16"/>
              </w:rPr>
              <w:t>CRAI</w:t>
            </w:r>
            <w:proofErr w:type="spellEnd"/>
          </w:p>
        </w:tc>
        <w:tc>
          <w:tcPr>
            <w:tcW w:w="1087" w:type="dxa"/>
            <w:vMerge w:val="restart"/>
          </w:tcPr>
          <w:p w:rsidR="00EC02D6" w:rsidRPr="00497702" w:rsidRDefault="00EC02D6" w:rsidP="0071266E">
            <w:pPr>
              <w:rPr>
                <w:sz w:val="16"/>
                <w:szCs w:val="16"/>
              </w:rPr>
            </w:pPr>
            <w:r w:rsidRPr="00497702">
              <w:rPr>
                <w:sz w:val="16"/>
                <w:szCs w:val="16"/>
              </w:rPr>
              <w:t>Female / 76</w:t>
            </w:r>
          </w:p>
        </w:tc>
        <w:tc>
          <w:tcPr>
            <w:tcW w:w="1289" w:type="dxa"/>
          </w:tcPr>
          <w:p w:rsidR="00EC02D6" w:rsidRPr="00497702" w:rsidRDefault="00EC02D6" w:rsidP="0071266E">
            <w:pPr>
              <w:rPr>
                <w:sz w:val="16"/>
                <w:szCs w:val="16"/>
              </w:rPr>
            </w:pPr>
            <w:r w:rsidRPr="00497702">
              <w:rPr>
                <w:sz w:val="16"/>
                <w:szCs w:val="16"/>
              </w:rPr>
              <w:t>Hyperkalemia</w:t>
            </w:r>
          </w:p>
        </w:tc>
        <w:tc>
          <w:tcPr>
            <w:tcW w:w="703" w:type="dxa"/>
          </w:tcPr>
          <w:p w:rsidR="00EC02D6" w:rsidRPr="00497702" w:rsidRDefault="00EC02D6" w:rsidP="0071266E">
            <w:pPr>
              <w:rPr>
                <w:sz w:val="16"/>
                <w:szCs w:val="16"/>
              </w:rPr>
            </w:pPr>
            <w:r w:rsidRPr="00497702">
              <w:rPr>
                <w:sz w:val="16"/>
                <w:szCs w:val="16"/>
              </w:rPr>
              <w:t>Day 1</w:t>
            </w:r>
          </w:p>
        </w:tc>
        <w:tc>
          <w:tcPr>
            <w:tcW w:w="825" w:type="dxa"/>
          </w:tcPr>
          <w:p w:rsidR="00EC02D6" w:rsidRPr="00497702" w:rsidRDefault="00EC02D6" w:rsidP="0071266E">
            <w:pPr>
              <w:rPr>
                <w:sz w:val="16"/>
                <w:szCs w:val="16"/>
              </w:rPr>
            </w:pPr>
            <w:r w:rsidRPr="00497702">
              <w:rPr>
                <w:sz w:val="16"/>
                <w:szCs w:val="16"/>
              </w:rPr>
              <w:t>Grade 3</w:t>
            </w:r>
          </w:p>
        </w:tc>
        <w:tc>
          <w:tcPr>
            <w:tcW w:w="1156" w:type="dxa"/>
          </w:tcPr>
          <w:p w:rsidR="00EC02D6" w:rsidRPr="00497702" w:rsidRDefault="00EC02D6" w:rsidP="0071266E">
            <w:pPr>
              <w:rPr>
                <w:sz w:val="16"/>
                <w:szCs w:val="16"/>
              </w:rPr>
            </w:pPr>
            <w:r w:rsidRPr="00497702">
              <w:rPr>
                <w:sz w:val="16"/>
                <w:szCs w:val="16"/>
              </w:rPr>
              <w:t>Definitely related</w:t>
            </w:r>
          </w:p>
        </w:tc>
        <w:tc>
          <w:tcPr>
            <w:tcW w:w="1029" w:type="dxa"/>
          </w:tcPr>
          <w:p w:rsidR="00EC02D6" w:rsidRPr="00497702" w:rsidRDefault="00EC02D6" w:rsidP="0071266E">
            <w:pPr>
              <w:rPr>
                <w:sz w:val="16"/>
                <w:szCs w:val="16"/>
              </w:rPr>
            </w:pPr>
            <w:r w:rsidRPr="00497702">
              <w:rPr>
                <w:sz w:val="16"/>
                <w:szCs w:val="16"/>
              </w:rPr>
              <w:t>Recovery</w:t>
            </w:r>
          </w:p>
        </w:tc>
        <w:tc>
          <w:tcPr>
            <w:tcW w:w="924" w:type="dxa"/>
          </w:tcPr>
          <w:p w:rsidR="00EC02D6" w:rsidRPr="00497702" w:rsidRDefault="00EC02D6" w:rsidP="0071266E">
            <w:pPr>
              <w:rPr>
                <w:sz w:val="16"/>
                <w:szCs w:val="16"/>
              </w:rPr>
            </w:pPr>
            <w:r w:rsidRPr="00497702">
              <w:rPr>
                <w:sz w:val="16"/>
                <w:szCs w:val="16"/>
              </w:rPr>
              <w:t>13</w:t>
            </w:r>
          </w:p>
        </w:tc>
      </w:tr>
      <w:tr w:rsidR="00EC02D6" w:rsidRPr="00497702" w:rsidTr="0071266E">
        <w:tc>
          <w:tcPr>
            <w:tcW w:w="584" w:type="dxa"/>
            <w:vMerge/>
          </w:tcPr>
          <w:p w:rsidR="00EC02D6" w:rsidRPr="00497702" w:rsidRDefault="00EC02D6" w:rsidP="0071266E">
            <w:pPr>
              <w:rPr>
                <w:sz w:val="16"/>
                <w:szCs w:val="16"/>
              </w:rPr>
            </w:pPr>
          </w:p>
        </w:tc>
        <w:tc>
          <w:tcPr>
            <w:tcW w:w="1117" w:type="dxa"/>
            <w:vMerge/>
          </w:tcPr>
          <w:p w:rsidR="00EC02D6" w:rsidRPr="00497702" w:rsidRDefault="00EC02D6" w:rsidP="0071266E">
            <w:pPr>
              <w:rPr>
                <w:sz w:val="16"/>
                <w:szCs w:val="16"/>
              </w:rPr>
            </w:pPr>
          </w:p>
        </w:tc>
        <w:tc>
          <w:tcPr>
            <w:tcW w:w="1087" w:type="dxa"/>
            <w:vMerge/>
          </w:tcPr>
          <w:p w:rsidR="00EC02D6" w:rsidRPr="00497702" w:rsidRDefault="00EC02D6" w:rsidP="0071266E">
            <w:pPr>
              <w:rPr>
                <w:sz w:val="16"/>
                <w:szCs w:val="16"/>
              </w:rPr>
            </w:pPr>
          </w:p>
        </w:tc>
        <w:tc>
          <w:tcPr>
            <w:tcW w:w="1289" w:type="dxa"/>
          </w:tcPr>
          <w:p w:rsidR="00EC02D6" w:rsidRPr="00497702" w:rsidRDefault="00EC02D6" w:rsidP="0071266E">
            <w:pPr>
              <w:rPr>
                <w:sz w:val="16"/>
                <w:szCs w:val="16"/>
              </w:rPr>
            </w:pPr>
            <w:r w:rsidRPr="00497702">
              <w:rPr>
                <w:sz w:val="16"/>
                <w:szCs w:val="16"/>
              </w:rPr>
              <w:t>Hyponatremia</w:t>
            </w:r>
          </w:p>
        </w:tc>
        <w:tc>
          <w:tcPr>
            <w:tcW w:w="703" w:type="dxa"/>
          </w:tcPr>
          <w:p w:rsidR="00EC02D6" w:rsidRPr="00497702" w:rsidRDefault="00EC02D6" w:rsidP="0071266E">
            <w:pPr>
              <w:rPr>
                <w:sz w:val="16"/>
                <w:szCs w:val="16"/>
              </w:rPr>
            </w:pPr>
            <w:r w:rsidRPr="00497702">
              <w:rPr>
                <w:sz w:val="16"/>
                <w:szCs w:val="16"/>
              </w:rPr>
              <w:t>Day 2</w:t>
            </w:r>
          </w:p>
        </w:tc>
        <w:tc>
          <w:tcPr>
            <w:tcW w:w="825" w:type="dxa"/>
          </w:tcPr>
          <w:p w:rsidR="00EC02D6" w:rsidRPr="00497702" w:rsidRDefault="00EC02D6" w:rsidP="0071266E">
            <w:pPr>
              <w:rPr>
                <w:sz w:val="16"/>
                <w:szCs w:val="16"/>
              </w:rPr>
            </w:pPr>
            <w:r w:rsidRPr="00497702">
              <w:rPr>
                <w:sz w:val="16"/>
                <w:szCs w:val="16"/>
              </w:rPr>
              <w:t>Grade 1</w:t>
            </w:r>
          </w:p>
        </w:tc>
        <w:tc>
          <w:tcPr>
            <w:tcW w:w="1156" w:type="dxa"/>
          </w:tcPr>
          <w:p w:rsidR="00EC02D6" w:rsidRPr="00497702" w:rsidRDefault="00EC02D6" w:rsidP="0071266E">
            <w:pPr>
              <w:rPr>
                <w:sz w:val="16"/>
                <w:szCs w:val="16"/>
              </w:rPr>
            </w:pPr>
            <w:r w:rsidRPr="00497702">
              <w:rPr>
                <w:sz w:val="16"/>
                <w:szCs w:val="16"/>
              </w:rPr>
              <w:t>Possibly related</w:t>
            </w:r>
          </w:p>
        </w:tc>
        <w:tc>
          <w:tcPr>
            <w:tcW w:w="1029" w:type="dxa"/>
          </w:tcPr>
          <w:p w:rsidR="00EC02D6" w:rsidRPr="00497702" w:rsidRDefault="00EC02D6" w:rsidP="0071266E">
            <w:pPr>
              <w:rPr>
                <w:sz w:val="16"/>
                <w:szCs w:val="16"/>
              </w:rPr>
            </w:pPr>
            <w:r w:rsidRPr="00497702">
              <w:rPr>
                <w:sz w:val="16"/>
                <w:szCs w:val="16"/>
              </w:rPr>
              <w:t>Recovery</w:t>
            </w:r>
          </w:p>
        </w:tc>
        <w:tc>
          <w:tcPr>
            <w:tcW w:w="924" w:type="dxa"/>
          </w:tcPr>
          <w:p w:rsidR="00EC02D6" w:rsidRPr="00497702" w:rsidRDefault="00EC02D6" w:rsidP="0071266E">
            <w:pPr>
              <w:rPr>
                <w:sz w:val="16"/>
                <w:szCs w:val="16"/>
              </w:rPr>
            </w:pPr>
            <w:r w:rsidRPr="00497702">
              <w:rPr>
                <w:sz w:val="16"/>
                <w:szCs w:val="16"/>
              </w:rPr>
              <w:t>12</w:t>
            </w:r>
          </w:p>
        </w:tc>
      </w:tr>
      <w:tr w:rsidR="00EC02D6" w:rsidRPr="00497702" w:rsidTr="0071266E">
        <w:tc>
          <w:tcPr>
            <w:tcW w:w="584" w:type="dxa"/>
          </w:tcPr>
          <w:p w:rsidR="00EC02D6" w:rsidRPr="00497702" w:rsidRDefault="00EC02D6" w:rsidP="0071266E">
            <w:pPr>
              <w:rPr>
                <w:sz w:val="16"/>
                <w:szCs w:val="16"/>
              </w:rPr>
            </w:pPr>
            <w:r w:rsidRPr="00497702">
              <w:rPr>
                <w:sz w:val="16"/>
                <w:szCs w:val="16"/>
              </w:rPr>
              <w:t>108</w:t>
            </w:r>
          </w:p>
        </w:tc>
        <w:tc>
          <w:tcPr>
            <w:tcW w:w="1117" w:type="dxa"/>
          </w:tcPr>
          <w:p w:rsidR="00EC02D6" w:rsidRPr="00497702" w:rsidRDefault="00EC02D6" w:rsidP="0071266E">
            <w:pPr>
              <w:rPr>
                <w:sz w:val="16"/>
                <w:szCs w:val="16"/>
              </w:rPr>
            </w:pPr>
            <w:proofErr w:type="spellStart"/>
            <w:r w:rsidRPr="00497702">
              <w:rPr>
                <w:sz w:val="16"/>
                <w:szCs w:val="16"/>
              </w:rPr>
              <w:t>CRAI</w:t>
            </w:r>
            <w:proofErr w:type="spellEnd"/>
          </w:p>
        </w:tc>
        <w:tc>
          <w:tcPr>
            <w:tcW w:w="1087" w:type="dxa"/>
          </w:tcPr>
          <w:p w:rsidR="00EC02D6" w:rsidRPr="00497702" w:rsidRDefault="00EC02D6" w:rsidP="0071266E">
            <w:pPr>
              <w:rPr>
                <w:sz w:val="16"/>
                <w:szCs w:val="16"/>
              </w:rPr>
            </w:pPr>
            <w:r w:rsidRPr="00497702">
              <w:rPr>
                <w:sz w:val="16"/>
                <w:szCs w:val="16"/>
              </w:rPr>
              <w:t>Male / 72</w:t>
            </w:r>
          </w:p>
        </w:tc>
        <w:tc>
          <w:tcPr>
            <w:tcW w:w="1289" w:type="dxa"/>
          </w:tcPr>
          <w:p w:rsidR="00EC02D6" w:rsidRPr="00497702" w:rsidRDefault="00EC02D6" w:rsidP="0071266E">
            <w:pPr>
              <w:rPr>
                <w:sz w:val="16"/>
                <w:szCs w:val="16"/>
              </w:rPr>
            </w:pPr>
            <w:r w:rsidRPr="00497702">
              <w:rPr>
                <w:sz w:val="16"/>
                <w:szCs w:val="16"/>
              </w:rPr>
              <w:t>Hyperkalemia</w:t>
            </w:r>
          </w:p>
        </w:tc>
        <w:tc>
          <w:tcPr>
            <w:tcW w:w="703" w:type="dxa"/>
          </w:tcPr>
          <w:p w:rsidR="00EC02D6" w:rsidRPr="00497702" w:rsidRDefault="00EC02D6" w:rsidP="0071266E">
            <w:pPr>
              <w:rPr>
                <w:sz w:val="16"/>
                <w:szCs w:val="16"/>
              </w:rPr>
            </w:pPr>
            <w:r w:rsidRPr="00497702">
              <w:rPr>
                <w:sz w:val="16"/>
                <w:szCs w:val="16"/>
              </w:rPr>
              <w:t>Day 8</w:t>
            </w:r>
          </w:p>
        </w:tc>
        <w:tc>
          <w:tcPr>
            <w:tcW w:w="825" w:type="dxa"/>
          </w:tcPr>
          <w:p w:rsidR="00EC02D6" w:rsidRPr="00497702" w:rsidRDefault="00EC02D6" w:rsidP="0071266E">
            <w:pPr>
              <w:rPr>
                <w:sz w:val="16"/>
                <w:szCs w:val="16"/>
              </w:rPr>
            </w:pPr>
            <w:r w:rsidRPr="00497702">
              <w:rPr>
                <w:sz w:val="16"/>
                <w:szCs w:val="16"/>
              </w:rPr>
              <w:t>Grade 2</w:t>
            </w:r>
          </w:p>
        </w:tc>
        <w:tc>
          <w:tcPr>
            <w:tcW w:w="1156" w:type="dxa"/>
          </w:tcPr>
          <w:p w:rsidR="00EC02D6" w:rsidRPr="00497702" w:rsidRDefault="00EC02D6" w:rsidP="0071266E">
            <w:pPr>
              <w:rPr>
                <w:sz w:val="16"/>
                <w:szCs w:val="16"/>
              </w:rPr>
            </w:pPr>
            <w:r w:rsidRPr="00497702">
              <w:rPr>
                <w:sz w:val="16"/>
                <w:szCs w:val="16"/>
              </w:rPr>
              <w:t>Unrelated</w:t>
            </w:r>
          </w:p>
        </w:tc>
        <w:tc>
          <w:tcPr>
            <w:tcW w:w="1029" w:type="dxa"/>
          </w:tcPr>
          <w:p w:rsidR="00EC02D6" w:rsidRPr="00497702" w:rsidRDefault="00EC02D6" w:rsidP="0071266E">
            <w:pPr>
              <w:rPr>
                <w:sz w:val="16"/>
                <w:szCs w:val="16"/>
              </w:rPr>
            </w:pPr>
            <w:r w:rsidRPr="00497702">
              <w:rPr>
                <w:sz w:val="16"/>
                <w:szCs w:val="16"/>
              </w:rPr>
              <w:t>Recovery</w:t>
            </w:r>
          </w:p>
        </w:tc>
        <w:tc>
          <w:tcPr>
            <w:tcW w:w="924" w:type="dxa"/>
          </w:tcPr>
          <w:p w:rsidR="00EC02D6" w:rsidRPr="00497702" w:rsidRDefault="00EC02D6" w:rsidP="0071266E">
            <w:pPr>
              <w:rPr>
                <w:sz w:val="16"/>
                <w:szCs w:val="16"/>
              </w:rPr>
            </w:pPr>
            <w:r w:rsidRPr="00497702">
              <w:rPr>
                <w:sz w:val="16"/>
                <w:szCs w:val="16"/>
              </w:rPr>
              <w:t>19</w:t>
            </w:r>
          </w:p>
        </w:tc>
      </w:tr>
      <w:tr w:rsidR="00EC02D6" w:rsidRPr="00497702" w:rsidTr="0071266E">
        <w:tc>
          <w:tcPr>
            <w:tcW w:w="584" w:type="dxa"/>
          </w:tcPr>
          <w:p w:rsidR="00EC02D6" w:rsidRPr="00497702" w:rsidRDefault="00EC02D6" w:rsidP="0071266E">
            <w:pPr>
              <w:rPr>
                <w:sz w:val="16"/>
                <w:szCs w:val="16"/>
              </w:rPr>
            </w:pPr>
            <w:r w:rsidRPr="00497702">
              <w:rPr>
                <w:sz w:val="16"/>
                <w:szCs w:val="16"/>
              </w:rPr>
              <w:t>109</w:t>
            </w:r>
          </w:p>
        </w:tc>
        <w:tc>
          <w:tcPr>
            <w:tcW w:w="1117" w:type="dxa"/>
          </w:tcPr>
          <w:p w:rsidR="00EC02D6" w:rsidRPr="00497702" w:rsidRDefault="00EC02D6" w:rsidP="0071266E">
            <w:pPr>
              <w:rPr>
                <w:sz w:val="16"/>
                <w:szCs w:val="16"/>
              </w:rPr>
            </w:pPr>
            <w:proofErr w:type="spellStart"/>
            <w:r w:rsidRPr="00497702">
              <w:rPr>
                <w:sz w:val="16"/>
                <w:szCs w:val="16"/>
              </w:rPr>
              <w:t>CRAI</w:t>
            </w:r>
            <w:proofErr w:type="spellEnd"/>
          </w:p>
        </w:tc>
        <w:tc>
          <w:tcPr>
            <w:tcW w:w="1087" w:type="dxa"/>
          </w:tcPr>
          <w:p w:rsidR="00EC02D6" w:rsidRPr="00497702" w:rsidRDefault="00EC02D6" w:rsidP="0071266E">
            <w:pPr>
              <w:rPr>
                <w:sz w:val="16"/>
                <w:szCs w:val="16"/>
              </w:rPr>
            </w:pPr>
            <w:r w:rsidRPr="00497702">
              <w:rPr>
                <w:sz w:val="16"/>
                <w:szCs w:val="16"/>
              </w:rPr>
              <w:t>Male / 43</w:t>
            </w:r>
          </w:p>
        </w:tc>
        <w:tc>
          <w:tcPr>
            <w:tcW w:w="1289" w:type="dxa"/>
          </w:tcPr>
          <w:p w:rsidR="00EC02D6" w:rsidRPr="00497702" w:rsidRDefault="00EC02D6" w:rsidP="0071266E">
            <w:pPr>
              <w:rPr>
                <w:sz w:val="16"/>
                <w:szCs w:val="16"/>
              </w:rPr>
            </w:pPr>
            <w:r w:rsidRPr="00497702">
              <w:rPr>
                <w:sz w:val="16"/>
                <w:szCs w:val="16"/>
              </w:rPr>
              <w:t>Splenic infarction</w:t>
            </w:r>
          </w:p>
        </w:tc>
        <w:tc>
          <w:tcPr>
            <w:tcW w:w="703" w:type="dxa"/>
          </w:tcPr>
          <w:p w:rsidR="00EC02D6" w:rsidRPr="00497702" w:rsidRDefault="00EC02D6" w:rsidP="0071266E">
            <w:pPr>
              <w:rPr>
                <w:sz w:val="16"/>
                <w:szCs w:val="16"/>
              </w:rPr>
            </w:pPr>
            <w:r w:rsidRPr="00497702">
              <w:rPr>
                <w:sz w:val="16"/>
                <w:szCs w:val="16"/>
              </w:rPr>
              <w:t>Day 6</w:t>
            </w:r>
          </w:p>
        </w:tc>
        <w:tc>
          <w:tcPr>
            <w:tcW w:w="825" w:type="dxa"/>
          </w:tcPr>
          <w:p w:rsidR="00EC02D6" w:rsidRPr="00497702" w:rsidRDefault="00EC02D6" w:rsidP="0071266E">
            <w:pPr>
              <w:rPr>
                <w:sz w:val="16"/>
                <w:szCs w:val="16"/>
              </w:rPr>
            </w:pPr>
            <w:r w:rsidRPr="00497702">
              <w:rPr>
                <w:sz w:val="16"/>
                <w:szCs w:val="16"/>
              </w:rPr>
              <w:t>Grade 1</w:t>
            </w:r>
          </w:p>
        </w:tc>
        <w:tc>
          <w:tcPr>
            <w:tcW w:w="1156" w:type="dxa"/>
          </w:tcPr>
          <w:p w:rsidR="00EC02D6" w:rsidRPr="00497702" w:rsidRDefault="00EC02D6" w:rsidP="0071266E">
            <w:pPr>
              <w:rPr>
                <w:sz w:val="16"/>
                <w:szCs w:val="16"/>
              </w:rPr>
            </w:pPr>
            <w:r w:rsidRPr="00497702">
              <w:rPr>
                <w:sz w:val="16"/>
                <w:szCs w:val="16"/>
              </w:rPr>
              <w:t>Unrelated</w:t>
            </w:r>
          </w:p>
        </w:tc>
        <w:tc>
          <w:tcPr>
            <w:tcW w:w="1029" w:type="dxa"/>
          </w:tcPr>
          <w:p w:rsidR="00EC02D6" w:rsidRPr="00497702" w:rsidRDefault="00EC02D6" w:rsidP="0071266E">
            <w:pPr>
              <w:rPr>
                <w:sz w:val="16"/>
                <w:szCs w:val="16"/>
              </w:rPr>
            </w:pPr>
            <w:r w:rsidRPr="00497702">
              <w:rPr>
                <w:sz w:val="16"/>
                <w:szCs w:val="16"/>
              </w:rPr>
              <w:t>Alleviation</w:t>
            </w:r>
          </w:p>
        </w:tc>
        <w:tc>
          <w:tcPr>
            <w:tcW w:w="924" w:type="dxa"/>
          </w:tcPr>
          <w:p w:rsidR="00EC02D6" w:rsidRPr="00497702" w:rsidRDefault="00EC02D6" w:rsidP="0071266E">
            <w:pPr>
              <w:rPr>
                <w:sz w:val="16"/>
                <w:szCs w:val="16"/>
              </w:rPr>
            </w:pPr>
            <w:r w:rsidRPr="00497702">
              <w:rPr>
                <w:sz w:val="16"/>
                <w:szCs w:val="16"/>
              </w:rPr>
              <w:t>147</w:t>
            </w:r>
          </w:p>
        </w:tc>
      </w:tr>
      <w:tr w:rsidR="00EC02D6" w:rsidRPr="00497702" w:rsidTr="0071266E">
        <w:tc>
          <w:tcPr>
            <w:tcW w:w="584" w:type="dxa"/>
          </w:tcPr>
          <w:p w:rsidR="00EC02D6" w:rsidRPr="00497702" w:rsidRDefault="00EC02D6" w:rsidP="0071266E">
            <w:pPr>
              <w:rPr>
                <w:sz w:val="16"/>
                <w:szCs w:val="16"/>
              </w:rPr>
            </w:pPr>
            <w:r w:rsidRPr="00497702">
              <w:rPr>
                <w:sz w:val="16"/>
                <w:szCs w:val="16"/>
              </w:rPr>
              <w:t>113</w:t>
            </w:r>
          </w:p>
        </w:tc>
        <w:tc>
          <w:tcPr>
            <w:tcW w:w="1117" w:type="dxa"/>
          </w:tcPr>
          <w:p w:rsidR="00EC02D6" w:rsidRPr="00497702" w:rsidRDefault="00EC02D6" w:rsidP="0071266E">
            <w:pPr>
              <w:rPr>
                <w:sz w:val="16"/>
                <w:szCs w:val="16"/>
              </w:rPr>
            </w:pPr>
            <w:proofErr w:type="spellStart"/>
            <w:r w:rsidRPr="00497702">
              <w:rPr>
                <w:sz w:val="16"/>
                <w:szCs w:val="16"/>
              </w:rPr>
              <w:t>CRAI</w:t>
            </w:r>
            <w:proofErr w:type="spellEnd"/>
          </w:p>
        </w:tc>
        <w:tc>
          <w:tcPr>
            <w:tcW w:w="1087" w:type="dxa"/>
          </w:tcPr>
          <w:p w:rsidR="00EC02D6" w:rsidRPr="00497702" w:rsidRDefault="00EC02D6" w:rsidP="0071266E">
            <w:pPr>
              <w:rPr>
                <w:sz w:val="16"/>
                <w:szCs w:val="16"/>
              </w:rPr>
            </w:pPr>
            <w:r w:rsidRPr="00497702">
              <w:rPr>
                <w:sz w:val="16"/>
                <w:szCs w:val="16"/>
              </w:rPr>
              <w:t>Male / 78</w:t>
            </w:r>
          </w:p>
        </w:tc>
        <w:tc>
          <w:tcPr>
            <w:tcW w:w="1289" w:type="dxa"/>
          </w:tcPr>
          <w:p w:rsidR="00EC02D6" w:rsidRPr="00497702" w:rsidRDefault="00EC02D6" w:rsidP="0071266E">
            <w:pPr>
              <w:rPr>
                <w:sz w:val="16"/>
                <w:szCs w:val="16"/>
              </w:rPr>
            </w:pPr>
            <w:r w:rsidRPr="00497702">
              <w:rPr>
                <w:sz w:val="16"/>
                <w:szCs w:val="16"/>
              </w:rPr>
              <w:t>Hyperkalemia</w:t>
            </w:r>
          </w:p>
        </w:tc>
        <w:tc>
          <w:tcPr>
            <w:tcW w:w="703" w:type="dxa"/>
          </w:tcPr>
          <w:p w:rsidR="00EC02D6" w:rsidRPr="00497702" w:rsidRDefault="00EC02D6" w:rsidP="0071266E">
            <w:pPr>
              <w:rPr>
                <w:sz w:val="16"/>
                <w:szCs w:val="16"/>
              </w:rPr>
            </w:pPr>
            <w:r w:rsidRPr="00497702">
              <w:rPr>
                <w:sz w:val="16"/>
                <w:szCs w:val="16"/>
              </w:rPr>
              <w:t>Day 5</w:t>
            </w:r>
          </w:p>
        </w:tc>
        <w:tc>
          <w:tcPr>
            <w:tcW w:w="825" w:type="dxa"/>
          </w:tcPr>
          <w:p w:rsidR="00EC02D6" w:rsidRPr="00497702" w:rsidRDefault="00EC02D6" w:rsidP="0071266E">
            <w:pPr>
              <w:rPr>
                <w:sz w:val="16"/>
                <w:szCs w:val="16"/>
              </w:rPr>
            </w:pPr>
            <w:r w:rsidRPr="00497702">
              <w:rPr>
                <w:sz w:val="16"/>
                <w:szCs w:val="16"/>
              </w:rPr>
              <w:t>Grade 2</w:t>
            </w:r>
          </w:p>
        </w:tc>
        <w:tc>
          <w:tcPr>
            <w:tcW w:w="1156" w:type="dxa"/>
          </w:tcPr>
          <w:p w:rsidR="00EC02D6" w:rsidRPr="00497702" w:rsidRDefault="00EC02D6" w:rsidP="0071266E">
            <w:pPr>
              <w:rPr>
                <w:sz w:val="16"/>
                <w:szCs w:val="16"/>
              </w:rPr>
            </w:pPr>
            <w:r w:rsidRPr="00497702">
              <w:rPr>
                <w:sz w:val="16"/>
                <w:szCs w:val="16"/>
              </w:rPr>
              <w:t>Probably related</w:t>
            </w:r>
          </w:p>
        </w:tc>
        <w:tc>
          <w:tcPr>
            <w:tcW w:w="1029" w:type="dxa"/>
          </w:tcPr>
          <w:p w:rsidR="00EC02D6" w:rsidRPr="00497702" w:rsidRDefault="00EC02D6" w:rsidP="0071266E">
            <w:pPr>
              <w:rPr>
                <w:sz w:val="16"/>
                <w:szCs w:val="16"/>
              </w:rPr>
            </w:pPr>
            <w:r w:rsidRPr="00497702">
              <w:rPr>
                <w:sz w:val="16"/>
                <w:szCs w:val="16"/>
              </w:rPr>
              <w:t>Recovery</w:t>
            </w:r>
          </w:p>
        </w:tc>
        <w:tc>
          <w:tcPr>
            <w:tcW w:w="924" w:type="dxa"/>
          </w:tcPr>
          <w:p w:rsidR="00EC02D6" w:rsidRPr="00497702" w:rsidRDefault="00EC02D6" w:rsidP="0071266E">
            <w:pPr>
              <w:rPr>
                <w:sz w:val="16"/>
                <w:szCs w:val="16"/>
              </w:rPr>
            </w:pPr>
            <w:r w:rsidRPr="00497702">
              <w:rPr>
                <w:sz w:val="16"/>
                <w:szCs w:val="16"/>
              </w:rPr>
              <w:t>11</w:t>
            </w:r>
          </w:p>
        </w:tc>
      </w:tr>
      <w:tr w:rsidR="00EC02D6" w:rsidRPr="00497702" w:rsidTr="0071266E">
        <w:tc>
          <w:tcPr>
            <w:tcW w:w="584" w:type="dxa"/>
          </w:tcPr>
          <w:p w:rsidR="00EC02D6" w:rsidRPr="00497702" w:rsidRDefault="00EC02D6" w:rsidP="0071266E">
            <w:pPr>
              <w:rPr>
                <w:sz w:val="16"/>
                <w:szCs w:val="16"/>
              </w:rPr>
            </w:pPr>
            <w:r w:rsidRPr="00497702">
              <w:rPr>
                <w:sz w:val="16"/>
                <w:szCs w:val="16"/>
              </w:rPr>
              <w:t>117</w:t>
            </w:r>
          </w:p>
        </w:tc>
        <w:tc>
          <w:tcPr>
            <w:tcW w:w="1117" w:type="dxa"/>
          </w:tcPr>
          <w:p w:rsidR="00EC02D6" w:rsidRPr="00497702" w:rsidRDefault="00EC02D6" w:rsidP="0071266E">
            <w:pPr>
              <w:rPr>
                <w:sz w:val="16"/>
                <w:szCs w:val="16"/>
              </w:rPr>
            </w:pPr>
            <w:proofErr w:type="spellStart"/>
            <w:r w:rsidRPr="00497702">
              <w:rPr>
                <w:sz w:val="16"/>
                <w:szCs w:val="16"/>
              </w:rPr>
              <w:t>CRAI</w:t>
            </w:r>
            <w:proofErr w:type="spellEnd"/>
          </w:p>
        </w:tc>
        <w:tc>
          <w:tcPr>
            <w:tcW w:w="1087" w:type="dxa"/>
          </w:tcPr>
          <w:p w:rsidR="00EC02D6" w:rsidRPr="00497702" w:rsidRDefault="00EC02D6" w:rsidP="0071266E">
            <w:pPr>
              <w:rPr>
                <w:sz w:val="16"/>
                <w:szCs w:val="16"/>
              </w:rPr>
            </w:pPr>
            <w:r w:rsidRPr="00497702">
              <w:rPr>
                <w:sz w:val="16"/>
                <w:szCs w:val="16"/>
              </w:rPr>
              <w:t>Male / 54</w:t>
            </w:r>
          </w:p>
        </w:tc>
        <w:tc>
          <w:tcPr>
            <w:tcW w:w="1289" w:type="dxa"/>
          </w:tcPr>
          <w:p w:rsidR="00EC02D6" w:rsidRPr="00497702" w:rsidRDefault="00EC02D6" w:rsidP="0071266E">
            <w:pPr>
              <w:rPr>
                <w:sz w:val="16"/>
                <w:szCs w:val="16"/>
              </w:rPr>
            </w:pPr>
            <w:r w:rsidRPr="00497702">
              <w:rPr>
                <w:sz w:val="16"/>
                <w:szCs w:val="16"/>
              </w:rPr>
              <w:t>Hyperkalemia</w:t>
            </w:r>
          </w:p>
        </w:tc>
        <w:tc>
          <w:tcPr>
            <w:tcW w:w="703" w:type="dxa"/>
          </w:tcPr>
          <w:p w:rsidR="00EC02D6" w:rsidRPr="00497702" w:rsidRDefault="00EC02D6" w:rsidP="0071266E">
            <w:pPr>
              <w:rPr>
                <w:sz w:val="16"/>
                <w:szCs w:val="16"/>
              </w:rPr>
            </w:pPr>
            <w:r w:rsidRPr="00497702">
              <w:rPr>
                <w:sz w:val="16"/>
                <w:szCs w:val="16"/>
              </w:rPr>
              <w:t>Day 1</w:t>
            </w:r>
          </w:p>
        </w:tc>
        <w:tc>
          <w:tcPr>
            <w:tcW w:w="825" w:type="dxa"/>
          </w:tcPr>
          <w:p w:rsidR="00EC02D6" w:rsidRPr="00497702" w:rsidRDefault="00EC02D6" w:rsidP="0071266E">
            <w:pPr>
              <w:rPr>
                <w:sz w:val="16"/>
                <w:szCs w:val="16"/>
              </w:rPr>
            </w:pPr>
            <w:r w:rsidRPr="00497702">
              <w:rPr>
                <w:sz w:val="16"/>
                <w:szCs w:val="16"/>
              </w:rPr>
              <w:t>Grade 1</w:t>
            </w:r>
          </w:p>
        </w:tc>
        <w:tc>
          <w:tcPr>
            <w:tcW w:w="1156" w:type="dxa"/>
          </w:tcPr>
          <w:p w:rsidR="00EC02D6" w:rsidRPr="00497702" w:rsidRDefault="00EC02D6" w:rsidP="0071266E">
            <w:pPr>
              <w:rPr>
                <w:sz w:val="16"/>
                <w:szCs w:val="16"/>
              </w:rPr>
            </w:pPr>
            <w:r w:rsidRPr="00497702">
              <w:rPr>
                <w:sz w:val="16"/>
                <w:szCs w:val="16"/>
              </w:rPr>
              <w:t>Definitely related</w:t>
            </w:r>
          </w:p>
        </w:tc>
        <w:tc>
          <w:tcPr>
            <w:tcW w:w="1029" w:type="dxa"/>
          </w:tcPr>
          <w:p w:rsidR="00EC02D6" w:rsidRPr="00497702" w:rsidRDefault="00EC02D6" w:rsidP="0071266E">
            <w:pPr>
              <w:rPr>
                <w:sz w:val="16"/>
                <w:szCs w:val="16"/>
              </w:rPr>
            </w:pPr>
            <w:r w:rsidRPr="00497702">
              <w:rPr>
                <w:sz w:val="16"/>
                <w:szCs w:val="16"/>
              </w:rPr>
              <w:t>Recovery</w:t>
            </w:r>
          </w:p>
        </w:tc>
        <w:tc>
          <w:tcPr>
            <w:tcW w:w="924" w:type="dxa"/>
          </w:tcPr>
          <w:p w:rsidR="00EC02D6" w:rsidRPr="00497702" w:rsidRDefault="00EC02D6" w:rsidP="0071266E">
            <w:pPr>
              <w:rPr>
                <w:sz w:val="16"/>
                <w:szCs w:val="16"/>
              </w:rPr>
            </w:pPr>
            <w:r w:rsidRPr="00497702">
              <w:rPr>
                <w:sz w:val="16"/>
                <w:szCs w:val="16"/>
              </w:rPr>
              <w:t>2</w:t>
            </w:r>
          </w:p>
        </w:tc>
      </w:tr>
      <w:tr w:rsidR="00EC02D6" w:rsidRPr="00497702" w:rsidTr="0071266E">
        <w:tc>
          <w:tcPr>
            <w:tcW w:w="584" w:type="dxa"/>
            <w:vMerge w:val="restart"/>
          </w:tcPr>
          <w:p w:rsidR="00EC02D6" w:rsidRPr="00497702" w:rsidRDefault="00EC02D6" w:rsidP="0071266E">
            <w:pPr>
              <w:rPr>
                <w:sz w:val="16"/>
                <w:szCs w:val="16"/>
              </w:rPr>
            </w:pPr>
            <w:r w:rsidRPr="00497702">
              <w:rPr>
                <w:sz w:val="16"/>
                <w:szCs w:val="16"/>
              </w:rPr>
              <w:t>202</w:t>
            </w:r>
          </w:p>
        </w:tc>
        <w:tc>
          <w:tcPr>
            <w:tcW w:w="1117" w:type="dxa"/>
            <w:vMerge w:val="restart"/>
          </w:tcPr>
          <w:p w:rsidR="00EC02D6" w:rsidRPr="00497702" w:rsidRDefault="00EC02D6" w:rsidP="0071266E">
            <w:pPr>
              <w:rPr>
                <w:sz w:val="16"/>
                <w:szCs w:val="16"/>
              </w:rPr>
            </w:pPr>
            <w:r w:rsidRPr="00497702">
              <w:rPr>
                <w:sz w:val="16"/>
                <w:szCs w:val="16"/>
              </w:rPr>
              <w:t>IV</w:t>
            </w:r>
          </w:p>
        </w:tc>
        <w:tc>
          <w:tcPr>
            <w:tcW w:w="1087" w:type="dxa"/>
            <w:vMerge w:val="restart"/>
          </w:tcPr>
          <w:p w:rsidR="00EC02D6" w:rsidRPr="00497702" w:rsidRDefault="00EC02D6" w:rsidP="0071266E">
            <w:pPr>
              <w:rPr>
                <w:sz w:val="16"/>
                <w:szCs w:val="16"/>
              </w:rPr>
            </w:pPr>
            <w:r w:rsidRPr="00497702">
              <w:rPr>
                <w:sz w:val="16"/>
                <w:szCs w:val="16"/>
              </w:rPr>
              <w:t>Male / 57</w:t>
            </w:r>
          </w:p>
        </w:tc>
        <w:tc>
          <w:tcPr>
            <w:tcW w:w="1289" w:type="dxa"/>
          </w:tcPr>
          <w:p w:rsidR="00EC02D6" w:rsidRPr="00497702" w:rsidRDefault="00EC02D6" w:rsidP="0071266E">
            <w:pPr>
              <w:rPr>
                <w:sz w:val="16"/>
                <w:szCs w:val="16"/>
              </w:rPr>
            </w:pPr>
            <w:r w:rsidRPr="00497702">
              <w:rPr>
                <w:sz w:val="16"/>
                <w:szCs w:val="16"/>
              </w:rPr>
              <w:t>Hyponatremia</w:t>
            </w:r>
          </w:p>
        </w:tc>
        <w:tc>
          <w:tcPr>
            <w:tcW w:w="703" w:type="dxa"/>
          </w:tcPr>
          <w:p w:rsidR="00EC02D6" w:rsidRPr="00497702" w:rsidRDefault="00EC02D6" w:rsidP="0071266E">
            <w:pPr>
              <w:rPr>
                <w:sz w:val="16"/>
                <w:szCs w:val="16"/>
              </w:rPr>
            </w:pPr>
            <w:r w:rsidRPr="00497702">
              <w:rPr>
                <w:sz w:val="16"/>
                <w:szCs w:val="16"/>
              </w:rPr>
              <w:t>Day 2</w:t>
            </w:r>
          </w:p>
        </w:tc>
        <w:tc>
          <w:tcPr>
            <w:tcW w:w="825" w:type="dxa"/>
          </w:tcPr>
          <w:p w:rsidR="00EC02D6" w:rsidRPr="00497702" w:rsidRDefault="00EC02D6" w:rsidP="0071266E">
            <w:pPr>
              <w:rPr>
                <w:sz w:val="16"/>
                <w:szCs w:val="16"/>
              </w:rPr>
            </w:pPr>
            <w:r w:rsidRPr="00497702">
              <w:rPr>
                <w:sz w:val="16"/>
                <w:szCs w:val="16"/>
              </w:rPr>
              <w:t>Grade 4</w:t>
            </w:r>
          </w:p>
        </w:tc>
        <w:tc>
          <w:tcPr>
            <w:tcW w:w="1156" w:type="dxa"/>
          </w:tcPr>
          <w:p w:rsidR="00EC02D6" w:rsidRPr="00497702" w:rsidRDefault="00EC02D6" w:rsidP="0071266E">
            <w:pPr>
              <w:rPr>
                <w:sz w:val="16"/>
                <w:szCs w:val="16"/>
              </w:rPr>
            </w:pPr>
            <w:r w:rsidRPr="00497702">
              <w:rPr>
                <w:sz w:val="16"/>
                <w:szCs w:val="16"/>
              </w:rPr>
              <w:t>Probably related</w:t>
            </w:r>
          </w:p>
        </w:tc>
        <w:tc>
          <w:tcPr>
            <w:tcW w:w="1029" w:type="dxa"/>
          </w:tcPr>
          <w:p w:rsidR="00EC02D6" w:rsidRPr="00497702" w:rsidRDefault="00EC02D6" w:rsidP="0071266E">
            <w:pPr>
              <w:rPr>
                <w:sz w:val="16"/>
                <w:szCs w:val="16"/>
              </w:rPr>
            </w:pPr>
            <w:r w:rsidRPr="00497702">
              <w:rPr>
                <w:sz w:val="16"/>
                <w:szCs w:val="16"/>
              </w:rPr>
              <w:t>Recovery</w:t>
            </w:r>
          </w:p>
        </w:tc>
        <w:tc>
          <w:tcPr>
            <w:tcW w:w="924" w:type="dxa"/>
          </w:tcPr>
          <w:p w:rsidR="00EC02D6" w:rsidRPr="00497702" w:rsidRDefault="00EC02D6" w:rsidP="0071266E">
            <w:pPr>
              <w:rPr>
                <w:sz w:val="16"/>
                <w:szCs w:val="16"/>
              </w:rPr>
            </w:pPr>
            <w:r w:rsidRPr="00497702">
              <w:rPr>
                <w:sz w:val="16"/>
                <w:szCs w:val="16"/>
              </w:rPr>
              <w:t>58</w:t>
            </w:r>
          </w:p>
        </w:tc>
      </w:tr>
      <w:tr w:rsidR="00EC02D6" w:rsidRPr="00497702" w:rsidTr="0071266E">
        <w:tc>
          <w:tcPr>
            <w:tcW w:w="584" w:type="dxa"/>
            <w:vMerge/>
          </w:tcPr>
          <w:p w:rsidR="00EC02D6" w:rsidRPr="00497702" w:rsidRDefault="00EC02D6" w:rsidP="0071266E">
            <w:pPr>
              <w:rPr>
                <w:sz w:val="16"/>
                <w:szCs w:val="16"/>
              </w:rPr>
            </w:pPr>
          </w:p>
        </w:tc>
        <w:tc>
          <w:tcPr>
            <w:tcW w:w="1117" w:type="dxa"/>
            <w:vMerge/>
          </w:tcPr>
          <w:p w:rsidR="00EC02D6" w:rsidRPr="00497702" w:rsidRDefault="00EC02D6" w:rsidP="0071266E">
            <w:pPr>
              <w:rPr>
                <w:sz w:val="16"/>
                <w:szCs w:val="16"/>
              </w:rPr>
            </w:pPr>
          </w:p>
        </w:tc>
        <w:tc>
          <w:tcPr>
            <w:tcW w:w="1087" w:type="dxa"/>
            <w:vMerge/>
          </w:tcPr>
          <w:p w:rsidR="00EC02D6" w:rsidRPr="00497702" w:rsidRDefault="00EC02D6" w:rsidP="0071266E">
            <w:pPr>
              <w:rPr>
                <w:sz w:val="16"/>
                <w:szCs w:val="16"/>
              </w:rPr>
            </w:pPr>
          </w:p>
        </w:tc>
        <w:tc>
          <w:tcPr>
            <w:tcW w:w="1289" w:type="dxa"/>
          </w:tcPr>
          <w:p w:rsidR="00EC02D6" w:rsidRPr="00497702" w:rsidRDefault="00EC02D6" w:rsidP="0071266E">
            <w:pPr>
              <w:rPr>
                <w:sz w:val="16"/>
                <w:szCs w:val="16"/>
              </w:rPr>
            </w:pPr>
            <w:r w:rsidRPr="00497702">
              <w:rPr>
                <w:sz w:val="16"/>
                <w:szCs w:val="16"/>
              </w:rPr>
              <w:t>Hyperkalemia</w:t>
            </w:r>
          </w:p>
        </w:tc>
        <w:tc>
          <w:tcPr>
            <w:tcW w:w="703" w:type="dxa"/>
          </w:tcPr>
          <w:p w:rsidR="00EC02D6" w:rsidRPr="00497702" w:rsidRDefault="00EC02D6" w:rsidP="0071266E">
            <w:pPr>
              <w:rPr>
                <w:sz w:val="16"/>
                <w:szCs w:val="16"/>
              </w:rPr>
            </w:pPr>
            <w:r w:rsidRPr="00497702">
              <w:rPr>
                <w:sz w:val="16"/>
                <w:szCs w:val="16"/>
              </w:rPr>
              <w:t>Day 5</w:t>
            </w:r>
          </w:p>
        </w:tc>
        <w:tc>
          <w:tcPr>
            <w:tcW w:w="825" w:type="dxa"/>
          </w:tcPr>
          <w:p w:rsidR="00EC02D6" w:rsidRPr="00497702" w:rsidRDefault="00EC02D6" w:rsidP="0071266E">
            <w:pPr>
              <w:rPr>
                <w:sz w:val="16"/>
                <w:szCs w:val="16"/>
              </w:rPr>
            </w:pPr>
            <w:r w:rsidRPr="00497702">
              <w:rPr>
                <w:sz w:val="16"/>
                <w:szCs w:val="16"/>
              </w:rPr>
              <w:t>Grade 2</w:t>
            </w:r>
          </w:p>
        </w:tc>
        <w:tc>
          <w:tcPr>
            <w:tcW w:w="1156" w:type="dxa"/>
          </w:tcPr>
          <w:p w:rsidR="00EC02D6" w:rsidRPr="00497702" w:rsidRDefault="00EC02D6" w:rsidP="0071266E">
            <w:pPr>
              <w:rPr>
                <w:sz w:val="16"/>
                <w:szCs w:val="16"/>
              </w:rPr>
            </w:pPr>
            <w:r w:rsidRPr="00497702">
              <w:rPr>
                <w:sz w:val="16"/>
                <w:szCs w:val="16"/>
              </w:rPr>
              <w:t>Maybe related</w:t>
            </w:r>
          </w:p>
        </w:tc>
        <w:tc>
          <w:tcPr>
            <w:tcW w:w="1029" w:type="dxa"/>
          </w:tcPr>
          <w:p w:rsidR="00EC02D6" w:rsidRPr="00497702" w:rsidRDefault="00EC02D6" w:rsidP="0071266E">
            <w:pPr>
              <w:rPr>
                <w:sz w:val="16"/>
                <w:szCs w:val="16"/>
              </w:rPr>
            </w:pPr>
            <w:r w:rsidRPr="00497702">
              <w:rPr>
                <w:sz w:val="16"/>
                <w:szCs w:val="16"/>
              </w:rPr>
              <w:t>Recovery</w:t>
            </w:r>
          </w:p>
        </w:tc>
        <w:tc>
          <w:tcPr>
            <w:tcW w:w="924" w:type="dxa"/>
          </w:tcPr>
          <w:p w:rsidR="00EC02D6" w:rsidRPr="00497702" w:rsidRDefault="00EC02D6" w:rsidP="0071266E">
            <w:pPr>
              <w:rPr>
                <w:sz w:val="16"/>
                <w:szCs w:val="16"/>
              </w:rPr>
            </w:pPr>
            <w:r w:rsidRPr="00497702">
              <w:rPr>
                <w:sz w:val="16"/>
                <w:szCs w:val="16"/>
              </w:rPr>
              <w:t>10</w:t>
            </w:r>
          </w:p>
        </w:tc>
      </w:tr>
      <w:tr w:rsidR="00EC02D6" w:rsidTr="0071266E">
        <w:tc>
          <w:tcPr>
            <w:tcW w:w="584" w:type="dxa"/>
          </w:tcPr>
          <w:p w:rsidR="00EC02D6" w:rsidRPr="00497702" w:rsidRDefault="00EC02D6" w:rsidP="0071266E">
            <w:pPr>
              <w:rPr>
                <w:sz w:val="16"/>
                <w:szCs w:val="16"/>
              </w:rPr>
            </w:pPr>
            <w:r w:rsidRPr="00497702">
              <w:rPr>
                <w:sz w:val="16"/>
                <w:szCs w:val="16"/>
              </w:rPr>
              <w:t>220</w:t>
            </w:r>
          </w:p>
        </w:tc>
        <w:tc>
          <w:tcPr>
            <w:tcW w:w="1117" w:type="dxa"/>
          </w:tcPr>
          <w:p w:rsidR="00EC02D6" w:rsidRPr="00497702" w:rsidRDefault="00EC02D6" w:rsidP="0071266E">
            <w:pPr>
              <w:rPr>
                <w:sz w:val="16"/>
                <w:szCs w:val="16"/>
              </w:rPr>
            </w:pPr>
            <w:r w:rsidRPr="00497702">
              <w:rPr>
                <w:sz w:val="16"/>
                <w:szCs w:val="16"/>
              </w:rPr>
              <w:t>IV</w:t>
            </w:r>
          </w:p>
        </w:tc>
        <w:tc>
          <w:tcPr>
            <w:tcW w:w="1087" w:type="dxa"/>
          </w:tcPr>
          <w:p w:rsidR="00EC02D6" w:rsidRPr="00497702" w:rsidRDefault="00EC02D6" w:rsidP="0071266E">
            <w:pPr>
              <w:rPr>
                <w:sz w:val="16"/>
                <w:szCs w:val="16"/>
              </w:rPr>
            </w:pPr>
            <w:r w:rsidRPr="00497702">
              <w:rPr>
                <w:sz w:val="16"/>
                <w:szCs w:val="16"/>
              </w:rPr>
              <w:t>Male / 67</w:t>
            </w:r>
          </w:p>
        </w:tc>
        <w:tc>
          <w:tcPr>
            <w:tcW w:w="1289" w:type="dxa"/>
          </w:tcPr>
          <w:p w:rsidR="00EC02D6" w:rsidRPr="00497702" w:rsidRDefault="00EC02D6" w:rsidP="0071266E">
            <w:pPr>
              <w:rPr>
                <w:sz w:val="16"/>
                <w:szCs w:val="16"/>
              </w:rPr>
            </w:pPr>
            <w:r w:rsidRPr="00497702">
              <w:rPr>
                <w:sz w:val="16"/>
                <w:szCs w:val="16"/>
              </w:rPr>
              <w:t>Hyponatremia</w:t>
            </w:r>
          </w:p>
        </w:tc>
        <w:tc>
          <w:tcPr>
            <w:tcW w:w="703" w:type="dxa"/>
          </w:tcPr>
          <w:p w:rsidR="00EC02D6" w:rsidRPr="00497702" w:rsidRDefault="00EC02D6" w:rsidP="0071266E">
            <w:pPr>
              <w:rPr>
                <w:sz w:val="16"/>
                <w:szCs w:val="16"/>
              </w:rPr>
            </w:pPr>
            <w:r w:rsidRPr="00497702">
              <w:rPr>
                <w:sz w:val="16"/>
                <w:szCs w:val="16"/>
              </w:rPr>
              <w:t>Day 5</w:t>
            </w:r>
          </w:p>
        </w:tc>
        <w:tc>
          <w:tcPr>
            <w:tcW w:w="825" w:type="dxa"/>
          </w:tcPr>
          <w:p w:rsidR="00EC02D6" w:rsidRPr="00497702" w:rsidRDefault="00EC02D6" w:rsidP="0071266E">
            <w:pPr>
              <w:rPr>
                <w:sz w:val="16"/>
                <w:szCs w:val="16"/>
              </w:rPr>
            </w:pPr>
            <w:r w:rsidRPr="00497702">
              <w:rPr>
                <w:sz w:val="16"/>
                <w:szCs w:val="16"/>
              </w:rPr>
              <w:t>Grade 3</w:t>
            </w:r>
          </w:p>
        </w:tc>
        <w:tc>
          <w:tcPr>
            <w:tcW w:w="1156" w:type="dxa"/>
          </w:tcPr>
          <w:p w:rsidR="00EC02D6" w:rsidRPr="00497702" w:rsidRDefault="00EC02D6" w:rsidP="0071266E">
            <w:pPr>
              <w:rPr>
                <w:sz w:val="16"/>
                <w:szCs w:val="16"/>
              </w:rPr>
            </w:pPr>
            <w:r w:rsidRPr="00497702">
              <w:rPr>
                <w:sz w:val="16"/>
                <w:szCs w:val="16"/>
              </w:rPr>
              <w:t>Unrelated</w:t>
            </w:r>
          </w:p>
        </w:tc>
        <w:tc>
          <w:tcPr>
            <w:tcW w:w="1029" w:type="dxa"/>
          </w:tcPr>
          <w:p w:rsidR="00EC02D6" w:rsidRPr="00497702" w:rsidRDefault="00EC02D6" w:rsidP="0071266E">
            <w:pPr>
              <w:rPr>
                <w:sz w:val="16"/>
                <w:szCs w:val="16"/>
              </w:rPr>
            </w:pPr>
            <w:r w:rsidRPr="00497702">
              <w:rPr>
                <w:sz w:val="16"/>
                <w:szCs w:val="16"/>
              </w:rPr>
              <w:t>Recovery</w:t>
            </w:r>
          </w:p>
        </w:tc>
        <w:tc>
          <w:tcPr>
            <w:tcW w:w="924" w:type="dxa"/>
          </w:tcPr>
          <w:p w:rsidR="00EC02D6" w:rsidRPr="00DF2D31" w:rsidRDefault="00EC02D6" w:rsidP="0071266E">
            <w:pPr>
              <w:rPr>
                <w:sz w:val="16"/>
                <w:szCs w:val="16"/>
              </w:rPr>
            </w:pPr>
            <w:r w:rsidRPr="00497702">
              <w:rPr>
                <w:sz w:val="16"/>
                <w:szCs w:val="16"/>
              </w:rPr>
              <w:t>11</w:t>
            </w:r>
          </w:p>
        </w:tc>
      </w:tr>
    </w:tbl>
    <w:p w:rsidR="00A81698" w:rsidRDefault="00A81698"/>
    <w:sectPr w:rsidR="00A81698" w:rsidSect="00780467">
      <w:footerReference w:type="even" r:id="rId7"/>
      <w:footerReference w:type="default" r:id="rId8"/>
      <w:pgSz w:w="11900" w:h="16840"/>
      <w:pgMar w:top="1985" w:right="1701" w:bottom="1701" w:left="1701" w:header="851" w:footer="992" w:gutter="0"/>
      <w:cols w:space="425"/>
      <w:docGrid w:type="lines" w:linePitch="40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C02D6" w:rsidRDefault="00EC02D6" w:rsidP="00EC02D6">
      <w:r>
        <w:separator/>
      </w:r>
    </w:p>
  </w:endnote>
  <w:endnote w:type="continuationSeparator" w:id="0">
    <w:p w:rsidR="00EC02D6" w:rsidRDefault="00EC02D6" w:rsidP="00EC02D6">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83" w:usb1="10000000" w:usb2="00000000" w:usb3="00000000" w:csb0="80000009" w:csb1="00000000"/>
  </w:font>
  <w:font w:name="Century">
    <w:panose1 w:val="02040604050505020304"/>
    <w:charset w:val="00"/>
    <w:family w:val="roman"/>
    <w:pitch w:val="variable"/>
    <w:sig w:usb0="00000287" w:usb1="00000000" w:usb2="00000000" w:usb3="00000000" w:csb0="0000009F" w:csb1="00000000"/>
  </w:font>
  <w:font w:name="ＭＳ 明朝">
    <w:altName w:val="MS Mincho"/>
    <w:charset w:val="4E"/>
    <w:family w:val="auto"/>
    <w:pitch w:val="variable"/>
    <w:sig w:usb0="00000000" w:usb1="6AC7FDFB" w:usb2="00000012" w:usb3="00000000" w:csb0="0002009F" w:csb1="00000000"/>
  </w:font>
  <w:font w:name="Shaker2Lancet">
    <w:altName w:val="Cambria"/>
    <w:panose1 w:val="00000000000000000000"/>
    <w:charset w:val="00"/>
    <w:family w:val="roman"/>
    <w:notTrueType/>
    <w:pitch w:val="default"/>
    <w:sig w:usb0="00000000" w:usb1="00000000" w:usb2="00000000" w:usb3="00000000" w:csb0="00000000" w:csb1="00000000"/>
  </w:font>
  <w:font w:name="ＭＳ ゴシック">
    <w:charset w:val="4E"/>
    <w:family w:val="auto"/>
    <w:pitch w:val="variable"/>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02D6" w:rsidRDefault="00577A49" w:rsidP="00E66191">
    <w:pPr>
      <w:pStyle w:val="Footer"/>
      <w:framePr w:wrap="around" w:vAnchor="text" w:hAnchor="margin" w:xAlign="right" w:y="1"/>
      <w:rPr>
        <w:rStyle w:val="PageNumber"/>
      </w:rPr>
    </w:pPr>
    <w:r>
      <w:rPr>
        <w:rStyle w:val="PageNumber"/>
      </w:rPr>
      <w:fldChar w:fldCharType="begin"/>
    </w:r>
    <w:r w:rsidR="00EC02D6">
      <w:rPr>
        <w:rStyle w:val="PageNumber"/>
      </w:rPr>
      <w:instrText xml:space="preserve">PAGE  </w:instrText>
    </w:r>
    <w:r>
      <w:rPr>
        <w:rStyle w:val="PageNumber"/>
      </w:rPr>
      <w:fldChar w:fldCharType="end"/>
    </w:r>
  </w:p>
  <w:p w:rsidR="00EC02D6" w:rsidRDefault="00EC02D6" w:rsidP="00EC02D6">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02D6" w:rsidRDefault="00577A49" w:rsidP="00E66191">
    <w:pPr>
      <w:pStyle w:val="Footer"/>
      <w:framePr w:wrap="around" w:vAnchor="text" w:hAnchor="margin" w:xAlign="right" w:y="1"/>
      <w:rPr>
        <w:rStyle w:val="PageNumber"/>
      </w:rPr>
    </w:pPr>
    <w:r>
      <w:rPr>
        <w:rStyle w:val="PageNumber"/>
      </w:rPr>
      <w:fldChar w:fldCharType="begin"/>
    </w:r>
    <w:r w:rsidR="00EC02D6">
      <w:rPr>
        <w:rStyle w:val="PageNumber"/>
      </w:rPr>
      <w:instrText xml:space="preserve">PAGE  </w:instrText>
    </w:r>
    <w:r>
      <w:rPr>
        <w:rStyle w:val="PageNumber"/>
      </w:rPr>
      <w:fldChar w:fldCharType="separate"/>
    </w:r>
    <w:r w:rsidR="0015742A">
      <w:rPr>
        <w:rStyle w:val="PageNumber"/>
        <w:noProof/>
      </w:rPr>
      <w:t>5</w:t>
    </w:r>
    <w:r>
      <w:rPr>
        <w:rStyle w:val="PageNumber"/>
      </w:rPr>
      <w:fldChar w:fldCharType="end"/>
    </w:r>
  </w:p>
  <w:p w:rsidR="00EC02D6" w:rsidRDefault="00EC02D6" w:rsidP="00EC02D6">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C02D6" w:rsidRDefault="00EC02D6" w:rsidP="00EC02D6">
      <w:r>
        <w:separator/>
      </w:r>
    </w:p>
  </w:footnote>
  <w:footnote w:type="continuationSeparator" w:id="0">
    <w:p w:rsidR="00EC02D6" w:rsidRDefault="00EC02D6" w:rsidP="00EC02D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77150F"/>
    <w:multiLevelType w:val="hybridMultilevel"/>
    <w:tmpl w:val="26F04E0E"/>
    <w:lvl w:ilvl="0" w:tplc="04090001">
      <w:start w:val="1"/>
      <w:numFmt w:val="bullet"/>
      <w:lvlText w:val=""/>
      <w:lvlJc w:val="left"/>
      <w:pPr>
        <w:ind w:left="480" w:hanging="480"/>
      </w:pPr>
      <w:rPr>
        <w:rFonts w:ascii="Wingdings" w:hAnsi="Wingdings" w:hint="default"/>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1">
    <w:nsid w:val="25FB5A28"/>
    <w:multiLevelType w:val="hybridMultilevel"/>
    <w:tmpl w:val="054A32B6"/>
    <w:lvl w:ilvl="0" w:tplc="E30621BE">
      <w:start w:val="1"/>
      <w:numFmt w:val="bullet"/>
      <w:lvlText w:val=""/>
      <w:lvlJc w:val="left"/>
      <w:pPr>
        <w:ind w:left="960" w:hanging="480"/>
      </w:pPr>
      <w:rPr>
        <w:rFonts w:ascii="Symbol" w:hAnsi="Symbol" w:hint="default"/>
        <w:color w:val="auto"/>
      </w:rPr>
    </w:lvl>
    <w:lvl w:ilvl="1" w:tplc="0409000B" w:tentative="1">
      <w:start w:val="1"/>
      <w:numFmt w:val="bullet"/>
      <w:lvlText w:val=""/>
      <w:lvlJc w:val="left"/>
      <w:pPr>
        <w:ind w:left="1440" w:hanging="480"/>
      </w:pPr>
      <w:rPr>
        <w:rFonts w:ascii="Wingdings" w:hAnsi="Wingdings" w:hint="default"/>
      </w:rPr>
    </w:lvl>
    <w:lvl w:ilvl="2" w:tplc="0409000D"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B" w:tentative="1">
      <w:start w:val="1"/>
      <w:numFmt w:val="bullet"/>
      <w:lvlText w:val=""/>
      <w:lvlJc w:val="left"/>
      <w:pPr>
        <w:ind w:left="2880" w:hanging="480"/>
      </w:pPr>
      <w:rPr>
        <w:rFonts w:ascii="Wingdings" w:hAnsi="Wingdings" w:hint="default"/>
      </w:rPr>
    </w:lvl>
    <w:lvl w:ilvl="5" w:tplc="0409000D"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B" w:tentative="1">
      <w:start w:val="1"/>
      <w:numFmt w:val="bullet"/>
      <w:lvlText w:val=""/>
      <w:lvlJc w:val="left"/>
      <w:pPr>
        <w:ind w:left="4320" w:hanging="480"/>
      </w:pPr>
      <w:rPr>
        <w:rFonts w:ascii="Wingdings" w:hAnsi="Wingdings" w:hint="default"/>
      </w:rPr>
    </w:lvl>
    <w:lvl w:ilvl="8" w:tplc="0409000D" w:tentative="1">
      <w:start w:val="1"/>
      <w:numFmt w:val="bullet"/>
      <w:lvlText w:val=""/>
      <w:lvlJc w:val="left"/>
      <w:pPr>
        <w:ind w:left="4800" w:hanging="480"/>
      </w:pPr>
      <w:rPr>
        <w:rFonts w:ascii="Wingdings" w:hAnsi="Wingdings" w:hint="default"/>
      </w:rPr>
    </w:lvl>
  </w:abstractNum>
  <w:abstractNum w:abstractNumId="2">
    <w:nsid w:val="34A278E4"/>
    <w:multiLevelType w:val="hybridMultilevel"/>
    <w:tmpl w:val="4FAE5BB2"/>
    <w:lvl w:ilvl="0" w:tplc="04090001">
      <w:start w:val="1"/>
      <w:numFmt w:val="bullet"/>
      <w:lvlText w:val=""/>
      <w:lvlJc w:val="left"/>
      <w:pPr>
        <w:ind w:left="480" w:hanging="480"/>
      </w:pPr>
      <w:rPr>
        <w:rFonts w:ascii="Wingdings" w:hAnsi="Wingdings" w:hint="default"/>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3">
    <w:nsid w:val="3F5A26DD"/>
    <w:multiLevelType w:val="hybridMultilevel"/>
    <w:tmpl w:val="351491D0"/>
    <w:lvl w:ilvl="0" w:tplc="04090001">
      <w:start w:val="1"/>
      <w:numFmt w:val="bullet"/>
      <w:lvlText w:val=""/>
      <w:lvlJc w:val="left"/>
      <w:pPr>
        <w:ind w:left="480" w:hanging="480"/>
      </w:pPr>
      <w:rPr>
        <w:rFonts w:ascii="Wingdings" w:hAnsi="Wingdings" w:hint="default"/>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4">
    <w:nsid w:val="41C30D5F"/>
    <w:multiLevelType w:val="hybridMultilevel"/>
    <w:tmpl w:val="30CECA3A"/>
    <w:lvl w:ilvl="0" w:tplc="04090001">
      <w:start w:val="1"/>
      <w:numFmt w:val="bullet"/>
      <w:lvlText w:val=""/>
      <w:lvlJc w:val="left"/>
      <w:pPr>
        <w:ind w:left="497" w:hanging="480"/>
      </w:pPr>
      <w:rPr>
        <w:rFonts w:ascii="Wingdings" w:hAnsi="Wingdings" w:hint="default"/>
      </w:rPr>
    </w:lvl>
    <w:lvl w:ilvl="1" w:tplc="0409000B" w:tentative="1">
      <w:start w:val="1"/>
      <w:numFmt w:val="bullet"/>
      <w:lvlText w:val=""/>
      <w:lvlJc w:val="left"/>
      <w:pPr>
        <w:ind w:left="977" w:hanging="480"/>
      </w:pPr>
      <w:rPr>
        <w:rFonts w:ascii="Wingdings" w:hAnsi="Wingdings" w:hint="default"/>
      </w:rPr>
    </w:lvl>
    <w:lvl w:ilvl="2" w:tplc="0409000D" w:tentative="1">
      <w:start w:val="1"/>
      <w:numFmt w:val="bullet"/>
      <w:lvlText w:val=""/>
      <w:lvlJc w:val="left"/>
      <w:pPr>
        <w:ind w:left="1457" w:hanging="480"/>
      </w:pPr>
      <w:rPr>
        <w:rFonts w:ascii="Wingdings" w:hAnsi="Wingdings" w:hint="default"/>
      </w:rPr>
    </w:lvl>
    <w:lvl w:ilvl="3" w:tplc="04090001" w:tentative="1">
      <w:start w:val="1"/>
      <w:numFmt w:val="bullet"/>
      <w:lvlText w:val=""/>
      <w:lvlJc w:val="left"/>
      <w:pPr>
        <w:ind w:left="1937" w:hanging="480"/>
      </w:pPr>
      <w:rPr>
        <w:rFonts w:ascii="Wingdings" w:hAnsi="Wingdings" w:hint="default"/>
      </w:rPr>
    </w:lvl>
    <w:lvl w:ilvl="4" w:tplc="0409000B" w:tentative="1">
      <w:start w:val="1"/>
      <w:numFmt w:val="bullet"/>
      <w:lvlText w:val=""/>
      <w:lvlJc w:val="left"/>
      <w:pPr>
        <w:ind w:left="2417" w:hanging="480"/>
      </w:pPr>
      <w:rPr>
        <w:rFonts w:ascii="Wingdings" w:hAnsi="Wingdings" w:hint="default"/>
      </w:rPr>
    </w:lvl>
    <w:lvl w:ilvl="5" w:tplc="0409000D" w:tentative="1">
      <w:start w:val="1"/>
      <w:numFmt w:val="bullet"/>
      <w:lvlText w:val=""/>
      <w:lvlJc w:val="left"/>
      <w:pPr>
        <w:ind w:left="2897" w:hanging="480"/>
      </w:pPr>
      <w:rPr>
        <w:rFonts w:ascii="Wingdings" w:hAnsi="Wingdings" w:hint="default"/>
      </w:rPr>
    </w:lvl>
    <w:lvl w:ilvl="6" w:tplc="04090001" w:tentative="1">
      <w:start w:val="1"/>
      <w:numFmt w:val="bullet"/>
      <w:lvlText w:val=""/>
      <w:lvlJc w:val="left"/>
      <w:pPr>
        <w:ind w:left="3377" w:hanging="480"/>
      </w:pPr>
      <w:rPr>
        <w:rFonts w:ascii="Wingdings" w:hAnsi="Wingdings" w:hint="default"/>
      </w:rPr>
    </w:lvl>
    <w:lvl w:ilvl="7" w:tplc="0409000B" w:tentative="1">
      <w:start w:val="1"/>
      <w:numFmt w:val="bullet"/>
      <w:lvlText w:val=""/>
      <w:lvlJc w:val="left"/>
      <w:pPr>
        <w:ind w:left="3857" w:hanging="480"/>
      </w:pPr>
      <w:rPr>
        <w:rFonts w:ascii="Wingdings" w:hAnsi="Wingdings" w:hint="default"/>
      </w:rPr>
    </w:lvl>
    <w:lvl w:ilvl="8" w:tplc="0409000D" w:tentative="1">
      <w:start w:val="1"/>
      <w:numFmt w:val="bullet"/>
      <w:lvlText w:val=""/>
      <w:lvlJc w:val="left"/>
      <w:pPr>
        <w:ind w:left="4337" w:hanging="480"/>
      </w:pPr>
      <w:rPr>
        <w:rFonts w:ascii="Wingdings" w:hAnsi="Wingdings" w:hint="default"/>
      </w:rPr>
    </w:lvl>
  </w:abstractNum>
  <w:abstractNum w:abstractNumId="5">
    <w:nsid w:val="505D4389"/>
    <w:multiLevelType w:val="hybridMultilevel"/>
    <w:tmpl w:val="26C84EA0"/>
    <w:lvl w:ilvl="0" w:tplc="04090001">
      <w:start w:val="1"/>
      <w:numFmt w:val="bullet"/>
      <w:lvlText w:val=""/>
      <w:lvlJc w:val="left"/>
      <w:pPr>
        <w:ind w:left="480" w:hanging="480"/>
      </w:pPr>
      <w:rPr>
        <w:rFonts w:ascii="Wingdings" w:hAnsi="Wingdings" w:hint="default"/>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6">
    <w:nsid w:val="6B93411F"/>
    <w:multiLevelType w:val="hybridMultilevel"/>
    <w:tmpl w:val="1CFEC13A"/>
    <w:lvl w:ilvl="0" w:tplc="04090001">
      <w:start w:val="1"/>
      <w:numFmt w:val="bullet"/>
      <w:lvlText w:val=""/>
      <w:lvlJc w:val="left"/>
      <w:pPr>
        <w:ind w:left="480" w:hanging="480"/>
      </w:pPr>
      <w:rPr>
        <w:rFonts w:ascii="Wingdings" w:hAnsi="Wingdings" w:hint="default"/>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num w:numId="1">
    <w:abstractNumId w:val="4"/>
  </w:num>
  <w:num w:numId="2">
    <w:abstractNumId w:val="2"/>
  </w:num>
  <w:num w:numId="3">
    <w:abstractNumId w:val="0"/>
  </w:num>
  <w:num w:numId="4">
    <w:abstractNumId w:val="1"/>
  </w:num>
  <w:num w:numId="5">
    <w:abstractNumId w:val="3"/>
  </w:num>
  <w:num w:numId="6">
    <w:abstractNumId w:val="5"/>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proofState w:spelling="clean" w:grammar="clean"/>
  <w:defaultTabStop w:val="960"/>
  <w:drawingGridVerticalSpacing w:val="20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EC02D6"/>
    <w:rsid w:val="0015742A"/>
    <w:rsid w:val="00210DE7"/>
    <w:rsid w:val="00577A49"/>
    <w:rsid w:val="00780467"/>
    <w:rsid w:val="00A81698"/>
    <w:rsid w:val="00C6309B"/>
    <w:rsid w:val="00EC02D6"/>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4"/>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02D6"/>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C02D6"/>
    <w:pPr>
      <w:ind w:leftChars="400" w:left="400"/>
    </w:pPr>
    <w:rPr>
      <w:sz w:val="22"/>
    </w:rPr>
  </w:style>
  <w:style w:type="table" w:styleId="TableGrid">
    <w:name w:val="Table Grid"/>
    <w:basedOn w:val="TableNormal"/>
    <w:uiPriority w:val="59"/>
    <w:rsid w:val="00EC02D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EC02D6"/>
    <w:pPr>
      <w:tabs>
        <w:tab w:val="center" w:pos="4252"/>
        <w:tab w:val="right" w:pos="8504"/>
      </w:tabs>
      <w:snapToGrid w:val="0"/>
    </w:pPr>
  </w:style>
  <w:style w:type="character" w:customStyle="1" w:styleId="FooterChar">
    <w:name w:val="Footer Char"/>
    <w:basedOn w:val="DefaultParagraphFont"/>
    <w:link w:val="Footer"/>
    <w:uiPriority w:val="99"/>
    <w:rsid w:val="00EC02D6"/>
  </w:style>
  <w:style w:type="character" w:styleId="PageNumber">
    <w:name w:val="page number"/>
    <w:basedOn w:val="DefaultParagraphFont"/>
    <w:uiPriority w:val="99"/>
    <w:semiHidden/>
    <w:unhideWhenUsed/>
    <w:rsid w:val="00EC02D6"/>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02D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C02D6"/>
    <w:pPr>
      <w:ind w:leftChars="400" w:left="400"/>
    </w:pPr>
    <w:rPr>
      <w:sz w:val="22"/>
    </w:rPr>
  </w:style>
  <w:style w:type="table" w:styleId="a4">
    <w:name w:val="Table Grid"/>
    <w:basedOn w:val="a1"/>
    <w:uiPriority w:val="59"/>
    <w:rsid w:val="00EC02D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footer"/>
    <w:basedOn w:val="a"/>
    <w:link w:val="a6"/>
    <w:uiPriority w:val="99"/>
    <w:unhideWhenUsed/>
    <w:rsid w:val="00EC02D6"/>
    <w:pPr>
      <w:tabs>
        <w:tab w:val="center" w:pos="4252"/>
        <w:tab w:val="right" w:pos="8504"/>
      </w:tabs>
      <w:snapToGrid w:val="0"/>
    </w:pPr>
  </w:style>
  <w:style w:type="character" w:customStyle="1" w:styleId="a6">
    <w:name w:val="フッター (文字)"/>
    <w:basedOn w:val="a0"/>
    <w:link w:val="a5"/>
    <w:uiPriority w:val="99"/>
    <w:rsid w:val="00EC02D6"/>
  </w:style>
  <w:style w:type="character" w:styleId="a7">
    <w:name w:val="page number"/>
    <w:basedOn w:val="a0"/>
    <w:uiPriority w:val="99"/>
    <w:semiHidden/>
    <w:unhideWhenUsed/>
    <w:rsid w:val="00EC02D6"/>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ホワイ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890</Words>
  <Characters>5075</Characters>
  <Application>Microsoft Office Word</Application>
  <DocSecurity>0</DocSecurity>
  <Lines>42</Lines>
  <Paragraphs>11</Paragraphs>
  <ScaleCrop>false</ScaleCrop>
  <Company>東北大学病院</Company>
  <LinksUpToDate>false</LinksUpToDate>
  <CharactersWithSpaces>5954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廣田 衛久</dc:creator>
  <cp:keywords/>
  <dc:description/>
  <cp:lastModifiedBy>0012086</cp:lastModifiedBy>
  <cp:revision>4</cp:revision>
  <dcterms:created xsi:type="dcterms:W3CDTF">2019-08-09T10:20:00Z</dcterms:created>
  <dcterms:modified xsi:type="dcterms:W3CDTF">2019-11-15T09:18:00Z</dcterms:modified>
</cp:coreProperties>
</file>