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A2708" w14:textId="60060DBC" w:rsidR="0063280D" w:rsidRPr="000D2797" w:rsidRDefault="0063280D" w:rsidP="0063280D">
      <w:pPr>
        <w:pStyle w:val="EndNoteBibliography"/>
        <w:spacing w:after="0" w:line="480" w:lineRule="auto"/>
        <w:rPr>
          <w:b/>
          <w:szCs w:val="24"/>
        </w:rPr>
      </w:pPr>
      <w:r w:rsidRPr="000D2797">
        <w:rPr>
          <w:b/>
          <w:szCs w:val="24"/>
        </w:rPr>
        <w:t>Supplementary material</w:t>
      </w:r>
    </w:p>
    <w:p w14:paraId="73E0ED37" w14:textId="77777777" w:rsidR="0063280D" w:rsidRPr="000D2797" w:rsidRDefault="0063280D" w:rsidP="0063280D">
      <w:pPr>
        <w:pStyle w:val="EndNoteBibliography"/>
        <w:spacing w:after="0" w:line="480" w:lineRule="auto"/>
        <w:rPr>
          <w:b/>
          <w:szCs w:val="24"/>
        </w:rPr>
      </w:pPr>
    </w:p>
    <w:p w14:paraId="47035977" w14:textId="1C8FB9D4" w:rsidR="0063280D" w:rsidRPr="000D2797" w:rsidRDefault="0063280D" w:rsidP="0063280D">
      <w:pPr>
        <w:spacing w:after="0" w:line="480" w:lineRule="auto"/>
        <w:rPr>
          <w:b/>
          <w:sz w:val="24"/>
          <w:szCs w:val="24"/>
          <w:lang w:val="en-US"/>
        </w:rPr>
      </w:pPr>
      <w:proofErr w:type="gramStart"/>
      <w:r w:rsidRPr="000D2797">
        <w:rPr>
          <w:b/>
          <w:sz w:val="24"/>
          <w:szCs w:val="24"/>
          <w:lang w:val="en-US"/>
        </w:rPr>
        <w:t>The distribution and evolution of fungal symbioses in ancient lineages of land plants.</w:t>
      </w:r>
      <w:proofErr w:type="gramEnd"/>
      <w:r w:rsidRPr="000D2797">
        <w:rPr>
          <w:b/>
          <w:sz w:val="24"/>
          <w:szCs w:val="24"/>
          <w:lang w:val="en-US"/>
        </w:rPr>
        <w:t xml:space="preserve">  </w:t>
      </w:r>
      <w:r w:rsidRPr="000D2797">
        <w:rPr>
          <w:i/>
          <w:sz w:val="24"/>
          <w:szCs w:val="24"/>
          <w:lang w:val="en-US"/>
        </w:rPr>
        <w:t>Mycorrhiza</w:t>
      </w:r>
    </w:p>
    <w:p w14:paraId="2F8356B6" w14:textId="77777777" w:rsidR="0063280D" w:rsidRPr="000D2797" w:rsidRDefault="0063280D" w:rsidP="0063280D">
      <w:pPr>
        <w:spacing w:after="0" w:line="480" w:lineRule="auto"/>
        <w:rPr>
          <w:b/>
          <w:sz w:val="24"/>
          <w:szCs w:val="24"/>
          <w:lang w:val="en-US"/>
        </w:rPr>
      </w:pPr>
    </w:p>
    <w:p w14:paraId="25C409DC" w14:textId="77777777" w:rsidR="0063280D" w:rsidRPr="000D2797" w:rsidRDefault="0063280D" w:rsidP="0063280D">
      <w:pPr>
        <w:spacing w:after="0" w:line="480" w:lineRule="auto"/>
        <w:rPr>
          <w:sz w:val="24"/>
          <w:szCs w:val="24"/>
          <w:vertAlign w:val="superscript"/>
          <w:lang w:val="en-US"/>
        </w:rPr>
      </w:pPr>
      <w:r w:rsidRPr="000D2797">
        <w:rPr>
          <w:sz w:val="24"/>
          <w:szCs w:val="24"/>
          <w:lang w:val="en-US"/>
        </w:rPr>
        <w:t>William R. Rimington</w:t>
      </w:r>
      <w:r w:rsidRPr="000D2797">
        <w:rPr>
          <w:sz w:val="24"/>
          <w:szCs w:val="24"/>
          <w:vertAlign w:val="superscript"/>
          <w:lang w:val="en-US"/>
        </w:rPr>
        <w:t>1,2,3</w:t>
      </w:r>
      <w:r w:rsidRPr="000D2797">
        <w:rPr>
          <w:sz w:val="24"/>
          <w:szCs w:val="24"/>
          <w:lang w:val="en-US"/>
        </w:rPr>
        <w:t>, Jeffrey G. Duckett</w:t>
      </w:r>
      <w:r w:rsidRPr="000D2797">
        <w:rPr>
          <w:sz w:val="24"/>
          <w:szCs w:val="24"/>
          <w:vertAlign w:val="superscript"/>
          <w:lang w:val="en-US"/>
        </w:rPr>
        <w:t>2</w:t>
      </w:r>
      <w:r w:rsidRPr="000D2797">
        <w:rPr>
          <w:sz w:val="24"/>
          <w:szCs w:val="24"/>
          <w:lang w:val="en-US"/>
        </w:rPr>
        <w:t>, Katie J. Field</w:t>
      </w:r>
      <w:r w:rsidRPr="000D2797">
        <w:rPr>
          <w:sz w:val="24"/>
          <w:szCs w:val="24"/>
          <w:vertAlign w:val="superscript"/>
          <w:lang w:val="en-US"/>
        </w:rPr>
        <w:t>4</w:t>
      </w:r>
      <w:r w:rsidRPr="000D2797">
        <w:rPr>
          <w:sz w:val="24"/>
          <w:szCs w:val="24"/>
          <w:lang w:val="en-US"/>
        </w:rPr>
        <w:t>, Martin I. Bidartondo</w:t>
      </w:r>
      <w:r w:rsidRPr="000D2797">
        <w:rPr>
          <w:sz w:val="24"/>
          <w:szCs w:val="24"/>
          <w:vertAlign w:val="superscript"/>
          <w:lang w:val="en-US"/>
        </w:rPr>
        <w:t>1,3</w:t>
      </w:r>
      <w:r w:rsidRPr="000D2797">
        <w:rPr>
          <w:sz w:val="24"/>
          <w:szCs w:val="24"/>
          <w:lang w:val="en-US"/>
        </w:rPr>
        <w:t xml:space="preserve"> and Silvia Pressel*</w:t>
      </w:r>
      <w:r w:rsidRPr="000D2797">
        <w:rPr>
          <w:sz w:val="24"/>
          <w:szCs w:val="24"/>
          <w:vertAlign w:val="superscript"/>
          <w:lang w:val="en-US"/>
        </w:rPr>
        <w:t>2</w:t>
      </w:r>
    </w:p>
    <w:p w14:paraId="5CA23DA0" w14:textId="77777777" w:rsidR="0063280D" w:rsidRPr="000D2797" w:rsidRDefault="0063280D" w:rsidP="0063280D">
      <w:pPr>
        <w:spacing w:after="0" w:line="480" w:lineRule="auto"/>
        <w:rPr>
          <w:sz w:val="24"/>
          <w:szCs w:val="24"/>
          <w:lang w:val="en-US"/>
        </w:rPr>
      </w:pPr>
    </w:p>
    <w:p w14:paraId="5B042675" w14:textId="77777777" w:rsidR="0063280D" w:rsidRPr="000D2797" w:rsidRDefault="0063280D" w:rsidP="0063280D">
      <w:pPr>
        <w:spacing w:after="0" w:line="480" w:lineRule="auto"/>
        <w:rPr>
          <w:sz w:val="24"/>
          <w:szCs w:val="24"/>
          <w:lang w:val="en-US"/>
        </w:rPr>
      </w:pPr>
      <w:proofErr w:type="gramStart"/>
      <w:r w:rsidRPr="000D2797">
        <w:rPr>
          <w:sz w:val="24"/>
          <w:szCs w:val="24"/>
          <w:vertAlign w:val="superscript"/>
          <w:lang w:val="en-US"/>
        </w:rPr>
        <w:t>1</w:t>
      </w:r>
      <w:r w:rsidRPr="000D2797">
        <w:rPr>
          <w:sz w:val="24"/>
          <w:szCs w:val="24"/>
          <w:lang w:val="en-US"/>
        </w:rPr>
        <w:t>Department of Life Sciences.</w:t>
      </w:r>
      <w:proofErr w:type="gramEnd"/>
      <w:r w:rsidRPr="000D2797">
        <w:rPr>
          <w:sz w:val="24"/>
          <w:szCs w:val="24"/>
          <w:lang w:val="en-US"/>
        </w:rPr>
        <w:t xml:space="preserve"> </w:t>
      </w:r>
      <w:proofErr w:type="gramStart"/>
      <w:r w:rsidRPr="000D2797">
        <w:rPr>
          <w:sz w:val="24"/>
          <w:szCs w:val="24"/>
          <w:lang w:val="en-US"/>
        </w:rPr>
        <w:t>Imperial College London.</w:t>
      </w:r>
      <w:proofErr w:type="gramEnd"/>
      <w:r w:rsidRPr="000D2797">
        <w:rPr>
          <w:sz w:val="24"/>
          <w:szCs w:val="24"/>
          <w:lang w:val="en-US"/>
        </w:rPr>
        <w:t xml:space="preserve"> London, SW7 2AZ, UK.</w:t>
      </w:r>
    </w:p>
    <w:p w14:paraId="4944416D" w14:textId="77777777" w:rsidR="0063280D" w:rsidRPr="000D2797" w:rsidRDefault="0063280D" w:rsidP="0063280D">
      <w:pPr>
        <w:spacing w:after="0" w:line="480" w:lineRule="auto"/>
        <w:rPr>
          <w:sz w:val="24"/>
          <w:szCs w:val="24"/>
          <w:lang w:val="en-US"/>
        </w:rPr>
      </w:pPr>
      <w:proofErr w:type="gramStart"/>
      <w:r w:rsidRPr="000D2797">
        <w:rPr>
          <w:sz w:val="24"/>
          <w:szCs w:val="24"/>
          <w:vertAlign w:val="superscript"/>
          <w:lang w:val="en-US"/>
        </w:rPr>
        <w:t>2</w:t>
      </w:r>
      <w:r w:rsidRPr="000D2797">
        <w:rPr>
          <w:sz w:val="24"/>
          <w:szCs w:val="24"/>
          <w:lang w:val="en-US"/>
        </w:rPr>
        <w:t>Department of Life Sciences, Algae, Fungi and Plants Division.</w:t>
      </w:r>
      <w:proofErr w:type="gramEnd"/>
      <w:r w:rsidRPr="000D2797">
        <w:rPr>
          <w:sz w:val="24"/>
          <w:szCs w:val="24"/>
          <w:lang w:val="en-US"/>
        </w:rPr>
        <w:t xml:space="preserve"> </w:t>
      </w:r>
      <w:proofErr w:type="gramStart"/>
      <w:r w:rsidRPr="000D2797">
        <w:rPr>
          <w:sz w:val="24"/>
          <w:szCs w:val="24"/>
          <w:lang w:val="en-US"/>
        </w:rPr>
        <w:t>Natural History Museum, London.</w:t>
      </w:r>
      <w:proofErr w:type="gramEnd"/>
      <w:r w:rsidRPr="000D2797">
        <w:rPr>
          <w:sz w:val="24"/>
          <w:szCs w:val="24"/>
          <w:lang w:val="en-US"/>
        </w:rPr>
        <w:t xml:space="preserve"> London, SW7 5BD, UK.</w:t>
      </w:r>
    </w:p>
    <w:p w14:paraId="5A8ED427" w14:textId="77777777" w:rsidR="0063280D" w:rsidRPr="000D2797" w:rsidRDefault="0063280D" w:rsidP="0063280D">
      <w:pPr>
        <w:spacing w:after="0" w:line="480" w:lineRule="auto"/>
        <w:rPr>
          <w:sz w:val="24"/>
          <w:szCs w:val="24"/>
          <w:lang w:val="en-US"/>
        </w:rPr>
      </w:pPr>
      <w:proofErr w:type="gramStart"/>
      <w:r w:rsidRPr="000D2797">
        <w:rPr>
          <w:sz w:val="24"/>
          <w:szCs w:val="24"/>
          <w:vertAlign w:val="superscript"/>
          <w:lang w:val="en-US"/>
        </w:rPr>
        <w:t>3</w:t>
      </w:r>
      <w:r w:rsidRPr="000D2797">
        <w:rPr>
          <w:sz w:val="24"/>
          <w:szCs w:val="24"/>
          <w:lang w:val="en-US"/>
        </w:rPr>
        <w:t>Comparative Plant and Fungal Biology, Royal Botanic Gardens, Kew.</w:t>
      </w:r>
      <w:proofErr w:type="gramEnd"/>
      <w:r w:rsidRPr="000D2797">
        <w:rPr>
          <w:sz w:val="24"/>
          <w:szCs w:val="24"/>
          <w:lang w:val="en-US"/>
        </w:rPr>
        <w:t xml:space="preserve"> Richmond, TW9 3DS, UK.</w:t>
      </w:r>
    </w:p>
    <w:p w14:paraId="346DC90A" w14:textId="77777777" w:rsidR="0063280D" w:rsidRPr="000D2797" w:rsidRDefault="0063280D" w:rsidP="0063280D">
      <w:pPr>
        <w:spacing w:after="0" w:line="480" w:lineRule="auto"/>
        <w:rPr>
          <w:sz w:val="24"/>
          <w:szCs w:val="24"/>
          <w:lang w:val="en-US"/>
        </w:rPr>
      </w:pPr>
      <w:proofErr w:type="gramStart"/>
      <w:r w:rsidRPr="000D2797">
        <w:rPr>
          <w:sz w:val="24"/>
          <w:szCs w:val="24"/>
          <w:vertAlign w:val="superscript"/>
          <w:lang w:val="en-US"/>
        </w:rPr>
        <w:t>4</w:t>
      </w:r>
      <w:r w:rsidRPr="000D2797">
        <w:rPr>
          <w:sz w:val="24"/>
          <w:szCs w:val="24"/>
          <w:lang w:val="en-US"/>
        </w:rPr>
        <w:t>Centre for Plant Sciences, Faculty of Biological Sciences.</w:t>
      </w:r>
      <w:proofErr w:type="gramEnd"/>
      <w:r w:rsidRPr="000D2797">
        <w:rPr>
          <w:sz w:val="24"/>
          <w:szCs w:val="24"/>
          <w:lang w:val="en-US"/>
        </w:rPr>
        <w:t xml:space="preserve"> </w:t>
      </w:r>
      <w:proofErr w:type="gramStart"/>
      <w:r w:rsidRPr="000D2797">
        <w:rPr>
          <w:sz w:val="24"/>
          <w:szCs w:val="24"/>
          <w:lang w:val="en-US"/>
        </w:rPr>
        <w:t>University of Leeds.</w:t>
      </w:r>
      <w:proofErr w:type="gramEnd"/>
      <w:r w:rsidRPr="000D2797">
        <w:rPr>
          <w:sz w:val="24"/>
          <w:szCs w:val="24"/>
          <w:lang w:val="en-US"/>
        </w:rPr>
        <w:t xml:space="preserve"> Leeds, LS2 9JT, UK.</w:t>
      </w:r>
    </w:p>
    <w:p w14:paraId="72C65B8C" w14:textId="77777777" w:rsidR="0063280D" w:rsidRPr="000D2797" w:rsidRDefault="0063280D" w:rsidP="0063280D">
      <w:pPr>
        <w:spacing w:line="480" w:lineRule="auto"/>
        <w:rPr>
          <w:sz w:val="24"/>
          <w:szCs w:val="24"/>
          <w:lang w:val="en-US"/>
        </w:rPr>
      </w:pPr>
    </w:p>
    <w:p w14:paraId="3EB2FEAC" w14:textId="77777777" w:rsidR="0063280D" w:rsidRPr="000D2797" w:rsidRDefault="0063280D" w:rsidP="0063280D">
      <w:pPr>
        <w:spacing w:line="480" w:lineRule="auto"/>
        <w:rPr>
          <w:sz w:val="24"/>
          <w:szCs w:val="24"/>
          <w:lang w:val="en-US"/>
        </w:rPr>
      </w:pPr>
      <w:r w:rsidRPr="000D2797">
        <w:rPr>
          <w:sz w:val="24"/>
          <w:szCs w:val="24"/>
          <w:lang w:val="en-US"/>
        </w:rPr>
        <w:t>*Corresponding author:  s.pressel@nhm.ac.uk</w:t>
      </w:r>
    </w:p>
    <w:p w14:paraId="251080B5" w14:textId="77777777" w:rsidR="000D2797" w:rsidRPr="000D2797" w:rsidRDefault="000D2797" w:rsidP="000D2797">
      <w:pPr>
        <w:rPr>
          <w:b/>
          <w:sz w:val="24"/>
          <w:szCs w:val="24"/>
        </w:rPr>
      </w:pPr>
      <w:r w:rsidRPr="000D2797">
        <w:rPr>
          <w:b/>
          <w:sz w:val="24"/>
          <w:szCs w:val="24"/>
        </w:rPr>
        <w:t>Contents</w:t>
      </w:r>
    </w:p>
    <w:p w14:paraId="349CEBAC" w14:textId="77777777" w:rsidR="000D2797" w:rsidRPr="000D2797" w:rsidRDefault="000D2797" w:rsidP="000D2797">
      <w:pPr>
        <w:rPr>
          <w:sz w:val="24"/>
          <w:szCs w:val="24"/>
        </w:rPr>
      </w:pPr>
      <w:r w:rsidRPr="000D2797">
        <w:rPr>
          <w:sz w:val="24"/>
          <w:szCs w:val="24"/>
        </w:rPr>
        <w:t>Tables S1, S2</w:t>
      </w:r>
    </w:p>
    <w:p w14:paraId="32DF75F4" w14:textId="77777777" w:rsidR="000D2797" w:rsidRPr="000D2797" w:rsidRDefault="000D2797" w:rsidP="000D2797">
      <w:pPr>
        <w:rPr>
          <w:sz w:val="24"/>
          <w:szCs w:val="24"/>
        </w:rPr>
      </w:pPr>
    </w:p>
    <w:p w14:paraId="41BCDD78" w14:textId="77777777" w:rsidR="000D2797" w:rsidRPr="000D2797" w:rsidRDefault="000D2797" w:rsidP="000D2797">
      <w:pPr>
        <w:rPr>
          <w:sz w:val="24"/>
          <w:szCs w:val="24"/>
        </w:rPr>
      </w:pPr>
    </w:p>
    <w:p w14:paraId="05892E8C" w14:textId="77777777" w:rsidR="000D2797" w:rsidRPr="000D2797" w:rsidRDefault="000D2797" w:rsidP="000D2797">
      <w:pPr>
        <w:rPr>
          <w:sz w:val="24"/>
          <w:szCs w:val="24"/>
        </w:rPr>
      </w:pPr>
    </w:p>
    <w:p w14:paraId="7ACB5E30" w14:textId="77777777" w:rsidR="000D2797" w:rsidRPr="000D2797" w:rsidRDefault="000D2797" w:rsidP="000D2797">
      <w:pPr>
        <w:rPr>
          <w:sz w:val="24"/>
          <w:szCs w:val="24"/>
        </w:rPr>
      </w:pPr>
    </w:p>
    <w:p w14:paraId="66E95384" w14:textId="77777777" w:rsidR="000D2797" w:rsidRPr="000D2797" w:rsidRDefault="000D2797" w:rsidP="000D2797">
      <w:pPr>
        <w:rPr>
          <w:sz w:val="24"/>
          <w:szCs w:val="24"/>
        </w:rPr>
      </w:pPr>
    </w:p>
    <w:p w14:paraId="2035E75D" w14:textId="77777777" w:rsidR="000D2797" w:rsidRPr="000D2797" w:rsidRDefault="000D2797" w:rsidP="000D2797">
      <w:pPr>
        <w:rPr>
          <w:sz w:val="24"/>
          <w:szCs w:val="24"/>
        </w:rPr>
      </w:pPr>
    </w:p>
    <w:p w14:paraId="20CBE3B0" w14:textId="77777777" w:rsidR="000D2797" w:rsidRPr="000D2797" w:rsidRDefault="000D2797" w:rsidP="000D2797">
      <w:pPr>
        <w:spacing w:line="480" w:lineRule="auto"/>
        <w:rPr>
          <w:rFonts w:ascii="Cambria" w:hAnsi="Cambria"/>
          <w:sz w:val="24"/>
          <w:szCs w:val="24"/>
        </w:rPr>
      </w:pPr>
      <w:r w:rsidRPr="000D2797">
        <w:rPr>
          <w:rFonts w:ascii="Cambria" w:hAnsi="Cambria"/>
          <w:b/>
          <w:sz w:val="24"/>
          <w:szCs w:val="24"/>
        </w:rPr>
        <w:lastRenderedPageBreak/>
        <w:t xml:space="preserve">Table S1. Species numbers used for estimating fungal </w:t>
      </w:r>
      <w:r w:rsidRPr="000D2797">
        <w:rPr>
          <w:b/>
          <w:noProof/>
          <w:sz w:val="24"/>
          <w:szCs w:val="24"/>
        </w:rPr>
        <w:t>symbiosis occurrence</w:t>
      </w:r>
      <w:r w:rsidRPr="000D2797">
        <w:rPr>
          <w:rFonts w:ascii="Cambria" w:hAnsi="Cambria"/>
          <w:b/>
          <w:sz w:val="24"/>
          <w:szCs w:val="24"/>
        </w:rPr>
        <w:t xml:space="preserve"> rates.  </w:t>
      </w:r>
      <w:r w:rsidRPr="000D2797">
        <w:rPr>
          <w:rFonts w:ascii="Cambria" w:hAnsi="Cambria"/>
          <w:sz w:val="24"/>
          <w:szCs w:val="24"/>
        </w:rPr>
        <w:t xml:space="preserve">Species numbers for liverwort families and hornwort genera were acquired from </w:t>
      </w:r>
      <w:proofErr w:type="spellStart"/>
      <w:r w:rsidRPr="000D2797">
        <w:rPr>
          <w:rFonts w:ascii="Cambria" w:hAnsi="Cambria"/>
          <w:sz w:val="24"/>
          <w:szCs w:val="24"/>
        </w:rPr>
        <w:t>Soderstrom</w:t>
      </w:r>
      <w:proofErr w:type="spellEnd"/>
      <w:r w:rsidRPr="000D2797">
        <w:rPr>
          <w:rFonts w:ascii="Cambria" w:hAnsi="Cambria"/>
          <w:sz w:val="24"/>
          <w:szCs w:val="24"/>
        </w:rPr>
        <w:t xml:space="preserve"> et al. (2016).  Lycophyte species numbers were acquired from Hassler and Schmitt (2018).  </w:t>
      </w:r>
    </w:p>
    <w:p w14:paraId="48EA919B" w14:textId="77777777" w:rsidR="000D2797" w:rsidRPr="000D2797" w:rsidRDefault="000D2797" w:rsidP="000D2797">
      <w:pPr>
        <w:spacing w:line="480" w:lineRule="auto"/>
        <w:rPr>
          <w:rFonts w:ascii="Cambria" w:hAnsi="Cambria"/>
          <w:sz w:val="24"/>
          <w:szCs w:val="24"/>
        </w:rPr>
      </w:pPr>
      <w:r w:rsidRPr="000D2797">
        <w:rPr>
          <w:rFonts w:ascii="Cambria" w:hAnsi="Cambria"/>
          <w:sz w:val="24"/>
          <w:szCs w:val="24"/>
        </w:rPr>
        <w:tab/>
        <w:t>Table included as separate excel file.</w:t>
      </w:r>
    </w:p>
    <w:p w14:paraId="48E0D323" w14:textId="77777777" w:rsidR="000D2797" w:rsidRPr="000D2797" w:rsidRDefault="000D2797" w:rsidP="000D2797">
      <w:pPr>
        <w:spacing w:line="480" w:lineRule="auto"/>
        <w:rPr>
          <w:b/>
          <w:sz w:val="24"/>
          <w:szCs w:val="24"/>
          <w:lang w:val="en-US"/>
        </w:rPr>
      </w:pPr>
    </w:p>
    <w:p w14:paraId="7410B8A8" w14:textId="77777777" w:rsidR="000D2797" w:rsidRPr="000D2797" w:rsidRDefault="000D2797" w:rsidP="000D2797">
      <w:pPr>
        <w:spacing w:line="480" w:lineRule="auto"/>
        <w:rPr>
          <w:b/>
          <w:sz w:val="24"/>
          <w:szCs w:val="24"/>
          <w:lang w:val="en-US"/>
        </w:rPr>
      </w:pPr>
      <w:r w:rsidRPr="000D2797">
        <w:rPr>
          <w:b/>
          <w:sz w:val="24"/>
          <w:szCs w:val="24"/>
          <w:lang w:val="en-US"/>
        </w:rPr>
        <w:t>References</w:t>
      </w:r>
    </w:p>
    <w:p w14:paraId="40890828" w14:textId="77777777" w:rsidR="000D2797" w:rsidRPr="000D2797" w:rsidRDefault="000D2797" w:rsidP="000D2797">
      <w:pPr>
        <w:pStyle w:val="EndNoteBibliography"/>
        <w:spacing w:after="0" w:line="480" w:lineRule="auto"/>
        <w:ind w:left="720" w:hanging="720"/>
        <w:rPr>
          <w:noProof/>
          <w:szCs w:val="24"/>
        </w:rPr>
      </w:pPr>
      <w:r w:rsidRPr="000D2797">
        <w:rPr>
          <w:noProof/>
          <w:szCs w:val="24"/>
        </w:rPr>
        <w:t>Hassler M, Schmitt B (2018) Checklist of Ferns and Lycophytes of the World version 7.4. Available at: http://worldplants.webarchiv.kit.edu/ferns/index.php.</w:t>
      </w:r>
    </w:p>
    <w:p w14:paraId="640ABB6C" w14:textId="77777777" w:rsidR="000D2797" w:rsidRPr="000D2797" w:rsidRDefault="000D2797" w:rsidP="000D2797">
      <w:pPr>
        <w:pStyle w:val="EndNoteBibliography"/>
        <w:spacing w:after="0" w:line="480" w:lineRule="auto"/>
        <w:ind w:left="720" w:hanging="720"/>
        <w:rPr>
          <w:noProof/>
          <w:szCs w:val="24"/>
        </w:rPr>
      </w:pPr>
      <w:r w:rsidRPr="000D2797">
        <w:rPr>
          <w:noProof/>
          <w:szCs w:val="24"/>
        </w:rPr>
        <w:t>Soderstrom L, Hagborg A, von Konrat M, Bartholomew-Began S, Bell D, Briscoe L, Brown E, Cargill DC, Costa DP, Crandall-Stotler BJ, et al. (2016) World checklist of hornworts and liverworts. Phytokeys 59:1-828</w:t>
      </w:r>
    </w:p>
    <w:p w14:paraId="42C1D317" w14:textId="77777777" w:rsidR="000D2797" w:rsidRDefault="000D2797" w:rsidP="000D2797"/>
    <w:p w14:paraId="44FFD162" w14:textId="030A07F2" w:rsidR="000D2797" w:rsidRDefault="0063280D" w:rsidP="000D2797">
      <w:pPr>
        <w:rPr>
          <w:b/>
        </w:rPr>
        <w:sectPr w:rsidR="000D2797" w:rsidSect="000D27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14:paraId="4066D094" w14:textId="51B26CAC" w:rsidR="000D2797" w:rsidRPr="000D2797" w:rsidRDefault="000D2797" w:rsidP="000D2797">
      <w:pPr>
        <w:rPr>
          <w:rFonts w:ascii="Cambria" w:hAnsi="Cambria"/>
          <w:b/>
          <w:sz w:val="24"/>
          <w:lang w:val="en-US"/>
        </w:rPr>
      </w:pPr>
    </w:p>
    <w:p w14:paraId="300AED44" w14:textId="77777777" w:rsidR="00BC59A1" w:rsidRPr="00B04B3A" w:rsidRDefault="00831E5B" w:rsidP="00BC59A1">
      <w:pPr>
        <w:pStyle w:val="EndNoteBibliography"/>
        <w:spacing w:after="0"/>
        <w:rPr>
          <w:noProof/>
        </w:rPr>
      </w:pPr>
      <w:r w:rsidRPr="00831E5B">
        <w:rPr>
          <w:b/>
        </w:rPr>
        <w:t xml:space="preserve">Table S2. </w:t>
      </w:r>
      <w:proofErr w:type="gramStart"/>
      <w:r w:rsidR="00BC59A1">
        <w:t>Liverwort species for which information on their fungal symbiosis status was obtained from either the Flora of Paton (1999) or from our own unpublished m</w:t>
      </w:r>
      <w:bookmarkStart w:id="0" w:name="_GoBack"/>
      <w:bookmarkEnd w:id="0"/>
      <w:r w:rsidR="00BC59A1">
        <w:t>icroscopy observations.</w:t>
      </w:r>
      <w:proofErr w:type="gramEnd"/>
      <w:r w:rsidR="00BC59A1">
        <w:t xml:space="preserve">  </w:t>
      </w:r>
      <w:r w:rsidR="00BC59A1" w:rsidRPr="001911ED">
        <w:rPr>
          <w:rFonts w:asciiTheme="minorHAnsi" w:hAnsiTheme="minorHAnsi"/>
          <w:noProof/>
          <w:szCs w:val="24"/>
        </w:rPr>
        <w:t>Paton JA (1999) The Liverwort Flora of the British Isles. Leiden: Brill.</w:t>
      </w:r>
    </w:p>
    <w:p w14:paraId="4FF2246D" w14:textId="36E2FE34" w:rsidR="009E50A1" w:rsidRPr="00BC59A1" w:rsidRDefault="009E50A1"/>
    <w:tbl>
      <w:tblPr>
        <w:tblStyle w:val="TableGrid"/>
        <w:tblW w:w="12441" w:type="dxa"/>
        <w:tblLook w:val="04A0" w:firstRow="1" w:lastRow="0" w:firstColumn="1" w:lastColumn="0" w:noHBand="0" w:noVBand="1"/>
      </w:tblPr>
      <w:tblGrid>
        <w:gridCol w:w="3526"/>
        <w:gridCol w:w="2819"/>
        <w:gridCol w:w="3261"/>
        <w:gridCol w:w="2835"/>
      </w:tblGrid>
      <w:tr w:rsidR="00BC59A1" w:rsidRPr="00BC59A1" w14:paraId="57FC3164" w14:textId="395F5481" w:rsidTr="00BC59A1">
        <w:tc>
          <w:tcPr>
            <w:tcW w:w="3526" w:type="dxa"/>
          </w:tcPr>
          <w:p w14:paraId="3B5AE6DF" w14:textId="03FB120F" w:rsidR="00BC59A1" w:rsidRPr="00BC59A1" w:rsidRDefault="00BC59A1">
            <w:pPr>
              <w:rPr>
                <w:b/>
              </w:rPr>
            </w:pPr>
            <w:r w:rsidRPr="00BC59A1">
              <w:rPr>
                <w:b/>
              </w:rPr>
              <w:t>Species</w:t>
            </w:r>
          </w:p>
        </w:tc>
        <w:tc>
          <w:tcPr>
            <w:tcW w:w="2819" w:type="dxa"/>
          </w:tcPr>
          <w:p w14:paraId="2AF2D357" w14:textId="6FFB97C4" w:rsidR="00BC59A1" w:rsidRPr="00BC59A1" w:rsidRDefault="00BC59A1">
            <w:pPr>
              <w:rPr>
                <w:b/>
              </w:rPr>
            </w:pPr>
            <w:r w:rsidRPr="00BC59A1">
              <w:rPr>
                <w:b/>
              </w:rPr>
              <w:t>Year of collection; locality</w:t>
            </w:r>
          </w:p>
        </w:tc>
        <w:tc>
          <w:tcPr>
            <w:tcW w:w="3261" w:type="dxa"/>
          </w:tcPr>
          <w:p w14:paraId="40A28187" w14:textId="21FA4054" w:rsidR="00BC59A1" w:rsidRPr="00BC59A1" w:rsidRDefault="00BC59A1">
            <w:pPr>
              <w:rPr>
                <w:b/>
              </w:rPr>
            </w:pPr>
            <w:r w:rsidRPr="00BC59A1">
              <w:rPr>
                <w:b/>
              </w:rPr>
              <w:t>Habitat</w:t>
            </w:r>
          </w:p>
        </w:tc>
        <w:tc>
          <w:tcPr>
            <w:tcW w:w="2835" w:type="dxa"/>
          </w:tcPr>
          <w:p w14:paraId="62A35E1E" w14:textId="18828F3D" w:rsidR="00BC59A1" w:rsidRPr="00BC59A1" w:rsidRDefault="00BC59A1">
            <w:pPr>
              <w:rPr>
                <w:b/>
              </w:rPr>
            </w:pPr>
            <w:r w:rsidRPr="00BC59A1">
              <w:rPr>
                <w:b/>
              </w:rPr>
              <w:t>Personal Observation (PO</w:t>
            </w:r>
            <w:r>
              <w:rPr>
                <w:b/>
              </w:rPr>
              <w:t>)</w:t>
            </w:r>
            <w:r w:rsidRPr="00BC59A1">
              <w:rPr>
                <w:b/>
              </w:rPr>
              <w:t>/reference</w:t>
            </w:r>
          </w:p>
        </w:tc>
      </w:tr>
      <w:tr w:rsidR="00BC59A1" w14:paraId="1A2C311B" w14:textId="53B20A45" w:rsidTr="00BC59A1">
        <w:tc>
          <w:tcPr>
            <w:tcW w:w="3526" w:type="dxa"/>
            <w:vAlign w:val="bottom"/>
          </w:tcPr>
          <w:p w14:paraId="00FFB7B4" w14:textId="4188BAF7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Moerckia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flotoviana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  </w:t>
            </w:r>
          </w:p>
        </w:tc>
        <w:tc>
          <w:tcPr>
            <w:tcW w:w="2819" w:type="dxa"/>
          </w:tcPr>
          <w:p w14:paraId="7574BEAD" w14:textId="522B22B4" w:rsidR="00BC59A1" w:rsidRDefault="00BC59A1" w:rsidP="009E50A1">
            <w:r>
              <w:t>2013; Anglesey, Wales</w:t>
            </w:r>
          </w:p>
        </w:tc>
        <w:tc>
          <w:tcPr>
            <w:tcW w:w="3261" w:type="dxa"/>
          </w:tcPr>
          <w:p w14:paraId="1AC3E69D" w14:textId="4368FD50" w:rsidR="00BC59A1" w:rsidRDefault="00BC59A1" w:rsidP="009E50A1">
            <w:r>
              <w:t>Dune slacks</w:t>
            </w:r>
          </w:p>
        </w:tc>
        <w:tc>
          <w:tcPr>
            <w:tcW w:w="2835" w:type="dxa"/>
          </w:tcPr>
          <w:p w14:paraId="3863F9F7" w14:textId="56F14571" w:rsidR="00BC59A1" w:rsidRDefault="00BC59A1" w:rsidP="009E50A1">
            <w:r>
              <w:t>PO</w:t>
            </w:r>
          </w:p>
        </w:tc>
      </w:tr>
      <w:tr w:rsidR="00BC59A1" w14:paraId="29B14216" w14:textId="0562F7DE" w:rsidTr="00BC59A1">
        <w:tc>
          <w:tcPr>
            <w:tcW w:w="3526" w:type="dxa"/>
            <w:vAlign w:val="bottom"/>
          </w:tcPr>
          <w:p w14:paraId="2C648B16" w14:textId="35797078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Adelanthus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lindenbergianus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1F68F8F1" w14:textId="31EDEAEA" w:rsidR="00BC59A1" w:rsidRDefault="00BC59A1" w:rsidP="009E50A1">
            <w:r>
              <w:t>2013; Sani Pass, Lesotho</w:t>
            </w:r>
          </w:p>
        </w:tc>
        <w:tc>
          <w:tcPr>
            <w:tcW w:w="3261" w:type="dxa"/>
          </w:tcPr>
          <w:p w14:paraId="1922FDC9" w14:textId="59439C44" w:rsidR="00BC59A1" w:rsidRDefault="00BC59A1" w:rsidP="009E50A1">
            <w:r>
              <w:t>South-facing cliff</w:t>
            </w:r>
          </w:p>
        </w:tc>
        <w:tc>
          <w:tcPr>
            <w:tcW w:w="2835" w:type="dxa"/>
          </w:tcPr>
          <w:p w14:paraId="3E4D8920" w14:textId="0101DD7E" w:rsidR="00BC59A1" w:rsidRDefault="00BC59A1" w:rsidP="009E50A1">
            <w:r>
              <w:t>PO</w:t>
            </w:r>
          </w:p>
        </w:tc>
      </w:tr>
      <w:tr w:rsidR="00BC59A1" w14:paraId="7B5D65A2" w14:textId="5FD7B8FD" w:rsidTr="00BC59A1">
        <w:tc>
          <w:tcPr>
            <w:tcW w:w="3526" w:type="dxa"/>
            <w:vAlign w:val="bottom"/>
          </w:tcPr>
          <w:p w14:paraId="1041090E" w14:textId="0EDC842A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Pseudomarsupidium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(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Adelanthus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)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decipiens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22C40D5A" w14:textId="26E77CBB" w:rsidR="00BC59A1" w:rsidRDefault="00BC59A1" w:rsidP="009E50A1">
            <w:r>
              <w:t xml:space="preserve">2013; </w:t>
            </w:r>
            <w:proofErr w:type="spellStart"/>
            <w:r>
              <w:t>Merioneth</w:t>
            </w:r>
            <w:proofErr w:type="spellEnd"/>
            <w:r>
              <w:t>, Wales</w:t>
            </w:r>
          </w:p>
        </w:tc>
        <w:tc>
          <w:tcPr>
            <w:tcW w:w="3261" w:type="dxa"/>
          </w:tcPr>
          <w:p w14:paraId="5641051E" w14:textId="5573E350" w:rsidR="00BC59A1" w:rsidRDefault="00BC59A1" w:rsidP="009E50A1">
            <w:r>
              <w:t xml:space="preserve">Mossy bank </w:t>
            </w:r>
          </w:p>
        </w:tc>
        <w:tc>
          <w:tcPr>
            <w:tcW w:w="2835" w:type="dxa"/>
          </w:tcPr>
          <w:p w14:paraId="70C5D4FC" w14:textId="3F9ACB4B" w:rsidR="00BC59A1" w:rsidRDefault="00BC59A1" w:rsidP="009E50A1">
            <w:r>
              <w:t>PO</w:t>
            </w:r>
          </w:p>
        </w:tc>
      </w:tr>
      <w:tr w:rsidR="00BC59A1" w14:paraId="5DC5387D" w14:textId="51C69AC8" w:rsidTr="00BC59A1">
        <w:tc>
          <w:tcPr>
            <w:tcW w:w="3526" w:type="dxa"/>
            <w:vAlign w:val="bottom"/>
          </w:tcPr>
          <w:p w14:paraId="0FCD7F79" w14:textId="6B4951AD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Anastrophyllum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alpinum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6A5ADCDD" w14:textId="7489F302" w:rsidR="00BC59A1" w:rsidRDefault="00BC59A1" w:rsidP="009E50A1">
            <w:r>
              <w:t>2010; West Ross, Scotland</w:t>
            </w:r>
          </w:p>
        </w:tc>
        <w:tc>
          <w:tcPr>
            <w:tcW w:w="3261" w:type="dxa"/>
          </w:tcPr>
          <w:p w14:paraId="3AD7F43C" w14:textId="0D7229AE" w:rsidR="00BC59A1" w:rsidRDefault="00BC59A1" w:rsidP="009E50A1">
            <w:r>
              <w:t xml:space="preserve">Turfy alpine ledge </w:t>
            </w:r>
          </w:p>
        </w:tc>
        <w:tc>
          <w:tcPr>
            <w:tcW w:w="2835" w:type="dxa"/>
          </w:tcPr>
          <w:p w14:paraId="4733873A" w14:textId="3075CFA5" w:rsidR="00BC59A1" w:rsidRDefault="00BC59A1" w:rsidP="009E50A1">
            <w:r>
              <w:t>PO</w:t>
            </w:r>
          </w:p>
        </w:tc>
      </w:tr>
      <w:tr w:rsidR="00BC59A1" w14:paraId="4409DB7D" w14:textId="1152789A" w:rsidTr="00BC59A1">
        <w:tc>
          <w:tcPr>
            <w:tcW w:w="3526" w:type="dxa"/>
            <w:vAlign w:val="bottom"/>
          </w:tcPr>
          <w:p w14:paraId="72150BD1" w14:textId="76CF5361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Anastrophyllum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joergensenii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5E63D7AA" w14:textId="319777CB" w:rsidR="00BC59A1" w:rsidRDefault="00BC59A1" w:rsidP="009E50A1">
            <w:r>
              <w:t>2010; West Ross, Scotland</w:t>
            </w:r>
          </w:p>
        </w:tc>
        <w:tc>
          <w:tcPr>
            <w:tcW w:w="3261" w:type="dxa"/>
          </w:tcPr>
          <w:p w14:paraId="37557052" w14:textId="60DE753B" w:rsidR="00BC59A1" w:rsidRDefault="00BC59A1" w:rsidP="009E50A1">
            <w:r>
              <w:t>Turfy alpine ledge</w:t>
            </w:r>
          </w:p>
        </w:tc>
        <w:tc>
          <w:tcPr>
            <w:tcW w:w="2835" w:type="dxa"/>
          </w:tcPr>
          <w:p w14:paraId="4DC77286" w14:textId="32ABB240" w:rsidR="00BC59A1" w:rsidRDefault="00BC59A1" w:rsidP="009E50A1">
            <w:r>
              <w:t>PO</w:t>
            </w:r>
          </w:p>
        </w:tc>
      </w:tr>
      <w:tr w:rsidR="00BC59A1" w14:paraId="7AA01012" w14:textId="4D20AB55" w:rsidTr="00BC59A1">
        <w:tc>
          <w:tcPr>
            <w:tcW w:w="3526" w:type="dxa"/>
            <w:vAlign w:val="bottom"/>
          </w:tcPr>
          <w:p w14:paraId="49362140" w14:textId="66BDF5E1" w:rsidR="00BC59A1" w:rsidRDefault="00BC59A1" w:rsidP="009E50A1">
            <w:proofErr w:type="spellStart"/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Orthocaulis</w:t>
            </w:r>
            <w:proofErr w:type="spellEnd"/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Barbilophozia</w:t>
            </w:r>
            <w:proofErr w:type="spellEnd"/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)</w:t>
            </w:r>
            <w:r w:rsidRPr="00D406A4">
              <w:rPr>
                <w:rFonts w:ascii="Cambria" w:eastAsia="Times New Roman" w:hAnsi="Cambria" w:cs="Times New Roman"/>
                <w:color w:val="000000"/>
                <w:lang w:eastAsia="en-GB"/>
              </w:rPr>
              <w:t> 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atlanticus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5AD9B77F" w14:textId="6FAC8743" w:rsidR="00BC59A1" w:rsidRDefault="00BC59A1" w:rsidP="009E50A1">
            <w:r>
              <w:t xml:space="preserve">2013; </w:t>
            </w:r>
            <w:proofErr w:type="spellStart"/>
            <w:r>
              <w:t>Merioneth</w:t>
            </w:r>
            <w:proofErr w:type="spellEnd"/>
            <w:r>
              <w:t>, Wales</w:t>
            </w:r>
          </w:p>
        </w:tc>
        <w:tc>
          <w:tcPr>
            <w:tcW w:w="3261" w:type="dxa"/>
          </w:tcPr>
          <w:p w14:paraId="6D6168BD" w14:textId="24194F8F" w:rsidR="00BC59A1" w:rsidRDefault="00BC59A1" w:rsidP="009E50A1">
            <w:r>
              <w:t>Boulder scree</w:t>
            </w:r>
          </w:p>
        </w:tc>
        <w:tc>
          <w:tcPr>
            <w:tcW w:w="2835" w:type="dxa"/>
          </w:tcPr>
          <w:p w14:paraId="3BA8CFE6" w14:textId="7FE21BC3" w:rsidR="00BC59A1" w:rsidRDefault="00BC59A1" w:rsidP="009E50A1">
            <w:r>
              <w:t>PO</w:t>
            </w:r>
          </w:p>
        </w:tc>
      </w:tr>
      <w:tr w:rsidR="00BC59A1" w14:paraId="70F28ACD" w14:textId="04EFFF3D" w:rsidTr="00BC59A1">
        <w:tc>
          <w:tcPr>
            <w:tcW w:w="3526" w:type="dxa"/>
            <w:vAlign w:val="bottom"/>
          </w:tcPr>
          <w:p w14:paraId="69956C30" w14:textId="5B30BD55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Schljakovia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(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Barbilophozia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) 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kunzeana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36BBB8B5" w14:textId="77777777" w:rsidR="00BC59A1" w:rsidRDefault="00BC59A1" w:rsidP="009E50A1"/>
        </w:tc>
        <w:tc>
          <w:tcPr>
            <w:tcW w:w="3261" w:type="dxa"/>
          </w:tcPr>
          <w:p w14:paraId="5AA9C00F" w14:textId="77777777" w:rsidR="00BC59A1" w:rsidRDefault="00BC59A1" w:rsidP="009E50A1"/>
        </w:tc>
        <w:tc>
          <w:tcPr>
            <w:tcW w:w="2835" w:type="dxa"/>
          </w:tcPr>
          <w:p w14:paraId="68E3FD0E" w14:textId="204FF1DE" w:rsidR="00BC59A1" w:rsidRDefault="00BC59A1" w:rsidP="009E50A1">
            <w:r>
              <w:t>Paton, 1999</w:t>
            </w:r>
          </w:p>
        </w:tc>
      </w:tr>
      <w:tr w:rsidR="00BC59A1" w14:paraId="49DF7710" w14:textId="01CA4438" w:rsidTr="00BC59A1">
        <w:tc>
          <w:tcPr>
            <w:tcW w:w="3526" w:type="dxa"/>
            <w:vAlign w:val="bottom"/>
          </w:tcPr>
          <w:p w14:paraId="23C3C420" w14:textId="3252F776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Cephalozia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ambigua</w:t>
            </w:r>
            <w:proofErr w:type="spellEnd"/>
          </w:p>
        </w:tc>
        <w:tc>
          <w:tcPr>
            <w:tcW w:w="2819" w:type="dxa"/>
          </w:tcPr>
          <w:p w14:paraId="625B365B" w14:textId="24BF6332" w:rsidR="00BC59A1" w:rsidRDefault="00BC59A1" w:rsidP="00DF0EF6">
            <w:r>
              <w:t>2010; East Ross, Scotland</w:t>
            </w:r>
          </w:p>
        </w:tc>
        <w:tc>
          <w:tcPr>
            <w:tcW w:w="3261" w:type="dxa"/>
          </w:tcPr>
          <w:p w14:paraId="60412FBA" w14:textId="09A9D583" w:rsidR="00BC59A1" w:rsidRDefault="00BC59A1" w:rsidP="009E50A1">
            <w:r>
              <w:t xml:space="preserve">Late snow patch </w:t>
            </w:r>
          </w:p>
        </w:tc>
        <w:tc>
          <w:tcPr>
            <w:tcW w:w="2835" w:type="dxa"/>
          </w:tcPr>
          <w:p w14:paraId="18579922" w14:textId="35FE8606" w:rsidR="00BC59A1" w:rsidRDefault="00BC59A1" w:rsidP="009E50A1">
            <w:r>
              <w:t>PO</w:t>
            </w:r>
          </w:p>
        </w:tc>
      </w:tr>
      <w:tr w:rsidR="00BC59A1" w14:paraId="0E864ADF" w14:textId="0829ACA9" w:rsidTr="00BC59A1">
        <w:trPr>
          <w:trHeight w:val="510"/>
        </w:trPr>
        <w:tc>
          <w:tcPr>
            <w:tcW w:w="3526" w:type="dxa"/>
            <w:vAlign w:val="bottom"/>
          </w:tcPr>
          <w:p w14:paraId="1CE78A77" w14:textId="33EC38C5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Odontoschisma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macounii</w:t>
            </w:r>
            <w:proofErr w:type="spellEnd"/>
          </w:p>
        </w:tc>
        <w:tc>
          <w:tcPr>
            <w:tcW w:w="2819" w:type="dxa"/>
          </w:tcPr>
          <w:p w14:paraId="16C36BED" w14:textId="6F7C9E7E" w:rsidR="00BC59A1" w:rsidRDefault="00BC59A1" w:rsidP="009E50A1">
            <w:r>
              <w:t>2010; West Ross, Scotland</w:t>
            </w:r>
          </w:p>
        </w:tc>
        <w:tc>
          <w:tcPr>
            <w:tcW w:w="3261" w:type="dxa"/>
          </w:tcPr>
          <w:p w14:paraId="621033A5" w14:textId="541424F8" w:rsidR="00BC59A1" w:rsidRDefault="00BC59A1" w:rsidP="009E50A1">
            <w:r>
              <w:t>Thin soil on cliff</w:t>
            </w:r>
          </w:p>
        </w:tc>
        <w:tc>
          <w:tcPr>
            <w:tcW w:w="2835" w:type="dxa"/>
          </w:tcPr>
          <w:p w14:paraId="0658E17B" w14:textId="00686CC0" w:rsidR="00BC59A1" w:rsidRDefault="00BC59A1" w:rsidP="009E50A1">
            <w:r>
              <w:t>PO</w:t>
            </w:r>
          </w:p>
        </w:tc>
      </w:tr>
      <w:tr w:rsidR="00BC59A1" w14:paraId="401C486E" w14:textId="1EF2470A" w:rsidTr="00BC59A1">
        <w:tc>
          <w:tcPr>
            <w:tcW w:w="3526" w:type="dxa"/>
            <w:vAlign w:val="bottom"/>
          </w:tcPr>
          <w:p w14:paraId="50F31325" w14:textId="084A9B50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Cephaloziella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turneri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5CBC36CB" w14:textId="76D8812F" w:rsidR="00BC59A1" w:rsidRDefault="00BC59A1" w:rsidP="009E50A1">
            <w:r>
              <w:t>2011; Cornwall, England</w:t>
            </w:r>
          </w:p>
        </w:tc>
        <w:tc>
          <w:tcPr>
            <w:tcW w:w="3261" w:type="dxa"/>
          </w:tcPr>
          <w:p w14:paraId="3B8EE888" w14:textId="04F3C4B8" w:rsidR="00BC59A1" w:rsidRDefault="00BC59A1" w:rsidP="009E50A1">
            <w:r>
              <w:t>Damp bank</w:t>
            </w:r>
          </w:p>
        </w:tc>
        <w:tc>
          <w:tcPr>
            <w:tcW w:w="2835" w:type="dxa"/>
          </w:tcPr>
          <w:p w14:paraId="0F7620FF" w14:textId="4120A9B0" w:rsidR="00BC59A1" w:rsidRDefault="00BC59A1" w:rsidP="009E50A1">
            <w:r>
              <w:t>PO</w:t>
            </w:r>
          </w:p>
        </w:tc>
      </w:tr>
      <w:tr w:rsidR="00BC59A1" w14:paraId="4C6DF753" w14:textId="2E61EA7E" w:rsidTr="00BC59A1">
        <w:tc>
          <w:tcPr>
            <w:tcW w:w="3526" w:type="dxa"/>
            <w:vAlign w:val="bottom"/>
          </w:tcPr>
          <w:p w14:paraId="18138AFD" w14:textId="3134F2F4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Gymnomitrion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corallioides</w:t>
            </w:r>
            <w:proofErr w:type="spellEnd"/>
          </w:p>
        </w:tc>
        <w:tc>
          <w:tcPr>
            <w:tcW w:w="2819" w:type="dxa"/>
          </w:tcPr>
          <w:p w14:paraId="4E5E7896" w14:textId="4F206CEE" w:rsidR="00BC59A1" w:rsidRDefault="00BC59A1" w:rsidP="009E50A1">
            <w:r>
              <w:t>2012; Mount Washington, New Hampshire, USA</w:t>
            </w:r>
          </w:p>
        </w:tc>
        <w:tc>
          <w:tcPr>
            <w:tcW w:w="3261" w:type="dxa"/>
          </w:tcPr>
          <w:p w14:paraId="1944FC4B" w14:textId="6DC8A7CF" w:rsidR="00BC59A1" w:rsidRDefault="00BC59A1" w:rsidP="009E50A1">
            <w:r>
              <w:t xml:space="preserve">Bare soil </w:t>
            </w:r>
          </w:p>
        </w:tc>
        <w:tc>
          <w:tcPr>
            <w:tcW w:w="2835" w:type="dxa"/>
          </w:tcPr>
          <w:p w14:paraId="47FE25ED" w14:textId="1D1A97AA" w:rsidR="00BC59A1" w:rsidRDefault="00BC59A1" w:rsidP="009E50A1">
            <w:r>
              <w:t>PO</w:t>
            </w:r>
          </w:p>
        </w:tc>
      </w:tr>
      <w:tr w:rsidR="00BC59A1" w14:paraId="33A350D2" w14:textId="73558121" w:rsidTr="00BC59A1">
        <w:tc>
          <w:tcPr>
            <w:tcW w:w="3526" w:type="dxa"/>
            <w:vAlign w:val="bottom"/>
          </w:tcPr>
          <w:p w14:paraId="31B5FC73" w14:textId="57593888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Hygrobiella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laxifolia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5394D6C4" w14:textId="28238F24" w:rsidR="00BC59A1" w:rsidRDefault="00BC59A1" w:rsidP="009E50A1">
            <w:r>
              <w:t>2013; Caernarvonshire, Wales</w:t>
            </w:r>
          </w:p>
        </w:tc>
        <w:tc>
          <w:tcPr>
            <w:tcW w:w="3261" w:type="dxa"/>
          </w:tcPr>
          <w:p w14:paraId="10000D73" w14:textId="391FCC8C" w:rsidR="00BC59A1" w:rsidRDefault="00BC59A1" w:rsidP="009E50A1">
            <w:r>
              <w:t xml:space="preserve">Wet rocks in stream </w:t>
            </w:r>
          </w:p>
        </w:tc>
        <w:tc>
          <w:tcPr>
            <w:tcW w:w="2835" w:type="dxa"/>
          </w:tcPr>
          <w:p w14:paraId="6D86522F" w14:textId="203904A4" w:rsidR="00BC59A1" w:rsidRDefault="00BC59A1" w:rsidP="009E50A1">
            <w:r>
              <w:t>PO</w:t>
            </w:r>
          </w:p>
        </w:tc>
      </w:tr>
      <w:tr w:rsidR="00BC59A1" w14:paraId="22C9CFE5" w14:textId="086E5658" w:rsidTr="00BC59A1">
        <w:tc>
          <w:tcPr>
            <w:tcW w:w="3526" w:type="dxa"/>
            <w:vAlign w:val="bottom"/>
          </w:tcPr>
          <w:p w14:paraId="1B605372" w14:textId="14DA9499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Mesoptychia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(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Leiocolea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)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badensis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6AA9E336" w14:textId="73C43B49" w:rsidR="00BC59A1" w:rsidRDefault="00BC59A1" w:rsidP="009E50A1">
            <w:r>
              <w:t>2013; Anglesey, Wales</w:t>
            </w:r>
          </w:p>
        </w:tc>
        <w:tc>
          <w:tcPr>
            <w:tcW w:w="3261" w:type="dxa"/>
          </w:tcPr>
          <w:p w14:paraId="127E8681" w14:textId="5A1C0709" w:rsidR="00BC59A1" w:rsidRDefault="00BC59A1" w:rsidP="009E50A1">
            <w:r>
              <w:t xml:space="preserve">Dune slacks </w:t>
            </w:r>
          </w:p>
        </w:tc>
        <w:tc>
          <w:tcPr>
            <w:tcW w:w="2835" w:type="dxa"/>
          </w:tcPr>
          <w:p w14:paraId="3EE87A3C" w14:textId="4673BDAD" w:rsidR="00BC59A1" w:rsidRDefault="00BC59A1" w:rsidP="009E50A1">
            <w:r>
              <w:t>PO</w:t>
            </w:r>
          </w:p>
        </w:tc>
      </w:tr>
      <w:tr w:rsidR="00BC59A1" w14:paraId="5CE3E2C0" w14:textId="096B032F" w:rsidTr="00BC59A1">
        <w:tc>
          <w:tcPr>
            <w:tcW w:w="3526" w:type="dxa"/>
            <w:vAlign w:val="bottom"/>
          </w:tcPr>
          <w:p w14:paraId="33394F32" w14:textId="2083673C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Telaranea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europaea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6DCD62CD" w14:textId="01A0C5C6" w:rsidR="00BC59A1" w:rsidRDefault="00BC59A1" w:rsidP="009E50A1">
            <w:r>
              <w:t>2013; Caernarvonshire, Wales</w:t>
            </w:r>
          </w:p>
        </w:tc>
        <w:tc>
          <w:tcPr>
            <w:tcW w:w="3261" w:type="dxa"/>
          </w:tcPr>
          <w:p w14:paraId="7B54499B" w14:textId="45E316DC" w:rsidR="00BC59A1" w:rsidRDefault="00BC59A1" w:rsidP="009E50A1">
            <w:r>
              <w:t>Peaty bank</w:t>
            </w:r>
          </w:p>
        </w:tc>
        <w:tc>
          <w:tcPr>
            <w:tcW w:w="2835" w:type="dxa"/>
          </w:tcPr>
          <w:p w14:paraId="3B8CCFEA" w14:textId="6140753B" w:rsidR="00BC59A1" w:rsidRDefault="00BC59A1" w:rsidP="009E50A1">
            <w:r>
              <w:t>PO</w:t>
            </w:r>
          </w:p>
        </w:tc>
      </w:tr>
      <w:tr w:rsidR="00BC59A1" w14:paraId="18F1E47D" w14:textId="041A2440" w:rsidTr="00BC59A1">
        <w:tc>
          <w:tcPr>
            <w:tcW w:w="3526" w:type="dxa"/>
            <w:vAlign w:val="bottom"/>
          </w:tcPr>
          <w:p w14:paraId="2D7ECC2C" w14:textId="6C1C1E5E" w:rsidR="00BC59A1" w:rsidRDefault="00BC59A1" w:rsidP="009E50A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Tricholepidozia</w:t>
            </w:r>
            <w:proofErr w:type="spellEnd"/>
            <w:r w:rsidRPr="00D406A4">
              <w:rPr>
                <w:rFonts w:ascii="Cambria" w:eastAsia="Times New Roman" w:hAnsi="Cambria" w:cs="Times New Roman"/>
                <w:color w:val="000000"/>
                <w:lang w:eastAsia="en-GB"/>
              </w:rPr>
              <w:t> </w:t>
            </w:r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(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Telaranea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)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tetradactyla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5C385451" w14:textId="0FE15944" w:rsidR="00BC59A1" w:rsidRDefault="00BC59A1" w:rsidP="009E50A1">
            <w:r>
              <w:t>2010; Surrey, England</w:t>
            </w:r>
          </w:p>
        </w:tc>
        <w:tc>
          <w:tcPr>
            <w:tcW w:w="3261" w:type="dxa"/>
          </w:tcPr>
          <w:p w14:paraId="780785E8" w14:textId="60C6B99C" w:rsidR="00BC59A1" w:rsidRDefault="00BC59A1" w:rsidP="009E50A1">
            <w:r>
              <w:t>Woodland bank</w:t>
            </w:r>
          </w:p>
        </w:tc>
        <w:tc>
          <w:tcPr>
            <w:tcW w:w="2835" w:type="dxa"/>
          </w:tcPr>
          <w:p w14:paraId="3F9620CC" w14:textId="00DE3B0B" w:rsidR="00BC59A1" w:rsidRDefault="00BC59A1" w:rsidP="009E50A1">
            <w:r>
              <w:t>PO</w:t>
            </w:r>
          </w:p>
        </w:tc>
      </w:tr>
      <w:tr w:rsidR="00BC59A1" w14:paraId="52F817A8" w14:textId="224977E4" w:rsidTr="00BC59A1">
        <w:tc>
          <w:tcPr>
            <w:tcW w:w="3526" w:type="dxa"/>
            <w:vAlign w:val="bottom"/>
          </w:tcPr>
          <w:p w14:paraId="12D74E81" w14:textId="0DC5F77C" w:rsidR="00BC59A1" w:rsidRDefault="00BC59A1" w:rsidP="009E50A1">
            <w:bookmarkStart w:id="1" w:name="_Hlk30090157"/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Lophocolea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bispinosa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2838C529" w14:textId="7283AF65" w:rsidR="00BC59A1" w:rsidRDefault="00BC59A1" w:rsidP="009E50A1">
            <w:r>
              <w:t>2011; Surrey, England</w:t>
            </w:r>
          </w:p>
        </w:tc>
        <w:tc>
          <w:tcPr>
            <w:tcW w:w="3261" w:type="dxa"/>
          </w:tcPr>
          <w:p w14:paraId="24F07177" w14:textId="134056B3" w:rsidR="00BC59A1" w:rsidRDefault="00BC59A1" w:rsidP="009E50A1">
            <w:r>
              <w:t>Woodland floor</w:t>
            </w:r>
          </w:p>
        </w:tc>
        <w:tc>
          <w:tcPr>
            <w:tcW w:w="2835" w:type="dxa"/>
          </w:tcPr>
          <w:p w14:paraId="0EB436D0" w14:textId="688BC9F8" w:rsidR="00BC59A1" w:rsidRDefault="00BC59A1" w:rsidP="009E50A1">
            <w:r>
              <w:t>PO</w:t>
            </w:r>
          </w:p>
        </w:tc>
      </w:tr>
      <w:bookmarkEnd w:id="1"/>
      <w:tr w:rsidR="00BC59A1" w14:paraId="6C5D2355" w14:textId="64A4B416" w:rsidTr="00BC59A1">
        <w:tc>
          <w:tcPr>
            <w:tcW w:w="3526" w:type="dxa"/>
            <w:vAlign w:val="bottom"/>
          </w:tcPr>
          <w:p w14:paraId="12B0585C" w14:textId="7EB402EB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Lophocolea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brookwoodiana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66057FD9" w14:textId="16E2BC00" w:rsidR="00BC59A1" w:rsidRDefault="00BC59A1" w:rsidP="00977151">
            <w:r>
              <w:t>2011; Surrey, England</w:t>
            </w:r>
          </w:p>
        </w:tc>
        <w:tc>
          <w:tcPr>
            <w:tcW w:w="3261" w:type="dxa"/>
          </w:tcPr>
          <w:p w14:paraId="7C069333" w14:textId="0DF77AF4" w:rsidR="00BC59A1" w:rsidRDefault="00BC59A1" w:rsidP="00977151">
            <w:r>
              <w:t>Woodland floor</w:t>
            </w:r>
          </w:p>
        </w:tc>
        <w:tc>
          <w:tcPr>
            <w:tcW w:w="2835" w:type="dxa"/>
          </w:tcPr>
          <w:p w14:paraId="619F55D5" w14:textId="55D0190B" w:rsidR="00BC59A1" w:rsidRDefault="00BC59A1" w:rsidP="00977151">
            <w:r>
              <w:t>PO</w:t>
            </w:r>
          </w:p>
        </w:tc>
      </w:tr>
      <w:tr w:rsidR="00BC59A1" w14:paraId="667416BB" w14:textId="456640DF" w:rsidTr="00BC59A1">
        <w:tc>
          <w:tcPr>
            <w:tcW w:w="3526" w:type="dxa"/>
            <w:vAlign w:val="bottom"/>
          </w:tcPr>
          <w:p w14:paraId="43DE7922" w14:textId="6815320D" w:rsidR="00BC59A1" w:rsidRPr="00D406A4" w:rsidRDefault="00BC59A1" w:rsidP="00977151">
            <w:pP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lastRenderedPageBreak/>
              <w:t>Lophocolea</w:t>
            </w:r>
            <w:proofErr w:type="spellEnd"/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fragrans</w:t>
            </w:r>
            <w:proofErr w:type="spellEnd"/>
          </w:p>
        </w:tc>
        <w:tc>
          <w:tcPr>
            <w:tcW w:w="2819" w:type="dxa"/>
          </w:tcPr>
          <w:p w14:paraId="6BA0C7CC" w14:textId="272DCFC3" w:rsidR="00BC59A1" w:rsidRDefault="00BC59A1" w:rsidP="00977151">
            <w:r>
              <w:t xml:space="preserve">2013; </w:t>
            </w:r>
            <w:proofErr w:type="spellStart"/>
            <w:r>
              <w:t>Merioneth</w:t>
            </w:r>
            <w:proofErr w:type="spellEnd"/>
            <w:r>
              <w:t>, Wales</w:t>
            </w:r>
          </w:p>
        </w:tc>
        <w:tc>
          <w:tcPr>
            <w:tcW w:w="3261" w:type="dxa"/>
          </w:tcPr>
          <w:p w14:paraId="121DC8A2" w14:textId="614AEE5E" w:rsidR="00BC59A1" w:rsidRDefault="00BC59A1" w:rsidP="00977151">
            <w:r>
              <w:t>Woodland bank</w:t>
            </w:r>
          </w:p>
        </w:tc>
        <w:tc>
          <w:tcPr>
            <w:tcW w:w="2835" w:type="dxa"/>
          </w:tcPr>
          <w:p w14:paraId="5670D5F9" w14:textId="2B5D9A28" w:rsidR="00BC59A1" w:rsidRDefault="00BC59A1" w:rsidP="00977151">
            <w:r>
              <w:t>PO</w:t>
            </w:r>
          </w:p>
        </w:tc>
      </w:tr>
      <w:tr w:rsidR="00BC59A1" w14:paraId="558BBCDF" w14:textId="12BC3AF5" w:rsidTr="00BC59A1">
        <w:tc>
          <w:tcPr>
            <w:tcW w:w="3526" w:type="dxa"/>
            <w:vAlign w:val="bottom"/>
          </w:tcPr>
          <w:p w14:paraId="7FA99C9B" w14:textId="048BF01D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Lophocolea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semiteres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30CF9AD1" w14:textId="67FE5BA4" w:rsidR="00BC59A1" w:rsidRDefault="00BC59A1" w:rsidP="00977151">
            <w:r>
              <w:t>2011; Surrey, England</w:t>
            </w:r>
          </w:p>
        </w:tc>
        <w:tc>
          <w:tcPr>
            <w:tcW w:w="3261" w:type="dxa"/>
          </w:tcPr>
          <w:p w14:paraId="277318E5" w14:textId="251AFF32" w:rsidR="00BC59A1" w:rsidRDefault="00BC59A1" w:rsidP="00977151">
            <w:r>
              <w:t>Woodland floor</w:t>
            </w:r>
          </w:p>
        </w:tc>
        <w:tc>
          <w:tcPr>
            <w:tcW w:w="2835" w:type="dxa"/>
          </w:tcPr>
          <w:p w14:paraId="09AFC2E2" w14:textId="40EFBE3B" w:rsidR="00BC59A1" w:rsidRDefault="00BC59A1" w:rsidP="00977151">
            <w:r>
              <w:t>PO</w:t>
            </w:r>
          </w:p>
        </w:tc>
      </w:tr>
      <w:tr w:rsidR="00BC59A1" w14:paraId="38FA8E47" w14:textId="4686B40B" w:rsidTr="00BC59A1">
        <w:tc>
          <w:tcPr>
            <w:tcW w:w="3526" w:type="dxa"/>
            <w:vAlign w:val="bottom"/>
          </w:tcPr>
          <w:p w14:paraId="6CD9933F" w14:textId="06BF64EF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Trilophozia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(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Tritomaria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) 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quinquedentata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0A0B76B1" w14:textId="6E761DE7" w:rsidR="00BC59A1" w:rsidRDefault="00BC59A1" w:rsidP="00977151"/>
        </w:tc>
        <w:tc>
          <w:tcPr>
            <w:tcW w:w="3261" w:type="dxa"/>
          </w:tcPr>
          <w:p w14:paraId="74D52629" w14:textId="77777777" w:rsidR="00BC59A1" w:rsidRDefault="00BC59A1" w:rsidP="00977151"/>
        </w:tc>
        <w:tc>
          <w:tcPr>
            <w:tcW w:w="2835" w:type="dxa"/>
          </w:tcPr>
          <w:p w14:paraId="7F88018A" w14:textId="4861C522" w:rsidR="00BC59A1" w:rsidRDefault="00BC59A1" w:rsidP="00977151">
            <w:r>
              <w:t>Paton, 1999</w:t>
            </w:r>
          </w:p>
        </w:tc>
      </w:tr>
      <w:tr w:rsidR="00BC59A1" w14:paraId="506FCA46" w14:textId="33C1A820" w:rsidTr="00BC59A1">
        <w:tc>
          <w:tcPr>
            <w:tcW w:w="3526" w:type="dxa"/>
            <w:vAlign w:val="bottom"/>
          </w:tcPr>
          <w:p w14:paraId="7F311128" w14:textId="69FC31EC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Plagiochila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bifaria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07A5EAC2" w14:textId="52DFE84F" w:rsidR="00BC59A1" w:rsidRDefault="00BC59A1" w:rsidP="00977151">
            <w:r>
              <w:t xml:space="preserve">2013; </w:t>
            </w:r>
            <w:proofErr w:type="spellStart"/>
            <w:r>
              <w:t>Merioneth</w:t>
            </w:r>
            <w:proofErr w:type="spellEnd"/>
            <w:r>
              <w:t>, Wales</w:t>
            </w:r>
          </w:p>
        </w:tc>
        <w:tc>
          <w:tcPr>
            <w:tcW w:w="3261" w:type="dxa"/>
          </w:tcPr>
          <w:p w14:paraId="032BB6F3" w14:textId="55595F35" w:rsidR="00BC59A1" w:rsidRDefault="00BC59A1" w:rsidP="00977151">
            <w:r>
              <w:t>Mossy boulders</w:t>
            </w:r>
          </w:p>
        </w:tc>
        <w:tc>
          <w:tcPr>
            <w:tcW w:w="2835" w:type="dxa"/>
          </w:tcPr>
          <w:p w14:paraId="3D3190B3" w14:textId="69D4922D" w:rsidR="00BC59A1" w:rsidRDefault="00BC59A1" w:rsidP="00977151">
            <w:r>
              <w:t>PO</w:t>
            </w:r>
          </w:p>
        </w:tc>
      </w:tr>
      <w:tr w:rsidR="00BC59A1" w14:paraId="28AC2D41" w14:textId="7F82A948" w:rsidTr="00BC59A1">
        <w:tc>
          <w:tcPr>
            <w:tcW w:w="3526" w:type="dxa"/>
            <w:vAlign w:val="bottom"/>
          </w:tcPr>
          <w:p w14:paraId="6BAFBC57" w14:textId="0B142938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Plagiochila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britannica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5B56EAA4" w14:textId="50FE90BE" w:rsidR="00BC59A1" w:rsidRDefault="00BC59A1" w:rsidP="00977151">
            <w:r>
              <w:t xml:space="preserve">2013; </w:t>
            </w:r>
            <w:proofErr w:type="spellStart"/>
            <w:r>
              <w:t>Merioneth</w:t>
            </w:r>
            <w:proofErr w:type="spellEnd"/>
            <w:r>
              <w:t>, Wales</w:t>
            </w:r>
          </w:p>
        </w:tc>
        <w:tc>
          <w:tcPr>
            <w:tcW w:w="3261" w:type="dxa"/>
          </w:tcPr>
          <w:p w14:paraId="30747A22" w14:textId="3F3FD04A" w:rsidR="00BC59A1" w:rsidRDefault="00BC59A1" w:rsidP="00977151">
            <w:r>
              <w:t>Mossy boulders</w:t>
            </w:r>
          </w:p>
        </w:tc>
        <w:tc>
          <w:tcPr>
            <w:tcW w:w="2835" w:type="dxa"/>
          </w:tcPr>
          <w:p w14:paraId="6F738127" w14:textId="1AF8A69C" w:rsidR="00BC59A1" w:rsidRDefault="00BC59A1" w:rsidP="00977151">
            <w:r>
              <w:t>PO</w:t>
            </w:r>
          </w:p>
        </w:tc>
      </w:tr>
      <w:tr w:rsidR="00BC59A1" w14:paraId="78F71C36" w14:textId="282D561E" w:rsidTr="00BC59A1">
        <w:tc>
          <w:tcPr>
            <w:tcW w:w="3526" w:type="dxa"/>
            <w:vAlign w:val="bottom"/>
          </w:tcPr>
          <w:p w14:paraId="7050CDAF" w14:textId="1F7DEDD6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Diplophyllum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obtusatum</w:t>
            </w:r>
            <w:proofErr w:type="spellEnd"/>
          </w:p>
        </w:tc>
        <w:tc>
          <w:tcPr>
            <w:tcW w:w="2819" w:type="dxa"/>
          </w:tcPr>
          <w:p w14:paraId="11D30ED6" w14:textId="5DA69991" w:rsidR="00BC59A1" w:rsidRDefault="00BC59A1" w:rsidP="00977151">
            <w:r>
              <w:t>2010; Tennessee, USA</w:t>
            </w:r>
          </w:p>
        </w:tc>
        <w:tc>
          <w:tcPr>
            <w:tcW w:w="3261" w:type="dxa"/>
          </w:tcPr>
          <w:p w14:paraId="68ECEF85" w14:textId="74FBE571" w:rsidR="00BC59A1" w:rsidRDefault="00BC59A1" w:rsidP="00977151">
            <w:r>
              <w:t>Woodland bank</w:t>
            </w:r>
          </w:p>
        </w:tc>
        <w:tc>
          <w:tcPr>
            <w:tcW w:w="2835" w:type="dxa"/>
          </w:tcPr>
          <w:p w14:paraId="44106DC3" w14:textId="501C757A" w:rsidR="00BC59A1" w:rsidRDefault="00BC59A1" w:rsidP="00977151">
            <w:r>
              <w:t>PO</w:t>
            </w:r>
          </w:p>
        </w:tc>
      </w:tr>
      <w:tr w:rsidR="00BC59A1" w14:paraId="1367FD3A" w14:textId="2CF3B801" w:rsidTr="00BC59A1">
        <w:tc>
          <w:tcPr>
            <w:tcW w:w="3526" w:type="dxa"/>
            <w:vAlign w:val="bottom"/>
          </w:tcPr>
          <w:p w14:paraId="3B022AA5" w14:textId="3D19EFD4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Scapania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paludicola</w:t>
            </w:r>
            <w:proofErr w:type="spellEnd"/>
          </w:p>
        </w:tc>
        <w:tc>
          <w:tcPr>
            <w:tcW w:w="2819" w:type="dxa"/>
          </w:tcPr>
          <w:p w14:paraId="4DF3BB5D" w14:textId="5355BD63" w:rsidR="00BC59A1" w:rsidRDefault="00BC59A1" w:rsidP="00977151">
            <w:r>
              <w:t>2010; East Ross, Scotland</w:t>
            </w:r>
          </w:p>
        </w:tc>
        <w:tc>
          <w:tcPr>
            <w:tcW w:w="3261" w:type="dxa"/>
          </w:tcPr>
          <w:p w14:paraId="1A67C477" w14:textId="0272DB7B" w:rsidR="00BC59A1" w:rsidRDefault="00BC59A1" w:rsidP="00977151">
            <w:r>
              <w:t xml:space="preserve">Alpine flush </w:t>
            </w:r>
          </w:p>
        </w:tc>
        <w:tc>
          <w:tcPr>
            <w:tcW w:w="2835" w:type="dxa"/>
          </w:tcPr>
          <w:p w14:paraId="1B5D70B0" w14:textId="6ED3BC1C" w:rsidR="00BC59A1" w:rsidRDefault="00BC59A1" w:rsidP="00977151">
            <w:r>
              <w:t>PO</w:t>
            </w:r>
          </w:p>
        </w:tc>
      </w:tr>
      <w:tr w:rsidR="00BC59A1" w14:paraId="2602B51C" w14:textId="5C88B103" w:rsidTr="00BC59A1">
        <w:tc>
          <w:tcPr>
            <w:tcW w:w="3526" w:type="dxa"/>
            <w:vAlign w:val="bottom"/>
          </w:tcPr>
          <w:p w14:paraId="176A56C4" w14:textId="53CDA372" w:rsidR="00BC59A1" w:rsidRDefault="00BC59A1" w:rsidP="00977151"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Scapania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suba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lp</w:t>
            </w:r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ina</w:t>
            </w:r>
            <w:proofErr w:type="spellEnd"/>
            <w:r w:rsidRPr="00D406A4">
              <w:rPr>
                <w:rFonts w:ascii="Cambria" w:eastAsia="Times New Roman" w:hAnsi="Cambria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819" w:type="dxa"/>
          </w:tcPr>
          <w:p w14:paraId="46D4AC59" w14:textId="13C81BCE" w:rsidR="00BC59A1" w:rsidRDefault="00BC59A1" w:rsidP="00977151">
            <w:r>
              <w:t>2013; Caernarvonshire, Wales</w:t>
            </w:r>
          </w:p>
        </w:tc>
        <w:tc>
          <w:tcPr>
            <w:tcW w:w="3261" w:type="dxa"/>
          </w:tcPr>
          <w:p w14:paraId="67E4A846" w14:textId="0AB3105A" w:rsidR="00BC59A1" w:rsidRDefault="00BC59A1" w:rsidP="00977151">
            <w:r>
              <w:t>Turfy ledge</w:t>
            </w:r>
          </w:p>
        </w:tc>
        <w:tc>
          <w:tcPr>
            <w:tcW w:w="2835" w:type="dxa"/>
          </w:tcPr>
          <w:p w14:paraId="50C281ED" w14:textId="4BE46280" w:rsidR="00BC59A1" w:rsidRDefault="00BC59A1" w:rsidP="00977151">
            <w:r>
              <w:t>PO</w:t>
            </w:r>
          </w:p>
        </w:tc>
      </w:tr>
    </w:tbl>
    <w:p w14:paraId="30F09F83" w14:textId="77777777" w:rsidR="009E50A1" w:rsidRDefault="009E50A1"/>
    <w:p w14:paraId="72765625" w14:textId="77777777" w:rsidR="00BC59A1" w:rsidRDefault="00BC59A1"/>
    <w:p w14:paraId="40D3BF74" w14:textId="77777777" w:rsidR="00BC59A1" w:rsidRDefault="00BC59A1"/>
    <w:sectPr w:rsidR="00BC59A1" w:rsidSect="00DF0E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3D"/>
    <w:rsid w:val="000D2797"/>
    <w:rsid w:val="000D497D"/>
    <w:rsid w:val="001911ED"/>
    <w:rsid w:val="001C0235"/>
    <w:rsid w:val="001F6F23"/>
    <w:rsid w:val="003B1305"/>
    <w:rsid w:val="0063280D"/>
    <w:rsid w:val="0080256E"/>
    <w:rsid w:val="00831E5B"/>
    <w:rsid w:val="00864F3D"/>
    <w:rsid w:val="008B0C67"/>
    <w:rsid w:val="00977151"/>
    <w:rsid w:val="009E50A1"/>
    <w:rsid w:val="00A96871"/>
    <w:rsid w:val="00AB02B0"/>
    <w:rsid w:val="00B338D7"/>
    <w:rsid w:val="00BC59A1"/>
    <w:rsid w:val="00DF0EF6"/>
    <w:rsid w:val="00EB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D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BC59A1"/>
    <w:pPr>
      <w:spacing w:after="200" w:line="240" w:lineRule="auto"/>
    </w:pPr>
    <w:rPr>
      <w:rFonts w:ascii="Cambria" w:hAnsi="Cambria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BC59A1"/>
    <w:pPr>
      <w:spacing w:after="200" w:line="240" w:lineRule="auto"/>
    </w:pPr>
    <w:rPr>
      <w:rFonts w:ascii="Cambria" w:hAnsi="Cambria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Natural History Museum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Duckett</dc:creator>
  <cp:lastModifiedBy>Silvia Pressel</cp:lastModifiedBy>
  <cp:revision>2</cp:revision>
  <cp:lastPrinted>2020-01-20T14:58:00Z</cp:lastPrinted>
  <dcterms:created xsi:type="dcterms:W3CDTF">2020-01-28T11:34:00Z</dcterms:created>
  <dcterms:modified xsi:type="dcterms:W3CDTF">2020-01-28T11:34:00Z</dcterms:modified>
</cp:coreProperties>
</file>