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947" w:rsidRDefault="00780EE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47993" cy="6079650"/>
            <wp:effectExtent l="0" t="0" r="0" b="0"/>
            <wp:docPr id="1863717758" name="image6.png" descr="A screenshot of a graph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A screenshot of a graph&#10;&#10;AI-generated content may be incorrect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47993" cy="6079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57947" w:rsidRDefault="00E57947">
      <w:pPr>
        <w:keepLines/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8mcxagvb0ont" w:colFirst="0" w:colLast="0"/>
      <w:bookmarkEnd w:id="0"/>
    </w:p>
    <w:p w:rsidR="00E57947" w:rsidRDefault="00780EE4">
      <w:pPr>
        <w:keepLine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1sb1wxgo3d5b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Fig. S1.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Soil and AM parameters post-greenhouse experiment. Parameters assessed include (A) a percentage of soil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macroaggregates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(B) tota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glomalin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-related soil protein (T-GRSP), (C) acid phosphatase activity measured as p-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nitrophenyl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phosphate (PNP), (D) metabolic quotient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(E) soil microbial biomass carbon (C-MB), (F)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macroaggregates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(G)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macroaggregates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(H) microbial basal respir</w:t>
      </w:r>
      <w:r>
        <w:rPr>
          <w:rFonts w:ascii="Times New Roman" w:eastAsia="Times New Roman" w:hAnsi="Times New Roman" w:cs="Times New Roman"/>
          <w:sz w:val="24"/>
          <w:szCs w:val="24"/>
        </w:rPr>
        <w:t>ation (MBR), (I) soil microbial biomass carbon (C-MB), (J) metabolic quotient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), (K) fluorescein diacetate hydrolysis (FDA), and (L) β-glucosidase activity measured as p-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nitrophenol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Comparisons were made between control samples and various treatments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AM consortium1 (family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Acaulosporaceae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AM consortium2 (family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Gigasporaceae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AM consortium3 (families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Acaulosporaceae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Gigasporaceae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), AM consortium4 (AM fungal richness, n=4), AM consortium5 (AM fungal richness, n=8), and AM consortium6 (AM fungal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richness, n=16), within each site: 2 years post-reforestation (2Y), 15 years post-reforestation (15Y), and a secondary succession forest (SSF) as a reference site. Statistical significance between treatments and sites was assessed using ANOVA, with signif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icance levels denoted by asterisks (*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&lt; 0.05; **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&lt; 0.01; ***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&lt; 0.001). Vertical bars represent contrasts between sites (Two-way ANOVA- Contrast analysis), and standard errors are depicted as black lines.</w:t>
      </w:r>
    </w:p>
    <w:p w:rsidR="00E57947" w:rsidRDefault="00780EE4">
      <w:pPr>
        <w:keepLine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ltjdbbho5i47" w:colFirst="0" w:colLast="0"/>
      <w:bookmarkEnd w:id="2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0085" cy="1946910"/>
            <wp:effectExtent l="0" t="0" r="0" b="0"/>
            <wp:docPr id="1863717760" name="image2.png" descr="A close-up of a graph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 close-up of a graph&#10;&#10;AI-generated content may be incorrect.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9469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57947" w:rsidRDefault="00780EE4">
      <w:pPr>
        <w:keepLine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Fig. S2.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Thirty most abundant taxa based on 16S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rRNA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gene amplicon sequencing in different treatments, AM consortium1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Acaulosporaceae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), AM consortium2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Gigasporaceae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), AM consortium3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Acaulosporaceae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Gigasporaceae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), AM consortium4 (AM fungal richness, n=4), A</w:t>
      </w:r>
      <w:r>
        <w:rPr>
          <w:rFonts w:ascii="Times New Roman" w:eastAsia="Times New Roman" w:hAnsi="Times New Roman" w:cs="Times New Roman"/>
          <w:sz w:val="24"/>
          <w:szCs w:val="24"/>
        </w:rPr>
        <w:t>M consortium5 (AM fungal richness, n=8), and AM consortium6 (AM fungal richness, n=16), within each site, short-term recovery (2Y), long-term recovery (15Y), and a secondary succession forest (SSF)</w:t>
      </w:r>
    </w:p>
    <w:p w:rsidR="00E57947" w:rsidRDefault="00E57947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7947" w:rsidRDefault="00E5794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" w:name="_GoBack"/>
      <w:bookmarkEnd w:id="3"/>
    </w:p>
    <w:sectPr w:rsidR="00E57947" w:rsidSect="006C788D">
      <w:headerReference w:type="default" r:id="rId9"/>
      <w:footerReference w:type="default" r:id="rId10"/>
      <w:pgSz w:w="11906" w:h="16838"/>
      <w:pgMar w:top="1701" w:right="1134" w:bottom="1134" w:left="1701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EE4" w:rsidRDefault="00780EE4">
      <w:pPr>
        <w:spacing w:after="0" w:line="240" w:lineRule="auto"/>
      </w:pPr>
      <w:r>
        <w:separator/>
      </w:r>
    </w:p>
  </w:endnote>
  <w:endnote w:type="continuationSeparator" w:id="0">
    <w:p w:rsidR="00780EE4" w:rsidRDefault="00780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947" w:rsidRDefault="00E57947">
    <w:pPr>
      <w:spacing w:after="200" w:line="276" w:lineRule="auto"/>
      <w:ind w:firstLine="720"/>
      <w:rPr>
        <w:rFonts w:ascii="Times New Roman" w:eastAsia="Times New Roman" w:hAnsi="Times New Roman" w:cs="Times New Roman"/>
        <w:sz w:val="24"/>
        <w:szCs w:val="24"/>
        <w:highlight w:val="yellow"/>
      </w:rPr>
    </w:pPr>
  </w:p>
  <w:p w:rsidR="00E57947" w:rsidRDefault="00780E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fldChar w:fldCharType="begin"/>
    </w:r>
    <w:r>
      <w:rPr>
        <w:rFonts w:ascii="Arial" w:eastAsia="Arial" w:hAnsi="Arial" w:cs="Arial"/>
        <w:color w:val="000000"/>
        <w:sz w:val="24"/>
        <w:szCs w:val="24"/>
      </w:rPr>
      <w:instrText>PAGE</w:instrText>
    </w:r>
    <w:r w:rsidR="006C788D">
      <w:rPr>
        <w:rFonts w:ascii="Arial" w:eastAsia="Arial" w:hAnsi="Arial" w:cs="Arial"/>
        <w:color w:val="000000"/>
        <w:sz w:val="24"/>
        <w:szCs w:val="24"/>
      </w:rPr>
      <w:fldChar w:fldCharType="separate"/>
    </w:r>
    <w:r w:rsidR="006C788D">
      <w:rPr>
        <w:rFonts w:ascii="Arial" w:eastAsia="Arial" w:hAnsi="Arial" w:cs="Arial"/>
        <w:noProof/>
        <w:color w:val="000000"/>
        <w:sz w:val="24"/>
        <w:szCs w:val="24"/>
      </w:rPr>
      <w:t>2</w:t>
    </w:r>
    <w:r>
      <w:rPr>
        <w:rFonts w:ascii="Arial" w:eastAsia="Arial" w:hAnsi="Arial" w:cs="Arial"/>
        <w:color w:val="000000"/>
        <w:sz w:val="24"/>
        <w:szCs w:val="24"/>
      </w:rPr>
      <w:fldChar w:fldCharType="end"/>
    </w:r>
  </w:p>
  <w:p w:rsidR="00E57947" w:rsidRDefault="00E5794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EE4" w:rsidRDefault="00780EE4">
      <w:pPr>
        <w:spacing w:after="0" w:line="240" w:lineRule="auto"/>
      </w:pPr>
      <w:r>
        <w:separator/>
      </w:r>
    </w:p>
  </w:footnote>
  <w:footnote w:type="continuationSeparator" w:id="0">
    <w:p w:rsidR="00780EE4" w:rsidRDefault="00780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947" w:rsidRDefault="00E57947">
    <w:pPr>
      <w:spacing w:after="200" w:line="276" w:lineRule="auto"/>
      <w:ind w:firstLine="720"/>
      <w:rPr>
        <w:rFonts w:ascii="Times New Roman" w:eastAsia="Times New Roman" w:hAnsi="Times New Roman" w:cs="Times New Roman"/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947"/>
    <w:rsid w:val="006C788D"/>
    <w:rsid w:val="00780EE4"/>
    <w:rsid w:val="00E5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E446E"/>
  <w15:docId w15:val="{9848F22F-296A-4A32-9772-73444D891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2926"/>
  </w:style>
  <w:style w:type="paragraph" w:styleId="Heading1">
    <w:name w:val="heading 1"/>
    <w:basedOn w:val="Normal"/>
    <w:next w:val="Normal"/>
    <w:link w:val="Heading1Char"/>
    <w:uiPriority w:val="9"/>
    <w:qFormat/>
    <w:rsid w:val="003C40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40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2B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40F8"/>
    <w:pPr>
      <w:keepNext/>
      <w:keepLines/>
      <w:spacing w:before="40" w:after="0"/>
      <w:outlineLvl w:val="3"/>
    </w:pPr>
    <w:rPr>
      <w:rFonts w:ascii="Calibri Light" w:eastAsia="MS Gothic" w:hAnsi="Calibri Light" w:cs="Times New Roman"/>
      <w:i/>
      <w:iCs/>
      <w:color w:val="2E74B5"/>
      <w:sz w:val="24"/>
      <w:szCs w:val="24"/>
      <w:lang w:eastAsia="pt-B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0D90"/>
    <w:pPr>
      <w:keepNext/>
      <w:keepLines/>
      <w:spacing w:before="240" w:after="80" w:line="240" w:lineRule="auto"/>
      <w:outlineLvl w:val="4"/>
    </w:pPr>
    <w:rPr>
      <w:rFonts w:ascii="Times New Roman" w:eastAsia="Times New Roman" w:hAnsi="Times New Roman" w:cs="Times New Roman"/>
      <w:color w:val="666666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0D90"/>
    <w:pPr>
      <w:keepNext/>
      <w:keepLines/>
      <w:spacing w:before="240" w:after="80" w:line="240" w:lineRule="auto"/>
      <w:outlineLvl w:val="5"/>
    </w:pPr>
    <w:rPr>
      <w:rFonts w:ascii="Times New Roman" w:eastAsia="Times New Roman" w:hAnsi="Times New Roman" w:cs="Times New Roman"/>
      <w:i/>
      <w:color w:val="666666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6E0D90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2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2BBE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762BB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C40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3C40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3C40F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Ttulo41">
    <w:name w:val="Título 41"/>
    <w:basedOn w:val="Normal"/>
    <w:next w:val="Normal"/>
    <w:uiPriority w:val="9"/>
    <w:unhideWhenUsed/>
    <w:qFormat/>
    <w:rsid w:val="003C40F8"/>
    <w:pPr>
      <w:keepNext/>
      <w:keepLines/>
      <w:spacing w:before="40" w:after="0" w:line="240" w:lineRule="auto"/>
      <w:outlineLvl w:val="3"/>
    </w:pPr>
    <w:rPr>
      <w:rFonts w:ascii="Calibri Light" w:eastAsia="MS Gothic" w:hAnsi="Calibri Light" w:cs="Times New Roman"/>
      <w:i/>
      <w:iCs/>
      <w:color w:val="2E74B5"/>
      <w:sz w:val="24"/>
      <w:szCs w:val="24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3C40F8"/>
  </w:style>
  <w:style w:type="character" w:customStyle="1" w:styleId="Heading4Char">
    <w:name w:val="Heading 4 Char"/>
    <w:basedOn w:val="DefaultParagraphFont"/>
    <w:link w:val="Heading4"/>
    <w:uiPriority w:val="9"/>
    <w:rsid w:val="003C40F8"/>
    <w:rPr>
      <w:rFonts w:ascii="Calibri Light" w:eastAsia="MS Gothic" w:hAnsi="Calibri Light" w:cs="Times New Roman"/>
      <w:i/>
      <w:iCs/>
      <w:color w:val="2E74B5"/>
      <w:sz w:val="24"/>
      <w:szCs w:val="24"/>
      <w:lang w:eastAsia="pt-BR"/>
    </w:rPr>
  </w:style>
  <w:style w:type="table" w:styleId="TableGrid">
    <w:name w:val="Table Grid"/>
    <w:basedOn w:val="TableNormal"/>
    <w:uiPriority w:val="59"/>
    <w:rsid w:val="003C40F8"/>
    <w:pPr>
      <w:spacing w:after="0" w:line="360" w:lineRule="auto"/>
      <w:ind w:firstLine="709"/>
      <w:jc w:val="both"/>
    </w:pPr>
    <w:rPr>
      <w:rFonts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basedOn w:val="Normal"/>
    <w:uiPriority w:val="99"/>
    <w:rsid w:val="003C40F8"/>
    <w:pPr>
      <w:suppressAutoHyphens/>
      <w:spacing w:after="0" w:line="48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Strong1">
    <w:name w:val="Strong1"/>
    <w:aliases w:val="STRONG"/>
    <w:basedOn w:val="DefaultParagraphFont"/>
    <w:rsid w:val="003C40F8"/>
    <w:rPr>
      <w:b/>
      <w:sz w:val="20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C40F8"/>
    <w:pPr>
      <w:spacing w:after="120" w:line="480" w:lineRule="auto"/>
      <w:ind w:left="283"/>
    </w:pPr>
    <w:rPr>
      <w:rFonts w:cs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C40F8"/>
    <w:rPr>
      <w:rFonts w:ascii="Calibri" w:eastAsia="Calibri" w:hAnsi="Calibri" w:cs="Times New Roman"/>
    </w:rPr>
  </w:style>
  <w:style w:type="paragraph" w:styleId="TOCHeading">
    <w:name w:val="TOC Heading"/>
    <w:basedOn w:val="Heading1"/>
    <w:next w:val="Normal"/>
    <w:uiPriority w:val="39"/>
    <w:unhideWhenUsed/>
    <w:qFormat/>
    <w:rsid w:val="003C40F8"/>
    <w:pPr>
      <w:jc w:val="both"/>
      <w:outlineLvl w:val="9"/>
    </w:pPr>
    <w:rPr>
      <w:rFonts w:ascii="Times New Roman" w:hAnsi="Times New Roman"/>
      <w:b/>
      <w:caps/>
      <w:color w:val="auto"/>
      <w:sz w:val="24"/>
      <w:lang w:eastAsia="pt-BR"/>
    </w:rPr>
  </w:style>
  <w:style w:type="paragraph" w:customStyle="1" w:styleId="Sumrio21">
    <w:name w:val="Sumário 21"/>
    <w:basedOn w:val="Normal"/>
    <w:next w:val="Normal"/>
    <w:autoRedefine/>
    <w:uiPriority w:val="39"/>
    <w:unhideWhenUsed/>
    <w:rsid w:val="003C40F8"/>
    <w:pPr>
      <w:spacing w:after="100"/>
      <w:ind w:left="220"/>
    </w:pPr>
    <w:rPr>
      <w:rFonts w:eastAsia="MS Mincho" w:cs="Times New Roman"/>
      <w:lang w:eastAsia="pt-BR"/>
    </w:rPr>
  </w:style>
  <w:style w:type="paragraph" w:customStyle="1" w:styleId="Sumrio11">
    <w:name w:val="Sumário 11"/>
    <w:basedOn w:val="Normal"/>
    <w:next w:val="Normal"/>
    <w:autoRedefine/>
    <w:uiPriority w:val="39"/>
    <w:unhideWhenUsed/>
    <w:rsid w:val="003C40F8"/>
    <w:pPr>
      <w:spacing w:after="100"/>
    </w:pPr>
    <w:rPr>
      <w:rFonts w:eastAsia="MS Mincho" w:cs="Times New Roman"/>
      <w:lang w:eastAsia="pt-BR"/>
    </w:rPr>
  </w:style>
  <w:style w:type="paragraph" w:customStyle="1" w:styleId="Sumrio31">
    <w:name w:val="Sumário 31"/>
    <w:basedOn w:val="Normal"/>
    <w:next w:val="Normal"/>
    <w:autoRedefine/>
    <w:uiPriority w:val="39"/>
    <w:unhideWhenUsed/>
    <w:rsid w:val="003C40F8"/>
    <w:pPr>
      <w:spacing w:after="100"/>
      <w:ind w:left="440"/>
    </w:pPr>
    <w:rPr>
      <w:rFonts w:eastAsia="MS Mincho" w:cs="Times New Roman"/>
      <w:lang w:eastAsia="pt-BR"/>
    </w:rPr>
  </w:style>
  <w:style w:type="character" w:customStyle="1" w:styleId="Hyperlink1">
    <w:name w:val="Hyperlink1"/>
    <w:basedOn w:val="DefaultParagraphFont"/>
    <w:uiPriority w:val="99"/>
    <w:unhideWhenUsed/>
    <w:rsid w:val="003C40F8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40F8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erChar">
    <w:name w:val="Header Char"/>
    <w:basedOn w:val="DefaultParagraphFont"/>
    <w:link w:val="Header"/>
    <w:uiPriority w:val="99"/>
    <w:rsid w:val="003C40F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3C40F8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oterChar">
    <w:name w:val="Footer Char"/>
    <w:basedOn w:val="DefaultParagraphFont"/>
    <w:link w:val="Footer"/>
    <w:uiPriority w:val="99"/>
    <w:rsid w:val="003C40F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CommentReference">
    <w:name w:val="annotation reference"/>
    <w:basedOn w:val="DefaultParagraphFont"/>
    <w:uiPriority w:val="99"/>
    <w:semiHidden/>
    <w:unhideWhenUsed/>
    <w:rsid w:val="003C40F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C4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40F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0F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0F8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Legenda1">
    <w:name w:val="Legenda1"/>
    <w:basedOn w:val="Normal"/>
    <w:next w:val="Normal"/>
    <w:uiPriority w:val="35"/>
    <w:unhideWhenUsed/>
    <w:qFormat/>
    <w:rsid w:val="003C40F8"/>
    <w:pPr>
      <w:spacing w:after="200" w:line="240" w:lineRule="auto"/>
    </w:pPr>
    <w:rPr>
      <w:i/>
      <w:iCs/>
      <w:color w:val="44546A"/>
      <w:sz w:val="18"/>
      <w:szCs w:val="18"/>
    </w:rPr>
  </w:style>
  <w:style w:type="character" w:customStyle="1" w:styleId="nfaseSutil1">
    <w:name w:val="Ênfase Sutil1"/>
    <w:basedOn w:val="DefaultParagraphFont"/>
    <w:uiPriority w:val="19"/>
    <w:qFormat/>
    <w:rsid w:val="003C40F8"/>
    <w:rPr>
      <w:i/>
      <w:iCs/>
      <w:color w:val="404040"/>
    </w:rPr>
  </w:style>
  <w:style w:type="paragraph" w:styleId="BodyText">
    <w:name w:val="Body Text"/>
    <w:basedOn w:val="Normal"/>
    <w:link w:val="BodyTextChar"/>
    <w:uiPriority w:val="99"/>
    <w:unhideWhenUsed/>
    <w:rsid w:val="003C40F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BodyTextChar">
    <w:name w:val="Body Text Char"/>
    <w:basedOn w:val="DefaultParagraphFont"/>
    <w:link w:val="BodyText"/>
    <w:uiPriority w:val="99"/>
    <w:rsid w:val="003C40F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urrent-selection">
    <w:name w:val="current-selection"/>
    <w:basedOn w:val="DefaultParagraphFont"/>
    <w:rsid w:val="003C40F8"/>
  </w:style>
  <w:style w:type="character" w:styleId="Strong">
    <w:name w:val="Strong"/>
    <w:basedOn w:val="DefaultParagraphFont"/>
    <w:uiPriority w:val="22"/>
    <w:qFormat/>
    <w:rsid w:val="003C40F8"/>
    <w:rPr>
      <w:b/>
      <w:bCs/>
    </w:rPr>
  </w:style>
  <w:style w:type="paragraph" w:customStyle="1" w:styleId="u-mb-2">
    <w:name w:val="u-mb-2"/>
    <w:basedOn w:val="Normal"/>
    <w:rsid w:val="003C4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sname">
    <w:name w:val="authors__name"/>
    <w:basedOn w:val="DefaultParagraphFont"/>
    <w:rsid w:val="003C40F8"/>
  </w:style>
  <w:style w:type="paragraph" w:styleId="NoSpacing">
    <w:name w:val="No Spacing"/>
    <w:uiPriority w:val="1"/>
    <w:qFormat/>
    <w:rsid w:val="003C4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ableofFigures">
    <w:name w:val="table of figures"/>
    <w:basedOn w:val="Normal"/>
    <w:next w:val="Normal"/>
    <w:uiPriority w:val="99"/>
    <w:unhideWhenUsed/>
    <w:rsid w:val="003C4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1">
    <w:name w:val="Título 4 Char1"/>
    <w:basedOn w:val="DefaultParagraphFont"/>
    <w:uiPriority w:val="9"/>
    <w:semiHidden/>
    <w:rsid w:val="003C40F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3C40F8"/>
    <w:rPr>
      <w:color w:val="0563C1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3C40F8"/>
    <w:rPr>
      <w:i/>
      <w:iCs/>
      <w:color w:val="404040" w:themeColor="text1" w:themeTint="BF"/>
    </w:rPr>
  </w:style>
  <w:style w:type="paragraph" w:styleId="Revision">
    <w:name w:val="Revision"/>
    <w:hidden/>
    <w:uiPriority w:val="99"/>
    <w:semiHidden/>
    <w:rsid w:val="009B2440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36B5C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0D90"/>
    <w:rPr>
      <w:rFonts w:ascii="Times New Roman" w:eastAsia="Times New Roman" w:hAnsi="Times New Roman" w:cs="Times New Roman"/>
      <w:color w:val="666666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0D90"/>
    <w:rPr>
      <w:rFonts w:ascii="Times New Roman" w:eastAsia="Times New Roman" w:hAnsi="Times New Roman" w:cs="Times New Roman"/>
      <w:i/>
      <w:color w:val="666666"/>
      <w:sz w:val="24"/>
      <w:szCs w:val="24"/>
      <w:lang w:val="en-US"/>
    </w:rPr>
  </w:style>
  <w:style w:type="numbering" w:customStyle="1" w:styleId="Semlista2">
    <w:name w:val="Sem lista2"/>
    <w:next w:val="NoList"/>
    <w:uiPriority w:val="99"/>
    <w:semiHidden/>
    <w:unhideWhenUsed/>
    <w:rsid w:val="006E0D90"/>
  </w:style>
  <w:style w:type="table" w:customStyle="1" w:styleId="TableNormal1">
    <w:name w:val="Table Normal1"/>
    <w:rsid w:val="006E0D90"/>
    <w:pPr>
      <w:spacing w:after="0" w:line="276" w:lineRule="auto"/>
    </w:pPr>
    <w:rPr>
      <w:rFonts w:ascii="Arial" w:eastAsia="Arial" w:hAnsi="Arial" w:cs="Arial"/>
      <w:lang w:val="de-DE"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leChar">
    <w:name w:val="Title Char"/>
    <w:basedOn w:val="DefaultParagraphFont"/>
    <w:link w:val="Title"/>
    <w:uiPriority w:val="10"/>
    <w:rsid w:val="006E0D90"/>
    <w:rPr>
      <w:rFonts w:ascii="Arial" w:eastAsia="Arial" w:hAnsi="Arial" w:cs="Arial"/>
      <w:sz w:val="52"/>
      <w:szCs w:val="52"/>
      <w:lang w:val="en-US" w:eastAsia="pt-BR"/>
    </w:rPr>
  </w:style>
  <w:style w:type="table" w:customStyle="1" w:styleId="TableNormal11">
    <w:name w:val="Table Normal11"/>
    <w:rsid w:val="006E0D90"/>
    <w:pPr>
      <w:spacing w:after="0" w:line="276" w:lineRule="auto"/>
    </w:pPr>
    <w:rPr>
      <w:rFonts w:ascii="Arial" w:eastAsia="Arial" w:hAnsi="Arial" w:cs="Arial"/>
      <w:lang w:val="de-DE"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link w:val="SubtitleChar"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6E0D90"/>
    <w:rPr>
      <w:rFonts w:ascii="Arial" w:eastAsia="Arial" w:hAnsi="Arial" w:cs="Arial"/>
      <w:color w:val="666666"/>
      <w:sz w:val="30"/>
      <w:szCs w:val="30"/>
      <w:lang w:val="en-US" w:eastAsia="pt-BR"/>
    </w:rPr>
  </w:style>
  <w:style w:type="table" w:customStyle="1" w:styleId="4">
    <w:name w:val="4"/>
    <w:basedOn w:val="TableNormal11"/>
    <w:rsid w:val="006E0D9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basedOn w:val="DefaultParagraphFont"/>
    <w:uiPriority w:val="99"/>
    <w:semiHidden/>
    <w:unhideWhenUsed/>
    <w:rsid w:val="006E0D90"/>
    <w:rPr>
      <w:color w:val="605E5C"/>
      <w:shd w:val="clear" w:color="auto" w:fill="E1DFDD"/>
    </w:rPr>
  </w:style>
  <w:style w:type="table" w:customStyle="1" w:styleId="Tabelacomgrade1">
    <w:name w:val="Tabela com grade1"/>
    <w:basedOn w:val="TableNormal"/>
    <w:next w:val="TableGrid"/>
    <w:uiPriority w:val="59"/>
    <w:rsid w:val="006E0D90"/>
    <w:pPr>
      <w:spacing w:after="0" w:line="240" w:lineRule="auto"/>
    </w:pPr>
    <w:rPr>
      <w:rFonts w:ascii="Arial" w:eastAsia="Arial" w:hAnsi="Arial" w:cs="Arial"/>
      <w:lang w:val="de-DE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3"/>
    <w:basedOn w:val="TableNormal1"/>
    <w:rsid w:val="006E0D9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1"/>
    <w:rsid w:val="006E0D9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1"/>
    <w:rsid w:val="006E0D9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6E0D90"/>
  </w:style>
  <w:style w:type="character" w:customStyle="1" w:styleId="ref-title">
    <w:name w:val="ref-title"/>
    <w:basedOn w:val="DefaultParagraphFont"/>
    <w:rsid w:val="006E0D90"/>
  </w:style>
  <w:style w:type="character" w:customStyle="1" w:styleId="ref-journal">
    <w:name w:val="ref-journal"/>
    <w:basedOn w:val="DefaultParagraphFont"/>
    <w:rsid w:val="006E0D90"/>
  </w:style>
  <w:style w:type="character" w:customStyle="1" w:styleId="ref-vol">
    <w:name w:val="ref-vol"/>
    <w:basedOn w:val="DefaultParagraphFont"/>
    <w:rsid w:val="006E0D90"/>
  </w:style>
  <w:style w:type="paragraph" w:styleId="NormalWeb">
    <w:name w:val="Normal (Web)"/>
    <w:basedOn w:val="Normal"/>
    <w:uiPriority w:val="99"/>
    <w:semiHidden/>
    <w:unhideWhenUsed/>
    <w:rsid w:val="006E0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PageNumber">
    <w:name w:val="page number"/>
    <w:basedOn w:val="DefaultParagraphFont"/>
    <w:uiPriority w:val="99"/>
    <w:semiHidden/>
    <w:unhideWhenUsed/>
    <w:rsid w:val="006E0D90"/>
  </w:style>
  <w:style w:type="character" w:customStyle="1" w:styleId="jlqj4b">
    <w:name w:val="jlqj4b"/>
    <w:basedOn w:val="DefaultParagraphFont"/>
    <w:rsid w:val="006E0D90"/>
  </w:style>
  <w:style w:type="table" w:customStyle="1" w:styleId="Tabelacomgrade2">
    <w:name w:val="Tabela com grade2"/>
    <w:basedOn w:val="TableNormal"/>
    <w:next w:val="TableGrid"/>
    <w:rsid w:val="002E74E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a2">
    <w:name w:val="Legenda2"/>
    <w:basedOn w:val="Normal"/>
    <w:next w:val="Normal"/>
    <w:uiPriority w:val="35"/>
    <w:unhideWhenUsed/>
    <w:qFormat/>
    <w:rsid w:val="002E74E8"/>
    <w:pPr>
      <w:spacing w:after="200" w:line="240" w:lineRule="auto"/>
    </w:pPr>
    <w:rPr>
      <w:i/>
      <w:iCs/>
      <w:color w:val="44546A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04726"/>
    <w:rPr>
      <w:color w:val="954F72"/>
      <w:u w:val="single"/>
    </w:rPr>
  </w:style>
  <w:style w:type="paragraph" w:customStyle="1" w:styleId="msonormal0">
    <w:name w:val="msonormal"/>
    <w:basedOn w:val="Normal"/>
    <w:rsid w:val="00404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ont5">
    <w:name w:val="font5"/>
    <w:basedOn w:val="Normal"/>
    <w:rsid w:val="00404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t-BR"/>
    </w:rPr>
  </w:style>
  <w:style w:type="paragraph" w:customStyle="1" w:styleId="xl65">
    <w:name w:val="xl65"/>
    <w:basedOn w:val="Normal"/>
    <w:rsid w:val="00404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6">
    <w:name w:val="xl66"/>
    <w:basedOn w:val="Normal"/>
    <w:rsid w:val="0040472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7">
    <w:name w:val="xl67"/>
    <w:basedOn w:val="Normal"/>
    <w:rsid w:val="0040472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8">
    <w:name w:val="xl68"/>
    <w:basedOn w:val="Normal"/>
    <w:rsid w:val="0040472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9">
    <w:name w:val="xl69"/>
    <w:basedOn w:val="Normal"/>
    <w:rsid w:val="00404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0">
    <w:name w:val="xl70"/>
    <w:basedOn w:val="Normal"/>
    <w:rsid w:val="0040472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1">
    <w:name w:val="xl71"/>
    <w:basedOn w:val="Normal"/>
    <w:rsid w:val="0040472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2">
    <w:name w:val="xl72"/>
    <w:basedOn w:val="Normal"/>
    <w:rsid w:val="0040472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3">
    <w:name w:val="xl73"/>
    <w:basedOn w:val="Normal"/>
    <w:rsid w:val="0040472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4">
    <w:name w:val="xl74"/>
    <w:basedOn w:val="Normal"/>
    <w:rsid w:val="0040472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customStyle="1" w:styleId="xl75">
    <w:name w:val="xl75"/>
    <w:basedOn w:val="Normal"/>
    <w:rsid w:val="00404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6">
    <w:name w:val="xl76"/>
    <w:basedOn w:val="Normal"/>
    <w:rsid w:val="00404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7">
    <w:name w:val="xl77"/>
    <w:basedOn w:val="Normal"/>
    <w:rsid w:val="00404726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8">
    <w:name w:val="xl78"/>
    <w:basedOn w:val="Normal"/>
    <w:rsid w:val="0040472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79">
    <w:name w:val="xl79"/>
    <w:basedOn w:val="Normal"/>
    <w:rsid w:val="0040472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80">
    <w:name w:val="xl80"/>
    <w:basedOn w:val="Normal"/>
    <w:rsid w:val="0040472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40472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40472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3">
    <w:name w:val="xl83"/>
    <w:basedOn w:val="Normal"/>
    <w:rsid w:val="0040472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404726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5">
    <w:name w:val="xl85"/>
    <w:basedOn w:val="Normal"/>
    <w:rsid w:val="0040472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a">
    <w:name w:val="_"/>
    <w:basedOn w:val="DefaultParagraphFont"/>
    <w:rsid w:val="00833745"/>
  </w:style>
  <w:style w:type="character" w:customStyle="1" w:styleId="ff7">
    <w:name w:val="ff7"/>
    <w:basedOn w:val="DefaultParagraphFont"/>
    <w:rsid w:val="00833745"/>
  </w:style>
  <w:style w:type="paragraph" w:styleId="TOC1">
    <w:name w:val="toc 1"/>
    <w:basedOn w:val="Normal"/>
    <w:next w:val="Normal"/>
    <w:autoRedefine/>
    <w:uiPriority w:val="39"/>
    <w:unhideWhenUsed/>
    <w:rsid w:val="00F91CA9"/>
    <w:pPr>
      <w:tabs>
        <w:tab w:val="right" w:leader="dot" w:pos="9016"/>
      </w:tabs>
      <w:spacing w:after="100"/>
      <w:jc w:val="both"/>
    </w:pPr>
    <w:rPr>
      <w:rFonts w:ascii="Times New Roman" w:hAnsi="Times New Roman" w:cs="Times New Roman"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861A9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61A97"/>
    <w:pPr>
      <w:spacing w:after="100"/>
      <w:ind w:left="440"/>
    </w:pPr>
  </w:style>
  <w:style w:type="paragraph" w:styleId="Caption">
    <w:name w:val="caption"/>
    <w:basedOn w:val="Normal"/>
    <w:next w:val="Normal"/>
    <w:uiPriority w:val="35"/>
    <w:unhideWhenUsed/>
    <w:qFormat/>
    <w:rsid w:val="00861A9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CA0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2FdJyjcNNhQlLdFpPkvDiJieMw==">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274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Krug Vieira</dc:creator>
  <cp:lastModifiedBy>Bejoco , Edilyn </cp:lastModifiedBy>
  <cp:revision>2</cp:revision>
  <dcterms:created xsi:type="dcterms:W3CDTF">2021-08-04T15:56:00Z</dcterms:created>
  <dcterms:modified xsi:type="dcterms:W3CDTF">2025-06-21T08:55:00Z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0x010100C5B1FA40A8646442B8F9B417A40204F8</vt:lpwstr>
  </property>
</Properties>
</file>