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47BB8" w14:textId="77777777" w:rsidR="00742533" w:rsidRPr="00330066" w:rsidRDefault="00742533" w:rsidP="00742533">
      <w:pPr>
        <w:spacing w:after="0" w:line="360" w:lineRule="auto"/>
        <w:jc w:val="both"/>
        <w:rPr>
          <w:rFonts w:ascii="Times New Roman" w:hAnsi="Times New Roman" w:cs="Times New Roman"/>
          <w:bCs/>
          <w:lang w:val="en-US"/>
        </w:rPr>
      </w:pPr>
      <w:bookmarkStart w:id="0" w:name="_Hlk53421198"/>
      <w:r w:rsidRPr="00330066">
        <w:rPr>
          <w:rFonts w:ascii="Times New Roman" w:hAnsi="Times New Roman" w:cs="Times New Roman"/>
          <w:b/>
          <w:bCs/>
          <w:lang w:val="en-US"/>
        </w:rPr>
        <w:t>Suppl. Tab. 1</w:t>
      </w:r>
      <w:r w:rsidRPr="00330066">
        <w:rPr>
          <w:rFonts w:ascii="Times New Roman" w:hAnsi="Times New Roman" w:cs="Times New Roman"/>
          <w:lang w:val="en-US"/>
        </w:rPr>
        <w:t xml:space="preserve"> </w:t>
      </w:r>
      <w:r w:rsidRPr="00330066">
        <w:rPr>
          <w:rFonts w:ascii="Times New Roman" w:hAnsi="Times New Roman" w:cs="Times New Roman"/>
          <w:b/>
          <w:bCs/>
          <w:lang w:val="en-US"/>
        </w:rPr>
        <w:t xml:space="preserve">Region and </w:t>
      </w:r>
      <w:r>
        <w:rPr>
          <w:rFonts w:ascii="Times New Roman" w:hAnsi="Times New Roman" w:cs="Times New Roman"/>
          <w:b/>
          <w:bCs/>
          <w:lang w:val="en-US"/>
        </w:rPr>
        <w:t>reason</w:t>
      </w:r>
      <w:r w:rsidRPr="00330066">
        <w:rPr>
          <w:rFonts w:ascii="Times New Roman" w:hAnsi="Times New Roman" w:cs="Times New Roman"/>
          <w:b/>
          <w:bCs/>
          <w:lang w:val="en-US"/>
        </w:rPr>
        <w:t xml:space="preserve"> of operative intervention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515"/>
        <w:gridCol w:w="1979"/>
        <w:gridCol w:w="2540"/>
        <w:gridCol w:w="2254"/>
      </w:tblGrid>
      <w:tr w:rsidR="00742533" w:rsidRPr="0050736D" w14:paraId="1AD2BBE5" w14:textId="77777777" w:rsidTr="00813420">
        <w:trPr>
          <w:trHeight w:hRule="exact" w:val="374"/>
        </w:trPr>
        <w:tc>
          <w:tcPr>
            <w:tcW w:w="2515" w:type="dxa"/>
          </w:tcPr>
          <w:p w14:paraId="15DB4AD1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bookmarkStart w:id="1" w:name="_Hlk61091347"/>
            <w:bookmarkEnd w:id="0"/>
            <w:r w:rsidRPr="0050736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Operative region</w:t>
            </w:r>
          </w:p>
        </w:tc>
        <w:tc>
          <w:tcPr>
            <w:tcW w:w="1979" w:type="dxa"/>
          </w:tcPr>
          <w:p w14:paraId="18D1F471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No infection</w:t>
            </w:r>
          </w:p>
        </w:tc>
        <w:tc>
          <w:tcPr>
            <w:tcW w:w="2540" w:type="dxa"/>
          </w:tcPr>
          <w:p w14:paraId="499B5596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Infection</w:t>
            </w:r>
          </w:p>
        </w:tc>
        <w:tc>
          <w:tcPr>
            <w:tcW w:w="2254" w:type="dxa"/>
          </w:tcPr>
          <w:p w14:paraId="672F40B8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742533" w:rsidRPr="0050736D" w14:paraId="203F6507" w14:textId="77777777" w:rsidTr="00813420">
        <w:trPr>
          <w:trHeight w:hRule="exact" w:val="374"/>
        </w:trPr>
        <w:tc>
          <w:tcPr>
            <w:tcW w:w="2515" w:type="dxa"/>
          </w:tcPr>
          <w:p w14:paraId="217F0CFF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Cervical</w:t>
            </w:r>
          </w:p>
        </w:tc>
        <w:tc>
          <w:tcPr>
            <w:tcW w:w="1979" w:type="dxa"/>
          </w:tcPr>
          <w:p w14:paraId="22224D15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</w:t>
            </w:r>
          </w:p>
        </w:tc>
        <w:tc>
          <w:tcPr>
            <w:tcW w:w="2540" w:type="dxa"/>
          </w:tcPr>
          <w:p w14:paraId="18F3EC2F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254" w:type="dxa"/>
          </w:tcPr>
          <w:p w14:paraId="60B87A79" w14:textId="2B533A66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0.7076</w:t>
            </w: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42533" w:rsidRPr="0050736D" w14:paraId="0D9B8F9B" w14:textId="77777777" w:rsidTr="00813420">
        <w:trPr>
          <w:trHeight w:hRule="exact" w:val="374"/>
        </w:trPr>
        <w:tc>
          <w:tcPr>
            <w:tcW w:w="2515" w:type="dxa"/>
          </w:tcPr>
          <w:p w14:paraId="3B1374B1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Thoracic</w:t>
            </w:r>
          </w:p>
        </w:tc>
        <w:tc>
          <w:tcPr>
            <w:tcW w:w="1979" w:type="dxa"/>
          </w:tcPr>
          <w:p w14:paraId="74707826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</w:t>
            </w:r>
          </w:p>
        </w:tc>
        <w:tc>
          <w:tcPr>
            <w:tcW w:w="2540" w:type="dxa"/>
          </w:tcPr>
          <w:p w14:paraId="19BE3F72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254" w:type="dxa"/>
          </w:tcPr>
          <w:p w14:paraId="3294B2C9" w14:textId="5DCC04CB" w:rsidR="00742533" w:rsidRPr="0050736D" w:rsidRDefault="00742533" w:rsidP="008134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736D">
              <w:rPr>
                <w:rFonts w:ascii="Times New Roman" w:hAnsi="Times New Roman" w:cs="Times New Roman"/>
                <w:sz w:val="18"/>
                <w:szCs w:val="18"/>
              </w:rPr>
              <w:t>0.2367</w:t>
            </w:r>
            <w:r w:rsidRPr="0050736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42533" w:rsidRPr="0050736D" w14:paraId="20EA1FE0" w14:textId="77777777" w:rsidTr="00813420">
        <w:trPr>
          <w:trHeight w:hRule="exact" w:val="374"/>
        </w:trPr>
        <w:tc>
          <w:tcPr>
            <w:tcW w:w="2515" w:type="dxa"/>
          </w:tcPr>
          <w:p w14:paraId="23E0E4D5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Lumbar</w:t>
            </w:r>
          </w:p>
        </w:tc>
        <w:tc>
          <w:tcPr>
            <w:tcW w:w="1979" w:type="dxa"/>
          </w:tcPr>
          <w:p w14:paraId="05B789B6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</w:t>
            </w:r>
          </w:p>
        </w:tc>
        <w:tc>
          <w:tcPr>
            <w:tcW w:w="2540" w:type="dxa"/>
          </w:tcPr>
          <w:p w14:paraId="6D2AC5C9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2254" w:type="dxa"/>
          </w:tcPr>
          <w:p w14:paraId="1CF2927A" w14:textId="27C92F52" w:rsidR="00742533" w:rsidRPr="0050736D" w:rsidRDefault="00742533" w:rsidP="008134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736D">
              <w:rPr>
                <w:rFonts w:ascii="Times New Roman" w:hAnsi="Times New Roman" w:cs="Times New Roman"/>
                <w:sz w:val="18"/>
                <w:szCs w:val="18"/>
              </w:rPr>
              <w:t>0.1629</w:t>
            </w:r>
            <w:r w:rsidRPr="0050736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42533" w:rsidRPr="0050736D" w14:paraId="59F0164E" w14:textId="77777777" w:rsidTr="00813420">
        <w:trPr>
          <w:trHeight w:hRule="exact" w:val="374"/>
        </w:trPr>
        <w:tc>
          <w:tcPr>
            <w:tcW w:w="2515" w:type="dxa"/>
          </w:tcPr>
          <w:p w14:paraId="50D587C6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Reason of operation</w:t>
            </w:r>
          </w:p>
        </w:tc>
        <w:tc>
          <w:tcPr>
            <w:tcW w:w="1979" w:type="dxa"/>
          </w:tcPr>
          <w:p w14:paraId="2AC6A800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540" w:type="dxa"/>
          </w:tcPr>
          <w:p w14:paraId="2227BF26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2254" w:type="dxa"/>
          </w:tcPr>
          <w:p w14:paraId="69DCE2A7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2533" w:rsidRPr="0050736D" w14:paraId="0F0D4DCD" w14:textId="77777777" w:rsidTr="00813420">
        <w:trPr>
          <w:trHeight w:hRule="exact" w:val="374"/>
        </w:trPr>
        <w:tc>
          <w:tcPr>
            <w:tcW w:w="2515" w:type="dxa"/>
          </w:tcPr>
          <w:p w14:paraId="6A948EEB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Traumatic</w:t>
            </w:r>
          </w:p>
        </w:tc>
        <w:tc>
          <w:tcPr>
            <w:tcW w:w="1979" w:type="dxa"/>
          </w:tcPr>
          <w:p w14:paraId="603BAC61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54</w:t>
            </w:r>
          </w:p>
        </w:tc>
        <w:tc>
          <w:tcPr>
            <w:tcW w:w="2540" w:type="dxa"/>
          </w:tcPr>
          <w:p w14:paraId="6C50EB5D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2254" w:type="dxa"/>
          </w:tcPr>
          <w:p w14:paraId="77623EBA" w14:textId="7F534782" w:rsidR="00742533" w:rsidRPr="0050736D" w:rsidRDefault="00742533" w:rsidP="0081342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sz w:val="18"/>
                <w:szCs w:val="18"/>
              </w:rPr>
              <w:t>0.7649</w:t>
            </w:r>
            <w:r w:rsidRPr="0050736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742533" w:rsidRPr="0050736D" w14:paraId="1CE1D8FD" w14:textId="77777777" w:rsidTr="00813420">
        <w:trPr>
          <w:trHeight w:hRule="exact" w:val="374"/>
        </w:trPr>
        <w:tc>
          <w:tcPr>
            <w:tcW w:w="2515" w:type="dxa"/>
          </w:tcPr>
          <w:p w14:paraId="0C6E5810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Degenerative</w:t>
            </w:r>
          </w:p>
        </w:tc>
        <w:tc>
          <w:tcPr>
            <w:tcW w:w="1979" w:type="dxa"/>
          </w:tcPr>
          <w:p w14:paraId="00352633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124</w:t>
            </w:r>
          </w:p>
        </w:tc>
        <w:tc>
          <w:tcPr>
            <w:tcW w:w="2540" w:type="dxa"/>
          </w:tcPr>
          <w:p w14:paraId="1207117A" w14:textId="77777777" w:rsidR="00742533" w:rsidRPr="0050736D" w:rsidRDefault="00742533" w:rsidP="0081342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2254" w:type="dxa"/>
          </w:tcPr>
          <w:p w14:paraId="34362979" w14:textId="34CBBDC7" w:rsidR="00742533" w:rsidRPr="0050736D" w:rsidRDefault="00742533" w:rsidP="00813420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0736D">
              <w:rPr>
                <w:rFonts w:ascii="Times New Roman" w:hAnsi="Times New Roman" w:cs="Times New Roman"/>
                <w:sz w:val="18"/>
                <w:szCs w:val="18"/>
              </w:rPr>
              <w:t>0.7649</w:t>
            </w:r>
            <w:r w:rsidRPr="0050736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</w:tbl>
    <w:bookmarkEnd w:id="1"/>
    <w:p w14:paraId="1F4E1949" w14:textId="77777777" w:rsidR="00742533" w:rsidRPr="0050736D" w:rsidRDefault="00742533" w:rsidP="0050736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</w:pPr>
      <w:r w:rsidRPr="0050736D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de-DE"/>
        </w:rPr>
        <w:t>1</w:t>
      </w:r>
      <w:r w:rsidRPr="0050736D">
        <w:rPr>
          <w:rFonts w:ascii="Times New Roman" w:eastAsia="Times New Roman" w:hAnsi="Times New Roman" w:cs="Times New Roman"/>
          <w:sz w:val="18"/>
          <w:szCs w:val="18"/>
          <w:lang w:val="en-US" w:eastAsia="de-DE"/>
        </w:rPr>
        <w:t>Fisher’s exact test</w:t>
      </w:r>
    </w:p>
    <w:p w14:paraId="34DA5495" w14:textId="77777777" w:rsidR="003B764C" w:rsidRDefault="003B764C"/>
    <w:sectPr w:rsidR="003B76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0A09"/>
    <w:rsid w:val="000758BE"/>
    <w:rsid w:val="003B764C"/>
    <w:rsid w:val="0050736D"/>
    <w:rsid w:val="00742533"/>
    <w:rsid w:val="0081757E"/>
    <w:rsid w:val="00BC2681"/>
    <w:rsid w:val="00EB0A09"/>
    <w:rsid w:val="00F86081"/>
    <w:rsid w:val="00FE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39F7F4-1B4C-4830-A19F-53D1F3BA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533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08D"/>
    <w:pPr>
      <w:keepNext/>
      <w:keepLines/>
      <w:spacing w:before="320" w:after="0" w:line="240" w:lineRule="auto"/>
      <w:outlineLvl w:val="0"/>
    </w:pPr>
    <w:rPr>
      <w:rFonts w:eastAsiaTheme="majorEastAsia" w:cstheme="majorBid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08D"/>
    <w:rPr>
      <w:rFonts w:eastAsiaTheme="majorEastAsia" w:cstheme="majorBidi"/>
      <w:sz w:val="28"/>
      <w:szCs w:val="32"/>
    </w:rPr>
  </w:style>
  <w:style w:type="table" w:styleId="TableGrid">
    <w:name w:val="Table Grid"/>
    <w:basedOn w:val="TableNormal"/>
    <w:uiPriority w:val="39"/>
    <w:rsid w:val="0074253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236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Saul</dc:creator>
  <cp:keywords/>
  <dc:description/>
  <cp:lastModifiedBy>Dominik Saul</cp:lastModifiedBy>
  <cp:revision>4</cp:revision>
  <dcterms:created xsi:type="dcterms:W3CDTF">2021-01-09T20:30:00Z</dcterms:created>
  <dcterms:modified xsi:type="dcterms:W3CDTF">2021-01-11T00:14:00Z</dcterms:modified>
</cp:coreProperties>
</file>