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9714F" w14:textId="29628FAF" w:rsidR="00E55593" w:rsidRDefault="0007787C">
      <w:r>
        <w:rPr>
          <w:noProof/>
        </w:rPr>
        <w:drawing>
          <wp:inline distT="0" distB="0" distL="0" distR="0" wp14:anchorId="452EE824" wp14:editId="03B9502B">
            <wp:extent cx="5727700" cy="2386330"/>
            <wp:effectExtent l="0" t="0" r="0" b="1270"/>
            <wp:docPr id="7" name="Graphic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phic 7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386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B65785" w14:textId="77777777" w:rsidR="00E55593" w:rsidRPr="009D2B9C" w:rsidRDefault="00E55593" w:rsidP="00E55593">
      <w:pPr>
        <w:pStyle w:val="CommentText"/>
        <w:rPr>
          <w:rFonts w:ascii="Helvetica" w:hAnsi="Helvetica" w:cstheme="minorHAnsi"/>
          <w:sz w:val="16"/>
          <w:szCs w:val="16"/>
        </w:rPr>
      </w:pPr>
      <w:r>
        <w:rPr>
          <w:rFonts w:ascii="Helvetica" w:hAnsi="Helvetica" w:cstheme="minorHAnsi"/>
          <w:sz w:val="16"/>
          <w:szCs w:val="16"/>
        </w:rPr>
        <w:t xml:space="preserve">Supplemental </w:t>
      </w:r>
      <w:r w:rsidRPr="009D2B9C">
        <w:rPr>
          <w:rFonts w:ascii="Helvetica" w:hAnsi="Helvetica" w:cstheme="minorHAnsi"/>
          <w:sz w:val="16"/>
          <w:szCs w:val="16"/>
        </w:rPr>
        <w:t>Figure 1. Forest plot for primary outcome pain, short term, sensitivity analysis</w:t>
      </w:r>
    </w:p>
    <w:p w14:paraId="684873A3" w14:textId="77777777" w:rsidR="00E55593" w:rsidRDefault="00E55593" w:rsidP="00E55593">
      <w:pPr>
        <w:pStyle w:val="CommentText"/>
        <w:rPr>
          <w:rFonts w:cstheme="minorHAnsi"/>
          <w:sz w:val="22"/>
          <w:szCs w:val="22"/>
        </w:rPr>
      </w:pPr>
    </w:p>
    <w:p w14:paraId="684FA032" w14:textId="209D4D29" w:rsidR="00E55593" w:rsidRDefault="00E55593"/>
    <w:p w14:paraId="4DA5E8E6" w14:textId="70E49293" w:rsidR="00E55593" w:rsidRDefault="00E55593"/>
    <w:p w14:paraId="0BD7F523" w14:textId="77083EF3" w:rsidR="00E55593" w:rsidRDefault="0007787C">
      <w:r>
        <w:rPr>
          <w:noProof/>
        </w:rPr>
        <w:drawing>
          <wp:inline distT="0" distB="0" distL="0" distR="0" wp14:anchorId="1263F02F" wp14:editId="20772F16">
            <wp:extent cx="5727700" cy="2214245"/>
            <wp:effectExtent l="0" t="0" r="0" b="0"/>
            <wp:docPr id="9" name="Graphic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aphic 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214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39EF3A" w14:textId="77777777" w:rsidR="00E55593" w:rsidRPr="00A952A5" w:rsidRDefault="00E55593" w:rsidP="00E55593">
      <w:pPr>
        <w:pStyle w:val="CommentText"/>
        <w:rPr>
          <w:rFonts w:ascii="Helvetica" w:hAnsi="Helvetica" w:cstheme="majorHAnsi"/>
          <w:sz w:val="16"/>
          <w:szCs w:val="16"/>
        </w:rPr>
      </w:pPr>
      <w:r w:rsidRPr="00A952A5">
        <w:rPr>
          <w:rFonts w:ascii="Helvetica" w:hAnsi="Helvetica" w:cstheme="majorHAnsi"/>
          <w:sz w:val="16"/>
          <w:szCs w:val="16"/>
        </w:rPr>
        <w:t xml:space="preserve">Supplemental Figure </w:t>
      </w:r>
      <w:r>
        <w:rPr>
          <w:rFonts w:ascii="Helvetica" w:hAnsi="Helvetica" w:cstheme="majorHAnsi"/>
          <w:sz w:val="16"/>
          <w:szCs w:val="16"/>
        </w:rPr>
        <w:t>2</w:t>
      </w:r>
      <w:r w:rsidRPr="00A952A5">
        <w:rPr>
          <w:rFonts w:ascii="Helvetica" w:hAnsi="Helvetica" w:cstheme="majorHAnsi"/>
          <w:sz w:val="16"/>
          <w:szCs w:val="16"/>
        </w:rPr>
        <w:t>: Forest plot for primary outcome pain, medium term, sensitivity analysis</w:t>
      </w:r>
    </w:p>
    <w:p w14:paraId="051FE2B4" w14:textId="32374688" w:rsidR="00E55593" w:rsidRDefault="00E55593"/>
    <w:p w14:paraId="0D9991CC" w14:textId="77777777" w:rsidR="0007787C" w:rsidRDefault="0007787C"/>
    <w:p w14:paraId="0A19034A" w14:textId="7C9FE64D" w:rsidR="00E55593" w:rsidRDefault="00E55593"/>
    <w:p w14:paraId="1D530F90" w14:textId="72AEE8F4" w:rsidR="00E55593" w:rsidRDefault="0007787C">
      <w:r>
        <w:rPr>
          <w:noProof/>
        </w:rPr>
        <w:drawing>
          <wp:inline distT="0" distB="0" distL="0" distR="0" wp14:anchorId="3B2BDF96" wp14:editId="3093D3F6">
            <wp:extent cx="5727700" cy="2214245"/>
            <wp:effectExtent l="0" t="0" r="0" b="0"/>
            <wp:docPr id="10" name="Graphic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raphic 10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214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8B6F88" w14:textId="77777777" w:rsidR="00E55593" w:rsidRPr="00A952A5" w:rsidRDefault="00E55593" w:rsidP="00E55593">
      <w:pPr>
        <w:pStyle w:val="CommentText"/>
        <w:rPr>
          <w:rFonts w:ascii="Helvetica" w:hAnsi="Helvetica" w:cstheme="majorHAnsi"/>
          <w:sz w:val="16"/>
          <w:szCs w:val="16"/>
        </w:rPr>
      </w:pPr>
      <w:r w:rsidRPr="00A952A5">
        <w:rPr>
          <w:rFonts w:ascii="Helvetica" w:hAnsi="Helvetica" w:cstheme="majorHAnsi"/>
          <w:sz w:val="16"/>
          <w:szCs w:val="16"/>
        </w:rPr>
        <w:t xml:space="preserve">Supplemental Figure </w:t>
      </w:r>
      <w:r>
        <w:rPr>
          <w:rFonts w:ascii="Helvetica" w:hAnsi="Helvetica" w:cstheme="majorHAnsi"/>
          <w:sz w:val="16"/>
          <w:szCs w:val="16"/>
        </w:rPr>
        <w:t>3</w:t>
      </w:r>
      <w:r w:rsidRPr="00A952A5">
        <w:rPr>
          <w:rFonts w:ascii="Helvetica" w:hAnsi="Helvetica" w:cstheme="majorHAnsi"/>
          <w:sz w:val="16"/>
          <w:szCs w:val="16"/>
        </w:rPr>
        <w:t>: Forest plot for primary outcome pain, long term, sensitivity analysis</w:t>
      </w:r>
    </w:p>
    <w:p w14:paraId="2D51F097" w14:textId="3B879185" w:rsidR="00E55593" w:rsidRDefault="00E55593"/>
    <w:p w14:paraId="5AE66BCA" w14:textId="54C2015E" w:rsidR="00E55593" w:rsidRDefault="00E55593"/>
    <w:p w14:paraId="31BB5CF3" w14:textId="1105B25E" w:rsidR="00E55593" w:rsidRDefault="00E55593"/>
    <w:p w14:paraId="55125922" w14:textId="162B05A7" w:rsidR="00E55593" w:rsidRPr="009D2B9C" w:rsidRDefault="0007787C" w:rsidP="00E55593">
      <w:pPr>
        <w:pStyle w:val="CommentText"/>
        <w:rPr>
          <w:rFonts w:ascii="Helvetica" w:hAnsi="Helvetica" w:cstheme="minorHAnsi"/>
          <w:sz w:val="16"/>
          <w:szCs w:val="16"/>
        </w:rPr>
      </w:pPr>
      <w:r>
        <w:rPr>
          <w:rFonts w:ascii="Helvetica" w:hAnsi="Helvetica" w:cstheme="minorHAnsi"/>
          <w:noProof/>
          <w:sz w:val="16"/>
          <w:szCs w:val="16"/>
        </w:rPr>
        <w:drawing>
          <wp:inline distT="0" distB="0" distL="0" distR="0" wp14:anchorId="50CD6666" wp14:editId="369A0F7C">
            <wp:extent cx="5727700" cy="2357120"/>
            <wp:effectExtent l="0" t="0" r="0" b="5080"/>
            <wp:docPr id="11" name="Graphic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Graphic 11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357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Helvetica" w:hAnsi="Helvetica" w:cstheme="minorHAnsi"/>
          <w:sz w:val="16"/>
          <w:szCs w:val="16"/>
        </w:rPr>
        <w:t>Suppleme</w:t>
      </w:r>
      <w:r w:rsidR="00E55593" w:rsidRPr="009D2B9C">
        <w:rPr>
          <w:rFonts w:ascii="Helvetica" w:hAnsi="Helvetica" w:cstheme="minorHAnsi"/>
          <w:sz w:val="16"/>
          <w:szCs w:val="16"/>
        </w:rPr>
        <w:t xml:space="preserve">ntal Figure </w:t>
      </w:r>
      <w:r w:rsidR="00E55593">
        <w:rPr>
          <w:rFonts w:ascii="Helvetica" w:hAnsi="Helvetica" w:cstheme="minorHAnsi"/>
          <w:sz w:val="16"/>
          <w:szCs w:val="16"/>
        </w:rPr>
        <w:t>4</w:t>
      </w:r>
      <w:r w:rsidR="00E55593" w:rsidRPr="009D2B9C">
        <w:rPr>
          <w:rFonts w:ascii="Helvetica" w:hAnsi="Helvetica" w:cstheme="minorHAnsi"/>
          <w:sz w:val="16"/>
          <w:szCs w:val="16"/>
        </w:rPr>
        <w:t>. Forest plot for primary outcome disability, short term, sensitivity analysis</w:t>
      </w:r>
    </w:p>
    <w:p w14:paraId="583B4521" w14:textId="74D7E1FF" w:rsidR="00E55593" w:rsidRDefault="00E55593"/>
    <w:p w14:paraId="1905D9C4" w14:textId="107FFDDC" w:rsidR="00E55593" w:rsidRDefault="00E55593"/>
    <w:p w14:paraId="193AA99B" w14:textId="67600142" w:rsidR="00E55593" w:rsidRDefault="0007787C">
      <w:r>
        <w:rPr>
          <w:noProof/>
        </w:rPr>
        <w:drawing>
          <wp:inline distT="0" distB="0" distL="0" distR="0" wp14:anchorId="691D32A4" wp14:editId="3D4CD1D1">
            <wp:extent cx="5727700" cy="2165350"/>
            <wp:effectExtent l="0" t="0" r="0" b="6350"/>
            <wp:docPr id="12" name="Graphic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Graphic 12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16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F85C1A" w14:textId="77777777" w:rsidR="00E55593" w:rsidRPr="00A952A5" w:rsidRDefault="00E55593" w:rsidP="00E55593">
      <w:pPr>
        <w:pStyle w:val="CommentText"/>
        <w:rPr>
          <w:rFonts w:ascii="Helvetica" w:hAnsi="Helvetica" w:cstheme="majorHAnsi"/>
          <w:sz w:val="16"/>
          <w:szCs w:val="16"/>
        </w:rPr>
      </w:pPr>
      <w:r w:rsidRPr="00A952A5">
        <w:rPr>
          <w:rFonts w:ascii="Helvetica" w:hAnsi="Helvetica" w:cstheme="majorHAnsi"/>
          <w:sz w:val="16"/>
          <w:szCs w:val="16"/>
        </w:rPr>
        <w:t xml:space="preserve">Supplemental Figure </w:t>
      </w:r>
      <w:r>
        <w:rPr>
          <w:rFonts w:ascii="Helvetica" w:hAnsi="Helvetica" w:cstheme="majorHAnsi"/>
          <w:sz w:val="16"/>
          <w:szCs w:val="16"/>
        </w:rPr>
        <w:t>5</w:t>
      </w:r>
      <w:r w:rsidRPr="00A952A5">
        <w:rPr>
          <w:rFonts w:ascii="Helvetica" w:hAnsi="Helvetica" w:cstheme="majorHAnsi"/>
          <w:sz w:val="16"/>
          <w:szCs w:val="16"/>
        </w:rPr>
        <w:t>: Forest plot for primary outcome disability, medium term, sensitivity analysis</w:t>
      </w:r>
    </w:p>
    <w:p w14:paraId="7F7C9BAF" w14:textId="6A6D8C4C" w:rsidR="00E55593" w:rsidRDefault="00E55593"/>
    <w:p w14:paraId="07AC260A" w14:textId="723C0CB8" w:rsidR="00E55593" w:rsidRDefault="00E55593"/>
    <w:p w14:paraId="04C0ECCD" w14:textId="31D009B9" w:rsidR="00E55593" w:rsidRDefault="0007787C">
      <w:r>
        <w:rPr>
          <w:noProof/>
        </w:rPr>
        <w:drawing>
          <wp:inline distT="0" distB="0" distL="0" distR="0" wp14:anchorId="1511BDD3" wp14:editId="4FDE2CDE">
            <wp:extent cx="5727700" cy="2177415"/>
            <wp:effectExtent l="0" t="0" r="0" b="0"/>
            <wp:docPr id="13" name="Graphic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Graphic 13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17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536B99" w14:textId="6DAF4DC2" w:rsidR="00E55593" w:rsidRPr="00A952A5" w:rsidRDefault="00E55593" w:rsidP="00E55593">
      <w:pPr>
        <w:pStyle w:val="CommentText"/>
        <w:rPr>
          <w:rFonts w:ascii="Helvetica" w:hAnsi="Helvetica" w:cstheme="majorHAnsi"/>
          <w:sz w:val="16"/>
          <w:szCs w:val="16"/>
        </w:rPr>
      </w:pPr>
      <w:r w:rsidRPr="00E55593">
        <w:rPr>
          <w:rFonts w:ascii="Helvetica" w:hAnsi="Helvetica" w:cstheme="minorHAnsi"/>
          <w:sz w:val="16"/>
          <w:szCs w:val="16"/>
        </w:rPr>
        <w:t>S</w:t>
      </w:r>
      <w:r w:rsidRPr="00A952A5">
        <w:rPr>
          <w:rFonts w:ascii="Helvetica" w:hAnsi="Helvetica" w:cstheme="majorHAnsi"/>
          <w:sz w:val="16"/>
          <w:szCs w:val="16"/>
        </w:rPr>
        <w:t xml:space="preserve">upplemental Figure </w:t>
      </w:r>
      <w:r>
        <w:rPr>
          <w:rFonts w:ascii="Helvetica" w:hAnsi="Helvetica" w:cstheme="majorHAnsi"/>
          <w:sz w:val="16"/>
          <w:szCs w:val="16"/>
        </w:rPr>
        <w:t>6</w:t>
      </w:r>
      <w:r w:rsidRPr="00A952A5">
        <w:rPr>
          <w:rFonts w:ascii="Helvetica" w:hAnsi="Helvetica" w:cstheme="majorHAnsi"/>
          <w:sz w:val="16"/>
          <w:szCs w:val="16"/>
        </w:rPr>
        <w:t>: Forest plot for primary outcome disability, long term, sensitivity analysis</w:t>
      </w:r>
    </w:p>
    <w:p w14:paraId="6FC31F1E" w14:textId="77777777" w:rsidR="00E55593" w:rsidRDefault="00E55593"/>
    <w:sectPr w:rsidR="00E55593" w:rsidSect="00554FC7">
      <w:headerReference w:type="default" r:id="rId18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92311C" w14:textId="77777777" w:rsidR="00655053" w:rsidRDefault="00655053" w:rsidP="00EE53DD">
      <w:r>
        <w:separator/>
      </w:r>
    </w:p>
  </w:endnote>
  <w:endnote w:type="continuationSeparator" w:id="0">
    <w:p w14:paraId="27A7E3F7" w14:textId="77777777" w:rsidR="00655053" w:rsidRDefault="00655053" w:rsidP="00EE53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9ED5A9" w14:textId="77777777" w:rsidR="00655053" w:rsidRDefault="00655053" w:rsidP="00EE53DD">
      <w:r>
        <w:separator/>
      </w:r>
    </w:p>
  </w:footnote>
  <w:footnote w:type="continuationSeparator" w:id="0">
    <w:p w14:paraId="59675C28" w14:textId="77777777" w:rsidR="00655053" w:rsidRDefault="00655053" w:rsidP="00EE53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DAC1C" w14:textId="7D69509C" w:rsidR="00EE53DD" w:rsidRPr="00EE53DD" w:rsidRDefault="00EE53DD">
    <w:pPr>
      <w:pStyle w:val="Header"/>
      <w:rPr>
        <w:rFonts w:ascii="Times New Roman" w:hAnsi="Times New Roman" w:cs="Times New Roman"/>
        <w:sz w:val="20"/>
        <w:szCs w:val="20"/>
      </w:rPr>
    </w:pPr>
    <w:r w:rsidRPr="006D03B1">
      <w:rPr>
        <w:rFonts w:ascii="Times New Roman" w:hAnsi="Times New Roman" w:cs="Times New Roman"/>
        <w:sz w:val="20"/>
        <w:szCs w:val="20"/>
      </w:rPr>
      <w:t>How effective are physiotherapy interventions in treating people with sciatica? A systematic review and meta-analysis.</w:t>
    </w:r>
    <w:r>
      <w:rPr>
        <w:rFonts w:ascii="Times New Roman" w:hAnsi="Times New Roman" w:cs="Times New Roman"/>
        <w:sz w:val="20"/>
        <w:szCs w:val="20"/>
      </w:rPr>
      <w:t xml:space="preserve"> European Spine Journal. Lucy Dove, Gillian Jones, Lee Anne Kelsey, Melinda Cairns. Corresponding author </w:t>
    </w:r>
    <w:proofErr w:type="spellStart"/>
    <w:r>
      <w:rPr>
        <w:rFonts w:ascii="Times New Roman" w:hAnsi="Times New Roman" w:cs="Times New Roman"/>
        <w:sz w:val="20"/>
        <w:szCs w:val="20"/>
      </w:rPr>
      <w:t>Annina</w:t>
    </w:r>
    <w:proofErr w:type="spellEnd"/>
    <w:r>
      <w:rPr>
        <w:rFonts w:ascii="Times New Roman" w:hAnsi="Times New Roman" w:cs="Times New Roman"/>
        <w:sz w:val="20"/>
        <w:szCs w:val="20"/>
      </w:rPr>
      <w:t xml:space="preserve"> Schmid, Nuffield Department of Clinical Neurosciences, Oxford University, </w:t>
    </w:r>
    <w:hyperlink r:id="rId1" w:history="1">
      <w:r w:rsidRPr="00382C96">
        <w:rPr>
          <w:rStyle w:val="Hyperlink"/>
          <w:rFonts w:ascii="Times New Roman" w:hAnsi="Times New Roman" w:cs="Times New Roman"/>
          <w:sz w:val="20"/>
          <w:szCs w:val="20"/>
        </w:rPr>
        <w:t>annina.schmid@ndcn.ox.ac.uk</w:t>
      </w:r>
    </w:hyperlink>
  </w:p>
  <w:p w14:paraId="62EA1C2E" w14:textId="77777777" w:rsidR="00EE53DD" w:rsidRDefault="00EE53D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347"/>
    <w:rsid w:val="00010C46"/>
    <w:rsid w:val="0001658E"/>
    <w:rsid w:val="00032757"/>
    <w:rsid w:val="000576E4"/>
    <w:rsid w:val="0007787C"/>
    <w:rsid w:val="000E5684"/>
    <w:rsid w:val="000F5D9F"/>
    <w:rsid w:val="00175767"/>
    <w:rsid w:val="001B286C"/>
    <w:rsid w:val="001D12A4"/>
    <w:rsid w:val="001E53AF"/>
    <w:rsid w:val="001F696A"/>
    <w:rsid w:val="00217FA4"/>
    <w:rsid w:val="00247926"/>
    <w:rsid w:val="00284DD2"/>
    <w:rsid w:val="002E1E5F"/>
    <w:rsid w:val="002E5EC3"/>
    <w:rsid w:val="00322BE6"/>
    <w:rsid w:val="00333AE4"/>
    <w:rsid w:val="00340869"/>
    <w:rsid w:val="003466C5"/>
    <w:rsid w:val="00377263"/>
    <w:rsid w:val="00387010"/>
    <w:rsid w:val="00387D85"/>
    <w:rsid w:val="003958B8"/>
    <w:rsid w:val="00396DE5"/>
    <w:rsid w:val="003B2FAA"/>
    <w:rsid w:val="003B30C7"/>
    <w:rsid w:val="003B3B96"/>
    <w:rsid w:val="003B4431"/>
    <w:rsid w:val="003C2E73"/>
    <w:rsid w:val="003D141C"/>
    <w:rsid w:val="004210B2"/>
    <w:rsid w:val="00423D9A"/>
    <w:rsid w:val="004C6D8D"/>
    <w:rsid w:val="004D565F"/>
    <w:rsid w:val="004E3E6B"/>
    <w:rsid w:val="004E7CA2"/>
    <w:rsid w:val="00511D6B"/>
    <w:rsid w:val="005167D1"/>
    <w:rsid w:val="005329AA"/>
    <w:rsid w:val="00554CC3"/>
    <w:rsid w:val="00554FC7"/>
    <w:rsid w:val="0056091C"/>
    <w:rsid w:val="00592E44"/>
    <w:rsid w:val="005B1347"/>
    <w:rsid w:val="005F6514"/>
    <w:rsid w:val="00645C6A"/>
    <w:rsid w:val="00655053"/>
    <w:rsid w:val="006576B9"/>
    <w:rsid w:val="00672BE5"/>
    <w:rsid w:val="00672C9A"/>
    <w:rsid w:val="0068531B"/>
    <w:rsid w:val="006C0AEA"/>
    <w:rsid w:val="006F70DC"/>
    <w:rsid w:val="007038CC"/>
    <w:rsid w:val="00724816"/>
    <w:rsid w:val="007B28E8"/>
    <w:rsid w:val="007C290F"/>
    <w:rsid w:val="007E29DA"/>
    <w:rsid w:val="00811912"/>
    <w:rsid w:val="0081407B"/>
    <w:rsid w:val="00847DFE"/>
    <w:rsid w:val="00856262"/>
    <w:rsid w:val="008644C5"/>
    <w:rsid w:val="0088077A"/>
    <w:rsid w:val="008B49E0"/>
    <w:rsid w:val="008B533A"/>
    <w:rsid w:val="008E24D9"/>
    <w:rsid w:val="008E55EA"/>
    <w:rsid w:val="00906893"/>
    <w:rsid w:val="0092111E"/>
    <w:rsid w:val="009467E4"/>
    <w:rsid w:val="009770A4"/>
    <w:rsid w:val="00990A4C"/>
    <w:rsid w:val="00990FA7"/>
    <w:rsid w:val="009B0968"/>
    <w:rsid w:val="009B34E7"/>
    <w:rsid w:val="00A12590"/>
    <w:rsid w:val="00A362BD"/>
    <w:rsid w:val="00A5024F"/>
    <w:rsid w:val="00A5417F"/>
    <w:rsid w:val="00B565D1"/>
    <w:rsid w:val="00B67822"/>
    <w:rsid w:val="00B755A8"/>
    <w:rsid w:val="00B7731D"/>
    <w:rsid w:val="00B84C8C"/>
    <w:rsid w:val="00BA1D6D"/>
    <w:rsid w:val="00BA5E54"/>
    <w:rsid w:val="00BE502F"/>
    <w:rsid w:val="00C02455"/>
    <w:rsid w:val="00C3559D"/>
    <w:rsid w:val="00C51411"/>
    <w:rsid w:val="00C56F1A"/>
    <w:rsid w:val="00C630B4"/>
    <w:rsid w:val="00C65B3E"/>
    <w:rsid w:val="00C8399D"/>
    <w:rsid w:val="00CC0C8F"/>
    <w:rsid w:val="00CD00DF"/>
    <w:rsid w:val="00D34D39"/>
    <w:rsid w:val="00D3708C"/>
    <w:rsid w:val="00D47A7A"/>
    <w:rsid w:val="00D60B5A"/>
    <w:rsid w:val="00D924CF"/>
    <w:rsid w:val="00DA459C"/>
    <w:rsid w:val="00DA4C58"/>
    <w:rsid w:val="00DF211A"/>
    <w:rsid w:val="00DF3F8A"/>
    <w:rsid w:val="00DF6EE0"/>
    <w:rsid w:val="00E46F56"/>
    <w:rsid w:val="00E55593"/>
    <w:rsid w:val="00E92CCC"/>
    <w:rsid w:val="00EA3252"/>
    <w:rsid w:val="00ED0A34"/>
    <w:rsid w:val="00ED1F80"/>
    <w:rsid w:val="00EE3609"/>
    <w:rsid w:val="00EE53DD"/>
    <w:rsid w:val="00F15E45"/>
    <w:rsid w:val="00F16C6B"/>
    <w:rsid w:val="00F175E6"/>
    <w:rsid w:val="00F20BF9"/>
    <w:rsid w:val="00F302D8"/>
    <w:rsid w:val="00F334E4"/>
    <w:rsid w:val="00F335A5"/>
    <w:rsid w:val="00F52B90"/>
    <w:rsid w:val="00F60598"/>
    <w:rsid w:val="00F768E0"/>
    <w:rsid w:val="00F96F20"/>
    <w:rsid w:val="00FA59C5"/>
    <w:rsid w:val="00FB1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6B9F81E"/>
  <w15:chartTrackingRefBased/>
  <w15:docId w15:val="{0342A0FE-B14E-AA48-858C-1A3B25549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E5559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55593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E53D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53DD"/>
  </w:style>
  <w:style w:type="paragraph" w:styleId="Footer">
    <w:name w:val="footer"/>
    <w:basedOn w:val="Normal"/>
    <w:link w:val="FooterChar"/>
    <w:uiPriority w:val="99"/>
    <w:unhideWhenUsed/>
    <w:rsid w:val="00EE53D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53DD"/>
  </w:style>
  <w:style w:type="character" w:styleId="Hyperlink">
    <w:name w:val="Hyperlink"/>
    <w:basedOn w:val="DefaultParagraphFont"/>
    <w:uiPriority w:val="99"/>
    <w:unhideWhenUsed/>
    <w:rsid w:val="00EE53D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svg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12" Type="http://schemas.openxmlformats.org/officeDocument/2006/relationships/image" Target="media/image7.png"/><Relationship Id="rId17" Type="http://schemas.openxmlformats.org/officeDocument/2006/relationships/image" Target="media/image12.sv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svg"/><Relationship Id="rId5" Type="http://schemas.openxmlformats.org/officeDocument/2006/relationships/endnotes" Target="endnotes.xml"/><Relationship Id="rId15" Type="http://schemas.openxmlformats.org/officeDocument/2006/relationships/image" Target="media/image10.sv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svg"/><Relationship Id="rId14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annina.schmid@ndcn.ox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90</Words>
  <Characters>517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Dove</dc:creator>
  <cp:keywords/>
  <dc:description/>
  <cp:lastModifiedBy>Lucy Dove</cp:lastModifiedBy>
  <cp:revision>4</cp:revision>
  <dcterms:created xsi:type="dcterms:W3CDTF">2022-10-16T16:07:00Z</dcterms:created>
  <dcterms:modified xsi:type="dcterms:W3CDTF">2022-12-07T11:17:00Z</dcterms:modified>
</cp:coreProperties>
</file>