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="-91" w:tblpY="514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792"/>
        <w:gridCol w:w="1067"/>
        <w:gridCol w:w="925"/>
        <w:gridCol w:w="883"/>
        <w:gridCol w:w="983"/>
        <w:gridCol w:w="1055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Outcome</w:t>
            </w:r>
          </w:p>
        </w:tc>
        <w:tc>
          <w:tcPr>
            <w:tcW w:w="10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Included literature</w:t>
            </w:r>
          </w:p>
        </w:tc>
        <w:tc>
          <w:tcPr>
            <w:tcW w:w="180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Heterogeneity</w:t>
            </w:r>
          </w:p>
        </w:tc>
        <w:tc>
          <w:tcPr>
            <w:tcW w:w="20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Test for overall effect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6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Chi</w:t>
            </w:r>
            <w:r>
              <w:rPr>
                <w:rFonts w:hint="default"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</w:rPr>
              <w:t>P value</w:t>
            </w:r>
            <w:bookmarkEnd w:id="0"/>
          </w:p>
        </w:tc>
        <w:tc>
          <w:tcPr>
            <w:tcW w:w="9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Z value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restar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CICA vs cage</w:t>
            </w:r>
          </w:p>
        </w:tc>
        <w:tc>
          <w:tcPr>
            <w:tcW w:w="27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hardware complication</w:t>
            </w:r>
          </w:p>
        </w:tc>
        <w:tc>
          <w:tcPr>
            <w:tcW w:w="106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9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0.95</w:t>
            </w:r>
          </w:p>
        </w:tc>
        <w:tc>
          <w:tcPr>
            <w:tcW w:w="9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4.70</w:t>
            </w:r>
          </w:p>
        </w:tc>
        <w:tc>
          <w:tcPr>
            <w:tcW w:w="105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hospitalization time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0.98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2.49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disc height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84.3%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2.28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Odom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0.69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2.40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blood loss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71.0%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2.17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arm VAS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0.99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0.17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neck VAS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41.9%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0.13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1.12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interbody height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66.3%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0.05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2.27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JOA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0.88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0.65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operative duration</w:t>
            </w:r>
          </w:p>
        </w:tc>
        <w:tc>
          <w:tcPr>
            <w:tcW w:w="1067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925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82.3%</w:t>
            </w:r>
          </w:p>
        </w:tc>
        <w:tc>
          <w:tcPr>
            <w:tcW w:w="883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  <w:tc>
          <w:tcPr>
            <w:tcW w:w="983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2.85</w:t>
            </w:r>
          </w:p>
        </w:tc>
        <w:tc>
          <w:tcPr>
            <w:tcW w:w="1055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subsidence</w:t>
            </w:r>
          </w:p>
        </w:tc>
        <w:tc>
          <w:tcPr>
            <w:tcW w:w="1067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925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47.7%</w:t>
            </w:r>
          </w:p>
        </w:tc>
        <w:tc>
          <w:tcPr>
            <w:tcW w:w="883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0.08</w:t>
            </w:r>
          </w:p>
        </w:tc>
        <w:tc>
          <w:tcPr>
            <w:tcW w:w="983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0.72</w:t>
            </w:r>
          </w:p>
        </w:tc>
        <w:tc>
          <w:tcPr>
            <w:tcW w:w="1055" w:type="dxa"/>
            <w:tcBorders>
              <w:top w:val="nil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SA 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vs cage</w:t>
            </w:r>
          </w:p>
        </w:tc>
        <w:tc>
          <w:tcPr>
            <w:tcW w:w="27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bookmarkStart w:id="1" w:name="OLE_LINK2"/>
            <w:r>
              <w:rPr>
                <w:rFonts w:hint="default" w:ascii="Times New Roman" w:hAnsi="Times New Roman" w:cs="Times New Roman"/>
              </w:rPr>
              <w:t>hardware complication</w:t>
            </w:r>
            <w:bookmarkEnd w:id="1"/>
          </w:p>
        </w:tc>
        <w:tc>
          <w:tcPr>
            <w:tcW w:w="106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0.56</w:t>
            </w:r>
          </w:p>
        </w:tc>
        <w:tc>
          <w:tcPr>
            <w:tcW w:w="98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2.93</w:t>
            </w:r>
          </w:p>
        </w:tc>
        <w:tc>
          <w:tcPr>
            <w:tcW w:w="105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hospitalization time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0.61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0.44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NDI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0.45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0.49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disc height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81.0%</w:t>
            </w:r>
          </w:p>
        </w:tc>
        <w:tc>
          <w:tcPr>
            <w:tcW w:w="8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0.01</w:t>
            </w:r>
          </w:p>
        </w:tc>
        <w:tc>
          <w:tcPr>
            <w:tcW w:w="98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0.45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Odom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68.1%</w:t>
            </w:r>
          </w:p>
        </w:tc>
        <w:tc>
          <w:tcPr>
            <w:tcW w:w="8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0.04</w:t>
            </w:r>
          </w:p>
        </w:tc>
        <w:tc>
          <w:tcPr>
            <w:tcW w:w="9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0.39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0.70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S2</w:t>
      </w:r>
      <w:bookmarkStart w:id="2" w:name="_GoBack"/>
      <w:bookmarkEnd w:id="2"/>
      <w:r>
        <w:rPr>
          <w:rFonts w:hint="default" w:ascii="Times New Roman" w:hAnsi="Times New Roman" w:cs="Times New Roman"/>
        </w:rPr>
        <w:t>. The summary of forest plots of secondary outcomes.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43F825BC"/>
    <w:rsid w:val="004A6A7D"/>
    <w:rsid w:val="004A7985"/>
    <w:rsid w:val="00626E41"/>
    <w:rsid w:val="008B4F3A"/>
    <w:rsid w:val="00AC5965"/>
    <w:rsid w:val="00D75615"/>
    <w:rsid w:val="0C4D19CF"/>
    <w:rsid w:val="177604F2"/>
    <w:rsid w:val="304F2F3D"/>
    <w:rsid w:val="42577BE4"/>
    <w:rsid w:val="43F825BC"/>
    <w:rsid w:val="604A6E11"/>
    <w:rsid w:val="68840B43"/>
    <w:rsid w:val="72BD2C86"/>
    <w:rsid w:val="7EE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665</Characters>
  <Lines>5</Lines>
  <Paragraphs>1</Paragraphs>
  <TotalTime>188</TotalTime>
  <ScaleCrop>false</ScaleCrop>
  <LinksUpToDate>false</LinksUpToDate>
  <CharactersWithSpaces>780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2023-11-03T15:52:00Z</dcterms:created>
  <dc:creator>L.Y.A.F.L</dc:creator>
  <cp:lastModifiedBy>L.Y.A.F.L</cp:lastModifiedBy>
  <dcterms:modified xsi:type="dcterms:W3CDTF">2024-01-23T16:58:52Z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139181B7F30E41E5995BA1D49B8C4795_11</vt:lpwstr>
  </property>
</Properties>
</file>