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555AE" w14:textId="1C9D34EB" w:rsidR="002651FC" w:rsidRPr="00B1390C" w:rsidRDefault="00864E92" w:rsidP="002651FC">
      <w:pPr>
        <w:jc w:val="center"/>
        <w:rPr>
          <w:b/>
          <w:bCs/>
          <w:sz w:val="28"/>
          <w:szCs w:val="28"/>
          <w:u w:val="single"/>
          <w:lang w:val="en-US"/>
        </w:rPr>
      </w:pPr>
      <w:r>
        <w:rPr>
          <w:b/>
          <w:bCs/>
          <w:sz w:val="28"/>
          <w:szCs w:val="28"/>
          <w:u w:val="single"/>
          <w:lang w:val="en-US"/>
        </w:rPr>
        <w:t xml:space="preserve"> </w:t>
      </w:r>
      <w:r w:rsidR="002651FC" w:rsidRPr="00B1390C">
        <w:rPr>
          <w:b/>
          <w:bCs/>
          <w:sz w:val="28"/>
          <w:szCs w:val="28"/>
          <w:u w:val="single"/>
          <w:lang w:val="en-US"/>
        </w:rPr>
        <w:t xml:space="preserve">Survey </w:t>
      </w:r>
      <w:r w:rsidR="002651FC" w:rsidRPr="00B1390C">
        <w:rPr>
          <w:rFonts w:hint="eastAsia"/>
          <w:b/>
          <w:bCs/>
          <w:sz w:val="28"/>
          <w:szCs w:val="28"/>
          <w:u w:val="single"/>
          <w:lang w:val="en-US"/>
        </w:rPr>
        <w:t>R</w:t>
      </w:r>
      <w:r w:rsidR="002651FC" w:rsidRPr="00B1390C">
        <w:rPr>
          <w:b/>
          <w:bCs/>
          <w:sz w:val="28"/>
          <w:szCs w:val="28"/>
          <w:u w:val="single"/>
          <w:lang w:val="en-US"/>
        </w:rPr>
        <w:t xml:space="preserve">eport on existing questionnaires </w:t>
      </w:r>
    </w:p>
    <w:p w14:paraId="6604FBC1" w14:textId="6C663A56" w:rsidR="002651FC" w:rsidRPr="00B1390C" w:rsidRDefault="002651FC" w:rsidP="002651FC">
      <w:pPr>
        <w:jc w:val="center"/>
        <w:rPr>
          <w:b/>
          <w:bCs/>
          <w:sz w:val="28"/>
          <w:szCs w:val="28"/>
          <w:u w:val="single"/>
          <w:lang w:val="en-US"/>
        </w:rPr>
      </w:pPr>
      <w:r w:rsidRPr="00B1390C">
        <w:rPr>
          <w:b/>
          <w:bCs/>
          <w:sz w:val="28"/>
          <w:szCs w:val="28"/>
          <w:u w:val="single"/>
          <w:lang w:val="en-US"/>
        </w:rPr>
        <w:t>for assessing patient</w:t>
      </w:r>
      <w:r w:rsidR="00CE7B58" w:rsidRPr="00B1390C">
        <w:rPr>
          <w:rFonts w:hint="eastAsia"/>
          <w:b/>
          <w:bCs/>
          <w:sz w:val="28"/>
          <w:szCs w:val="28"/>
          <w:u w:val="single"/>
          <w:lang w:val="en-US"/>
        </w:rPr>
        <w:t>s</w:t>
      </w:r>
      <w:r w:rsidRPr="00B1390C">
        <w:rPr>
          <w:b/>
          <w:bCs/>
          <w:sz w:val="28"/>
          <w:szCs w:val="28"/>
          <w:u w:val="single"/>
          <w:lang w:val="en-US"/>
        </w:rPr>
        <w:t xml:space="preserve"> with lumbar spinal stenosis</w:t>
      </w:r>
      <w:r w:rsidRPr="00B1390C">
        <w:rPr>
          <w:rFonts w:hint="eastAsia"/>
          <w:b/>
          <w:bCs/>
          <w:sz w:val="28"/>
          <w:szCs w:val="28"/>
          <w:u w:val="single"/>
          <w:lang w:val="en-US"/>
        </w:rPr>
        <w:t xml:space="preserve"> (Round 2)</w:t>
      </w:r>
    </w:p>
    <w:p w14:paraId="5D9CD467" w14:textId="77777777" w:rsidR="00F96C76" w:rsidRDefault="00F96C76" w:rsidP="002651FC">
      <w:pPr>
        <w:rPr>
          <w:b/>
          <w:bCs/>
          <w:sz w:val="28"/>
          <w:szCs w:val="28"/>
          <w:lang w:val="en-US"/>
        </w:rPr>
      </w:pPr>
    </w:p>
    <w:p w14:paraId="3ACD7618" w14:textId="226A2868" w:rsidR="00574C39" w:rsidRPr="00935F26" w:rsidRDefault="00935F26" w:rsidP="002651FC">
      <w:pPr>
        <w:rPr>
          <w:lang w:val="en-US"/>
        </w:rPr>
      </w:pPr>
      <w:r>
        <w:rPr>
          <w:rFonts w:hint="eastAsia"/>
          <w:b/>
          <w:bCs/>
          <w:sz w:val="28"/>
          <w:szCs w:val="28"/>
          <w:lang w:val="en-US"/>
        </w:rPr>
        <w:t xml:space="preserve">Part 1. Basic information </w:t>
      </w:r>
      <w:r>
        <w:rPr>
          <w:b/>
          <w:bCs/>
          <w:sz w:val="28"/>
          <w:szCs w:val="28"/>
          <w:lang w:val="en-US"/>
        </w:rPr>
        <w:t>and</w:t>
      </w:r>
      <w:r>
        <w:rPr>
          <w:rFonts w:hint="eastAsia"/>
          <w:b/>
          <w:bCs/>
          <w:sz w:val="28"/>
          <w:szCs w:val="28"/>
          <w:lang w:val="en-US"/>
        </w:rPr>
        <w:t xml:space="preserve"> demographics</w:t>
      </w:r>
    </w:p>
    <w:p w14:paraId="1E3DF31B" w14:textId="77777777" w:rsidR="00F96C76" w:rsidRDefault="00F96C76" w:rsidP="002651FC">
      <w:pPr>
        <w:rPr>
          <w:b/>
          <w:bCs/>
          <w:i/>
          <w:iCs/>
          <w:u w:val="single"/>
          <w:lang w:val="en-US"/>
        </w:rPr>
      </w:pPr>
    </w:p>
    <w:p w14:paraId="683B0B94" w14:textId="648D5D37" w:rsidR="002651FC" w:rsidRPr="000F0EB7" w:rsidRDefault="00935F26" w:rsidP="002651FC">
      <w:pPr>
        <w:rPr>
          <w:lang w:val="en-US"/>
        </w:rPr>
      </w:pPr>
      <w:r>
        <w:rPr>
          <w:rFonts w:hint="eastAsia"/>
          <w:b/>
          <w:bCs/>
          <w:i/>
          <w:iCs/>
          <w:u w:val="single"/>
          <w:lang w:val="en-US"/>
        </w:rPr>
        <w:t xml:space="preserve">Survey </w:t>
      </w:r>
      <w:r w:rsidR="002651FC" w:rsidRPr="000F0EB7">
        <w:rPr>
          <w:rFonts w:hint="eastAsia"/>
          <w:b/>
          <w:bCs/>
          <w:i/>
          <w:iCs/>
          <w:u w:val="single"/>
          <w:lang w:val="en-US"/>
        </w:rPr>
        <w:t>D</w:t>
      </w:r>
      <w:r w:rsidR="002651FC" w:rsidRPr="000F0EB7">
        <w:rPr>
          <w:b/>
          <w:bCs/>
          <w:i/>
          <w:iCs/>
          <w:u w:val="single"/>
          <w:lang w:val="en-US"/>
        </w:rPr>
        <w:t xml:space="preserve">ate: </w:t>
      </w:r>
      <w:r w:rsidR="00574C39" w:rsidRPr="000F0EB7">
        <w:rPr>
          <w:rFonts w:hint="eastAsia"/>
          <w:lang w:val="en-US"/>
        </w:rPr>
        <w:t>27 Mar</w:t>
      </w:r>
      <w:r w:rsidR="00AC2C89" w:rsidRPr="000F0EB7">
        <w:rPr>
          <w:rFonts w:hint="eastAsia"/>
          <w:lang w:val="en-US"/>
        </w:rPr>
        <w:t>ch</w:t>
      </w:r>
      <w:r w:rsidR="002651FC" w:rsidRPr="000F0EB7">
        <w:rPr>
          <w:lang w:val="en-US"/>
        </w:rPr>
        <w:t xml:space="preserve"> to </w:t>
      </w:r>
      <w:r w:rsidR="00CE7B58" w:rsidRPr="000F0EB7">
        <w:rPr>
          <w:rFonts w:hint="eastAsia"/>
          <w:lang w:val="en-US"/>
        </w:rPr>
        <w:t>31</w:t>
      </w:r>
      <w:r w:rsidR="00574C39" w:rsidRPr="000F0EB7">
        <w:rPr>
          <w:rFonts w:hint="eastAsia"/>
          <w:lang w:val="en-US"/>
        </w:rPr>
        <w:t xml:space="preserve"> </w:t>
      </w:r>
      <w:r w:rsidR="00CE7B58" w:rsidRPr="000F0EB7">
        <w:rPr>
          <w:rFonts w:hint="eastAsia"/>
          <w:lang w:val="en-US"/>
        </w:rPr>
        <w:t>October</w:t>
      </w:r>
      <w:r w:rsidR="002651FC" w:rsidRPr="000F0EB7">
        <w:rPr>
          <w:lang w:val="en-US"/>
        </w:rPr>
        <w:t xml:space="preserve"> 202</w:t>
      </w:r>
      <w:r w:rsidR="00574C39" w:rsidRPr="000F0EB7">
        <w:rPr>
          <w:rFonts w:hint="eastAsia"/>
          <w:lang w:val="en-US"/>
        </w:rPr>
        <w:t>4</w:t>
      </w:r>
    </w:p>
    <w:p w14:paraId="15D9036A" w14:textId="77777777" w:rsidR="005A13E9" w:rsidRPr="000F0EB7" w:rsidRDefault="005A13E9" w:rsidP="002651FC">
      <w:pPr>
        <w:rPr>
          <w:b/>
          <w:bCs/>
          <w:i/>
          <w:iCs/>
          <w:u w:val="single"/>
          <w:lang w:val="en-US"/>
        </w:rPr>
      </w:pPr>
    </w:p>
    <w:p w14:paraId="024ED8A5" w14:textId="578F57C6" w:rsidR="002651FC" w:rsidRPr="000F0EB7" w:rsidRDefault="002651FC" w:rsidP="002651FC">
      <w:pPr>
        <w:rPr>
          <w:b/>
          <w:bCs/>
          <w:bdr w:val="single" w:sz="4" w:space="0" w:color="auto"/>
          <w:lang w:val="en-US"/>
        </w:rPr>
      </w:pPr>
      <w:r w:rsidRPr="000F0EB7">
        <w:rPr>
          <w:b/>
          <w:bCs/>
          <w:i/>
          <w:iCs/>
          <w:u w:val="single"/>
          <w:lang w:val="en-US"/>
        </w:rPr>
        <w:t xml:space="preserve">Number of responses: </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842"/>
        <w:gridCol w:w="1276"/>
        <w:gridCol w:w="851"/>
        <w:gridCol w:w="850"/>
      </w:tblGrid>
      <w:tr w:rsidR="00D078D0" w:rsidRPr="000F0EB7" w14:paraId="3E4F66A7" w14:textId="77777777" w:rsidTr="009C4B6B">
        <w:trPr>
          <w:trHeight w:val="570"/>
          <w:jc w:val="center"/>
        </w:trPr>
        <w:tc>
          <w:tcPr>
            <w:tcW w:w="2689" w:type="dxa"/>
            <w:shd w:val="clear" w:color="auto" w:fill="auto"/>
            <w:noWrap/>
            <w:vAlign w:val="bottom"/>
            <w:hideMark/>
          </w:tcPr>
          <w:p w14:paraId="28A665DC" w14:textId="146343AC" w:rsidR="00D078D0" w:rsidRPr="000F0EB7" w:rsidRDefault="00D078D0" w:rsidP="00D078D0">
            <w:pPr>
              <w:rPr>
                <w:rFonts w:ascii="Times New Roman" w:hAnsi="Times New Roman" w:cs="Times New Roman"/>
                <w:b/>
                <w:bCs/>
                <w:lang w:val="en-US"/>
              </w:rPr>
            </w:pPr>
            <w:r w:rsidRPr="000F0EB7">
              <w:rPr>
                <w:rFonts w:ascii="Aptos Narrow" w:eastAsia="Times New Roman" w:hAnsi="Aptos Narrow" w:cs="Times New Roman"/>
                <w:b/>
                <w:bCs/>
                <w:color w:val="000000"/>
                <w:lang w:val="en-US" w:eastAsia="zh-CN"/>
              </w:rPr>
              <w:t>Number of responses</w:t>
            </w:r>
            <w:r w:rsidRPr="000F0EB7">
              <w:rPr>
                <w:rFonts w:ascii="Aptos Narrow" w:hAnsi="Aptos Narrow" w:cs="Times New Roman" w:hint="eastAsia"/>
                <w:b/>
                <w:bCs/>
                <w:color w:val="000000"/>
                <w:lang w:val="en-US"/>
              </w:rPr>
              <w:t xml:space="preserve"> </w:t>
            </w:r>
          </w:p>
        </w:tc>
        <w:tc>
          <w:tcPr>
            <w:tcW w:w="1842" w:type="dxa"/>
            <w:shd w:val="clear" w:color="auto" w:fill="auto"/>
            <w:vAlign w:val="bottom"/>
            <w:hideMark/>
          </w:tcPr>
          <w:p w14:paraId="129E616C" w14:textId="62AA1CB0" w:rsidR="00D078D0" w:rsidRPr="000F0EB7" w:rsidRDefault="00D078D0" w:rsidP="00D078D0">
            <w:pPr>
              <w:rPr>
                <w:rFonts w:ascii="Aptos Narrow" w:eastAsia="Times New Roman" w:hAnsi="Aptos Narrow" w:cs="Times New Roman"/>
                <w:b/>
                <w:bCs/>
                <w:color w:val="000000"/>
                <w:lang w:val="en-US" w:eastAsia="zh-CN"/>
              </w:rPr>
            </w:pPr>
            <w:r w:rsidRPr="000F0EB7">
              <w:rPr>
                <w:rFonts w:ascii="Aptos Narrow" w:hAnsi="Aptos Narrow" w:cs="Times New Roman" w:hint="eastAsia"/>
                <w:b/>
                <w:bCs/>
                <w:color w:val="000000"/>
                <w:lang w:val="en-US"/>
              </w:rPr>
              <w:t>P</w:t>
            </w:r>
            <w:r w:rsidRPr="000F0EB7">
              <w:rPr>
                <w:rFonts w:ascii="Aptos Narrow" w:eastAsia="Times New Roman" w:hAnsi="Aptos Narrow" w:cs="Times New Roman"/>
                <w:b/>
                <w:bCs/>
                <w:color w:val="000000"/>
                <w:lang w:val="en-US" w:eastAsia="zh-CN"/>
              </w:rPr>
              <w:t>rofessional societies</w:t>
            </w:r>
          </w:p>
        </w:tc>
        <w:tc>
          <w:tcPr>
            <w:tcW w:w="1276" w:type="dxa"/>
            <w:shd w:val="clear" w:color="auto" w:fill="auto"/>
            <w:vAlign w:val="bottom"/>
            <w:hideMark/>
          </w:tcPr>
          <w:p w14:paraId="610C1E0F" w14:textId="580D1BE4" w:rsidR="00D078D0" w:rsidRPr="000F0EB7" w:rsidRDefault="00D078D0" w:rsidP="00D078D0">
            <w:pPr>
              <w:rPr>
                <w:rFonts w:ascii="Aptos Narrow" w:eastAsia="Times New Roman" w:hAnsi="Aptos Narrow" w:cs="Times New Roman"/>
                <w:b/>
                <w:bCs/>
                <w:color w:val="000000"/>
                <w:lang w:val="en-US" w:eastAsia="zh-CN"/>
              </w:rPr>
            </w:pPr>
            <w:r w:rsidRPr="000F0EB7">
              <w:rPr>
                <w:rFonts w:ascii="Aptos Narrow" w:hAnsi="Aptos Narrow" w:cs="Times New Roman" w:hint="eastAsia"/>
                <w:b/>
                <w:bCs/>
                <w:color w:val="000000"/>
                <w:lang w:val="en-US"/>
              </w:rPr>
              <w:t>S</w:t>
            </w:r>
            <w:r w:rsidRPr="000F0EB7">
              <w:rPr>
                <w:rFonts w:ascii="Aptos Narrow" w:eastAsia="Times New Roman" w:hAnsi="Aptos Narrow" w:cs="Times New Roman"/>
                <w:b/>
                <w:bCs/>
                <w:color w:val="000000"/>
                <w:lang w:val="en-US" w:eastAsia="zh-CN"/>
              </w:rPr>
              <w:t>ocial media</w:t>
            </w:r>
          </w:p>
        </w:tc>
        <w:tc>
          <w:tcPr>
            <w:tcW w:w="851" w:type="dxa"/>
            <w:shd w:val="clear" w:color="auto" w:fill="auto"/>
            <w:noWrap/>
            <w:vAlign w:val="bottom"/>
            <w:hideMark/>
          </w:tcPr>
          <w:p w14:paraId="28EA1DA3" w14:textId="58307D5D" w:rsidR="00D078D0" w:rsidRPr="000F0EB7" w:rsidRDefault="00D078D0" w:rsidP="00D078D0">
            <w:pPr>
              <w:rPr>
                <w:rFonts w:ascii="Aptos Narrow" w:hAnsi="Aptos Narrow" w:cs="Times New Roman"/>
                <w:b/>
                <w:bCs/>
                <w:color w:val="000000"/>
                <w:lang w:val="en-US"/>
              </w:rPr>
            </w:pPr>
            <w:r w:rsidRPr="000F0EB7">
              <w:rPr>
                <w:rFonts w:ascii="Aptos Narrow" w:hAnsi="Aptos Narrow" w:cs="Times New Roman" w:hint="eastAsia"/>
                <w:b/>
                <w:bCs/>
                <w:color w:val="000000"/>
                <w:lang w:val="en-US"/>
              </w:rPr>
              <w:t>T</w:t>
            </w:r>
            <w:r w:rsidRPr="000F0EB7">
              <w:rPr>
                <w:rFonts w:ascii="Aptos Narrow" w:eastAsia="Times New Roman" w:hAnsi="Aptos Narrow" w:cs="Times New Roman"/>
                <w:b/>
                <w:bCs/>
                <w:color w:val="000000"/>
                <w:lang w:val="en-US" w:eastAsia="zh-CN"/>
              </w:rPr>
              <w:t xml:space="preserve">otal </w:t>
            </w:r>
          </w:p>
        </w:tc>
        <w:tc>
          <w:tcPr>
            <w:tcW w:w="850" w:type="dxa"/>
          </w:tcPr>
          <w:p w14:paraId="2660E7E2" w14:textId="77777777" w:rsidR="00D078D0" w:rsidRPr="000F0EB7" w:rsidRDefault="00D078D0" w:rsidP="00D078D0">
            <w:pPr>
              <w:rPr>
                <w:rFonts w:ascii="Aptos Narrow" w:hAnsi="Aptos Narrow" w:cs="Times New Roman"/>
                <w:b/>
                <w:bCs/>
                <w:color w:val="000000"/>
                <w:lang w:val="en-US"/>
              </w:rPr>
            </w:pPr>
          </w:p>
          <w:p w14:paraId="2759BA72" w14:textId="3D0C3861" w:rsidR="00D078D0" w:rsidRPr="000F0EB7" w:rsidRDefault="00D078D0" w:rsidP="00D078D0">
            <w:pPr>
              <w:rPr>
                <w:rFonts w:ascii="Aptos Narrow" w:hAnsi="Aptos Narrow" w:cs="Times New Roman"/>
                <w:b/>
                <w:bCs/>
                <w:color w:val="000000"/>
                <w:lang w:val="en-US"/>
              </w:rPr>
            </w:pPr>
            <w:r w:rsidRPr="000F0EB7">
              <w:rPr>
                <w:rFonts w:ascii="Aptos Narrow" w:hAnsi="Aptos Narrow" w:cs="Times New Roman" w:hint="eastAsia"/>
                <w:b/>
                <w:bCs/>
                <w:color w:val="000000"/>
                <w:lang w:val="en-US"/>
              </w:rPr>
              <w:t>%</w:t>
            </w:r>
          </w:p>
        </w:tc>
      </w:tr>
      <w:tr w:rsidR="00D078D0" w:rsidRPr="000F0EB7" w14:paraId="02051DF2" w14:textId="77777777" w:rsidTr="009C4B6B">
        <w:trPr>
          <w:trHeight w:val="285"/>
          <w:jc w:val="center"/>
        </w:trPr>
        <w:tc>
          <w:tcPr>
            <w:tcW w:w="2689" w:type="dxa"/>
            <w:shd w:val="clear" w:color="auto" w:fill="auto"/>
            <w:noWrap/>
            <w:vAlign w:val="bottom"/>
            <w:hideMark/>
          </w:tcPr>
          <w:p w14:paraId="0942B59C" w14:textId="77777777" w:rsidR="00D078D0" w:rsidRPr="000F0EB7" w:rsidRDefault="00D078D0" w:rsidP="00D078D0">
            <w:pPr>
              <w:rPr>
                <w:rFonts w:ascii="Aptos Narrow" w:hAnsi="Aptos Narrow" w:cs="Times New Roman"/>
                <w:color w:val="000000"/>
                <w:lang w:val="en-US"/>
              </w:rPr>
            </w:pPr>
          </w:p>
          <w:p w14:paraId="16A325B2" w14:textId="703A57AF" w:rsidR="00D078D0" w:rsidRPr="000F0EB7" w:rsidRDefault="00D078D0" w:rsidP="00D078D0">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 xml:space="preserve">Number of visitors </w:t>
            </w:r>
          </w:p>
        </w:tc>
        <w:tc>
          <w:tcPr>
            <w:tcW w:w="1842" w:type="dxa"/>
            <w:shd w:val="clear" w:color="auto" w:fill="auto"/>
            <w:noWrap/>
            <w:vAlign w:val="bottom"/>
            <w:hideMark/>
          </w:tcPr>
          <w:p w14:paraId="0BE9EA2B" w14:textId="77777777" w:rsidR="00D078D0" w:rsidRPr="000F0EB7" w:rsidRDefault="00D078D0" w:rsidP="00D078D0">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225</w:t>
            </w:r>
          </w:p>
        </w:tc>
        <w:tc>
          <w:tcPr>
            <w:tcW w:w="1276" w:type="dxa"/>
            <w:shd w:val="clear" w:color="auto" w:fill="auto"/>
            <w:noWrap/>
            <w:vAlign w:val="bottom"/>
            <w:hideMark/>
          </w:tcPr>
          <w:p w14:paraId="27C9388F" w14:textId="77777777" w:rsidR="00D078D0" w:rsidRPr="000F0EB7" w:rsidRDefault="00D078D0" w:rsidP="00D078D0">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43</w:t>
            </w:r>
          </w:p>
        </w:tc>
        <w:tc>
          <w:tcPr>
            <w:tcW w:w="851" w:type="dxa"/>
            <w:shd w:val="clear" w:color="auto" w:fill="auto"/>
            <w:noWrap/>
            <w:vAlign w:val="bottom"/>
            <w:hideMark/>
          </w:tcPr>
          <w:p w14:paraId="6D8B7D9E" w14:textId="77777777" w:rsidR="00D078D0" w:rsidRPr="000F0EB7" w:rsidRDefault="00D078D0" w:rsidP="00D078D0">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268</w:t>
            </w:r>
          </w:p>
        </w:tc>
        <w:tc>
          <w:tcPr>
            <w:tcW w:w="850" w:type="dxa"/>
          </w:tcPr>
          <w:p w14:paraId="4AB7CB86" w14:textId="77777777" w:rsidR="00D078D0" w:rsidRPr="000F0EB7" w:rsidRDefault="00D078D0" w:rsidP="00D078D0">
            <w:pPr>
              <w:jc w:val="right"/>
              <w:rPr>
                <w:rFonts w:ascii="Aptos Narrow" w:eastAsia="Times New Roman" w:hAnsi="Aptos Narrow" w:cs="Times New Roman"/>
                <w:color w:val="000000"/>
                <w:lang w:val="en-US" w:eastAsia="zh-CN"/>
              </w:rPr>
            </w:pPr>
          </w:p>
        </w:tc>
      </w:tr>
      <w:tr w:rsidR="00D078D0" w:rsidRPr="000F0EB7" w14:paraId="22ACE33B" w14:textId="77777777" w:rsidTr="009C4B6B">
        <w:trPr>
          <w:trHeight w:val="437"/>
          <w:jc w:val="center"/>
        </w:trPr>
        <w:tc>
          <w:tcPr>
            <w:tcW w:w="2689" w:type="dxa"/>
            <w:shd w:val="clear" w:color="auto" w:fill="auto"/>
            <w:noWrap/>
            <w:vAlign w:val="bottom"/>
            <w:hideMark/>
          </w:tcPr>
          <w:p w14:paraId="29B6867C" w14:textId="77777777" w:rsidR="00D078D0" w:rsidRPr="000F0EB7" w:rsidRDefault="00D078D0" w:rsidP="00D078D0">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 xml:space="preserve">Number of completed responses </w:t>
            </w:r>
          </w:p>
        </w:tc>
        <w:tc>
          <w:tcPr>
            <w:tcW w:w="1842" w:type="dxa"/>
            <w:shd w:val="clear" w:color="auto" w:fill="auto"/>
            <w:noWrap/>
            <w:vAlign w:val="bottom"/>
            <w:hideMark/>
          </w:tcPr>
          <w:p w14:paraId="5A520DD3" w14:textId="77777777" w:rsidR="00D078D0" w:rsidRPr="000F0EB7" w:rsidRDefault="00D078D0" w:rsidP="00D078D0">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79</w:t>
            </w:r>
          </w:p>
        </w:tc>
        <w:tc>
          <w:tcPr>
            <w:tcW w:w="1276" w:type="dxa"/>
            <w:shd w:val="clear" w:color="auto" w:fill="auto"/>
            <w:noWrap/>
            <w:vAlign w:val="bottom"/>
            <w:hideMark/>
          </w:tcPr>
          <w:p w14:paraId="18E93C22" w14:textId="77777777" w:rsidR="00D078D0" w:rsidRPr="000F0EB7" w:rsidRDefault="00D078D0" w:rsidP="00D078D0">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12</w:t>
            </w:r>
          </w:p>
        </w:tc>
        <w:tc>
          <w:tcPr>
            <w:tcW w:w="851" w:type="dxa"/>
            <w:shd w:val="clear" w:color="auto" w:fill="auto"/>
            <w:noWrap/>
            <w:vAlign w:val="bottom"/>
            <w:hideMark/>
          </w:tcPr>
          <w:p w14:paraId="46B4AE15" w14:textId="36663938" w:rsidR="00D078D0" w:rsidRPr="000F0EB7" w:rsidRDefault="00D078D0" w:rsidP="00D078D0">
            <w:pPr>
              <w:jc w:val="right"/>
              <w:rPr>
                <w:rFonts w:ascii="Aptos Narrow" w:hAnsi="Aptos Narrow" w:cs="Times New Roman"/>
                <w:color w:val="000000"/>
                <w:lang w:val="en-US"/>
              </w:rPr>
            </w:pPr>
            <w:r w:rsidRPr="000F0EB7">
              <w:rPr>
                <w:rFonts w:ascii="Aptos Narrow" w:eastAsia="Times New Roman" w:hAnsi="Aptos Narrow" w:cs="Times New Roman"/>
                <w:color w:val="000000"/>
                <w:lang w:val="en-US" w:eastAsia="zh-CN"/>
              </w:rPr>
              <w:t>91</w:t>
            </w:r>
            <w:r w:rsidRPr="000F0EB7">
              <w:rPr>
                <w:rFonts w:ascii="Aptos Narrow" w:hAnsi="Aptos Narrow" w:cs="Times New Roman" w:hint="eastAsia"/>
                <w:color w:val="000000"/>
                <w:lang w:val="en-US"/>
              </w:rPr>
              <w:t xml:space="preserve"> </w:t>
            </w:r>
          </w:p>
        </w:tc>
        <w:tc>
          <w:tcPr>
            <w:tcW w:w="850" w:type="dxa"/>
          </w:tcPr>
          <w:p w14:paraId="7CFE2ADF" w14:textId="77777777" w:rsidR="00D078D0" w:rsidRPr="000F0EB7" w:rsidRDefault="00D078D0" w:rsidP="00D078D0">
            <w:pPr>
              <w:jc w:val="right"/>
              <w:rPr>
                <w:rFonts w:ascii="Aptos Narrow" w:hAnsi="Aptos Narrow" w:cs="Times New Roman"/>
                <w:color w:val="000000"/>
                <w:lang w:val="en-US"/>
              </w:rPr>
            </w:pPr>
          </w:p>
          <w:p w14:paraId="2C9256B8" w14:textId="275ADF72" w:rsidR="00D078D0" w:rsidRPr="000F0EB7" w:rsidRDefault="00D078D0" w:rsidP="00D078D0">
            <w:pPr>
              <w:jc w:val="right"/>
              <w:rPr>
                <w:rFonts w:ascii="Aptos Narrow" w:hAnsi="Aptos Narrow" w:cs="Times New Roman"/>
                <w:color w:val="000000"/>
                <w:lang w:val="en-US"/>
              </w:rPr>
            </w:pPr>
            <w:r w:rsidRPr="000F0EB7">
              <w:rPr>
                <w:rFonts w:ascii="Aptos Narrow" w:hAnsi="Aptos Narrow" w:cs="Times New Roman" w:hint="eastAsia"/>
                <w:color w:val="000000"/>
                <w:lang w:val="en-US"/>
              </w:rPr>
              <w:t>34%</w:t>
            </w:r>
          </w:p>
        </w:tc>
      </w:tr>
    </w:tbl>
    <w:p w14:paraId="66772EBA" w14:textId="77777777" w:rsidR="003A3E1F" w:rsidRPr="000F0EB7" w:rsidRDefault="003A3E1F" w:rsidP="002651FC">
      <w:pPr>
        <w:rPr>
          <w:lang w:val="en-US"/>
        </w:rPr>
      </w:pPr>
    </w:p>
    <w:p w14:paraId="25D9E2B9" w14:textId="3F353091" w:rsidR="002651FC" w:rsidRPr="00CF1EFE" w:rsidRDefault="00CE7B58" w:rsidP="002651FC">
      <w:pPr>
        <w:rPr>
          <w:b/>
          <w:bCs/>
          <w:i/>
          <w:iCs/>
          <w:color w:val="FFFFFF" w:themeColor="background1"/>
          <w:u w:val="single"/>
          <w:lang w:val="en-US"/>
        </w:rPr>
      </w:pPr>
      <w:r w:rsidRPr="00CF1EFE">
        <w:rPr>
          <w:rFonts w:hint="eastAsia"/>
          <w:b/>
          <w:bCs/>
          <w:i/>
          <w:iCs/>
          <w:color w:val="FFFFFF" w:themeColor="background1"/>
          <w:u w:val="single"/>
          <w:lang w:val="en-US"/>
        </w:rPr>
        <w:t>For completed responses (n=91), their d</w:t>
      </w:r>
      <w:r w:rsidR="002651FC" w:rsidRPr="00CF1EFE">
        <w:rPr>
          <w:rFonts w:hint="eastAsia"/>
          <w:b/>
          <w:bCs/>
          <w:i/>
          <w:iCs/>
          <w:color w:val="FFFFFF" w:themeColor="background1"/>
          <w:u w:val="single"/>
          <w:lang w:val="en-US"/>
        </w:rPr>
        <w:t>emographics</w:t>
      </w:r>
      <w:r w:rsidRPr="00CF1EFE">
        <w:rPr>
          <w:rFonts w:hint="eastAsia"/>
          <w:b/>
          <w:bCs/>
          <w:i/>
          <w:iCs/>
          <w:color w:val="FFFFFF" w:themeColor="background1"/>
          <w:u w:val="single"/>
          <w:lang w:val="en-US"/>
        </w:rPr>
        <w:t xml:space="preserve"> of</w:t>
      </w:r>
      <w:r w:rsidR="002651FC" w:rsidRPr="00CF1EFE">
        <w:rPr>
          <w:rFonts w:hint="eastAsia"/>
          <w:b/>
          <w:bCs/>
          <w:i/>
          <w:iCs/>
          <w:color w:val="FFFFFF" w:themeColor="background1"/>
          <w:u w:val="single"/>
          <w:lang w:val="en-US"/>
        </w:rPr>
        <w:t xml:space="preserve">: </w:t>
      </w:r>
    </w:p>
    <w:p w14:paraId="77E7EDF7" w14:textId="44839439" w:rsidR="00023646" w:rsidRPr="009C4B6B" w:rsidRDefault="00023646" w:rsidP="009C4B6B">
      <w:pPr>
        <w:rPr>
          <w:u w:val="single"/>
          <w:lang w:val="en-US"/>
        </w:rPr>
      </w:pPr>
    </w:p>
    <w:tbl>
      <w:tblPr>
        <w:tblW w:w="3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020"/>
        <w:gridCol w:w="851"/>
      </w:tblGrid>
      <w:tr w:rsidR="00023646" w:rsidRPr="000F0EB7" w14:paraId="3E29007C" w14:textId="77777777" w:rsidTr="009C4B6B">
        <w:trPr>
          <w:trHeight w:val="285"/>
          <w:jc w:val="center"/>
        </w:trPr>
        <w:tc>
          <w:tcPr>
            <w:tcW w:w="1838" w:type="dxa"/>
            <w:shd w:val="clear" w:color="auto" w:fill="auto"/>
            <w:noWrap/>
            <w:vAlign w:val="bottom"/>
          </w:tcPr>
          <w:p w14:paraId="4F5C8904" w14:textId="3AE52046" w:rsidR="00023646" w:rsidRPr="000F0EB7" w:rsidRDefault="00023646" w:rsidP="00065356">
            <w:pPr>
              <w:rPr>
                <w:rFonts w:ascii="Aptos Narrow" w:hAnsi="Aptos Narrow" w:cs="Times New Roman"/>
                <w:b/>
                <w:bCs/>
                <w:color w:val="000000"/>
                <w:lang w:val="en-US"/>
              </w:rPr>
            </w:pPr>
            <w:r w:rsidRPr="000F0EB7">
              <w:rPr>
                <w:rFonts w:ascii="Aptos Narrow" w:hAnsi="Aptos Narrow" w:cs="Times New Roman"/>
                <w:b/>
                <w:bCs/>
                <w:color w:val="000000"/>
                <w:lang w:val="en-US"/>
              </w:rPr>
              <w:t xml:space="preserve">Age </w:t>
            </w:r>
          </w:p>
        </w:tc>
        <w:tc>
          <w:tcPr>
            <w:tcW w:w="992" w:type="dxa"/>
            <w:shd w:val="clear" w:color="auto" w:fill="auto"/>
            <w:noWrap/>
            <w:vAlign w:val="bottom"/>
          </w:tcPr>
          <w:p w14:paraId="2C013F56" w14:textId="03A994DD" w:rsidR="00023646" w:rsidRPr="000F0EB7" w:rsidRDefault="00023646" w:rsidP="00023646">
            <w:pPr>
              <w:jc w:val="right"/>
              <w:rPr>
                <w:rFonts w:ascii="Aptos Narrow" w:hAnsi="Aptos Narrow" w:cs="Times New Roman"/>
                <w:b/>
                <w:bCs/>
                <w:color w:val="000000"/>
                <w:lang w:val="en-US"/>
              </w:rPr>
            </w:pPr>
            <w:r w:rsidRPr="000F0EB7">
              <w:rPr>
                <w:rFonts w:ascii="Aptos Narrow" w:hAnsi="Aptos Narrow" w:cs="Times New Roman"/>
                <w:b/>
                <w:bCs/>
                <w:color w:val="000000"/>
                <w:lang w:val="en-US"/>
              </w:rPr>
              <w:t>Number</w:t>
            </w:r>
          </w:p>
        </w:tc>
        <w:tc>
          <w:tcPr>
            <w:tcW w:w="851" w:type="dxa"/>
            <w:shd w:val="clear" w:color="auto" w:fill="auto"/>
            <w:noWrap/>
            <w:vAlign w:val="bottom"/>
          </w:tcPr>
          <w:p w14:paraId="46E79AC3" w14:textId="65BBBBA3" w:rsidR="00023646" w:rsidRPr="000F0EB7" w:rsidRDefault="00023646" w:rsidP="00023646">
            <w:pPr>
              <w:jc w:val="right"/>
              <w:rPr>
                <w:rFonts w:ascii="Aptos Narrow" w:hAnsi="Aptos Narrow" w:cs="Times New Roman"/>
                <w:b/>
                <w:bCs/>
                <w:color w:val="000000"/>
                <w:lang w:val="en-US"/>
              </w:rPr>
            </w:pPr>
            <w:r w:rsidRPr="000F0EB7">
              <w:rPr>
                <w:rFonts w:ascii="Aptos Narrow" w:hAnsi="Aptos Narrow" w:cs="Times New Roman"/>
                <w:b/>
                <w:bCs/>
                <w:color w:val="000000"/>
                <w:lang w:val="en-US"/>
              </w:rPr>
              <w:t>%</w:t>
            </w:r>
          </w:p>
        </w:tc>
      </w:tr>
      <w:tr w:rsidR="00023646" w:rsidRPr="000F0EB7" w14:paraId="0F217647" w14:textId="77777777" w:rsidTr="009C4B6B">
        <w:trPr>
          <w:trHeight w:val="285"/>
          <w:jc w:val="center"/>
        </w:trPr>
        <w:tc>
          <w:tcPr>
            <w:tcW w:w="1838" w:type="dxa"/>
            <w:shd w:val="clear" w:color="auto" w:fill="auto"/>
            <w:noWrap/>
            <w:vAlign w:val="bottom"/>
          </w:tcPr>
          <w:p w14:paraId="196FC657" w14:textId="58F8E239"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18-24 years old</w:t>
            </w:r>
          </w:p>
        </w:tc>
        <w:tc>
          <w:tcPr>
            <w:tcW w:w="992" w:type="dxa"/>
            <w:shd w:val="clear" w:color="auto" w:fill="auto"/>
            <w:noWrap/>
            <w:vAlign w:val="bottom"/>
          </w:tcPr>
          <w:p w14:paraId="7018B56B" w14:textId="5F0B9BC4"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w:t>
            </w:r>
          </w:p>
        </w:tc>
        <w:tc>
          <w:tcPr>
            <w:tcW w:w="851" w:type="dxa"/>
            <w:shd w:val="clear" w:color="auto" w:fill="auto"/>
            <w:noWrap/>
            <w:vAlign w:val="bottom"/>
          </w:tcPr>
          <w:p w14:paraId="7EF4C473" w14:textId="5B63A018"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1.1%</w:t>
            </w:r>
          </w:p>
        </w:tc>
      </w:tr>
      <w:tr w:rsidR="00023646" w:rsidRPr="000F0EB7" w14:paraId="2A440617" w14:textId="77777777" w:rsidTr="009C4B6B">
        <w:trPr>
          <w:trHeight w:val="285"/>
          <w:jc w:val="center"/>
        </w:trPr>
        <w:tc>
          <w:tcPr>
            <w:tcW w:w="1838" w:type="dxa"/>
            <w:shd w:val="clear" w:color="auto" w:fill="auto"/>
            <w:noWrap/>
            <w:vAlign w:val="bottom"/>
            <w:hideMark/>
          </w:tcPr>
          <w:p w14:paraId="46046020"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25-34 years old</w:t>
            </w:r>
          </w:p>
        </w:tc>
        <w:tc>
          <w:tcPr>
            <w:tcW w:w="992" w:type="dxa"/>
            <w:shd w:val="clear" w:color="auto" w:fill="auto"/>
            <w:noWrap/>
            <w:vAlign w:val="bottom"/>
            <w:hideMark/>
          </w:tcPr>
          <w:p w14:paraId="30E8859D"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22</w:t>
            </w:r>
          </w:p>
        </w:tc>
        <w:tc>
          <w:tcPr>
            <w:tcW w:w="851" w:type="dxa"/>
            <w:shd w:val="clear" w:color="auto" w:fill="auto"/>
            <w:noWrap/>
            <w:vAlign w:val="bottom"/>
            <w:hideMark/>
          </w:tcPr>
          <w:p w14:paraId="635AB7A4"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24.2%</w:t>
            </w:r>
          </w:p>
        </w:tc>
      </w:tr>
      <w:tr w:rsidR="00023646" w:rsidRPr="000F0EB7" w14:paraId="7FF5412C" w14:textId="77777777" w:rsidTr="009C4B6B">
        <w:trPr>
          <w:trHeight w:val="285"/>
          <w:jc w:val="center"/>
        </w:trPr>
        <w:tc>
          <w:tcPr>
            <w:tcW w:w="1838" w:type="dxa"/>
            <w:shd w:val="clear" w:color="auto" w:fill="auto"/>
            <w:noWrap/>
            <w:vAlign w:val="bottom"/>
            <w:hideMark/>
          </w:tcPr>
          <w:p w14:paraId="0EAA6F55"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35-44 years old</w:t>
            </w:r>
          </w:p>
        </w:tc>
        <w:tc>
          <w:tcPr>
            <w:tcW w:w="992" w:type="dxa"/>
            <w:shd w:val="clear" w:color="auto" w:fill="auto"/>
            <w:noWrap/>
            <w:vAlign w:val="bottom"/>
            <w:hideMark/>
          </w:tcPr>
          <w:p w14:paraId="3B7DD497"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18</w:t>
            </w:r>
          </w:p>
        </w:tc>
        <w:tc>
          <w:tcPr>
            <w:tcW w:w="851" w:type="dxa"/>
            <w:shd w:val="clear" w:color="auto" w:fill="auto"/>
            <w:noWrap/>
            <w:vAlign w:val="bottom"/>
            <w:hideMark/>
          </w:tcPr>
          <w:p w14:paraId="65516DFC"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19.8%</w:t>
            </w:r>
          </w:p>
        </w:tc>
      </w:tr>
      <w:tr w:rsidR="00023646" w:rsidRPr="000F0EB7" w14:paraId="1D506350" w14:textId="77777777" w:rsidTr="009C4B6B">
        <w:trPr>
          <w:trHeight w:val="285"/>
          <w:jc w:val="center"/>
        </w:trPr>
        <w:tc>
          <w:tcPr>
            <w:tcW w:w="1838" w:type="dxa"/>
            <w:shd w:val="clear" w:color="auto" w:fill="auto"/>
            <w:noWrap/>
            <w:vAlign w:val="bottom"/>
            <w:hideMark/>
          </w:tcPr>
          <w:p w14:paraId="7ED23303"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45-54 years old</w:t>
            </w:r>
          </w:p>
        </w:tc>
        <w:tc>
          <w:tcPr>
            <w:tcW w:w="992" w:type="dxa"/>
            <w:shd w:val="clear" w:color="auto" w:fill="auto"/>
            <w:noWrap/>
            <w:vAlign w:val="bottom"/>
            <w:hideMark/>
          </w:tcPr>
          <w:p w14:paraId="60FBE802"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24</w:t>
            </w:r>
          </w:p>
        </w:tc>
        <w:tc>
          <w:tcPr>
            <w:tcW w:w="851" w:type="dxa"/>
            <w:shd w:val="clear" w:color="auto" w:fill="auto"/>
            <w:noWrap/>
            <w:vAlign w:val="bottom"/>
            <w:hideMark/>
          </w:tcPr>
          <w:p w14:paraId="3B00808D"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26.4%</w:t>
            </w:r>
          </w:p>
        </w:tc>
      </w:tr>
      <w:tr w:rsidR="00023646" w:rsidRPr="000F0EB7" w14:paraId="256186CA" w14:textId="77777777" w:rsidTr="009C4B6B">
        <w:trPr>
          <w:trHeight w:val="285"/>
          <w:jc w:val="center"/>
        </w:trPr>
        <w:tc>
          <w:tcPr>
            <w:tcW w:w="1838" w:type="dxa"/>
            <w:shd w:val="clear" w:color="auto" w:fill="auto"/>
            <w:noWrap/>
            <w:vAlign w:val="bottom"/>
            <w:hideMark/>
          </w:tcPr>
          <w:p w14:paraId="2FFEAF7B"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55-64 years old</w:t>
            </w:r>
          </w:p>
        </w:tc>
        <w:tc>
          <w:tcPr>
            <w:tcW w:w="992" w:type="dxa"/>
            <w:shd w:val="clear" w:color="auto" w:fill="auto"/>
            <w:noWrap/>
            <w:vAlign w:val="bottom"/>
            <w:hideMark/>
          </w:tcPr>
          <w:p w14:paraId="589EDD18"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15</w:t>
            </w:r>
          </w:p>
        </w:tc>
        <w:tc>
          <w:tcPr>
            <w:tcW w:w="851" w:type="dxa"/>
            <w:shd w:val="clear" w:color="auto" w:fill="auto"/>
            <w:noWrap/>
            <w:vAlign w:val="bottom"/>
            <w:hideMark/>
          </w:tcPr>
          <w:p w14:paraId="6194D2A2"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16.5%</w:t>
            </w:r>
          </w:p>
        </w:tc>
      </w:tr>
      <w:tr w:rsidR="00023646" w:rsidRPr="000F0EB7" w14:paraId="53051B93" w14:textId="77777777" w:rsidTr="009C4B6B">
        <w:trPr>
          <w:trHeight w:val="285"/>
          <w:jc w:val="center"/>
        </w:trPr>
        <w:tc>
          <w:tcPr>
            <w:tcW w:w="1838" w:type="dxa"/>
            <w:shd w:val="clear" w:color="auto" w:fill="auto"/>
            <w:noWrap/>
            <w:vAlign w:val="bottom"/>
            <w:hideMark/>
          </w:tcPr>
          <w:p w14:paraId="297CC97A"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65+ years old</w:t>
            </w:r>
          </w:p>
        </w:tc>
        <w:tc>
          <w:tcPr>
            <w:tcW w:w="992" w:type="dxa"/>
            <w:shd w:val="clear" w:color="auto" w:fill="auto"/>
            <w:noWrap/>
            <w:vAlign w:val="bottom"/>
            <w:hideMark/>
          </w:tcPr>
          <w:p w14:paraId="334A1BD9"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11</w:t>
            </w:r>
          </w:p>
        </w:tc>
        <w:tc>
          <w:tcPr>
            <w:tcW w:w="851" w:type="dxa"/>
            <w:shd w:val="clear" w:color="auto" w:fill="auto"/>
            <w:noWrap/>
            <w:vAlign w:val="bottom"/>
            <w:hideMark/>
          </w:tcPr>
          <w:p w14:paraId="3D1B1518"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12.1%</w:t>
            </w:r>
          </w:p>
        </w:tc>
      </w:tr>
      <w:tr w:rsidR="00023646" w:rsidRPr="000F0EB7" w14:paraId="58F1D3ED" w14:textId="77777777" w:rsidTr="009C4B6B">
        <w:trPr>
          <w:trHeight w:val="285"/>
          <w:jc w:val="center"/>
        </w:trPr>
        <w:tc>
          <w:tcPr>
            <w:tcW w:w="1838" w:type="dxa"/>
            <w:shd w:val="clear" w:color="auto" w:fill="auto"/>
            <w:noWrap/>
            <w:vAlign w:val="bottom"/>
            <w:hideMark/>
          </w:tcPr>
          <w:p w14:paraId="05FFB8C9" w14:textId="4D930066" w:rsidR="00023646" w:rsidRPr="000F0EB7" w:rsidRDefault="00023646" w:rsidP="00023646">
            <w:pPr>
              <w:jc w:val="right"/>
              <w:rPr>
                <w:rFonts w:ascii="Aptos Narrow" w:hAnsi="Aptos Narrow" w:cs="Times New Roman"/>
                <w:color w:val="000000"/>
                <w:lang w:val="en-US"/>
              </w:rPr>
            </w:pPr>
            <w:r w:rsidRPr="000F0EB7">
              <w:rPr>
                <w:rFonts w:ascii="Aptos Narrow" w:hAnsi="Aptos Narrow" w:cs="Times New Roman" w:hint="eastAsia"/>
                <w:color w:val="000000"/>
                <w:lang w:val="en-US"/>
              </w:rPr>
              <w:t>Total</w:t>
            </w:r>
          </w:p>
        </w:tc>
        <w:tc>
          <w:tcPr>
            <w:tcW w:w="992" w:type="dxa"/>
            <w:shd w:val="clear" w:color="auto" w:fill="auto"/>
            <w:noWrap/>
            <w:vAlign w:val="bottom"/>
            <w:hideMark/>
          </w:tcPr>
          <w:p w14:paraId="3E60BD74"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91</w:t>
            </w:r>
          </w:p>
        </w:tc>
        <w:tc>
          <w:tcPr>
            <w:tcW w:w="851" w:type="dxa"/>
            <w:shd w:val="clear" w:color="auto" w:fill="auto"/>
            <w:noWrap/>
            <w:vAlign w:val="bottom"/>
            <w:hideMark/>
          </w:tcPr>
          <w:p w14:paraId="2050DB17" w14:textId="77777777" w:rsidR="00023646" w:rsidRPr="000F0EB7" w:rsidRDefault="00023646" w:rsidP="00023646">
            <w:pPr>
              <w:jc w:val="right"/>
              <w:rPr>
                <w:rFonts w:ascii="Aptos Narrow" w:eastAsia="Times New Roman" w:hAnsi="Aptos Narrow" w:cs="Times New Roman"/>
                <w:color w:val="000000"/>
                <w:lang w:val="en-US" w:eastAsia="zh-CN"/>
              </w:rPr>
            </w:pPr>
          </w:p>
        </w:tc>
      </w:tr>
    </w:tbl>
    <w:p w14:paraId="2C19A2E2" w14:textId="77777777" w:rsidR="002651FC" w:rsidRPr="000F0EB7" w:rsidRDefault="002651FC" w:rsidP="002651FC">
      <w:pPr>
        <w:rPr>
          <w:lang w:val="en-US"/>
        </w:rPr>
      </w:pPr>
    </w:p>
    <w:p w14:paraId="628F91E4" w14:textId="1B6DA355" w:rsidR="002651FC" w:rsidRPr="009C4B6B" w:rsidRDefault="002651FC" w:rsidP="009C4B6B">
      <w:pPr>
        <w:rPr>
          <w:u w:val="single"/>
          <w:lang w:val="en-US"/>
        </w:rPr>
      </w:pPr>
    </w:p>
    <w:tbl>
      <w:tblPr>
        <w:tblW w:w="5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58"/>
        <w:gridCol w:w="162"/>
        <w:gridCol w:w="826"/>
        <w:gridCol w:w="32"/>
        <w:gridCol w:w="1020"/>
      </w:tblGrid>
      <w:tr w:rsidR="00023646" w:rsidRPr="000F0EB7" w14:paraId="71EB9A6E" w14:textId="77777777" w:rsidTr="00CF1EFE">
        <w:trPr>
          <w:gridAfter w:val="2"/>
          <w:wAfter w:w="1052" w:type="dxa"/>
          <w:trHeight w:val="285"/>
          <w:jc w:val="center"/>
        </w:trPr>
        <w:tc>
          <w:tcPr>
            <w:tcW w:w="2122" w:type="dxa"/>
            <w:shd w:val="clear" w:color="auto" w:fill="auto"/>
            <w:noWrap/>
            <w:vAlign w:val="bottom"/>
          </w:tcPr>
          <w:p w14:paraId="7C977DC1" w14:textId="2B3F91B4" w:rsidR="00023646" w:rsidRPr="000F0EB7" w:rsidRDefault="00023646" w:rsidP="00023646">
            <w:pPr>
              <w:rPr>
                <w:rFonts w:ascii="Aptos Narrow" w:hAnsi="Aptos Narrow" w:cs="Times New Roman"/>
                <w:b/>
                <w:bCs/>
                <w:color w:val="000000"/>
                <w:lang w:val="en-US"/>
              </w:rPr>
            </w:pPr>
            <w:r w:rsidRPr="000F0EB7">
              <w:rPr>
                <w:rFonts w:ascii="Aptos Narrow" w:hAnsi="Aptos Narrow" w:cs="Times New Roman"/>
                <w:b/>
                <w:bCs/>
                <w:color w:val="000000"/>
                <w:lang w:val="en-US"/>
              </w:rPr>
              <w:t>Sex</w:t>
            </w:r>
          </w:p>
        </w:tc>
        <w:tc>
          <w:tcPr>
            <w:tcW w:w="1020" w:type="dxa"/>
            <w:gridSpan w:val="2"/>
            <w:shd w:val="clear" w:color="auto" w:fill="auto"/>
            <w:noWrap/>
            <w:vAlign w:val="bottom"/>
          </w:tcPr>
          <w:p w14:paraId="5AC04FC5" w14:textId="43E1BAC7" w:rsidR="00023646" w:rsidRPr="000F0EB7" w:rsidRDefault="00023646" w:rsidP="00023646">
            <w:pPr>
              <w:jc w:val="right"/>
              <w:rPr>
                <w:rFonts w:ascii="Aptos Narrow" w:hAnsi="Aptos Narrow" w:cs="Times New Roman"/>
                <w:b/>
                <w:bCs/>
                <w:color w:val="000000"/>
                <w:lang w:val="en-US"/>
              </w:rPr>
            </w:pPr>
            <w:r w:rsidRPr="000F0EB7">
              <w:rPr>
                <w:rFonts w:ascii="Aptos Narrow" w:hAnsi="Aptos Narrow" w:cs="Times New Roman"/>
                <w:b/>
                <w:bCs/>
                <w:color w:val="000000"/>
                <w:lang w:val="en-US"/>
              </w:rPr>
              <w:t>Number</w:t>
            </w:r>
          </w:p>
        </w:tc>
        <w:tc>
          <w:tcPr>
            <w:tcW w:w="826" w:type="dxa"/>
            <w:shd w:val="clear" w:color="auto" w:fill="auto"/>
            <w:noWrap/>
            <w:vAlign w:val="bottom"/>
          </w:tcPr>
          <w:p w14:paraId="1EC11FBF" w14:textId="56A61505" w:rsidR="00023646" w:rsidRPr="000F0EB7" w:rsidRDefault="00023646" w:rsidP="00023646">
            <w:pPr>
              <w:jc w:val="right"/>
              <w:rPr>
                <w:rFonts w:ascii="Aptos Narrow" w:hAnsi="Aptos Narrow" w:cs="Times New Roman"/>
                <w:b/>
                <w:bCs/>
                <w:color w:val="000000"/>
                <w:lang w:val="en-US"/>
              </w:rPr>
            </w:pPr>
            <w:r w:rsidRPr="000F0EB7">
              <w:rPr>
                <w:rFonts w:ascii="Aptos Narrow" w:hAnsi="Aptos Narrow" w:cs="Times New Roman"/>
                <w:b/>
                <w:bCs/>
                <w:color w:val="000000"/>
                <w:lang w:val="en-US"/>
              </w:rPr>
              <w:t>%</w:t>
            </w:r>
          </w:p>
        </w:tc>
      </w:tr>
      <w:tr w:rsidR="00023646" w:rsidRPr="000F0EB7" w14:paraId="344C5CFF" w14:textId="77777777" w:rsidTr="00CF1EFE">
        <w:trPr>
          <w:gridAfter w:val="2"/>
          <w:wAfter w:w="1052" w:type="dxa"/>
          <w:trHeight w:val="285"/>
          <w:jc w:val="center"/>
        </w:trPr>
        <w:tc>
          <w:tcPr>
            <w:tcW w:w="2122" w:type="dxa"/>
            <w:shd w:val="clear" w:color="auto" w:fill="auto"/>
            <w:noWrap/>
            <w:vAlign w:val="bottom"/>
          </w:tcPr>
          <w:p w14:paraId="57F440E9" w14:textId="5B3282AC"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Male</w:t>
            </w:r>
          </w:p>
        </w:tc>
        <w:tc>
          <w:tcPr>
            <w:tcW w:w="1020" w:type="dxa"/>
            <w:gridSpan w:val="2"/>
            <w:shd w:val="clear" w:color="auto" w:fill="auto"/>
            <w:noWrap/>
            <w:vAlign w:val="bottom"/>
          </w:tcPr>
          <w:p w14:paraId="506B1B43" w14:textId="3BCBF1C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67</w:t>
            </w:r>
          </w:p>
        </w:tc>
        <w:tc>
          <w:tcPr>
            <w:tcW w:w="826" w:type="dxa"/>
            <w:shd w:val="clear" w:color="auto" w:fill="auto"/>
            <w:noWrap/>
            <w:vAlign w:val="bottom"/>
          </w:tcPr>
          <w:p w14:paraId="3801B368" w14:textId="1A072B59"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73.6%</w:t>
            </w:r>
          </w:p>
        </w:tc>
      </w:tr>
      <w:tr w:rsidR="00023646" w:rsidRPr="000F0EB7" w14:paraId="4FB22E65" w14:textId="77777777" w:rsidTr="00CF1EFE">
        <w:trPr>
          <w:gridAfter w:val="2"/>
          <w:wAfter w:w="1052" w:type="dxa"/>
          <w:trHeight w:val="285"/>
          <w:jc w:val="center"/>
        </w:trPr>
        <w:tc>
          <w:tcPr>
            <w:tcW w:w="2122" w:type="dxa"/>
            <w:shd w:val="clear" w:color="auto" w:fill="auto"/>
            <w:noWrap/>
            <w:vAlign w:val="bottom"/>
            <w:hideMark/>
          </w:tcPr>
          <w:p w14:paraId="76906911"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Female</w:t>
            </w:r>
          </w:p>
        </w:tc>
        <w:tc>
          <w:tcPr>
            <w:tcW w:w="1020" w:type="dxa"/>
            <w:gridSpan w:val="2"/>
            <w:shd w:val="clear" w:color="auto" w:fill="auto"/>
            <w:noWrap/>
            <w:vAlign w:val="bottom"/>
            <w:hideMark/>
          </w:tcPr>
          <w:p w14:paraId="1D1B9BCD"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20</w:t>
            </w:r>
          </w:p>
        </w:tc>
        <w:tc>
          <w:tcPr>
            <w:tcW w:w="826" w:type="dxa"/>
            <w:shd w:val="clear" w:color="auto" w:fill="auto"/>
            <w:noWrap/>
            <w:vAlign w:val="bottom"/>
            <w:hideMark/>
          </w:tcPr>
          <w:p w14:paraId="4734CD3B"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22.0%</w:t>
            </w:r>
          </w:p>
        </w:tc>
      </w:tr>
      <w:tr w:rsidR="00023646" w:rsidRPr="000F0EB7" w14:paraId="48195822" w14:textId="77777777" w:rsidTr="00CF1EFE">
        <w:trPr>
          <w:gridAfter w:val="2"/>
          <w:wAfter w:w="1052" w:type="dxa"/>
          <w:trHeight w:val="285"/>
          <w:jc w:val="center"/>
        </w:trPr>
        <w:tc>
          <w:tcPr>
            <w:tcW w:w="2122" w:type="dxa"/>
            <w:shd w:val="clear" w:color="auto" w:fill="auto"/>
            <w:noWrap/>
            <w:vAlign w:val="bottom"/>
            <w:hideMark/>
          </w:tcPr>
          <w:p w14:paraId="01AAA9FE"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Prefer not to disclose</w:t>
            </w:r>
          </w:p>
        </w:tc>
        <w:tc>
          <w:tcPr>
            <w:tcW w:w="1020" w:type="dxa"/>
            <w:gridSpan w:val="2"/>
            <w:shd w:val="clear" w:color="auto" w:fill="auto"/>
            <w:noWrap/>
            <w:vAlign w:val="bottom"/>
            <w:hideMark/>
          </w:tcPr>
          <w:p w14:paraId="0B482BD3"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w:t>
            </w:r>
          </w:p>
        </w:tc>
        <w:tc>
          <w:tcPr>
            <w:tcW w:w="826" w:type="dxa"/>
            <w:shd w:val="clear" w:color="auto" w:fill="auto"/>
            <w:noWrap/>
            <w:vAlign w:val="bottom"/>
            <w:hideMark/>
          </w:tcPr>
          <w:p w14:paraId="6AC5FA1F"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2.2%</w:t>
            </w:r>
          </w:p>
        </w:tc>
      </w:tr>
      <w:tr w:rsidR="00023646" w:rsidRPr="000F0EB7" w14:paraId="6D2BA6D0" w14:textId="77777777" w:rsidTr="00CF1EFE">
        <w:trPr>
          <w:gridAfter w:val="2"/>
          <w:wAfter w:w="1052" w:type="dxa"/>
          <w:trHeight w:val="285"/>
          <w:jc w:val="center"/>
        </w:trPr>
        <w:tc>
          <w:tcPr>
            <w:tcW w:w="2122" w:type="dxa"/>
            <w:shd w:val="clear" w:color="auto" w:fill="auto"/>
            <w:noWrap/>
            <w:vAlign w:val="bottom"/>
            <w:hideMark/>
          </w:tcPr>
          <w:p w14:paraId="0F56FC07"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No answer</w:t>
            </w:r>
          </w:p>
        </w:tc>
        <w:tc>
          <w:tcPr>
            <w:tcW w:w="1020" w:type="dxa"/>
            <w:gridSpan w:val="2"/>
            <w:shd w:val="clear" w:color="auto" w:fill="auto"/>
            <w:noWrap/>
            <w:vAlign w:val="bottom"/>
            <w:hideMark/>
          </w:tcPr>
          <w:p w14:paraId="170F4CB2"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w:t>
            </w:r>
          </w:p>
        </w:tc>
        <w:tc>
          <w:tcPr>
            <w:tcW w:w="826" w:type="dxa"/>
            <w:shd w:val="clear" w:color="auto" w:fill="auto"/>
            <w:noWrap/>
            <w:vAlign w:val="bottom"/>
            <w:hideMark/>
          </w:tcPr>
          <w:p w14:paraId="40FE0C53"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2.2%</w:t>
            </w:r>
          </w:p>
        </w:tc>
      </w:tr>
      <w:tr w:rsidR="00023646" w:rsidRPr="000F0EB7" w14:paraId="16AFB004" w14:textId="77777777" w:rsidTr="00CF1EFE">
        <w:trPr>
          <w:gridAfter w:val="2"/>
          <w:wAfter w:w="1052" w:type="dxa"/>
          <w:trHeight w:val="285"/>
          <w:jc w:val="center"/>
        </w:trPr>
        <w:tc>
          <w:tcPr>
            <w:tcW w:w="2122" w:type="dxa"/>
            <w:shd w:val="clear" w:color="auto" w:fill="auto"/>
            <w:noWrap/>
            <w:vAlign w:val="bottom"/>
            <w:hideMark/>
          </w:tcPr>
          <w:p w14:paraId="3EAB7186" w14:textId="7041ABD6" w:rsidR="00023646" w:rsidRPr="00F96C76" w:rsidRDefault="00F96C76" w:rsidP="00023646">
            <w:pPr>
              <w:jc w:val="right"/>
              <w:rPr>
                <w:rFonts w:ascii="Aptos Narrow" w:hAnsi="Aptos Narrow" w:cs="Times New Roman"/>
                <w:color w:val="000000"/>
                <w:lang w:val="en-US"/>
              </w:rPr>
            </w:pPr>
            <w:r>
              <w:rPr>
                <w:rFonts w:ascii="Aptos Narrow" w:hAnsi="Aptos Narrow" w:cs="Times New Roman" w:hint="eastAsia"/>
                <w:color w:val="000000"/>
                <w:lang w:val="en-US"/>
              </w:rPr>
              <w:t>Total</w:t>
            </w:r>
          </w:p>
        </w:tc>
        <w:tc>
          <w:tcPr>
            <w:tcW w:w="1020" w:type="dxa"/>
            <w:gridSpan w:val="2"/>
            <w:shd w:val="clear" w:color="auto" w:fill="auto"/>
            <w:noWrap/>
            <w:vAlign w:val="bottom"/>
            <w:hideMark/>
          </w:tcPr>
          <w:p w14:paraId="522EF42D"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91</w:t>
            </w:r>
          </w:p>
        </w:tc>
        <w:tc>
          <w:tcPr>
            <w:tcW w:w="826" w:type="dxa"/>
            <w:shd w:val="clear" w:color="auto" w:fill="auto"/>
            <w:noWrap/>
            <w:vAlign w:val="bottom"/>
            <w:hideMark/>
          </w:tcPr>
          <w:p w14:paraId="6E5A3BA9" w14:textId="77777777" w:rsidR="00023646" w:rsidRPr="000F0EB7" w:rsidRDefault="00023646" w:rsidP="00023646">
            <w:pPr>
              <w:jc w:val="right"/>
              <w:rPr>
                <w:rFonts w:ascii="Aptos Narrow" w:eastAsia="Times New Roman" w:hAnsi="Aptos Narrow" w:cs="Times New Roman"/>
                <w:color w:val="000000"/>
                <w:lang w:val="en-US" w:eastAsia="zh-CN"/>
              </w:rPr>
            </w:pPr>
          </w:p>
        </w:tc>
      </w:tr>
      <w:tr w:rsidR="00023646" w:rsidRPr="000F0EB7" w14:paraId="285A9A60" w14:textId="77777777" w:rsidTr="00CF1EFE">
        <w:trPr>
          <w:trHeight w:val="293"/>
          <w:tblHeader/>
          <w:jc w:val="center"/>
        </w:trPr>
        <w:tc>
          <w:tcPr>
            <w:tcW w:w="2980" w:type="dxa"/>
            <w:gridSpan w:val="2"/>
            <w:shd w:val="clear" w:color="auto" w:fill="auto"/>
            <w:noWrap/>
            <w:vAlign w:val="bottom"/>
            <w:hideMark/>
          </w:tcPr>
          <w:p w14:paraId="170B1CCB" w14:textId="77777777" w:rsidR="00023646" w:rsidRPr="000F0EB7" w:rsidRDefault="00023646" w:rsidP="00023646">
            <w:pPr>
              <w:rPr>
                <w:rFonts w:ascii="Aptos Narrow" w:eastAsia="Times New Roman" w:hAnsi="Aptos Narrow" w:cs="Times New Roman"/>
                <w:b/>
                <w:bCs/>
                <w:color w:val="000000"/>
                <w:lang w:val="en-US" w:eastAsia="zh-CN"/>
              </w:rPr>
            </w:pPr>
            <w:r w:rsidRPr="000F0EB7">
              <w:rPr>
                <w:rFonts w:ascii="Aptos Narrow" w:eastAsia="Times New Roman" w:hAnsi="Aptos Narrow" w:cs="Times New Roman"/>
                <w:b/>
                <w:bCs/>
                <w:color w:val="000000"/>
                <w:lang w:val="en-US" w:eastAsia="zh-CN"/>
              </w:rPr>
              <w:lastRenderedPageBreak/>
              <w:t>Profession</w:t>
            </w:r>
          </w:p>
        </w:tc>
        <w:tc>
          <w:tcPr>
            <w:tcW w:w="1020" w:type="dxa"/>
            <w:gridSpan w:val="3"/>
            <w:shd w:val="clear" w:color="auto" w:fill="auto"/>
            <w:noWrap/>
            <w:vAlign w:val="center"/>
            <w:hideMark/>
          </w:tcPr>
          <w:p w14:paraId="205C453B" w14:textId="77777777" w:rsidR="00023646" w:rsidRPr="000F0EB7" w:rsidRDefault="00023646" w:rsidP="00023646">
            <w:pPr>
              <w:jc w:val="right"/>
              <w:rPr>
                <w:rFonts w:ascii="Aptos Narrow" w:eastAsia="Times New Roman" w:hAnsi="Aptos Narrow" w:cs="Times New Roman"/>
                <w:b/>
                <w:bCs/>
                <w:color w:val="000000"/>
                <w:lang w:val="en-US" w:eastAsia="zh-CN"/>
              </w:rPr>
            </w:pPr>
            <w:r w:rsidRPr="000F0EB7">
              <w:rPr>
                <w:rFonts w:ascii="Aptos Narrow" w:eastAsia="Times New Roman" w:hAnsi="Aptos Narrow" w:cs="Times New Roman"/>
                <w:b/>
                <w:bCs/>
                <w:color w:val="000000"/>
                <w:lang w:val="en-US" w:eastAsia="zh-CN"/>
              </w:rPr>
              <w:t>Number</w:t>
            </w:r>
          </w:p>
        </w:tc>
        <w:tc>
          <w:tcPr>
            <w:tcW w:w="1020" w:type="dxa"/>
            <w:shd w:val="clear" w:color="auto" w:fill="auto"/>
            <w:noWrap/>
            <w:vAlign w:val="center"/>
            <w:hideMark/>
          </w:tcPr>
          <w:p w14:paraId="0ED8A5BA" w14:textId="77777777" w:rsidR="00023646" w:rsidRPr="000F0EB7" w:rsidRDefault="00023646" w:rsidP="00023646">
            <w:pPr>
              <w:jc w:val="right"/>
              <w:rPr>
                <w:rFonts w:ascii="Aptos Narrow" w:eastAsia="Times New Roman" w:hAnsi="Aptos Narrow" w:cs="Times New Roman"/>
                <w:b/>
                <w:bCs/>
                <w:color w:val="000000"/>
                <w:lang w:val="en-US" w:eastAsia="zh-CN"/>
              </w:rPr>
            </w:pPr>
            <w:r w:rsidRPr="000F0EB7">
              <w:rPr>
                <w:rFonts w:ascii="Aptos Narrow" w:eastAsia="Times New Roman" w:hAnsi="Aptos Narrow" w:cs="Times New Roman"/>
                <w:b/>
                <w:bCs/>
                <w:color w:val="000000"/>
                <w:lang w:val="en-US" w:eastAsia="zh-CN"/>
              </w:rPr>
              <w:t>%</w:t>
            </w:r>
          </w:p>
        </w:tc>
      </w:tr>
      <w:tr w:rsidR="00023646" w:rsidRPr="000F0EB7" w14:paraId="5C15A49B" w14:textId="77777777" w:rsidTr="00CF1EFE">
        <w:trPr>
          <w:trHeight w:val="285"/>
          <w:jc w:val="center"/>
        </w:trPr>
        <w:tc>
          <w:tcPr>
            <w:tcW w:w="2980" w:type="dxa"/>
            <w:gridSpan w:val="2"/>
            <w:shd w:val="clear" w:color="auto" w:fill="auto"/>
            <w:noWrap/>
            <w:vAlign w:val="bottom"/>
            <w:hideMark/>
          </w:tcPr>
          <w:p w14:paraId="36E12B7E"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Neurosurgeon</w:t>
            </w:r>
          </w:p>
        </w:tc>
        <w:tc>
          <w:tcPr>
            <w:tcW w:w="1020" w:type="dxa"/>
            <w:gridSpan w:val="3"/>
            <w:shd w:val="clear" w:color="auto" w:fill="auto"/>
            <w:noWrap/>
            <w:vAlign w:val="bottom"/>
            <w:hideMark/>
          </w:tcPr>
          <w:p w14:paraId="774E59B6"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5</w:t>
            </w:r>
          </w:p>
        </w:tc>
        <w:tc>
          <w:tcPr>
            <w:tcW w:w="1020" w:type="dxa"/>
            <w:shd w:val="clear" w:color="auto" w:fill="auto"/>
            <w:noWrap/>
            <w:vAlign w:val="bottom"/>
            <w:hideMark/>
          </w:tcPr>
          <w:p w14:paraId="13D48C43"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5.5%</w:t>
            </w:r>
          </w:p>
        </w:tc>
      </w:tr>
      <w:tr w:rsidR="00023646" w:rsidRPr="000F0EB7" w14:paraId="73F31E76" w14:textId="77777777" w:rsidTr="00CF1EFE">
        <w:trPr>
          <w:trHeight w:val="285"/>
          <w:jc w:val="center"/>
        </w:trPr>
        <w:tc>
          <w:tcPr>
            <w:tcW w:w="2980" w:type="dxa"/>
            <w:gridSpan w:val="2"/>
            <w:shd w:val="clear" w:color="auto" w:fill="auto"/>
            <w:noWrap/>
            <w:vAlign w:val="bottom"/>
            <w:hideMark/>
          </w:tcPr>
          <w:p w14:paraId="4558A5FA" w14:textId="77777777" w:rsidR="00023646" w:rsidRPr="000F0EB7" w:rsidRDefault="00023646" w:rsidP="00023646">
            <w:pPr>
              <w:rPr>
                <w:rFonts w:ascii="Aptos Narrow" w:eastAsia="Times New Roman" w:hAnsi="Aptos Narrow" w:cs="Times New Roman"/>
                <w:color w:val="000000"/>
                <w:lang w:val="en-US" w:eastAsia="zh-CN"/>
              </w:rPr>
            </w:pPr>
            <w:proofErr w:type="spellStart"/>
            <w:r w:rsidRPr="000F0EB7">
              <w:rPr>
                <w:rFonts w:ascii="Aptos Narrow" w:eastAsia="Times New Roman" w:hAnsi="Aptos Narrow" w:cs="Times New Roman"/>
                <w:color w:val="000000"/>
                <w:lang w:val="en-US" w:eastAsia="zh-CN"/>
              </w:rPr>
              <w:t>Orthopaedic</w:t>
            </w:r>
            <w:proofErr w:type="spellEnd"/>
            <w:r w:rsidRPr="000F0EB7">
              <w:rPr>
                <w:rFonts w:ascii="Aptos Narrow" w:eastAsia="Times New Roman" w:hAnsi="Aptos Narrow" w:cs="Times New Roman"/>
                <w:color w:val="000000"/>
                <w:lang w:val="en-US" w:eastAsia="zh-CN"/>
              </w:rPr>
              <w:t xml:space="preserve"> surgeon</w:t>
            </w:r>
          </w:p>
        </w:tc>
        <w:tc>
          <w:tcPr>
            <w:tcW w:w="1020" w:type="dxa"/>
            <w:gridSpan w:val="3"/>
            <w:shd w:val="clear" w:color="auto" w:fill="auto"/>
            <w:noWrap/>
            <w:vAlign w:val="bottom"/>
            <w:hideMark/>
          </w:tcPr>
          <w:p w14:paraId="74E42F39"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21</w:t>
            </w:r>
          </w:p>
        </w:tc>
        <w:tc>
          <w:tcPr>
            <w:tcW w:w="1020" w:type="dxa"/>
            <w:shd w:val="clear" w:color="auto" w:fill="auto"/>
            <w:noWrap/>
            <w:vAlign w:val="bottom"/>
            <w:hideMark/>
          </w:tcPr>
          <w:p w14:paraId="70F4A1E1"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23.1%</w:t>
            </w:r>
          </w:p>
        </w:tc>
      </w:tr>
      <w:tr w:rsidR="00023646" w:rsidRPr="000F0EB7" w14:paraId="7FE5D5D8" w14:textId="77777777" w:rsidTr="00CF1EFE">
        <w:trPr>
          <w:trHeight w:val="285"/>
          <w:jc w:val="center"/>
        </w:trPr>
        <w:tc>
          <w:tcPr>
            <w:tcW w:w="2980" w:type="dxa"/>
            <w:gridSpan w:val="2"/>
            <w:shd w:val="clear" w:color="auto" w:fill="auto"/>
            <w:noWrap/>
            <w:vAlign w:val="bottom"/>
            <w:hideMark/>
          </w:tcPr>
          <w:p w14:paraId="50E47A18"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Physiatrist</w:t>
            </w:r>
          </w:p>
        </w:tc>
        <w:tc>
          <w:tcPr>
            <w:tcW w:w="1020" w:type="dxa"/>
            <w:gridSpan w:val="3"/>
            <w:shd w:val="clear" w:color="auto" w:fill="auto"/>
            <w:noWrap/>
            <w:vAlign w:val="bottom"/>
            <w:hideMark/>
          </w:tcPr>
          <w:p w14:paraId="682CD3D7"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5</w:t>
            </w:r>
          </w:p>
        </w:tc>
        <w:tc>
          <w:tcPr>
            <w:tcW w:w="1020" w:type="dxa"/>
            <w:shd w:val="clear" w:color="auto" w:fill="auto"/>
            <w:noWrap/>
            <w:vAlign w:val="bottom"/>
            <w:hideMark/>
          </w:tcPr>
          <w:p w14:paraId="1AC7D93E"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5.5%</w:t>
            </w:r>
          </w:p>
        </w:tc>
      </w:tr>
      <w:tr w:rsidR="00023646" w:rsidRPr="000F0EB7" w14:paraId="5EBA89B8" w14:textId="77777777" w:rsidTr="00CF1EFE">
        <w:trPr>
          <w:trHeight w:val="285"/>
          <w:jc w:val="center"/>
        </w:trPr>
        <w:tc>
          <w:tcPr>
            <w:tcW w:w="2980" w:type="dxa"/>
            <w:gridSpan w:val="2"/>
            <w:shd w:val="clear" w:color="auto" w:fill="auto"/>
            <w:noWrap/>
            <w:vAlign w:val="bottom"/>
            <w:hideMark/>
          </w:tcPr>
          <w:p w14:paraId="2F49B3C2"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Physical therapist</w:t>
            </w:r>
          </w:p>
        </w:tc>
        <w:tc>
          <w:tcPr>
            <w:tcW w:w="1020" w:type="dxa"/>
            <w:gridSpan w:val="3"/>
            <w:shd w:val="clear" w:color="auto" w:fill="auto"/>
            <w:noWrap/>
            <w:vAlign w:val="bottom"/>
            <w:hideMark/>
          </w:tcPr>
          <w:p w14:paraId="3981EFB8"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38</w:t>
            </w:r>
          </w:p>
        </w:tc>
        <w:tc>
          <w:tcPr>
            <w:tcW w:w="1020" w:type="dxa"/>
            <w:shd w:val="clear" w:color="auto" w:fill="auto"/>
            <w:noWrap/>
            <w:vAlign w:val="bottom"/>
            <w:hideMark/>
          </w:tcPr>
          <w:p w14:paraId="48D6424E"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41.8%</w:t>
            </w:r>
          </w:p>
        </w:tc>
      </w:tr>
      <w:tr w:rsidR="00023646" w:rsidRPr="000F0EB7" w14:paraId="406693BE" w14:textId="77777777" w:rsidTr="00CF1EFE">
        <w:trPr>
          <w:trHeight w:val="285"/>
          <w:jc w:val="center"/>
        </w:trPr>
        <w:tc>
          <w:tcPr>
            <w:tcW w:w="2980" w:type="dxa"/>
            <w:gridSpan w:val="2"/>
            <w:shd w:val="clear" w:color="auto" w:fill="auto"/>
            <w:noWrap/>
            <w:vAlign w:val="bottom"/>
            <w:hideMark/>
          </w:tcPr>
          <w:p w14:paraId="35423A73"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Chiropractor</w:t>
            </w:r>
          </w:p>
        </w:tc>
        <w:tc>
          <w:tcPr>
            <w:tcW w:w="1020" w:type="dxa"/>
            <w:gridSpan w:val="3"/>
            <w:shd w:val="clear" w:color="auto" w:fill="auto"/>
            <w:noWrap/>
            <w:vAlign w:val="bottom"/>
            <w:hideMark/>
          </w:tcPr>
          <w:p w14:paraId="48C9291D"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15</w:t>
            </w:r>
          </w:p>
        </w:tc>
        <w:tc>
          <w:tcPr>
            <w:tcW w:w="1020" w:type="dxa"/>
            <w:shd w:val="clear" w:color="auto" w:fill="auto"/>
            <w:noWrap/>
            <w:vAlign w:val="bottom"/>
            <w:hideMark/>
          </w:tcPr>
          <w:p w14:paraId="683B277B"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16.5%</w:t>
            </w:r>
          </w:p>
        </w:tc>
      </w:tr>
      <w:tr w:rsidR="00023646" w:rsidRPr="000F0EB7" w14:paraId="525D49C3" w14:textId="77777777" w:rsidTr="00CF1EFE">
        <w:trPr>
          <w:trHeight w:val="285"/>
          <w:jc w:val="center"/>
        </w:trPr>
        <w:tc>
          <w:tcPr>
            <w:tcW w:w="2980" w:type="dxa"/>
            <w:gridSpan w:val="2"/>
            <w:shd w:val="clear" w:color="auto" w:fill="auto"/>
            <w:noWrap/>
            <w:vAlign w:val="bottom"/>
            <w:hideMark/>
          </w:tcPr>
          <w:p w14:paraId="3A3EB5BE"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General practitioner</w:t>
            </w:r>
          </w:p>
        </w:tc>
        <w:tc>
          <w:tcPr>
            <w:tcW w:w="1020" w:type="dxa"/>
            <w:gridSpan w:val="3"/>
            <w:shd w:val="clear" w:color="auto" w:fill="auto"/>
            <w:noWrap/>
            <w:vAlign w:val="bottom"/>
            <w:hideMark/>
          </w:tcPr>
          <w:p w14:paraId="12CF0C13"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3</w:t>
            </w:r>
          </w:p>
        </w:tc>
        <w:tc>
          <w:tcPr>
            <w:tcW w:w="1020" w:type="dxa"/>
            <w:shd w:val="clear" w:color="auto" w:fill="auto"/>
            <w:noWrap/>
            <w:vAlign w:val="bottom"/>
            <w:hideMark/>
          </w:tcPr>
          <w:p w14:paraId="2C0EE469"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3.3%</w:t>
            </w:r>
          </w:p>
        </w:tc>
      </w:tr>
      <w:tr w:rsidR="00023646" w:rsidRPr="000F0EB7" w14:paraId="2F9278C4" w14:textId="77777777" w:rsidTr="00CF1EFE">
        <w:trPr>
          <w:trHeight w:val="285"/>
          <w:jc w:val="center"/>
        </w:trPr>
        <w:tc>
          <w:tcPr>
            <w:tcW w:w="2980" w:type="dxa"/>
            <w:gridSpan w:val="2"/>
            <w:shd w:val="clear" w:color="auto" w:fill="auto"/>
            <w:noWrap/>
            <w:vAlign w:val="bottom"/>
            <w:hideMark/>
          </w:tcPr>
          <w:p w14:paraId="5FE3B1D4" w14:textId="77777777" w:rsidR="00023646" w:rsidRPr="000F0EB7" w:rsidRDefault="00023646" w:rsidP="00023646">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Occupational therapist</w:t>
            </w:r>
          </w:p>
        </w:tc>
        <w:tc>
          <w:tcPr>
            <w:tcW w:w="1020" w:type="dxa"/>
            <w:gridSpan w:val="3"/>
            <w:shd w:val="clear" w:color="auto" w:fill="auto"/>
            <w:noWrap/>
            <w:vAlign w:val="bottom"/>
            <w:hideMark/>
          </w:tcPr>
          <w:p w14:paraId="3D29F2C0"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w:t>
            </w:r>
          </w:p>
        </w:tc>
        <w:tc>
          <w:tcPr>
            <w:tcW w:w="1020" w:type="dxa"/>
            <w:shd w:val="clear" w:color="auto" w:fill="auto"/>
            <w:noWrap/>
            <w:vAlign w:val="bottom"/>
            <w:hideMark/>
          </w:tcPr>
          <w:p w14:paraId="0D527656"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1.1%</w:t>
            </w:r>
          </w:p>
        </w:tc>
      </w:tr>
      <w:tr w:rsidR="00023646" w:rsidRPr="000F0EB7" w14:paraId="7CC90ED7" w14:textId="77777777" w:rsidTr="00CF1EFE">
        <w:trPr>
          <w:trHeight w:val="315"/>
          <w:jc w:val="center"/>
        </w:trPr>
        <w:tc>
          <w:tcPr>
            <w:tcW w:w="2980" w:type="dxa"/>
            <w:gridSpan w:val="2"/>
            <w:shd w:val="clear" w:color="auto" w:fill="auto"/>
            <w:noWrap/>
            <w:vAlign w:val="bottom"/>
            <w:hideMark/>
          </w:tcPr>
          <w:p w14:paraId="212FC189" w14:textId="77777777" w:rsidR="00023646" w:rsidRPr="000F0EB7" w:rsidRDefault="00023646" w:rsidP="00023646">
            <w:pPr>
              <w:rPr>
                <w:rFonts w:ascii="Aptos" w:eastAsia="Times New Roman" w:hAnsi="Aptos" w:cs="Times New Roman"/>
                <w:color w:val="000000"/>
                <w:lang w:val="en-US" w:eastAsia="zh-CN"/>
              </w:rPr>
            </w:pPr>
            <w:r w:rsidRPr="000F0EB7">
              <w:rPr>
                <w:rFonts w:ascii="Aptos" w:eastAsia="Times New Roman" w:hAnsi="Aptos" w:cs="Times New Roman"/>
                <w:color w:val="000000"/>
                <w:lang w:val="en-US" w:eastAsia="zh-CN"/>
              </w:rPr>
              <w:t xml:space="preserve">Chinese medicine doctor </w:t>
            </w:r>
          </w:p>
        </w:tc>
        <w:tc>
          <w:tcPr>
            <w:tcW w:w="1020" w:type="dxa"/>
            <w:gridSpan w:val="3"/>
            <w:shd w:val="clear" w:color="auto" w:fill="auto"/>
            <w:noWrap/>
            <w:vAlign w:val="bottom"/>
            <w:hideMark/>
          </w:tcPr>
          <w:p w14:paraId="40205F70"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w:t>
            </w:r>
          </w:p>
        </w:tc>
        <w:tc>
          <w:tcPr>
            <w:tcW w:w="1020" w:type="dxa"/>
            <w:shd w:val="clear" w:color="auto" w:fill="auto"/>
            <w:noWrap/>
            <w:vAlign w:val="bottom"/>
            <w:hideMark/>
          </w:tcPr>
          <w:p w14:paraId="34FA2E25"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1.1%</w:t>
            </w:r>
          </w:p>
        </w:tc>
      </w:tr>
      <w:tr w:rsidR="00023646" w:rsidRPr="000F0EB7" w14:paraId="6B31E539" w14:textId="77777777" w:rsidTr="00CF1EFE">
        <w:trPr>
          <w:trHeight w:val="315"/>
          <w:jc w:val="center"/>
        </w:trPr>
        <w:tc>
          <w:tcPr>
            <w:tcW w:w="2980" w:type="dxa"/>
            <w:gridSpan w:val="2"/>
            <w:shd w:val="clear" w:color="auto" w:fill="auto"/>
            <w:noWrap/>
            <w:vAlign w:val="bottom"/>
            <w:hideMark/>
          </w:tcPr>
          <w:p w14:paraId="484B404C" w14:textId="07F465E5" w:rsidR="00023646" w:rsidRPr="000F0EB7" w:rsidRDefault="00023646" w:rsidP="00023646">
            <w:pPr>
              <w:rPr>
                <w:rFonts w:ascii="Aptos Narrow" w:hAnsi="Aptos Narrow" w:cs="Times New Roman"/>
                <w:color w:val="000000"/>
                <w:lang w:val="en-US"/>
              </w:rPr>
            </w:pPr>
            <w:r w:rsidRPr="000F0EB7">
              <w:rPr>
                <w:rFonts w:ascii="Aptos Narrow" w:eastAsia="Times New Roman" w:hAnsi="Aptos Narrow" w:cs="Times New Roman"/>
                <w:color w:val="000000"/>
                <w:lang w:val="en-US" w:eastAsia="zh-CN"/>
              </w:rPr>
              <w:t>Others</w:t>
            </w:r>
            <w:r w:rsidRPr="000F0EB7">
              <w:rPr>
                <w:rFonts w:ascii="Aptos Narrow" w:hAnsi="Aptos Narrow" w:cs="Times New Roman" w:hint="eastAsia"/>
                <w:color w:val="000000"/>
                <w:lang w:val="en-US"/>
              </w:rPr>
              <w:t>*</w:t>
            </w:r>
          </w:p>
        </w:tc>
        <w:tc>
          <w:tcPr>
            <w:tcW w:w="1020" w:type="dxa"/>
            <w:gridSpan w:val="3"/>
            <w:shd w:val="clear" w:color="auto" w:fill="auto"/>
            <w:noWrap/>
            <w:vAlign w:val="bottom"/>
            <w:hideMark/>
          </w:tcPr>
          <w:p w14:paraId="09EE768F"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w:t>
            </w:r>
          </w:p>
        </w:tc>
        <w:tc>
          <w:tcPr>
            <w:tcW w:w="1020" w:type="dxa"/>
            <w:shd w:val="clear" w:color="auto" w:fill="auto"/>
            <w:noWrap/>
            <w:vAlign w:val="bottom"/>
            <w:hideMark/>
          </w:tcPr>
          <w:p w14:paraId="1C47025A" w14:textId="77777777" w:rsidR="00023646" w:rsidRPr="000F0EB7" w:rsidRDefault="00023646" w:rsidP="00023646">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2.2%</w:t>
            </w:r>
          </w:p>
        </w:tc>
      </w:tr>
      <w:tr w:rsidR="00023646" w:rsidRPr="000F0EB7" w14:paraId="73BC64A0" w14:textId="77777777" w:rsidTr="00CF1EFE">
        <w:trPr>
          <w:trHeight w:val="315"/>
          <w:jc w:val="center"/>
        </w:trPr>
        <w:tc>
          <w:tcPr>
            <w:tcW w:w="2980" w:type="dxa"/>
            <w:gridSpan w:val="2"/>
            <w:shd w:val="clear" w:color="auto" w:fill="auto"/>
            <w:noWrap/>
            <w:vAlign w:val="bottom"/>
          </w:tcPr>
          <w:p w14:paraId="1C25BB20" w14:textId="77992899" w:rsidR="00023646" w:rsidRPr="000F0EB7" w:rsidRDefault="00023646" w:rsidP="00752251">
            <w:pPr>
              <w:jc w:val="right"/>
              <w:rPr>
                <w:rFonts w:ascii="Aptos Narrow" w:hAnsi="Aptos Narrow" w:cs="Times New Roman"/>
                <w:color w:val="000000"/>
                <w:lang w:val="en-US"/>
              </w:rPr>
            </w:pPr>
            <w:r w:rsidRPr="000F0EB7">
              <w:rPr>
                <w:rFonts w:ascii="Aptos Narrow" w:hAnsi="Aptos Narrow" w:cs="Times New Roman" w:hint="eastAsia"/>
                <w:color w:val="000000"/>
                <w:lang w:val="en-US"/>
              </w:rPr>
              <w:t>Total</w:t>
            </w:r>
          </w:p>
        </w:tc>
        <w:tc>
          <w:tcPr>
            <w:tcW w:w="1020" w:type="dxa"/>
            <w:gridSpan w:val="3"/>
            <w:shd w:val="clear" w:color="auto" w:fill="auto"/>
            <w:noWrap/>
            <w:vAlign w:val="bottom"/>
          </w:tcPr>
          <w:p w14:paraId="6E887165" w14:textId="658CCA55" w:rsidR="00023646" w:rsidRPr="000F0EB7" w:rsidRDefault="00023646" w:rsidP="00023646">
            <w:pPr>
              <w:jc w:val="right"/>
              <w:rPr>
                <w:rFonts w:ascii="Aptos Narrow" w:hAnsi="Aptos Narrow" w:cs="Times New Roman"/>
                <w:color w:val="000000"/>
                <w:lang w:val="en-US"/>
              </w:rPr>
            </w:pPr>
            <w:r w:rsidRPr="000F0EB7">
              <w:rPr>
                <w:rFonts w:ascii="Aptos Narrow" w:hAnsi="Aptos Narrow" w:cs="Times New Roman" w:hint="eastAsia"/>
                <w:color w:val="000000"/>
                <w:lang w:val="en-US"/>
              </w:rPr>
              <w:t>91</w:t>
            </w:r>
          </w:p>
        </w:tc>
        <w:tc>
          <w:tcPr>
            <w:tcW w:w="1020" w:type="dxa"/>
            <w:shd w:val="clear" w:color="auto" w:fill="auto"/>
            <w:noWrap/>
            <w:vAlign w:val="bottom"/>
          </w:tcPr>
          <w:p w14:paraId="0373276E" w14:textId="77777777" w:rsidR="00023646" w:rsidRPr="000F0EB7" w:rsidRDefault="00023646" w:rsidP="00023646">
            <w:pPr>
              <w:jc w:val="right"/>
              <w:rPr>
                <w:rFonts w:ascii="Aptos Narrow" w:eastAsia="Times New Roman" w:hAnsi="Aptos Narrow" w:cs="Times New Roman"/>
                <w:color w:val="000000"/>
                <w:lang w:val="en-US" w:eastAsia="zh-CN"/>
              </w:rPr>
            </w:pPr>
          </w:p>
        </w:tc>
      </w:tr>
      <w:tr w:rsidR="00DB5A61" w:rsidRPr="000F0EB7" w14:paraId="3A597EC7" w14:textId="77777777" w:rsidTr="00CF1EFE">
        <w:trPr>
          <w:trHeight w:val="315"/>
          <w:jc w:val="center"/>
        </w:trPr>
        <w:tc>
          <w:tcPr>
            <w:tcW w:w="5020" w:type="dxa"/>
            <w:gridSpan w:val="6"/>
            <w:shd w:val="clear" w:color="auto" w:fill="auto"/>
            <w:noWrap/>
            <w:vAlign w:val="bottom"/>
          </w:tcPr>
          <w:p w14:paraId="4329B55F" w14:textId="77777777" w:rsidR="00DB5A61" w:rsidRDefault="00DB5A61" w:rsidP="00DB5A61">
            <w:pPr>
              <w:rPr>
                <w:lang w:val="en-US"/>
              </w:rPr>
            </w:pPr>
            <w:r w:rsidRPr="000F0EB7">
              <w:rPr>
                <w:rFonts w:hint="eastAsia"/>
                <w:lang w:val="en-US"/>
              </w:rPr>
              <w:t>*</w:t>
            </w:r>
            <w:r w:rsidRPr="000F0EB7">
              <w:rPr>
                <w:lang w:val="en-US"/>
              </w:rPr>
              <w:t>Doctor in training: 1; not mentioned: 1</w:t>
            </w:r>
          </w:p>
          <w:p w14:paraId="767D274C" w14:textId="3E31EC47" w:rsidR="00E15B16" w:rsidRPr="00DB5A61" w:rsidRDefault="00E15B16" w:rsidP="00DB5A61">
            <w:pPr>
              <w:rPr>
                <w:lang w:val="en-US"/>
              </w:rPr>
            </w:pPr>
            <w:r w:rsidRPr="00E15B16">
              <w:rPr>
                <w:lang w:val="en-US"/>
              </w:rPr>
              <w:t xml:space="preserve">Years of practical experience (mean, 20.3 years, </w:t>
            </w:r>
            <w:r>
              <w:rPr>
                <w:lang w:val="en-US"/>
              </w:rPr>
              <w:t xml:space="preserve">SD </w:t>
            </w:r>
            <w:r w:rsidRPr="00E15B16">
              <w:rPr>
                <w:lang w:val="en-US"/>
              </w:rPr>
              <w:t>12.9</w:t>
            </w:r>
            <w:r>
              <w:rPr>
                <w:lang w:val="en-US"/>
              </w:rPr>
              <w:t>)</w:t>
            </w:r>
            <w:r w:rsidRPr="00E15B16">
              <w:rPr>
                <w:lang w:val="en-US"/>
              </w:rPr>
              <w:t xml:space="preserve"> </w:t>
            </w:r>
            <w:r w:rsidR="00CF1EFE">
              <w:rPr>
                <w:lang w:val="en-US"/>
              </w:rPr>
              <w:t>[</w:t>
            </w:r>
            <w:r w:rsidRPr="00E15B16">
              <w:rPr>
                <w:lang w:val="en-US"/>
              </w:rPr>
              <w:t>Missing n=3</w:t>
            </w:r>
            <w:r w:rsidR="00CF1EFE">
              <w:rPr>
                <w:lang w:val="en-US"/>
              </w:rPr>
              <w:t>]</w:t>
            </w:r>
          </w:p>
        </w:tc>
      </w:tr>
    </w:tbl>
    <w:p w14:paraId="0613C13D" w14:textId="349A14F6" w:rsidR="00980265" w:rsidRPr="00471E98" w:rsidRDefault="00980265" w:rsidP="00471E98">
      <w:pPr>
        <w:rPr>
          <w:u w:val="single"/>
          <w:lang w:val="en-US"/>
        </w:rPr>
      </w:pPr>
    </w:p>
    <w:tbl>
      <w:tblPr>
        <w:tblW w:w="5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020"/>
        <w:gridCol w:w="1020"/>
      </w:tblGrid>
      <w:tr w:rsidR="00980265" w:rsidRPr="000F0EB7" w14:paraId="7B15C464" w14:textId="77777777" w:rsidTr="00471E98">
        <w:trPr>
          <w:trHeight w:val="285"/>
          <w:jc w:val="center"/>
        </w:trPr>
        <w:tc>
          <w:tcPr>
            <w:tcW w:w="2980" w:type="dxa"/>
            <w:shd w:val="clear" w:color="auto" w:fill="auto"/>
            <w:noWrap/>
            <w:vAlign w:val="bottom"/>
            <w:hideMark/>
          </w:tcPr>
          <w:p w14:paraId="174E9C2C" w14:textId="2A6457FB" w:rsidR="00980265" w:rsidRPr="000F0EB7" w:rsidRDefault="00980265" w:rsidP="00980265">
            <w:pPr>
              <w:rPr>
                <w:rFonts w:ascii="Aptos Narrow" w:hAnsi="Aptos Narrow"/>
                <w:b/>
                <w:bCs/>
                <w:color w:val="000000"/>
                <w:lang w:val="en-US"/>
              </w:rPr>
            </w:pPr>
            <w:r w:rsidRPr="000F0EB7">
              <w:rPr>
                <w:rFonts w:ascii="Aptos Narrow" w:hAnsi="Aptos Narrow"/>
                <w:b/>
                <w:bCs/>
                <w:color w:val="000000"/>
              </w:rPr>
              <w:t>With fellowship</w:t>
            </w:r>
          </w:p>
        </w:tc>
        <w:tc>
          <w:tcPr>
            <w:tcW w:w="1020" w:type="dxa"/>
            <w:shd w:val="clear" w:color="auto" w:fill="auto"/>
            <w:noWrap/>
            <w:vAlign w:val="center"/>
            <w:hideMark/>
          </w:tcPr>
          <w:p w14:paraId="3DCA12F6" w14:textId="0ABEEDC1" w:rsidR="00980265" w:rsidRPr="000F0EB7" w:rsidRDefault="00980265" w:rsidP="00980265">
            <w:pPr>
              <w:rPr>
                <w:rFonts w:ascii="Times New Roman" w:eastAsia="Times New Roman" w:hAnsi="Times New Roman" w:cs="Times New Roman"/>
                <w:lang w:val="en-US" w:eastAsia="zh-CN"/>
              </w:rPr>
            </w:pPr>
            <w:r w:rsidRPr="000F0EB7">
              <w:rPr>
                <w:rFonts w:ascii="Aptos Narrow" w:eastAsia="Times New Roman" w:hAnsi="Aptos Narrow" w:cs="Times New Roman"/>
                <w:b/>
                <w:bCs/>
                <w:color w:val="000000"/>
                <w:lang w:val="en-US" w:eastAsia="zh-CN"/>
              </w:rPr>
              <w:t>Number</w:t>
            </w:r>
          </w:p>
        </w:tc>
        <w:tc>
          <w:tcPr>
            <w:tcW w:w="1020" w:type="dxa"/>
            <w:shd w:val="clear" w:color="auto" w:fill="auto"/>
            <w:noWrap/>
            <w:vAlign w:val="center"/>
            <w:hideMark/>
          </w:tcPr>
          <w:p w14:paraId="0C462C14" w14:textId="59B3BAC3" w:rsidR="00980265" w:rsidRPr="000F0EB7" w:rsidRDefault="00980265" w:rsidP="00980265">
            <w:pPr>
              <w:rPr>
                <w:rFonts w:ascii="Times New Roman" w:eastAsia="Times New Roman" w:hAnsi="Times New Roman" w:cs="Times New Roman"/>
                <w:lang w:val="en-US" w:eastAsia="zh-CN"/>
              </w:rPr>
            </w:pPr>
            <w:r w:rsidRPr="000F0EB7">
              <w:rPr>
                <w:rFonts w:ascii="Aptos Narrow" w:eastAsia="Times New Roman" w:hAnsi="Aptos Narrow" w:cs="Times New Roman"/>
                <w:b/>
                <w:bCs/>
                <w:color w:val="000000"/>
                <w:lang w:val="en-US" w:eastAsia="zh-CN"/>
              </w:rPr>
              <w:t>%</w:t>
            </w:r>
          </w:p>
        </w:tc>
      </w:tr>
      <w:tr w:rsidR="00980265" w:rsidRPr="000F0EB7" w14:paraId="46EFF558" w14:textId="77777777" w:rsidTr="00471E98">
        <w:trPr>
          <w:trHeight w:val="285"/>
          <w:jc w:val="center"/>
        </w:trPr>
        <w:tc>
          <w:tcPr>
            <w:tcW w:w="2980" w:type="dxa"/>
            <w:shd w:val="clear" w:color="auto" w:fill="auto"/>
            <w:noWrap/>
            <w:vAlign w:val="bottom"/>
            <w:hideMark/>
          </w:tcPr>
          <w:p w14:paraId="0D1C3B53" w14:textId="77777777" w:rsidR="00980265" w:rsidRPr="000F0EB7" w:rsidRDefault="00980265" w:rsidP="00980265">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Yes</w:t>
            </w:r>
          </w:p>
        </w:tc>
        <w:tc>
          <w:tcPr>
            <w:tcW w:w="1020" w:type="dxa"/>
            <w:shd w:val="clear" w:color="auto" w:fill="auto"/>
            <w:noWrap/>
            <w:vAlign w:val="bottom"/>
            <w:hideMark/>
          </w:tcPr>
          <w:p w14:paraId="0F1C9089" w14:textId="77777777" w:rsidR="00980265" w:rsidRPr="000F0EB7" w:rsidRDefault="00980265" w:rsidP="00980265">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41</w:t>
            </w:r>
          </w:p>
        </w:tc>
        <w:tc>
          <w:tcPr>
            <w:tcW w:w="1020" w:type="dxa"/>
            <w:shd w:val="clear" w:color="auto" w:fill="auto"/>
            <w:noWrap/>
            <w:vAlign w:val="bottom"/>
            <w:hideMark/>
          </w:tcPr>
          <w:p w14:paraId="55E17FC8" w14:textId="77777777" w:rsidR="00980265" w:rsidRPr="000F0EB7" w:rsidRDefault="00980265" w:rsidP="00980265">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45.1%</w:t>
            </w:r>
          </w:p>
        </w:tc>
      </w:tr>
      <w:tr w:rsidR="00980265" w:rsidRPr="000F0EB7" w14:paraId="60230596" w14:textId="77777777" w:rsidTr="00471E98">
        <w:trPr>
          <w:trHeight w:val="285"/>
          <w:jc w:val="center"/>
        </w:trPr>
        <w:tc>
          <w:tcPr>
            <w:tcW w:w="2980" w:type="dxa"/>
            <w:shd w:val="clear" w:color="auto" w:fill="auto"/>
            <w:noWrap/>
            <w:vAlign w:val="bottom"/>
            <w:hideMark/>
          </w:tcPr>
          <w:p w14:paraId="7EA41B10" w14:textId="77777777" w:rsidR="00980265" w:rsidRPr="000F0EB7" w:rsidRDefault="00980265" w:rsidP="00980265">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No</w:t>
            </w:r>
          </w:p>
        </w:tc>
        <w:tc>
          <w:tcPr>
            <w:tcW w:w="1020" w:type="dxa"/>
            <w:shd w:val="clear" w:color="auto" w:fill="auto"/>
            <w:noWrap/>
            <w:vAlign w:val="bottom"/>
            <w:hideMark/>
          </w:tcPr>
          <w:p w14:paraId="78AF3CCE" w14:textId="77777777" w:rsidR="00980265" w:rsidRPr="000F0EB7" w:rsidRDefault="00980265" w:rsidP="00980265">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50</w:t>
            </w:r>
          </w:p>
        </w:tc>
        <w:tc>
          <w:tcPr>
            <w:tcW w:w="1020" w:type="dxa"/>
            <w:shd w:val="clear" w:color="auto" w:fill="auto"/>
            <w:noWrap/>
            <w:vAlign w:val="bottom"/>
            <w:hideMark/>
          </w:tcPr>
          <w:p w14:paraId="75BC9EBF" w14:textId="77777777" w:rsidR="00980265" w:rsidRPr="000F0EB7" w:rsidRDefault="00980265" w:rsidP="00980265">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54.9%</w:t>
            </w:r>
          </w:p>
        </w:tc>
      </w:tr>
      <w:tr w:rsidR="00980265" w:rsidRPr="000F0EB7" w14:paraId="5DD7F02D" w14:textId="77777777" w:rsidTr="00471E98">
        <w:trPr>
          <w:trHeight w:val="285"/>
          <w:jc w:val="center"/>
        </w:trPr>
        <w:tc>
          <w:tcPr>
            <w:tcW w:w="2980" w:type="dxa"/>
            <w:shd w:val="clear" w:color="auto" w:fill="auto"/>
            <w:noWrap/>
            <w:vAlign w:val="bottom"/>
            <w:hideMark/>
          </w:tcPr>
          <w:p w14:paraId="3A9A439A" w14:textId="1C20FF13" w:rsidR="00980265" w:rsidRPr="000F0EB7" w:rsidRDefault="00980265" w:rsidP="00980265">
            <w:pPr>
              <w:jc w:val="right"/>
              <w:rPr>
                <w:rFonts w:ascii="Aptos Narrow" w:hAnsi="Aptos Narrow" w:cs="Times New Roman"/>
                <w:color w:val="000000"/>
                <w:lang w:val="en-US"/>
              </w:rPr>
            </w:pPr>
            <w:r w:rsidRPr="000F0EB7">
              <w:rPr>
                <w:rFonts w:ascii="Aptos Narrow" w:hAnsi="Aptos Narrow" w:cs="Times New Roman" w:hint="eastAsia"/>
                <w:color w:val="000000"/>
                <w:lang w:val="en-US"/>
              </w:rPr>
              <w:t>Total</w:t>
            </w:r>
          </w:p>
        </w:tc>
        <w:tc>
          <w:tcPr>
            <w:tcW w:w="1020" w:type="dxa"/>
            <w:shd w:val="clear" w:color="auto" w:fill="auto"/>
            <w:noWrap/>
            <w:vAlign w:val="bottom"/>
            <w:hideMark/>
          </w:tcPr>
          <w:p w14:paraId="4B204B4E" w14:textId="77777777" w:rsidR="00980265" w:rsidRPr="000F0EB7" w:rsidRDefault="00980265" w:rsidP="00980265">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91</w:t>
            </w:r>
          </w:p>
        </w:tc>
        <w:tc>
          <w:tcPr>
            <w:tcW w:w="1020" w:type="dxa"/>
            <w:shd w:val="clear" w:color="auto" w:fill="auto"/>
            <w:noWrap/>
            <w:vAlign w:val="bottom"/>
            <w:hideMark/>
          </w:tcPr>
          <w:p w14:paraId="30F5B971" w14:textId="77777777" w:rsidR="00980265" w:rsidRPr="000F0EB7" w:rsidRDefault="00980265" w:rsidP="00980265">
            <w:pPr>
              <w:jc w:val="right"/>
              <w:rPr>
                <w:rFonts w:ascii="Aptos Narrow" w:eastAsia="Times New Roman" w:hAnsi="Aptos Narrow" w:cs="Times New Roman"/>
                <w:color w:val="000000"/>
                <w:lang w:val="en-US" w:eastAsia="zh-CN"/>
              </w:rPr>
            </w:pPr>
          </w:p>
        </w:tc>
      </w:tr>
    </w:tbl>
    <w:p w14:paraId="3579C597" w14:textId="77777777" w:rsidR="002651FC" w:rsidRPr="000F0EB7" w:rsidRDefault="002651FC" w:rsidP="002651FC">
      <w:pPr>
        <w:rPr>
          <w:lang w:val="en-US"/>
        </w:rPr>
      </w:pPr>
    </w:p>
    <w:tbl>
      <w:tblPr>
        <w:tblW w:w="5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020"/>
        <w:gridCol w:w="1020"/>
      </w:tblGrid>
      <w:tr w:rsidR="00762D28" w:rsidRPr="000F0EB7" w14:paraId="0DD38858" w14:textId="77777777" w:rsidTr="00471E98">
        <w:trPr>
          <w:trHeight w:val="285"/>
          <w:jc w:val="center"/>
        </w:trPr>
        <w:tc>
          <w:tcPr>
            <w:tcW w:w="2980" w:type="dxa"/>
            <w:shd w:val="clear" w:color="auto" w:fill="auto"/>
            <w:noWrap/>
            <w:vAlign w:val="bottom"/>
            <w:hideMark/>
          </w:tcPr>
          <w:p w14:paraId="1AA6095A" w14:textId="5E3F1D80" w:rsidR="00762D28" w:rsidRPr="000F0EB7" w:rsidRDefault="00762D28" w:rsidP="00762D28">
            <w:pPr>
              <w:rPr>
                <w:rFonts w:ascii="Aptos Narrow" w:eastAsia="Times New Roman" w:hAnsi="Aptos Narrow" w:cs="Times New Roman"/>
                <w:b/>
                <w:bCs/>
                <w:color w:val="000000"/>
                <w:lang w:val="en-US" w:eastAsia="zh-CN"/>
              </w:rPr>
            </w:pPr>
            <w:r w:rsidRPr="000F0EB7">
              <w:rPr>
                <w:rFonts w:ascii="Aptos Narrow" w:eastAsia="Times New Roman" w:hAnsi="Aptos Narrow" w:cs="Times New Roman"/>
                <w:b/>
                <w:bCs/>
                <w:color w:val="000000"/>
                <w:lang w:val="en-US" w:eastAsia="zh-CN"/>
              </w:rPr>
              <w:t>Work setting</w:t>
            </w:r>
          </w:p>
        </w:tc>
        <w:tc>
          <w:tcPr>
            <w:tcW w:w="1020" w:type="dxa"/>
            <w:shd w:val="clear" w:color="auto" w:fill="auto"/>
            <w:noWrap/>
            <w:vAlign w:val="center"/>
            <w:hideMark/>
          </w:tcPr>
          <w:p w14:paraId="6EC18DE5" w14:textId="37B5D048" w:rsidR="00762D28" w:rsidRPr="000F0EB7" w:rsidRDefault="00762D28" w:rsidP="00762D28">
            <w:pPr>
              <w:rPr>
                <w:rFonts w:ascii="Aptos Narrow" w:eastAsia="Times New Roman" w:hAnsi="Aptos Narrow" w:cs="Times New Roman"/>
                <w:b/>
                <w:bCs/>
                <w:color w:val="000000"/>
                <w:lang w:val="en-US" w:eastAsia="zh-CN"/>
              </w:rPr>
            </w:pPr>
            <w:r w:rsidRPr="000F0EB7">
              <w:rPr>
                <w:rFonts w:ascii="Aptos Narrow" w:eastAsia="Times New Roman" w:hAnsi="Aptos Narrow" w:cs="Times New Roman"/>
                <w:b/>
                <w:bCs/>
                <w:color w:val="000000"/>
                <w:lang w:val="en-US" w:eastAsia="zh-CN"/>
              </w:rPr>
              <w:t>Number</w:t>
            </w:r>
          </w:p>
        </w:tc>
        <w:tc>
          <w:tcPr>
            <w:tcW w:w="1020" w:type="dxa"/>
            <w:shd w:val="clear" w:color="auto" w:fill="auto"/>
            <w:noWrap/>
            <w:vAlign w:val="center"/>
            <w:hideMark/>
          </w:tcPr>
          <w:p w14:paraId="126D7FFB" w14:textId="55043232" w:rsidR="00762D28" w:rsidRPr="000F0EB7" w:rsidRDefault="00762D28" w:rsidP="00762D28">
            <w:pPr>
              <w:rPr>
                <w:rFonts w:ascii="Aptos Narrow" w:eastAsia="Times New Roman" w:hAnsi="Aptos Narrow" w:cs="Times New Roman"/>
                <w:b/>
                <w:bCs/>
                <w:color w:val="000000"/>
                <w:lang w:val="en-US" w:eastAsia="zh-CN"/>
              </w:rPr>
            </w:pPr>
            <w:r w:rsidRPr="000F0EB7">
              <w:rPr>
                <w:rFonts w:ascii="Aptos Narrow" w:eastAsia="Times New Roman" w:hAnsi="Aptos Narrow" w:cs="Times New Roman"/>
                <w:b/>
                <w:bCs/>
                <w:color w:val="000000"/>
                <w:lang w:val="en-US" w:eastAsia="zh-CN"/>
              </w:rPr>
              <w:t>%</w:t>
            </w:r>
          </w:p>
        </w:tc>
      </w:tr>
      <w:tr w:rsidR="00762D28" w:rsidRPr="000F0EB7" w14:paraId="4486EC83" w14:textId="77777777" w:rsidTr="00471E98">
        <w:trPr>
          <w:trHeight w:val="285"/>
          <w:jc w:val="center"/>
        </w:trPr>
        <w:tc>
          <w:tcPr>
            <w:tcW w:w="2980" w:type="dxa"/>
            <w:shd w:val="clear" w:color="auto" w:fill="auto"/>
            <w:noWrap/>
            <w:vAlign w:val="bottom"/>
            <w:hideMark/>
          </w:tcPr>
          <w:p w14:paraId="07224860" w14:textId="77777777" w:rsidR="00762D28" w:rsidRPr="000F0EB7" w:rsidRDefault="00762D28" w:rsidP="00762D28">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Public clinic or hospital</w:t>
            </w:r>
          </w:p>
        </w:tc>
        <w:tc>
          <w:tcPr>
            <w:tcW w:w="1020" w:type="dxa"/>
            <w:shd w:val="clear" w:color="auto" w:fill="auto"/>
            <w:noWrap/>
            <w:vAlign w:val="bottom"/>
            <w:hideMark/>
          </w:tcPr>
          <w:p w14:paraId="493F4B63" w14:textId="77777777" w:rsidR="00762D28" w:rsidRPr="000F0EB7" w:rsidRDefault="00762D28" w:rsidP="00762D28">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21</w:t>
            </w:r>
          </w:p>
        </w:tc>
        <w:tc>
          <w:tcPr>
            <w:tcW w:w="1020" w:type="dxa"/>
            <w:shd w:val="clear" w:color="auto" w:fill="auto"/>
            <w:noWrap/>
            <w:vAlign w:val="bottom"/>
            <w:hideMark/>
          </w:tcPr>
          <w:p w14:paraId="1C3BFDDE" w14:textId="77777777" w:rsidR="00762D28" w:rsidRPr="000F0EB7" w:rsidRDefault="00762D28" w:rsidP="00762D28">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23.1%</w:t>
            </w:r>
          </w:p>
        </w:tc>
      </w:tr>
      <w:tr w:rsidR="00762D28" w:rsidRPr="000F0EB7" w14:paraId="7A85D9E8" w14:textId="77777777" w:rsidTr="00471E98">
        <w:trPr>
          <w:trHeight w:val="285"/>
          <w:jc w:val="center"/>
        </w:trPr>
        <w:tc>
          <w:tcPr>
            <w:tcW w:w="2980" w:type="dxa"/>
            <w:shd w:val="clear" w:color="auto" w:fill="auto"/>
            <w:noWrap/>
            <w:vAlign w:val="bottom"/>
            <w:hideMark/>
          </w:tcPr>
          <w:p w14:paraId="072C46A5" w14:textId="77777777" w:rsidR="00762D28" w:rsidRPr="000F0EB7" w:rsidRDefault="00762D28" w:rsidP="00762D28">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Private clinic or hospital</w:t>
            </w:r>
          </w:p>
        </w:tc>
        <w:tc>
          <w:tcPr>
            <w:tcW w:w="1020" w:type="dxa"/>
            <w:shd w:val="clear" w:color="auto" w:fill="auto"/>
            <w:noWrap/>
            <w:vAlign w:val="bottom"/>
            <w:hideMark/>
          </w:tcPr>
          <w:p w14:paraId="489ECE61" w14:textId="77777777" w:rsidR="00762D28" w:rsidRPr="000F0EB7" w:rsidRDefault="00762D28" w:rsidP="00762D28">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28</w:t>
            </w:r>
          </w:p>
        </w:tc>
        <w:tc>
          <w:tcPr>
            <w:tcW w:w="1020" w:type="dxa"/>
            <w:shd w:val="clear" w:color="auto" w:fill="auto"/>
            <w:noWrap/>
            <w:vAlign w:val="bottom"/>
            <w:hideMark/>
          </w:tcPr>
          <w:p w14:paraId="0F60400D" w14:textId="77777777" w:rsidR="00762D28" w:rsidRPr="000F0EB7" w:rsidRDefault="00762D28" w:rsidP="00762D28">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30.8%</w:t>
            </w:r>
          </w:p>
        </w:tc>
      </w:tr>
      <w:tr w:rsidR="00762D28" w:rsidRPr="000F0EB7" w14:paraId="4CA97E8C" w14:textId="77777777" w:rsidTr="00471E98">
        <w:trPr>
          <w:trHeight w:val="285"/>
          <w:jc w:val="center"/>
        </w:trPr>
        <w:tc>
          <w:tcPr>
            <w:tcW w:w="2980" w:type="dxa"/>
            <w:shd w:val="clear" w:color="auto" w:fill="auto"/>
            <w:noWrap/>
            <w:vAlign w:val="bottom"/>
            <w:hideMark/>
          </w:tcPr>
          <w:p w14:paraId="7C059968" w14:textId="77777777" w:rsidR="00762D28" w:rsidRPr="000F0EB7" w:rsidRDefault="00762D28" w:rsidP="00762D28">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Academic institution</w:t>
            </w:r>
          </w:p>
        </w:tc>
        <w:tc>
          <w:tcPr>
            <w:tcW w:w="1020" w:type="dxa"/>
            <w:shd w:val="clear" w:color="auto" w:fill="auto"/>
            <w:noWrap/>
            <w:vAlign w:val="bottom"/>
            <w:hideMark/>
          </w:tcPr>
          <w:p w14:paraId="7DDB1BFF" w14:textId="77777777" w:rsidR="00762D28" w:rsidRPr="000F0EB7" w:rsidRDefault="00762D28" w:rsidP="00762D28">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42</w:t>
            </w:r>
          </w:p>
        </w:tc>
        <w:tc>
          <w:tcPr>
            <w:tcW w:w="1020" w:type="dxa"/>
            <w:shd w:val="clear" w:color="auto" w:fill="auto"/>
            <w:noWrap/>
            <w:vAlign w:val="bottom"/>
            <w:hideMark/>
          </w:tcPr>
          <w:p w14:paraId="59CDF128" w14:textId="77777777" w:rsidR="00762D28" w:rsidRPr="000F0EB7" w:rsidRDefault="00762D28" w:rsidP="00762D28">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46.2%</w:t>
            </w:r>
          </w:p>
        </w:tc>
      </w:tr>
      <w:tr w:rsidR="00762D28" w:rsidRPr="000F0EB7" w14:paraId="54E3F63D" w14:textId="77777777" w:rsidTr="00471E98">
        <w:trPr>
          <w:trHeight w:val="285"/>
          <w:jc w:val="center"/>
        </w:trPr>
        <w:tc>
          <w:tcPr>
            <w:tcW w:w="2980" w:type="dxa"/>
            <w:shd w:val="clear" w:color="auto" w:fill="auto"/>
            <w:noWrap/>
            <w:vAlign w:val="bottom"/>
            <w:hideMark/>
          </w:tcPr>
          <w:p w14:paraId="1D6893BC" w14:textId="6D7054EC" w:rsidR="00762D28" w:rsidRPr="000F0EB7" w:rsidRDefault="00762D28" w:rsidP="00762D28">
            <w:pPr>
              <w:jc w:val="right"/>
              <w:rPr>
                <w:rFonts w:ascii="Aptos Narrow" w:hAnsi="Aptos Narrow" w:cs="Times New Roman"/>
                <w:color w:val="000000"/>
                <w:lang w:val="en-US"/>
              </w:rPr>
            </w:pPr>
            <w:r w:rsidRPr="000F0EB7">
              <w:rPr>
                <w:rFonts w:ascii="Aptos Narrow" w:hAnsi="Aptos Narrow" w:cs="Times New Roman" w:hint="eastAsia"/>
                <w:color w:val="000000"/>
                <w:lang w:val="en-US"/>
              </w:rPr>
              <w:t>Total</w:t>
            </w:r>
          </w:p>
        </w:tc>
        <w:tc>
          <w:tcPr>
            <w:tcW w:w="1020" w:type="dxa"/>
            <w:shd w:val="clear" w:color="auto" w:fill="auto"/>
            <w:noWrap/>
            <w:vAlign w:val="bottom"/>
            <w:hideMark/>
          </w:tcPr>
          <w:p w14:paraId="4FF842BA" w14:textId="77777777" w:rsidR="00762D28" w:rsidRPr="000F0EB7" w:rsidRDefault="00762D28" w:rsidP="00762D28">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91</w:t>
            </w:r>
          </w:p>
        </w:tc>
        <w:tc>
          <w:tcPr>
            <w:tcW w:w="1020" w:type="dxa"/>
            <w:shd w:val="clear" w:color="auto" w:fill="auto"/>
            <w:noWrap/>
            <w:vAlign w:val="bottom"/>
            <w:hideMark/>
          </w:tcPr>
          <w:p w14:paraId="0224B297" w14:textId="77777777" w:rsidR="00762D28" w:rsidRPr="000F0EB7" w:rsidRDefault="00762D28" w:rsidP="00762D28">
            <w:pPr>
              <w:jc w:val="right"/>
              <w:rPr>
                <w:rFonts w:ascii="Aptos Narrow" w:eastAsia="Times New Roman" w:hAnsi="Aptos Narrow" w:cs="Times New Roman"/>
                <w:color w:val="000000"/>
                <w:lang w:val="en-US" w:eastAsia="zh-CN"/>
              </w:rPr>
            </w:pPr>
          </w:p>
        </w:tc>
      </w:tr>
    </w:tbl>
    <w:p w14:paraId="0B22843D" w14:textId="3C6E8682" w:rsidR="005E2B81" w:rsidRPr="00CF1EFE" w:rsidRDefault="005E2B81" w:rsidP="00CF1EFE">
      <w:pPr>
        <w:rPr>
          <w:u w:val="single"/>
          <w:lang w:val="en-US"/>
        </w:rPr>
      </w:pPr>
    </w:p>
    <w:tbl>
      <w:tblPr>
        <w:tblW w:w="5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020"/>
        <w:gridCol w:w="1020"/>
      </w:tblGrid>
      <w:tr w:rsidR="003A3E1F" w:rsidRPr="000F0EB7" w14:paraId="77F0EE35" w14:textId="77777777" w:rsidTr="00CF1EFE">
        <w:trPr>
          <w:trHeight w:val="285"/>
          <w:jc w:val="center"/>
        </w:trPr>
        <w:tc>
          <w:tcPr>
            <w:tcW w:w="2980" w:type="dxa"/>
            <w:shd w:val="clear" w:color="auto" w:fill="auto"/>
            <w:noWrap/>
            <w:vAlign w:val="bottom"/>
            <w:hideMark/>
          </w:tcPr>
          <w:p w14:paraId="00D5BCB2" w14:textId="77777777" w:rsidR="003A3E1F" w:rsidRPr="000F0EB7" w:rsidRDefault="003A3E1F" w:rsidP="003A3E1F">
            <w:pPr>
              <w:rPr>
                <w:rFonts w:ascii="Aptos Narrow" w:eastAsia="Times New Roman" w:hAnsi="Aptos Narrow" w:cs="Times New Roman"/>
                <w:b/>
                <w:bCs/>
                <w:color w:val="000000"/>
                <w:lang w:val="en-US" w:eastAsia="zh-CN"/>
              </w:rPr>
            </w:pPr>
            <w:r w:rsidRPr="000F0EB7">
              <w:rPr>
                <w:rFonts w:ascii="Aptos Narrow" w:eastAsia="Times New Roman" w:hAnsi="Aptos Narrow" w:cs="Times New Roman"/>
                <w:b/>
                <w:bCs/>
                <w:color w:val="000000"/>
                <w:lang w:val="en-US" w:eastAsia="zh-CN"/>
              </w:rPr>
              <w:t>Location</w:t>
            </w:r>
          </w:p>
        </w:tc>
        <w:tc>
          <w:tcPr>
            <w:tcW w:w="1020" w:type="dxa"/>
            <w:shd w:val="clear" w:color="auto" w:fill="auto"/>
            <w:noWrap/>
            <w:vAlign w:val="bottom"/>
            <w:hideMark/>
          </w:tcPr>
          <w:p w14:paraId="22B4B608" w14:textId="77777777" w:rsidR="003A3E1F" w:rsidRPr="000F0EB7" w:rsidRDefault="003A3E1F" w:rsidP="003A3E1F">
            <w:pPr>
              <w:rPr>
                <w:rFonts w:ascii="Aptos Narrow" w:eastAsia="Times New Roman" w:hAnsi="Aptos Narrow" w:cs="Times New Roman"/>
                <w:b/>
                <w:bCs/>
                <w:color w:val="000000"/>
                <w:lang w:val="en-US" w:eastAsia="zh-CN"/>
              </w:rPr>
            </w:pPr>
            <w:r w:rsidRPr="000F0EB7">
              <w:rPr>
                <w:rFonts w:ascii="Aptos Narrow" w:eastAsia="Times New Roman" w:hAnsi="Aptos Narrow" w:cs="Times New Roman"/>
                <w:b/>
                <w:bCs/>
                <w:color w:val="000000"/>
                <w:lang w:val="en-US" w:eastAsia="zh-CN"/>
              </w:rPr>
              <w:t>Number</w:t>
            </w:r>
          </w:p>
        </w:tc>
        <w:tc>
          <w:tcPr>
            <w:tcW w:w="1020" w:type="dxa"/>
            <w:shd w:val="clear" w:color="auto" w:fill="auto"/>
            <w:noWrap/>
            <w:vAlign w:val="bottom"/>
            <w:hideMark/>
          </w:tcPr>
          <w:p w14:paraId="09B821AF" w14:textId="77777777" w:rsidR="003A3E1F" w:rsidRPr="000F0EB7" w:rsidRDefault="003A3E1F" w:rsidP="003A3E1F">
            <w:pPr>
              <w:rPr>
                <w:rFonts w:ascii="Aptos Narrow" w:eastAsia="Times New Roman" w:hAnsi="Aptos Narrow" w:cs="Times New Roman"/>
                <w:b/>
                <w:bCs/>
                <w:color w:val="000000"/>
                <w:lang w:val="en-US" w:eastAsia="zh-CN"/>
              </w:rPr>
            </w:pPr>
            <w:r w:rsidRPr="000F0EB7">
              <w:rPr>
                <w:rFonts w:ascii="Aptos Narrow" w:eastAsia="Times New Roman" w:hAnsi="Aptos Narrow" w:cs="Times New Roman"/>
                <w:b/>
                <w:bCs/>
                <w:color w:val="000000"/>
                <w:lang w:val="en-US" w:eastAsia="zh-CN"/>
              </w:rPr>
              <w:t>%</w:t>
            </w:r>
          </w:p>
        </w:tc>
      </w:tr>
      <w:tr w:rsidR="003A3E1F" w:rsidRPr="000F0EB7" w14:paraId="2153641C" w14:textId="77777777" w:rsidTr="00CF1EFE">
        <w:trPr>
          <w:trHeight w:val="285"/>
          <w:jc w:val="center"/>
        </w:trPr>
        <w:tc>
          <w:tcPr>
            <w:tcW w:w="2980" w:type="dxa"/>
            <w:shd w:val="clear" w:color="auto" w:fill="auto"/>
            <w:noWrap/>
            <w:vAlign w:val="bottom"/>
            <w:hideMark/>
          </w:tcPr>
          <w:p w14:paraId="70EF4F37" w14:textId="77777777" w:rsidR="003A3E1F" w:rsidRPr="000F0EB7" w:rsidRDefault="003A3E1F" w:rsidP="003A3E1F">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Africa</w:t>
            </w:r>
          </w:p>
        </w:tc>
        <w:tc>
          <w:tcPr>
            <w:tcW w:w="1020" w:type="dxa"/>
            <w:shd w:val="clear" w:color="auto" w:fill="auto"/>
            <w:noWrap/>
            <w:vAlign w:val="bottom"/>
            <w:hideMark/>
          </w:tcPr>
          <w:p w14:paraId="27BEDF0D"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w:t>
            </w:r>
          </w:p>
        </w:tc>
        <w:tc>
          <w:tcPr>
            <w:tcW w:w="1020" w:type="dxa"/>
            <w:shd w:val="clear" w:color="auto" w:fill="auto"/>
            <w:noWrap/>
            <w:vAlign w:val="bottom"/>
            <w:hideMark/>
          </w:tcPr>
          <w:p w14:paraId="607FC91E"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2.2%</w:t>
            </w:r>
          </w:p>
        </w:tc>
      </w:tr>
      <w:tr w:rsidR="003A3E1F" w:rsidRPr="000F0EB7" w14:paraId="61A2635D" w14:textId="77777777" w:rsidTr="00CF1EFE">
        <w:trPr>
          <w:trHeight w:val="285"/>
          <w:jc w:val="center"/>
        </w:trPr>
        <w:tc>
          <w:tcPr>
            <w:tcW w:w="2980" w:type="dxa"/>
            <w:shd w:val="clear" w:color="auto" w:fill="auto"/>
            <w:noWrap/>
            <w:vAlign w:val="bottom"/>
            <w:hideMark/>
          </w:tcPr>
          <w:p w14:paraId="17344258" w14:textId="77777777" w:rsidR="003A3E1F" w:rsidRPr="000F0EB7" w:rsidRDefault="003A3E1F" w:rsidP="003A3E1F">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Asia</w:t>
            </w:r>
          </w:p>
        </w:tc>
        <w:tc>
          <w:tcPr>
            <w:tcW w:w="1020" w:type="dxa"/>
            <w:shd w:val="clear" w:color="auto" w:fill="auto"/>
            <w:noWrap/>
            <w:vAlign w:val="bottom"/>
            <w:hideMark/>
          </w:tcPr>
          <w:p w14:paraId="4AE1D7F9"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42</w:t>
            </w:r>
          </w:p>
        </w:tc>
        <w:tc>
          <w:tcPr>
            <w:tcW w:w="1020" w:type="dxa"/>
            <w:shd w:val="clear" w:color="auto" w:fill="auto"/>
            <w:noWrap/>
            <w:vAlign w:val="bottom"/>
            <w:hideMark/>
          </w:tcPr>
          <w:p w14:paraId="55275987"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46.2%</w:t>
            </w:r>
          </w:p>
        </w:tc>
      </w:tr>
      <w:tr w:rsidR="003A3E1F" w:rsidRPr="000F0EB7" w14:paraId="4B1D7D1A" w14:textId="77777777" w:rsidTr="00CF1EFE">
        <w:trPr>
          <w:trHeight w:val="285"/>
          <w:jc w:val="center"/>
        </w:trPr>
        <w:tc>
          <w:tcPr>
            <w:tcW w:w="2980" w:type="dxa"/>
            <w:shd w:val="clear" w:color="auto" w:fill="auto"/>
            <w:noWrap/>
            <w:vAlign w:val="bottom"/>
            <w:hideMark/>
          </w:tcPr>
          <w:p w14:paraId="2DCAC007" w14:textId="77777777" w:rsidR="003A3E1F" w:rsidRPr="000F0EB7" w:rsidRDefault="003A3E1F" w:rsidP="003A3E1F">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Australasia</w:t>
            </w:r>
          </w:p>
        </w:tc>
        <w:tc>
          <w:tcPr>
            <w:tcW w:w="1020" w:type="dxa"/>
            <w:shd w:val="clear" w:color="auto" w:fill="auto"/>
            <w:noWrap/>
            <w:vAlign w:val="bottom"/>
            <w:hideMark/>
          </w:tcPr>
          <w:p w14:paraId="56358CD5"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13</w:t>
            </w:r>
          </w:p>
        </w:tc>
        <w:tc>
          <w:tcPr>
            <w:tcW w:w="1020" w:type="dxa"/>
            <w:shd w:val="clear" w:color="auto" w:fill="auto"/>
            <w:noWrap/>
            <w:vAlign w:val="bottom"/>
            <w:hideMark/>
          </w:tcPr>
          <w:p w14:paraId="5F689B5F"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14.3%</w:t>
            </w:r>
          </w:p>
        </w:tc>
      </w:tr>
      <w:tr w:rsidR="003A3E1F" w:rsidRPr="000F0EB7" w14:paraId="4485F339" w14:textId="77777777" w:rsidTr="00CF1EFE">
        <w:trPr>
          <w:trHeight w:val="285"/>
          <w:jc w:val="center"/>
        </w:trPr>
        <w:tc>
          <w:tcPr>
            <w:tcW w:w="2980" w:type="dxa"/>
            <w:shd w:val="clear" w:color="auto" w:fill="auto"/>
            <w:noWrap/>
            <w:vAlign w:val="bottom"/>
            <w:hideMark/>
          </w:tcPr>
          <w:p w14:paraId="4555365F" w14:textId="77777777" w:rsidR="003A3E1F" w:rsidRPr="000F0EB7" w:rsidRDefault="003A3E1F" w:rsidP="003A3E1F">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Europe</w:t>
            </w:r>
          </w:p>
        </w:tc>
        <w:tc>
          <w:tcPr>
            <w:tcW w:w="1020" w:type="dxa"/>
            <w:shd w:val="clear" w:color="auto" w:fill="auto"/>
            <w:noWrap/>
            <w:vAlign w:val="bottom"/>
            <w:hideMark/>
          </w:tcPr>
          <w:p w14:paraId="7113B1E0"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13</w:t>
            </w:r>
          </w:p>
        </w:tc>
        <w:tc>
          <w:tcPr>
            <w:tcW w:w="1020" w:type="dxa"/>
            <w:shd w:val="clear" w:color="auto" w:fill="auto"/>
            <w:noWrap/>
            <w:vAlign w:val="bottom"/>
            <w:hideMark/>
          </w:tcPr>
          <w:p w14:paraId="1B9BD6A3"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14.3%</w:t>
            </w:r>
          </w:p>
        </w:tc>
      </w:tr>
      <w:tr w:rsidR="003A3E1F" w:rsidRPr="000F0EB7" w14:paraId="4CFED74E" w14:textId="77777777" w:rsidTr="00CF1EFE">
        <w:trPr>
          <w:trHeight w:val="285"/>
          <w:jc w:val="center"/>
        </w:trPr>
        <w:tc>
          <w:tcPr>
            <w:tcW w:w="2980" w:type="dxa"/>
            <w:shd w:val="clear" w:color="auto" w:fill="auto"/>
            <w:noWrap/>
            <w:vAlign w:val="bottom"/>
            <w:hideMark/>
          </w:tcPr>
          <w:p w14:paraId="61D09A89" w14:textId="77777777" w:rsidR="003A3E1F" w:rsidRPr="000F0EB7" w:rsidRDefault="003A3E1F" w:rsidP="003A3E1F">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North America</w:t>
            </w:r>
          </w:p>
        </w:tc>
        <w:tc>
          <w:tcPr>
            <w:tcW w:w="1020" w:type="dxa"/>
            <w:shd w:val="clear" w:color="auto" w:fill="auto"/>
            <w:noWrap/>
            <w:vAlign w:val="bottom"/>
            <w:hideMark/>
          </w:tcPr>
          <w:p w14:paraId="1AC568E4"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20</w:t>
            </w:r>
          </w:p>
        </w:tc>
        <w:tc>
          <w:tcPr>
            <w:tcW w:w="1020" w:type="dxa"/>
            <w:shd w:val="clear" w:color="auto" w:fill="auto"/>
            <w:noWrap/>
            <w:vAlign w:val="bottom"/>
            <w:hideMark/>
          </w:tcPr>
          <w:p w14:paraId="2255B49E"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22.0%</w:t>
            </w:r>
          </w:p>
        </w:tc>
      </w:tr>
      <w:tr w:rsidR="003A3E1F" w:rsidRPr="000F0EB7" w14:paraId="68181E58" w14:textId="77777777" w:rsidTr="00CF1EFE">
        <w:trPr>
          <w:trHeight w:val="285"/>
          <w:jc w:val="center"/>
        </w:trPr>
        <w:tc>
          <w:tcPr>
            <w:tcW w:w="2980" w:type="dxa"/>
            <w:shd w:val="clear" w:color="auto" w:fill="auto"/>
            <w:noWrap/>
            <w:vAlign w:val="bottom"/>
            <w:hideMark/>
          </w:tcPr>
          <w:p w14:paraId="6796B73B" w14:textId="77777777" w:rsidR="003A3E1F" w:rsidRPr="000F0EB7" w:rsidRDefault="003A3E1F" w:rsidP="003A3E1F">
            <w:pPr>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South America</w:t>
            </w:r>
          </w:p>
        </w:tc>
        <w:tc>
          <w:tcPr>
            <w:tcW w:w="1020" w:type="dxa"/>
            <w:shd w:val="clear" w:color="auto" w:fill="auto"/>
            <w:noWrap/>
            <w:vAlign w:val="bottom"/>
            <w:hideMark/>
          </w:tcPr>
          <w:p w14:paraId="1C0041DB"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w:t>
            </w:r>
          </w:p>
        </w:tc>
        <w:tc>
          <w:tcPr>
            <w:tcW w:w="1020" w:type="dxa"/>
            <w:shd w:val="clear" w:color="auto" w:fill="auto"/>
            <w:noWrap/>
            <w:vAlign w:val="bottom"/>
            <w:hideMark/>
          </w:tcPr>
          <w:p w14:paraId="50EB25DB"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1.1%</w:t>
            </w:r>
          </w:p>
        </w:tc>
      </w:tr>
      <w:tr w:rsidR="003A3E1F" w:rsidRPr="000F0EB7" w14:paraId="4B8675F3" w14:textId="77777777" w:rsidTr="00CF1EFE">
        <w:trPr>
          <w:trHeight w:val="285"/>
          <w:jc w:val="center"/>
        </w:trPr>
        <w:tc>
          <w:tcPr>
            <w:tcW w:w="2980" w:type="dxa"/>
            <w:shd w:val="clear" w:color="auto" w:fill="auto"/>
            <w:noWrap/>
            <w:vAlign w:val="bottom"/>
            <w:hideMark/>
          </w:tcPr>
          <w:p w14:paraId="0051035E" w14:textId="77777777" w:rsidR="003A3E1F" w:rsidRPr="000F0EB7" w:rsidRDefault="003A3E1F" w:rsidP="003A3E1F">
            <w:pPr>
              <w:jc w:val="right"/>
              <w:rPr>
                <w:rFonts w:ascii="Aptos Narrow" w:eastAsia="Times New Roman" w:hAnsi="Aptos Narrow" w:cs="Times New Roman"/>
                <w:color w:val="000000"/>
                <w:lang w:val="en-US" w:eastAsia="zh-CN"/>
              </w:rPr>
            </w:pPr>
          </w:p>
        </w:tc>
        <w:tc>
          <w:tcPr>
            <w:tcW w:w="1020" w:type="dxa"/>
            <w:shd w:val="clear" w:color="auto" w:fill="auto"/>
            <w:noWrap/>
            <w:vAlign w:val="bottom"/>
            <w:hideMark/>
          </w:tcPr>
          <w:p w14:paraId="3EFAE81E" w14:textId="77777777" w:rsidR="003A3E1F" w:rsidRPr="000F0EB7" w:rsidRDefault="003A3E1F" w:rsidP="003A3E1F">
            <w:pPr>
              <w:jc w:val="right"/>
              <w:rPr>
                <w:rFonts w:ascii="Aptos Narrow" w:eastAsia="Times New Roman" w:hAnsi="Aptos Narrow" w:cs="Times New Roman"/>
                <w:color w:val="000000"/>
                <w:lang w:val="en-US" w:eastAsia="zh-CN"/>
              </w:rPr>
            </w:pPr>
            <w:r w:rsidRPr="000F0EB7">
              <w:rPr>
                <w:rFonts w:ascii="Aptos Narrow" w:eastAsia="Times New Roman" w:hAnsi="Aptos Narrow" w:cs="Times New Roman"/>
                <w:color w:val="000000"/>
                <w:lang w:val="en-US" w:eastAsia="zh-CN"/>
              </w:rPr>
              <w:t>91</w:t>
            </w:r>
          </w:p>
        </w:tc>
        <w:tc>
          <w:tcPr>
            <w:tcW w:w="1020" w:type="dxa"/>
            <w:shd w:val="clear" w:color="auto" w:fill="auto"/>
            <w:noWrap/>
            <w:vAlign w:val="bottom"/>
            <w:hideMark/>
          </w:tcPr>
          <w:p w14:paraId="3AA79EDE" w14:textId="77777777" w:rsidR="003A3E1F" w:rsidRPr="000F0EB7" w:rsidRDefault="003A3E1F" w:rsidP="003A3E1F">
            <w:pPr>
              <w:jc w:val="right"/>
              <w:rPr>
                <w:rFonts w:ascii="Aptos Narrow" w:eastAsia="Times New Roman" w:hAnsi="Aptos Narrow" w:cs="Times New Roman"/>
                <w:color w:val="000000"/>
                <w:lang w:val="en-US" w:eastAsia="zh-CN"/>
              </w:rPr>
            </w:pPr>
          </w:p>
        </w:tc>
      </w:tr>
    </w:tbl>
    <w:p w14:paraId="2EECA270" w14:textId="6D20DF0A" w:rsidR="0011114D" w:rsidRPr="000F0EB7" w:rsidRDefault="00B1390C">
      <w:pPr>
        <w:spacing w:after="160" w:line="259" w:lineRule="auto"/>
      </w:pPr>
      <w:bookmarkStart w:id="0" w:name="_Hlk148617656"/>
      <w:r>
        <w:rPr>
          <w:rFonts w:hint="eastAsia"/>
          <w:b/>
          <w:bCs/>
          <w:sz w:val="28"/>
          <w:szCs w:val="28"/>
          <w:lang w:val="en-US"/>
        </w:rPr>
        <w:lastRenderedPageBreak/>
        <w:t xml:space="preserve">Part 2. </w:t>
      </w:r>
      <w:r w:rsidR="0011114D" w:rsidRPr="00B1390C">
        <w:rPr>
          <w:rFonts w:hint="eastAsia"/>
          <w:b/>
          <w:bCs/>
          <w:sz w:val="28"/>
          <w:szCs w:val="28"/>
          <w:lang w:val="en-US"/>
        </w:rPr>
        <w:t>Summary</w:t>
      </w:r>
      <w:r w:rsidR="00AC2C89" w:rsidRPr="00B1390C">
        <w:rPr>
          <w:rFonts w:hint="eastAsia"/>
          <w:b/>
          <w:bCs/>
          <w:sz w:val="28"/>
          <w:szCs w:val="28"/>
          <w:lang w:val="en-US"/>
        </w:rPr>
        <w:t xml:space="preserve"> </w:t>
      </w:r>
      <w:r w:rsidR="00517EDF">
        <w:rPr>
          <w:rFonts w:hint="eastAsia"/>
          <w:b/>
          <w:bCs/>
          <w:sz w:val="28"/>
          <w:szCs w:val="28"/>
          <w:lang w:val="en-US"/>
        </w:rPr>
        <w:t>Results</w:t>
      </w:r>
      <w:r w:rsidR="00517EDF" w:rsidRPr="00B1390C">
        <w:rPr>
          <w:rFonts w:hint="eastAsia"/>
          <w:b/>
          <w:bCs/>
          <w:sz w:val="28"/>
          <w:szCs w:val="28"/>
          <w:lang w:val="en-US"/>
        </w:rPr>
        <w:t xml:space="preserve"> </w:t>
      </w:r>
      <w:r w:rsidR="00AC2C89" w:rsidRPr="00B1390C">
        <w:rPr>
          <w:rFonts w:hint="eastAsia"/>
          <w:b/>
          <w:bCs/>
          <w:sz w:val="28"/>
          <w:szCs w:val="28"/>
          <w:lang w:val="en-US"/>
        </w:rPr>
        <w:t>Table</w:t>
      </w:r>
    </w:p>
    <w:tbl>
      <w:tblPr>
        <w:tblStyle w:val="TableGrid"/>
        <w:tblW w:w="15163" w:type="dxa"/>
        <w:tblLayout w:type="fixed"/>
        <w:tblLook w:val="04A0" w:firstRow="1" w:lastRow="0" w:firstColumn="1" w:lastColumn="0" w:noHBand="0" w:noVBand="1"/>
      </w:tblPr>
      <w:tblGrid>
        <w:gridCol w:w="1980"/>
        <w:gridCol w:w="4111"/>
        <w:gridCol w:w="1984"/>
        <w:gridCol w:w="2126"/>
        <w:gridCol w:w="4962"/>
      </w:tblGrid>
      <w:tr w:rsidR="006A5423" w:rsidRPr="000F0EB7" w14:paraId="686BCB49" w14:textId="0517ED40" w:rsidTr="00F3661C">
        <w:trPr>
          <w:tblHeader/>
        </w:trPr>
        <w:tc>
          <w:tcPr>
            <w:tcW w:w="1980" w:type="dxa"/>
            <w:vMerge w:val="restart"/>
          </w:tcPr>
          <w:p w14:paraId="3ABDD551" w14:textId="64144623" w:rsidR="006A5423" w:rsidRPr="006E3089" w:rsidRDefault="006A5423" w:rsidP="002024FB">
            <w:pPr>
              <w:spacing w:after="160"/>
              <w:rPr>
                <w:b/>
                <w:bCs/>
                <w:lang w:val="en-US"/>
              </w:rPr>
            </w:pPr>
            <w:r w:rsidRPr="006E3089">
              <w:rPr>
                <w:b/>
                <w:bCs/>
                <w:lang w:val="en-US"/>
              </w:rPr>
              <w:t>Domain</w:t>
            </w:r>
          </w:p>
        </w:tc>
        <w:tc>
          <w:tcPr>
            <w:tcW w:w="4111" w:type="dxa"/>
            <w:vMerge w:val="restart"/>
          </w:tcPr>
          <w:p w14:paraId="7EA740CA" w14:textId="6316F343" w:rsidR="006A5423" w:rsidRPr="000F0EB7" w:rsidRDefault="00F3661C" w:rsidP="002024FB">
            <w:pPr>
              <w:spacing w:after="160"/>
              <w:rPr>
                <w:b/>
                <w:bCs/>
                <w:lang w:val="en-US"/>
              </w:rPr>
            </w:pPr>
            <w:r>
              <w:rPr>
                <w:b/>
                <w:bCs/>
                <w:lang w:val="en-US"/>
              </w:rPr>
              <w:t>Most c</w:t>
            </w:r>
            <w:r w:rsidR="006A5423" w:rsidRPr="000F0EB7">
              <w:rPr>
                <w:b/>
                <w:bCs/>
                <w:lang w:val="en-US"/>
              </w:rPr>
              <w:t>ommon</w:t>
            </w:r>
            <w:r>
              <w:rPr>
                <w:b/>
                <w:bCs/>
                <w:lang w:val="en-US"/>
              </w:rPr>
              <w:t>ly chosen</w:t>
            </w:r>
            <w:r w:rsidR="006A5423" w:rsidRPr="000F0EB7">
              <w:rPr>
                <w:b/>
                <w:bCs/>
                <w:lang w:val="en-US"/>
              </w:rPr>
              <w:t xml:space="preserve"> questionnaires/instruments</w:t>
            </w:r>
            <w:r w:rsidR="006A5423">
              <w:rPr>
                <w:rFonts w:hint="eastAsia"/>
                <w:b/>
                <w:bCs/>
                <w:lang w:val="en-US"/>
              </w:rPr>
              <w:t xml:space="preserve"> </w:t>
            </w:r>
            <w:r w:rsidR="006A5423" w:rsidRPr="000F0EB7">
              <w:rPr>
                <w:b/>
                <w:bCs/>
                <w:lang w:val="en-US"/>
              </w:rPr>
              <w:t>in patients with LSS</w:t>
            </w:r>
          </w:p>
        </w:tc>
        <w:tc>
          <w:tcPr>
            <w:tcW w:w="4110" w:type="dxa"/>
            <w:gridSpan w:val="2"/>
          </w:tcPr>
          <w:p w14:paraId="67314859" w14:textId="566CFA90" w:rsidR="006A5423" w:rsidRPr="000F0EB7" w:rsidRDefault="006A5423" w:rsidP="002D5286">
            <w:pPr>
              <w:spacing w:after="160"/>
              <w:jc w:val="center"/>
              <w:rPr>
                <w:b/>
                <w:bCs/>
                <w:u w:val="single"/>
                <w:lang w:val="en-US"/>
              </w:rPr>
            </w:pPr>
            <w:r w:rsidRPr="000F0EB7">
              <w:rPr>
                <w:b/>
                <w:bCs/>
                <w:lang w:val="en-US"/>
              </w:rPr>
              <w:t>Rank order</w:t>
            </w:r>
          </w:p>
        </w:tc>
        <w:tc>
          <w:tcPr>
            <w:tcW w:w="4962" w:type="dxa"/>
            <w:vMerge w:val="restart"/>
          </w:tcPr>
          <w:p w14:paraId="01F56D52" w14:textId="76538A29" w:rsidR="006A5423" w:rsidRPr="000F0EB7" w:rsidRDefault="006A5423" w:rsidP="002D5286">
            <w:pPr>
              <w:spacing w:after="160"/>
              <w:jc w:val="center"/>
              <w:rPr>
                <w:b/>
                <w:bCs/>
                <w:u w:val="single"/>
                <w:lang w:val="en-US"/>
              </w:rPr>
            </w:pPr>
            <w:r>
              <w:rPr>
                <w:rFonts w:hint="eastAsia"/>
                <w:b/>
                <w:bCs/>
                <w:lang w:val="en-US"/>
              </w:rPr>
              <w:t>O</w:t>
            </w:r>
            <w:r w:rsidRPr="000F0EB7">
              <w:rPr>
                <w:b/>
                <w:bCs/>
                <w:lang w:val="en-US"/>
              </w:rPr>
              <w:t>ther questionnaires/instruments</w:t>
            </w:r>
          </w:p>
        </w:tc>
      </w:tr>
      <w:tr w:rsidR="00E25AD0" w:rsidRPr="000F0EB7" w14:paraId="78B66435" w14:textId="371B1DEC" w:rsidTr="00F3661C">
        <w:trPr>
          <w:tblHeader/>
        </w:trPr>
        <w:tc>
          <w:tcPr>
            <w:tcW w:w="1980" w:type="dxa"/>
            <w:vMerge/>
          </w:tcPr>
          <w:p w14:paraId="60D6A8DF" w14:textId="77777777" w:rsidR="00E25AD0" w:rsidRPr="000F0EB7" w:rsidRDefault="00E25AD0" w:rsidP="002024FB">
            <w:pPr>
              <w:spacing w:after="160"/>
              <w:rPr>
                <w:b/>
                <w:bCs/>
                <w:u w:val="single"/>
                <w:lang w:val="en-US"/>
              </w:rPr>
            </w:pPr>
          </w:p>
        </w:tc>
        <w:tc>
          <w:tcPr>
            <w:tcW w:w="4111" w:type="dxa"/>
            <w:vMerge/>
          </w:tcPr>
          <w:p w14:paraId="13E0E3B1" w14:textId="77777777" w:rsidR="00E25AD0" w:rsidRPr="000F0EB7" w:rsidRDefault="00E25AD0" w:rsidP="002024FB">
            <w:pPr>
              <w:spacing w:after="160"/>
              <w:rPr>
                <w:b/>
                <w:bCs/>
                <w:lang w:val="en-US"/>
              </w:rPr>
            </w:pPr>
          </w:p>
        </w:tc>
        <w:tc>
          <w:tcPr>
            <w:tcW w:w="1984" w:type="dxa"/>
          </w:tcPr>
          <w:p w14:paraId="35E21F22" w14:textId="17982323" w:rsidR="00E25AD0" w:rsidRPr="00A21775" w:rsidRDefault="00A21775" w:rsidP="00A21775">
            <w:pPr>
              <w:spacing w:after="160"/>
              <w:jc w:val="center"/>
              <w:rPr>
                <w:b/>
                <w:bCs/>
                <w:lang w:val="en-US"/>
              </w:rPr>
            </w:pPr>
            <w:r w:rsidRPr="00A21775">
              <w:rPr>
                <w:b/>
                <w:bCs/>
                <w:lang w:val="en-US"/>
              </w:rPr>
              <w:t>Ranked 1</w:t>
            </w:r>
            <w:r w:rsidRPr="00A21775">
              <w:rPr>
                <w:b/>
                <w:bCs/>
                <w:vertAlign w:val="superscript"/>
                <w:lang w:val="en-US"/>
              </w:rPr>
              <w:t>st</w:t>
            </w:r>
          </w:p>
        </w:tc>
        <w:tc>
          <w:tcPr>
            <w:tcW w:w="2126" w:type="dxa"/>
          </w:tcPr>
          <w:p w14:paraId="3ED12648" w14:textId="15CAD1F8" w:rsidR="00E25AD0" w:rsidRPr="00A21775" w:rsidRDefault="00E25AD0" w:rsidP="00A21775">
            <w:pPr>
              <w:spacing w:after="160"/>
              <w:jc w:val="center"/>
              <w:rPr>
                <w:b/>
                <w:bCs/>
                <w:lang w:val="en-US"/>
              </w:rPr>
            </w:pPr>
            <w:r w:rsidRPr="00A21775">
              <w:rPr>
                <w:b/>
                <w:bCs/>
                <w:lang w:val="en-US"/>
              </w:rPr>
              <w:t xml:space="preserve">Ranked </w:t>
            </w:r>
            <w:r w:rsidR="000D4F45">
              <w:rPr>
                <w:b/>
                <w:bCs/>
                <w:lang w:val="en-US"/>
              </w:rPr>
              <w:t>by % of</w:t>
            </w:r>
            <w:r w:rsidR="008F4F29">
              <w:rPr>
                <w:b/>
                <w:bCs/>
                <w:lang w:val="en-US"/>
              </w:rPr>
              <w:t xml:space="preserve"> top 3</w:t>
            </w:r>
            <w:r w:rsidR="000D4F45">
              <w:rPr>
                <w:b/>
                <w:bCs/>
                <w:lang w:val="en-US"/>
              </w:rPr>
              <w:t xml:space="preserve"> rankings</w:t>
            </w:r>
            <w:r w:rsidR="00BA570F">
              <w:rPr>
                <w:b/>
                <w:bCs/>
                <w:lang w:val="en-US"/>
              </w:rPr>
              <w:t>*</w:t>
            </w:r>
          </w:p>
        </w:tc>
        <w:tc>
          <w:tcPr>
            <w:tcW w:w="4962" w:type="dxa"/>
            <w:vMerge/>
          </w:tcPr>
          <w:p w14:paraId="2657AF31" w14:textId="77777777" w:rsidR="00E25AD0" w:rsidRPr="000F0EB7" w:rsidRDefault="00E25AD0" w:rsidP="002024FB">
            <w:pPr>
              <w:spacing w:after="160"/>
              <w:rPr>
                <w:b/>
                <w:bCs/>
                <w:highlight w:val="cyan"/>
                <w:u w:val="single"/>
                <w:lang w:val="en-US"/>
              </w:rPr>
            </w:pPr>
          </w:p>
        </w:tc>
      </w:tr>
      <w:tr w:rsidR="00E25AD0" w:rsidRPr="000F0EB7" w14:paraId="2191E203" w14:textId="56C450A8" w:rsidTr="00F3661C">
        <w:tc>
          <w:tcPr>
            <w:tcW w:w="1980" w:type="dxa"/>
          </w:tcPr>
          <w:p w14:paraId="0A62AFA7" w14:textId="6F9A81C8" w:rsidR="00E25AD0" w:rsidRPr="000F0EB7" w:rsidRDefault="00E25AD0">
            <w:pPr>
              <w:spacing w:after="160" w:line="259" w:lineRule="auto"/>
              <w:rPr>
                <w:lang w:val="en-US"/>
              </w:rPr>
            </w:pPr>
            <w:r w:rsidRPr="000F0EB7">
              <w:rPr>
                <w:lang w:val="en-US"/>
              </w:rPr>
              <w:t>1)Quality of Lif</w:t>
            </w:r>
            <w:r w:rsidR="008C4249">
              <w:rPr>
                <w:lang w:val="en-US"/>
              </w:rPr>
              <w:t>e</w:t>
            </w:r>
          </w:p>
        </w:tc>
        <w:tc>
          <w:tcPr>
            <w:tcW w:w="4111" w:type="dxa"/>
          </w:tcPr>
          <w:p w14:paraId="7CC52639" w14:textId="77777777" w:rsidR="00E25AD0" w:rsidRPr="008A260D" w:rsidRDefault="00E25AD0" w:rsidP="00BB3D7F">
            <w:pPr>
              <w:pStyle w:val="ListParagraph"/>
              <w:numPr>
                <w:ilvl w:val="0"/>
                <w:numId w:val="28"/>
              </w:numPr>
              <w:ind w:left="314"/>
              <w:rPr>
                <w:lang w:val="en-US"/>
              </w:rPr>
            </w:pPr>
            <w:r w:rsidRPr="008A260D">
              <w:rPr>
                <w:lang w:val="en-US"/>
              </w:rPr>
              <w:t>Medical Outcomes Study SF-36</w:t>
            </w:r>
          </w:p>
          <w:p w14:paraId="1FFDD288" w14:textId="7332BE8D" w:rsidR="00E25AD0" w:rsidRPr="008A260D" w:rsidRDefault="00E25AD0" w:rsidP="00BB3D7F">
            <w:pPr>
              <w:pStyle w:val="ListParagraph"/>
              <w:numPr>
                <w:ilvl w:val="0"/>
                <w:numId w:val="28"/>
              </w:numPr>
              <w:ind w:left="314"/>
              <w:rPr>
                <w:lang w:val="en-US"/>
              </w:rPr>
            </w:pPr>
            <w:r w:rsidRPr="008A260D">
              <w:rPr>
                <w:lang w:val="en-US"/>
              </w:rPr>
              <w:t>12-Item Short Form Health Survey (SF-12)</w:t>
            </w:r>
          </w:p>
          <w:p w14:paraId="678267DF" w14:textId="5DA40517" w:rsidR="00E25AD0" w:rsidRPr="008A260D" w:rsidRDefault="00E25AD0" w:rsidP="00BB3D7F">
            <w:pPr>
              <w:pStyle w:val="ListParagraph"/>
              <w:numPr>
                <w:ilvl w:val="0"/>
                <w:numId w:val="28"/>
              </w:numPr>
              <w:ind w:left="314"/>
              <w:rPr>
                <w:lang w:val="en-US"/>
              </w:rPr>
            </w:pPr>
            <w:r w:rsidRPr="008A260D">
              <w:rPr>
                <w:lang w:val="en-US"/>
              </w:rPr>
              <w:t>Health-Related Quality of Life index</w:t>
            </w:r>
          </w:p>
          <w:p w14:paraId="598DD28C" w14:textId="77777777" w:rsidR="00E25AD0" w:rsidRDefault="00E25AD0" w:rsidP="00BB3D7F">
            <w:pPr>
              <w:pStyle w:val="ListParagraph"/>
              <w:numPr>
                <w:ilvl w:val="0"/>
                <w:numId w:val="28"/>
              </w:numPr>
              <w:ind w:left="314"/>
              <w:rPr>
                <w:lang w:val="en-US"/>
              </w:rPr>
            </w:pPr>
            <w:r w:rsidRPr="008A260D">
              <w:rPr>
                <w:lang w:val="en-US"/>
              </w:rPr>
              <w:t>European Quality of Life–5 Dimensions (</w:t>
            </w:r>
            <w:proofErr w:type="spellStart"/>
            <w:r w:rsidRPr="008A260D">
              <w:rPr>
                <w:lang w:val="en-US"/>
              </w:rPr>
              <w:t>EuroQol</w:t>
            </w:r>
            <w:proofErr w:type="spellEnd"/>
            <w:r w:rsidRPr="008A260D">
              <w:rPr>
                <w:lang w:val="en-US"/>
              </w:rPr>
              <w:t xml:space="preserve"> EQ-5D)</w:t>
            </w:r>
          </w:p>
          <w:p w14:paraId="4A0C9F58" w14:textId="5D28FA9D" w:rsidR="00887F18" w:rsidRPr="008A260D" w:rsidRDefault="00887F18" w:rsidP="00887F18">
            <w:pPr>
              <w:pStyle w:val="ListParagraph"/>
              <w:rPr>
                <w:lang w:val="en-US"/>
              </w:rPr>
            </w:pPr>
          </w:p>
        </w:tc>
        <w:tc>
          <w:tcPr>
            <w:tcW w:w="1984" w:type="dxa"/>
          </w:tcPr>
          <w:p w14:paraId="22CCB03D" w14:textId="5732151D" w:rsidR="00E25AD0" w:rsidRPr="000F0EB7" w:rsidRDefault="00E25AD0" w:rsidP="00D33AC6">
            <w:pPr>
              <w:spacing w:after="160" w:line="259" w:lineRule="auto"/>
              <w:jc w:val="center"/>
              <w:rPr>
                <w:lang w:val="en-US"/>
              </w:rPr>
            </w:pPr>
            <w:r w:rsidRPr="000F0EB7">
              <w:rPr>
                <w:lang w:val="en-US"/>
              </w:rPr>
              <w:t xml:space="preserve">Medical Outcomes Study SF-36 </w:t>
            </w:r>
            <w:r w:rsidR="00B27781">
              <w:rPr>
                <w:lang w:val="en-US"/>
              </w:rPr>
              <w:t>(40%)</w:t>
            </w:r>
          </w:p>
        </w:tc>
        <w:tc>
          <w:tcPr>
            <w:tcW w:w="2126" w:type="dxa"/>
          </w:tcPr>
          <w:p w14:paraId="0BCCAB85" w14:textId="68BE8276" w:rsidR="00F3661C" w:rsidRDefault="00E25AD0" w:rsidP="00D33AC6">
            <w:pPr>
              <w:spacing w:after="160" w:line="259" w:lineRule="auto"/>
              <w:jc w:val="center"/>
              <w:rPr>
                <w:lang w:val="en-US"/>
              </w:rPr>
            </w:pPr>
            <w:r w:rsidRPr="000F0EB7">
              <w:rPr>
                <w:lang w:val="en-US"/>
              </w:rPr>
              <w:t xml:space="preserve">12-Item Short Form Health Survey (SF-12) </w:t>
            </w:r>
            <w:r w:rsidR="003A1EB5">
              <w:rPr>
                <w:lang w:val="en-US"/>
              </w:rPr>
              <w:t>(85.7%)</w:t>
            </w:r>
          </w:p>
          <w:p w14:paraId="7B7E48E1" w14:textId="3D298DDB" w:rsidR="00E25AD0" w:rsidRPr="000F0EB7" w:rsidRDefault="00E25AD0" w:rsidP="00D33AC6">
            <w:pPr>
              <w:spacing w:after="160" w:line="259" w:lineRule="auto"/>
              <w:jc w:val="center"/>
              <w:rPr>
                <w:lang w:val="en-US"/>
              </w:rPr>
            </w:pPr>
          </w:p>
        </w:tc>
        <w:tc>
          <w:tcPr>
            <w:tcW w:w="4962" w:type="dxa"/>
          </w:tcPr>
          <w:p w14:paraId="0C192BF2" w14:textId="77777777" w:rsidR="00E25AD0" w:rsidRPr="000F0EB7" w:rsidRDefault="00E25AD0" w:rsidP="00BB3D7F">
            <w:pPr>
              <w:pStyle w:val="ListParagraph"/>
              <w:numPr>
                <w:ilvl w:val="0"/>
                <w:numId w:val="2"/>
              </w:numPr>
              <w:ind w:left="176" w:hanging="218"/>
              <w:rPr>
                <w:lang w:val="en-US"/>
              </w:rPr>
            </w:pPr>
            <w:r w:rsidRPr="000F0EB7">
              <w:rPr>
                <w:lang w:val="en-US"/>
              </w:rPr>
              <w:t xml:space="preserve">An individual assessment of the patient limitation of QOL </w:t>
            </w:r>
          </w:p>
          <w:p w14:paraId="3CB7A4C7" w14:textId="7CCC13C7" w:rsidR="00E25AD0" w:rsidRPr="000F0EB7" w:rsidRDefault="00E25AD0" w:rsidP="00BB3D7F">
            <w:pPr>
              <w:pStyle w:val="ListParagraph"/>
              <w:numPr>
                <w:ilvl w:val="0"/>
                <w:numId w:val="2"/>
              </w:numPr>
              <w:ind w:left="176" w:hanging="218"/>
              <w:rPr>
                <w:lang w:val="en-US"/>
              </w:rPr>
            </w:pPr>
            <w:r w:rsidRPr="000F0EB7">
              <w:rPr>
                <w:lang w:val="en-US"/>
              </w:rPr>
              <w:t xml:space="preserve">Japanese </w:t>
            </w:r>
            <w:proofErr w:type="spellStart"/>
            <w:r w:rsidRPr="000F0EB7">
              <w:rPr>
                <w:lang w:val="en-US"/>
              </w:rPr>
              <w:t>Orthopaedic</w:t>
            </w:r>
            <w:proofErr w:type="spellEnd"/>
            <w:r w:rsidRPr="000F0EB7">
              <w:rPr>
                <w:lang w:val="en-US"/>
              </w:rPr>
              <w:t xml:space="preserve"> </w:t>
            </w:r>
            <w:r w:rsidR="00B52634">
              <w:rPr>
                <w:lang w:val="en-US"/>
              </w:rPr>
              <w:t>Association</w:t>
            </w:r>
            <w:r w:rsidRPr="000F0EB7">
              <w:rPr>
                <w:lang w:val="en-US"/>
              </w:rPr>
              <w:t xml:space="preserve"> (JOA) Score</w:t>
            </w:r>
          </w:p>
          <w:p w14:paraId="6C39332B" w14:textId="4EDF2E91" w:rsidR="00E25AD0" w:rsidRPr="000F0EB7" w:rsidRDefault="00F61115" w:rsidP="00BB3D7F">
            <w:pPr>
              <w:pStyle w:val="ListParagraph"/>
              <w:numPr>
                <w:ilvl w:val="0"/>
                <w:numId w:val="2"/>
              </w:numPr>
              <w:ind w:left="176" w:hanging="218"/>
              <w:rPr>
                <w:lang w:val="en-US"/>
              </w:rPr>
            </w:pPr>
            <w:r>
              <w:rPr>
                <w:lang w:val="en-US"/>
              </w:rPr>
              <w:t>L</w:t>
            </w:r>
            <w:r w:rsidR="00E25AD0" w:rsidRPr="000F0EB7">
              <w:rPr>
                <w:lang w:val="en-US"/>
              </w:rPr>
              <w:t>ow back outcome score</w:t>
            </w:r>
          </w:p>
          <w:p w14:paraId="09D45183" w14:textId="77777777" w:rsidR="00E25AD0" w:rsidRPr="000F0EB7" w:rsidRDefault="00E25AD0" w:rsidP="00BB3D7F">
            <w:pPr>
              <w:pStyle w:val="ListParagraph"/>
              <w:numPr>
                <w:ilvl w:val="0"/>
                <w:numId w:val="2"/>
              </w:numPr>
              <w:ind w:left="176" w:hanging="218"/>
              <w:rPr>
                <w:lang w:val="en-US"/>
              </w:rPr>
            </w:pPr>
            <w:r w:rsidRPr="000F0EB7">
              <w:rPr>
                <w:lang w:val="en-US"/>
              </w:rPr>
              <w:t>Oswestry Disability Index</w:t>
            </w:r>
          </w:p>
          <w:p w14:paraId="4457276E" w14:textId="68AA3C52" w:rsidR="00E25AD0" w:rsidRPr="000F0EB7" w:rsidRDefault="00E25AD0" w:rsidP="00BB3D7F">
            <w:pPr>
              <w:pStyle w:val="ListParagraph"/>
              <w:numPr>
                <w:ilvl w:val="0"/>
                <w:numId w:val="2"/>
              </w:numPr>
              <w:ind w:left="176" w:hanging="218"/>
              <w:rPr>
                <w:lang w:val="en-US"/>
              </w:rPr>
            </w:pPr>
            <w:r w:rsidRPr="000F0EB7">
              <w:rPr>
                <w:lang w:val="en-US"/>
              </w:rPr>
              <w:t>PEG: Pain Intensity, Enjoyment in Life, General Activities</w:t>
            </w:r>
            <w:r w:rsidR="00585A6F">
              <w:rPr>
                <w:lang w:val="en-US"/>
              </w:rPr>
              <w:t xml:space="preserve">.    </w:t>
            </w:r>
          </w:p>
        </w:tc>
      </w:tr>
      <w:tr w:rsidR="00E25AD0" w:rsidRPr="000F0EB7" w14:paraId="5AB5E187" w14:textId="68428ECC" w:rsidTr="00F3661C">
        <w:tc>
          <w:tcPr>
            <w:tcW w:w="1980" w:type="dxa"/>
          </w:tcPr>
          <w:p w14:paraId="74985C5C" w14:textId="46EA8CA8" w:rsidR="00E25AD0" w:rsidRPr="000F0EB7" w:rsidRDefault="00E25AD0">
            <w:pPr>
              <w:spacing w:after="160" w:line="259" w:lineRule="auto"/>
              <w:rPr>
                <w:lang w:val="en-US"/>
              </w:rPr>
            </w:pPr>
            <w:r w:rsidRPr="000F0EB7">
              <w:rPr>
                <w:lang w:val="en-US"/>
              </w:rPr>
              <w:t xml:space="preserve">2)Psychosocial - Psychosocial </w:t>
            </w:r>
          </w:p>
        </w:tc>
        <w:tc>
          <w:tcPr>
            <w:tcW w:w="4111" w:type="dxa"/>
          </w:tcPr>
          <w:p w14:paraId="7393A483" w14:textId="0C2D2402" w:rsidR="00E25AD0" w:rsidRPr="008A260D" w:rsidRDefault="00E25AD0" w:rsidP="00BB3D7F">
            <w:pPr>
              <w:pStyle w:val="ListParagraph"/>
              <w:numPr>
                <w:ilvl w:val="0"/>
                <w:numId w:val="29"/>
              </w:numPr>
              <w:ind w:left="314"/>
              <w:rPr>
                <w:lang w:val="en-US"/>
              </w:rPr>
            </w:pPr>
            <w:r w:rsidRPr="008A260D">
              <w:rPr>
                <w:lang w:val="en-US"/>
              </w:rPr>
              <w:t>Social Determinant Scale</w:t>
            </w:r>
          </w:p>
          <w:p w14:paraId="69CC95A4" w14:textId="7B29A86B" w:rsidR="00E25AD0" w:rsidRPr="008A260D" w:rsidRDefault="00E25AD0" w:rsidP="00BB3D7F">
            <w:pPr>
              <w:pStyle w:val="ListParagraph"/>
              <w:numPr>
                <w:ilvl w:val="0"/>
                <w:numId w:val="29"/>
              </w:numPr>
              <w:ind w:left="314"/>
              <w:rPr>
                <w:lang w:val="en-US"/>
              </w:rPr>
            </w:pPr>
            <w:r w:rsidRPr="008A260D">
              <w:rPr>
                <w:lang w:val="en-US"/>
              </w:rPr>
              <w:t>SF-36 (Social Function)</w:t>
            </w:r>
          </w:p>
        </w:tc>
        <w:tc>
          <w:tcPr>
            <w:tcW w:w="1984" w:type="dxa"/>
          </w:tcPr>
          <w:p w14:paraId="1A44C13C" w14:textId="5FB99C26" w:rsidR="00E25AD0" w:rsidRPr="000F0EB7" w:rsidRDefault="00E25AD0" w:rsidP="00D33AC6">
            <w:pPr>
              <w:spacing w:after="160" w:line="259" w:lineRule="auto"/>
              <w:jc w:val="center"/>
              <w:rPr>
                <w:lang w:val="en-US"/>
              </w:rPr>
            </w:pPr>
            <w:r w:rsidRPr="000F0EB7">
              <w:rPr>
                <w:lang w:val="en-US"/>
              </w:rPr>
              <w:t xml:space="preserve">SF-36 (Social Function) </w:t>
            </w:r>
            <w:r w:rsidR="00F3661C">
              <w:rPr>
                <w:lang w:val="en-US"/>
              </w:rPr>
              <w:t>(</w:t>
            </w:r>
            <w:r w:rsidR="00254E68">
              <w:rPr>
                <w:lang w:val="en-US"/>
              </w:rPr>
              <w:t>74.5</w:t>
            </w:r>
            <w:r w:rsidR="00F3661C">
              <w:rPr>
                <w:lang w:val="en-US"/>
              </w:rPr>
              <w:t>%)</w:t>
            </w:r>
          </w:p>
        </w:tc>
        <w:tc>
          <w:tcPr>
            <w:tcW w:w="2126" w:type="dxa"/>
          </w:tcPr>
          <w:p w14:paraId="497414C5" w14:textId="1964C9ED" w:rsidR="00E25AD0" w:rsidRPr="000F0EB7" w:rsidRDefault="00E25AD0" w:rsidP="00D33AC6">
            <w:pPr>
              <w:spacing w:after="160" w:line="259" w:lineRule="auto"/>
              <w:jc w:val="center"/>
              <w:rPr>
                <w:lang w:val="en-US"/>
              </w:rPr>
            </w:pPr>
            <w:r w:rsidRPr="000F0EB7">
              <w:rPr>
                <w:lang w:val="en-US"/>
              </w:rPr>
              <w:t xml:space="preserve">SF-36 (Social Function) </w:t>
            </w:r>
            <w:r w:rsidR="00A70C4C">
              <w:rPr>
                <w:lang w:val="en-US"/>
              </w:rPr>
              <w:t>(98.2%)</w:t>
            </w:r>
          </w:p>
          <w:p w14:paraId="52A7DD79" w14:textId="472A0B8B" w:rsidR="00E25AD0" w:rsidRPr="000F0EB7" w:rsidRDefault="00E25AD0" w:rsidP="00D33AC6">
            <w:pPr>
              <w:spacing w:after="160" w:line="259" w:lineRule="auto"/>
              <w:jc w:val="center"/>
              <w:rPr>
                <w:lang w:val="en-US"/>
              </w:rPr>
            </w:pPr>
            <w:r w:rsidRPr="000F0EB7">
              <w:rPr>
                <w:lang w:val="en-US"/>
              </w:rPr>
              <w:t xml:space="preserve">Social Determinant Scale </w:t>
            </w:r>
            <w:r w:rsidR="00A70C4C">
              <w:rPr>
                <w:lang w:val="en-US"/>
              </w:rPr>
              <w:t>(98.2%)</w:t>
            </w:r>
          </w:p>
        </w:tc>
        <w:tc>
          <w:tcPr>
            <w:tcW w:w="4962" w:type="dxa"/>
          </w:tcPr>
          <w:p w14:paraId="63F947A4" w14:textId="77777777" w:rsidR="00E25AD0" w:rsidRPr="000F0EB7" w:rsidRDefault="00E25AD0" w:rsidP="00BB3D7F">
            <w:pPr>
              <w:pStyle w:val="ListParagraph"/>
              <w:numPr>
                <w:ilvl w:val="0"/>
                <w:numId w:val="3"/>
              </w:numPr>
              <w:ind w:left="176" w:hanging="241"/>
              <w:rPr>
                <w:lang w:val="en-US"/>
              </w:rPr>
            </w:pPr>
            <w:r w:rsidRPr="000F0EB7">
              <w:rPr>
                <w:lang w:val="en-US"/>
              </w:rPr>
              <w:t>DASS</w:t>
            </w:r>
            <w:r w:rsidRPr="000F0EB7">
              <w:rPr>
                <w:lang w:val="en-US"/>
              </w:rPr>
              <w:tab/>
            </w:r>
          </w:p>
          <w:p w14:paraId="6D3E50D7" w14:textId="77777777" w:rsidR="00E25AD0" w:rsidRPr="000F0EB7" w:rsidRDefault="00E25AD0" w:rsidP="00BB3D7F">
            <w:pPr>
              <w:pStyle w:val="ListParagraph"/>
              <w:numPr>
                <w:ilvl w:val="0"/>
                <w:numId w:val="3"/>
              </w:numPr>
              <w:ind w:left="176" w:hanging="241"/>
              <w:rPr>
                <w:lang w:val="en-US"/>
              </w:rPr>
            </w:pPr>
            <w:r w:rsidRPr="000F0EB7">
              <w:rPr>
                <w:lang w:val="en-US"/>
              </w:rPr>
              <w:t>TAMPA scale</w:t>
            </w:r>
            <w:r w:rsidRPr="000F0EB7">
              <w:rPr>
                <w:lang w:val="en-US"/>
              </w:rPr>
              <w:tab/>
            </w:r>
            <w:r w:rsidRPr="000F0EB7">
              <w:rPr>
                <w:lang w:val="en-US"/>
              </w:rPr>
              <w:tab/>
            </w:r>
          </w:p>
          <w:p w14:paraId="0AB04863" w14:textId="77777777" w:rsidR="00E25AD0" w:rsidRPr="000F0EB7" w:rsidRDefault="00E25AD0" w:rsidP="00BB3D7F">
            <w:pPr>
              <w:pStyle w:val="ListParagraph"/>
              <w:numPr>
                <w:ilvl w:val="0"/>
                <w:numId w:val="3"/>
              </w:numPr>
              <w:ind w:left="176" w:hanging="241"/>
              <w:rPr>
                <w:lang w:val="en-US"/>
              </w:rPr>
            </w:pPr>
            <w:r w:rsidRPr="000F0EB7">
              <w:rPr>
                <w:lang w:val="en-US"/>
              </w:rPr>
              <w:t>NASS MODEMS Societal and Work Impact Scale</w:t>
            </w:r>
          </w:p>
          <w:p w14:paraId="27D5B03E" w14:textId="77777777" w:rsidR="00E25AD0" w:rsidRPr="000F0EB7" w:rsidRDefault="00E25AD0" w:rsidP="00BB3D7F">
            <w:pPr>
              <w:pStyle w:val="ListParagraph"/>
              <w:numPr>
                <w:ilvl w:val="0"/>
                <w:numId w:val="3"/>
              </w:numPr>
              <w:ind w:left="176" w:hanging="241"/>
              <w:rPr>
                <w:lang w:val="en-US"/>
              </w:rPr>
            </w:pPr>
            <w:r w:rsidRPr="000F0EB7">
              <w:rPr>
                <w:lang w:val="en-US"/>
              </w:rPr>
              <w:t>Orebro musculoskeletal questionnaire</w:t>
            </w:r>
          </w:p>
          <w:p w14:paraId="4BD70FCB" w14:textId="77777777" w:rsidR="00E25AD0" w:rsidRPr="000F0EB7" w:rsidRDefault="00E25AD0" w:rsidP="00BB3D7F">
            <w:pPr>
              <w:pStyle w:val="ListParagraph"/>
              <w:numPr>
                <w:ilvl w:val="0"/>
                <w:numId w:val="3"/>
              </w:numPr>
              <w:ind w:left="176" w:hanging="241"/>
              <w:rPr>
                <w:lang w:val="en-US"/>
              </w:rPr>
            </w:pPr>
            <w:r w:rsidRPr="000F0EB7">
              <w:rPr>
                <w:lang w:val="en-US"/>
              </w:rPr>
              <w:t>Pain Catastrophizing Scale</w:t>
            </w:r>
            <w:r w:rsidRPr="000F0EB7">
              <w:rPr>
                <w:lang w:val="en-US"/>
              </w:rPr>
              <w:tab/>
            </w:r>
          </w:p>
          <w:p w14:paraId="1485AD59" w14:textId="77777777" w:rsidR="00E25AD0" w:rsidRPr="000F0EB7" w:rsidRDefault="00E25AD0" w:rsidP="00BB3D7F">
            <w:pPr>
              <w:pStyle w:val="ListParagraph"/>
              <w:numPr>
                <w:ilvl w:val="0"/>
                <w:numId w:val="3"/>
              </w:numPr>
              <w:ind w:left="176" w:hanging="241"/>
              <w:rPr>
                <w:lang w:val="en-US"/>
              </w:rPr>
            </w:pPr>
            <w:r w:rsidRPr="000F0EB7">
              <w:rPr>
                <w:lang w:val="en-US"/>
              </w:rPr>
              <w:t>PROMIS-29 - depression, anxiety and social functioning</w:t>
            </w:r>
            <w:r w:rsidRPr="000F0EB7">
              <w:rPr>
                <w:lang w:val="en-US"/>
              </w:rPr>
              <w:tab/>
            </w:r>
          </w:p>
          <w:p w14:paraId="6757F790" w14:textId="77777777" w:rsidR="00E25AD0" w:rsidRPr="000F0EB7" w:rsidRDefault="00E25AD0" w:rsidP="00BB3D7F">
            <w:pPr>
              <w:pStyle w:val="ListParagraph"/>
              <w:numPr>
                <w:ilvl w:val="0"/>
                <w:numId w:val="3"/>
              </w:numPr>
              <w:ind w:left="176" w:hanging="241"/>
              <w:rPr>
                <w:lang w:val="en-US"/>
              </w:rPr>
            </w:pPr>
            <w:r w:rsidRPr="000F0EB7">
              <w:rPr>
                <w:lang w:val="en-US"/>
              </w:rPr>
              <w:t>Scala für</w:t>
            </w:r>
            <w:r w:rsidRPr="000F0EB7">
              <w:rPr>
                <w:lang w:val="en-US"/>
              </w:rPr>
              <w:tab/>
            </w:r>
          </w:p>
          <w:p w14:paraId="7A48EA1F" w14:textId="77777777" w:rsidR="00E25AD0" w:rsidRPr="000F0EB7" w:rsidRDefault="00E25AD0" w:rsidP="00BB3D7F">
            <w:pPr>
              <w:pStyle w:val="ListParagraph"/>
              <w:numPr>
                <w:ilvl w:val="0"/>
                <w:numId w:val="3"/>
              </w:numPr>
              <w:ind w:left="176" w:hanging="241"/>
              <w:rPr>
                <w:lang w:val="en-US"/>
              </w:rPr>
            </w:pPr>
            <w:r w:rsidRPr="000F0EB7">
              <w:rPr>
                <w:lang w:val="en-US"/>
              </w:rPr>
              <w:t>SF12 (Social Function)</w:t>
            </w:r>
          </w:p>
          <w:p w14:paraId="309AD030" w14:textId="77777777" w:rsidR="00E25AD0" w:rsidRDefault="00E25AD0" w:rsidP="00BB3D7F">
            <w:pPr>
              <w:pStyle w:val="ListParagraph"/>
              <w:numPr>
                <w:ilvl w:val="0"/>
                <w:numId w:val="3"/>
              </w:numPr>
              <w:ind w:left="176" w:hanging="241"/>
              <w:rPr>
                <w:lang w:val="en-US"/>
              </w:rPr>
            </w:pPr>
            <w:proofErr w:type="spellStart"/>
            <w:r w:rsidRPr="000F0EB7">
              <w:rPr>
                <w:lang w:val="en-US"/>
              </w:rPr>
              <w:t>STarT</w:t>
            </w:r>
            <w:proofErr w:type="spellEnd"/>
            <w:r w:rsidRPr="000F0EB7">
              <w:rPr>
                <w:lang w:val="en-US"/>
              </w:rPr>
              <w:t xml:space="preserve"> Back</w:t>
            </w:r>
          </w:p>
          <w:p w14:paraId="5C6D22C4" w14:textId="05B7E13F" w:rsidR="00887F18" w:rsidRPr="000F0EB7" w:rsidRDefault="00887F18" w:rsidP="00887F18">
            <w:pPr>
              <w:pStyle w:val="ListParagraph"/>
              <w:rPr>
                <w:lang w:val="en-US"/>
              </w:rPr>
            </w:pPr>
          </w:p>
        </w:tc>
      </w:tr>
      <w:tr w:rsidR="00E25AD0" w:rsidRPr="000F0EB7" w14:paraId="77F815AD" w14:textId="41A1A7C7" w:rsidTr="00F3661C">
        <w:tc>
          <w:tcPr>
            <w:tcW w:w="1980" w:type="dxa"/>
          </w:tcPr>
          <w:p w14:paraId="0E99E3DE" w14:textId="5473C7E8" w:rsidR="00E25AD0" w:rsidRPr="000F0EB7" w:rsidRDefault="00E25AD0">
            <w:pPr>
              <w:spacing w:after="160" w:line="259" w:lineRule="auto"/>
              <w:rPr>
                <w:lang w:val="en-US"/>
              </w:rPr>
            </w:pPr>
            <w:r w:rsidRPr="000F0EB7">
              <w:rPr>
                <w:lang w:val="en-US"/>
              </w:rPr>
              <w:t>3)Psychosocial - Mental Health (General)</w:t>
            </w:r>
          </w:p>
        </w:tc>
        <w:tc>
          <w:tcPr>
            <w:tcW w:w="4111" w:type="dxa"/>
          </w:tcPr>
          <w:p w14:paraId="6191E60F" w14:textId="24044F13" w:rsidR="00E25AD0" w:rsidRPr="008A260D" w:rsidRDefault="00E25AD0" w:rsidP="00BB3D7F">
            <w:pPr>
              <w:pStyle w:val="ListParagraph"/>
              <w:numPr>
                <w:ilvl w:val="0"/>
                <w:numId w:val="30"/>
              </w:numPr>
              <w:ind w:left="172" w:hanging="238"/>
              <w:rPr>
                <w:lang w:val="en-US"/>
              </w:rPr>
            </w:pPr>
            <w:r w:rsidRPr="008A260D">
              <w:rPr>
                <w:lang w:val="en-US"/>
              </w:rPr>
              <w:t>Brief Screening Questions</w:t>
            </w:r>
          </w:p>
          <w:p w14:paraId="3533AB09" w14:textId="169342EB" w:rsidR="00E25AD0" w:rsidRPr="008A260D" w:rsidRDefault="00E25AD0" w:rsidP="00BB3D7F">
            <w:pPr>
              <w:pStyle w:val="ListParagraph"/>
              <w:numPr>
                <w:ilvl w:val="0"/>
                <w:numId w:val="30"/>
              </w:numPr>
              <w:ind w:left="172" w:hanging="238"/>
              <w:rPr>
                <w:lang w:val="en-US"/>
              </w:rPr>
            </w:pPr>
            <w:r w:rsidRPr="008A260D">
              <w:rPr>
                <w:lang w:val="en-US"/>
              </w:rPr>
              <w:t xml:space="preserve">Depression Anxiety Stress Scale </w:t>
            </w:r>
          </w:p>
          <w:p w14:paraId="1A354D17" w14:textId="3803C22B" w:rsidR="00E25AD0" w:rsidRPr="008A260D" w:rsidRDefault="00E25AD0" w:rsidP="00BB3D7F">
            <w:pPr>
              <w:pStyle w:val="ListParagraph"/>
              <w:numPr>
                <w:ilvl w:val="0"/>
                <w:numId w:val="30"/>
              </w:numPr>
              <w:ind w:left="172" w:hanging="238"/>
              <w:rPr>
                <w:lang w:val="en-US"/>
              </w:rPr>
            </w:pPr>
            <w:r w:rsidRPr="008A260D">
              <w:rPr>
                <w:lang w:val="en-US"/>
              </w:rPr>
              <w:t xml:space="preserve">Hospital Anxiety Depression Scale </w:t>
            </w:r>
          </w:p>
          <w:p w14:paraId="509BC178" w14:textId="68847ACB" w:rsidR="00E25AD0" w:rsidRPr="008A260D" w:rsidRDefault="00E25AD0" w:rsidP="00BB3D7F">
            <w:pPr>
              <w:pStyle w:val="ListParagraph"/>
              <w:numPr>
                <w:ilvl w:val="0"/>
                <w:numId w:val="30"/>
              </w:numPr>
              <w:ind w:left="172" w:hanging="238"/>
              <w:rPr>
                <w:lang w:val="en-US"/>
              </w:rPr>
            </w:pPr>
            <w:r w:rsidRPr="008A260D">
              <w:rPr>
                <w:lang w:val="en-US"/>
              </w:rPr>
              <w:t>SF-36 Mental Component Summary</w:t>
            </w:r>
          </w:p>
        </w:tc>
        <w:tc>
          <w:tcPr>
            <w:tcW w:w="1984" w:type="dxa"/>
          </w:tcPr>
          <w:p w14:paraId="402F7714" w14:textId="44CAA3BA" w:rsidR="00E25AD0" w:rsidRPr="000F0EB7" w:rsidRDefault="00E25AD0" w:rsidP="00D33AC6">
            <w:pPr>
              <w:spacing w:after="160" w:line="259" w:lineRule="auto"/>
              <w:jc w:val="center"/>
              <w:rPr>
                <w:lang w:val="en-US"/>
              </w:rPr>
            </w:pPr>
            <w:r w:rsidRPr="000F0EB7">
              <w:rPr>
                <w:lang w:val="en-US"/>
              </w:rPr>
              <w:t xml:space="preserve">SF-36 Mental Component Summary </w:t>
            </w:r>
            <w:r w:rsidR="00F3661C">
              <w:rPr>
                <w:lang w:val="en-US"/>
              </w:rPr>
              <w:t>(28.8%)</w:t>
            </w:r>
          </w:p>
        </w:tc>
        <w:tc>
          <w:tcPr>
            <w:tcW w:w="2126" w:type="dxa"/>
          </w:tcPr>
          <w:p w14:paraId="478FA1AB" w14:textId="2DD2D4A1" w:rsidR="00E25AD0" w:rsidRPr="000F0EB7" w:rsidRDefault="00E25AD0" w:rsidP="00D33AC6">
            <w:pPr>
              <w:spacing w:after="160" w:line="259" w:lineRule="auto"/>
              <w:jc w:val="center"/>
              <w:rPr>
                <w:b/>
                <w:bCs/>
                <w:u w:val="single"/>
                <w:lang w:val="en-US"/>
              </w:rPr>
            </w:pPr>
            <w:r w:rsidRPr="000F0EB7">
              <w:rPr>
                <w:lang w:val="en-US"/>
              </w:rPr>
              <w:t xml:space="preserve">Depression Anxiety Stress Scale </w:t>
            </w:r>
            <w:r w:rsidR="00CF504B">
              <w:rPr>
                <w:lang w:val="en-US"/>
              </w:rPr>
              <w:t>(84.8%)</w:t>
            </w:r>
          </w:p>
        </w:tc>
        <w:tc>
          <w:tcPr>
            <w:tcW w:w="4962" w:type="dxa"/>
          </w:tcPr>
          <w:p w14:paraId="1968A6D7" w14:textId="77777777" w:rsidR="00E25AD0" w:rsidRPr="000F0EB7" w:rsidRDefault="00E25AD0" w:rsidP="00BB3D7F">
            <w:pPr>
              <w:pStyle w:val="ListParagraph"/>
              <w:numPr>
                <w:ilvl w:val="0"/>
                <w:numId w:val="4"/>
              </w:numPr>
              <w:ind w:left="175" w:hanging="240"/>
              <w:rPr>
                <w:lang w:val="en-US"/>
              </w:rPr>
            </w:pPr>
            <w:r w:rsidRPr="000F0EB7">
              <w:rPr>
                <w:lang w:val="en-US"/>
              </w:rPr>
              <w:t>CESD depression scale</w:t>
            </w:r>
          </w:p>
          <w:p w14:paraId="5ED54113" w14:textId="77777777" w:rsidR="00E25AD0" w:rsidRPr="000F0EB7" w:rsidRDefault="00E25AD0" w:rsidP="00BB3D7F">
            <w:pPr>
              <w:pStyle w:val="ListParagraph"/>
              <w:numPr>
                <w:ilvl w:val="0"/>
                <w:numId w:val="4"/>
              </w:numPr>
              <w:ind w:left="175" w:hanging="240"/>
              <w:rPr>
                <w:lang w:val="en-US"/>
              </w:rPr>
            </w:pPr>
            <w:r w:rsidRPr="000F0EB7">
              <w:rPr>
                <w:lang w:val="en-US"/>
              </w:rPr>
              <w:t>EQ5D anxiety Q</w:t>
            </w:r>
            <w:r w:rsidRPr="000F0EB7">
              <w:rPr>
                <w:lang w:val="en-US"/>
              </w:rPr>
              <w:tab/>
            </w:r>
          </w:p>
          <w:p w14:paraId="362E4DDE" w14:textId="77777777" w:rsidR="00E25AD0" w:rsidRPr="000F0EB7" w:rsidRDefault="00E25AD0" w:rsidP="00BB3D7F">
            <w:pPr>
              <w:pStyle w:val="ListParagraph"/>
              <w:numPr>
                <w:ilvl w:val="0"/>
                <w:numId w:val="4"/>
              </w:numPr>
              <w:ind w:left="175" w:hanging="240"/>
              <w:rPr>
                <w:lang w:val="en-US"/>
              </w:rPr>
            </w:pPr>
            <w:r w:rsidRPr="000F0EB7">
              <w:rPr>
                <w:lang w:val="en-US"/>
              </w:rPr>
              <w:t>Kessler K10</w:t>
            </w:r>
            <w:r w:rsidRPr="000F0EB7">
              <w:rPr>
                <w:lang w:val="en-US"/>
              </w:rPr>
              <w:tab/>
            </w:r>
            <w:r w:rsidRPr="000F0EB7">
              <w:rPr>
                <w:lang w:val="en-US"/>
              </w:rPr>
              <w:tab/>
            </w:r>
          </w:p>
          <w:p w14:paraId="296E20EE" w14:textId="77777777" w:rsidR="00E25AD0" w:rsidRPr="000F0EB7" w:rsidRDefault="00E25AD0" w:rsidP="00BB3D7F">
            <w:pPr>
              <w:pStyle w:val="ListParagraph"/>
              <w:numPr>
                <w:ilvl w:val="0"/>
                <w:numId w:val="4"/>
              </w:numPr>
              <w:ind w:left="175" w:hanging="240"/>
              <w:rPr>
                <w:lang w:val="en-US"/>
              </w:rPr>
            </w:pPr>
            <w:r w:rsidRPr="000F0EB7">
              <w:rPr>
                <w:lang w:val="en-US"/>
              </w:rPr>
              <w:t>PROMIS - depression</w:t>
            </w:r>
          </w:p>
          <w:p w14:paraId="3655FD0A" w14:textId="77777777" w:rsidR="00E25AD0" w:rsidRPr="000F0EB7" w:rsidRDefault="00E25AD0" w:rsidP="00BB3D7F">
            <w:pPr>
              <w:pStyle w:val="ListParagraph"/>
              <w:numPr>
                <w:ilvl w:val="0"/>
                <w:numId w:val="4"/>
              </w:numPr>
              <w:ind w:left="175" w:hanging="240"/>
              <w:rPr>
                <w:lang w:val="en-US"/>
              </w:rPr>
            </w:pPr>
            <w:r w:rsidRPr="000F0EB7">
              <w:rPr>
                <w:lang w:val="en-US"/>
              </w:rPr>
              <w:t>PROMIS -anxiety</w:t>
            </w:r>
          </w:p>
          <w:p w14:paraId="71AE5628" w14:textId="162220EE" w:rsidR="00E25AD0" w:rsidRPr="000F0EB7" w:rsidRDefault="00E25AD0" w:rsidP="00BB3D7F">
            <w:pPr>
              <w:pStyle w:val="ListParagraph"/>
              <w:numPr>
                <w:ilvl w:val="0"/>
                <w:numId w:val="4"/>
              </w:numPr>
              <w:ind w:left="175" w:hanging="240"/>
              <w:rPr>
                <w:lang w:val="en-US"/>
              </w:rPr>
            </w:pPr>
            <w:r w:rsidRPr="000F0EB7">
              <w:rPr>
                <w:lang w:val="en-US"/>
              </w:rPr>
              <w:t>SF12 (Mental Health)</w:t>
            </w:r>
            <w:r w:rsidRPr="000F0EB7">
              <w:rPr>
                <w:lang w:val="en-US"/>
              </w:rPr>
              <w:tab/>
            </w:r>
          </w:p>
        </w:tc>
      </w:tr>
      <w:tr w:rsidR="00E25AD0" w:rsidRPr="000F0EB7" w14:paraId="744BAA61" w14:textId="60D5B010" w:rsidTr="00F3661C">
        <w:tc>
          <w:tcPr>
            <w:tcW w:w="1980" w:type="dxa"/>
          </w:tcPr>
          <w:p w14:paraId="1110C3B6" w14:textId="5B6D16D6" w:rsidR="00E25AD0" w:rsidRPr="000F0EB7" w:rsidRDefault="00E25AD0" w:rsidP="002024FB">
            <w:pPr>
              <w:rPr>
                <w:lang w:val="en-US"/>
              </w:rPr>
            </w:pPr>
            <w:r w:rsidRPr="000F0EB7">
              <w:rPr>
                <w:lang w:val="en-US"/>
              </w:rPr>
              <w:t xml:space="preserve">4) Psychosocial - Mental Health (Anxiety) </w:t>
            </w:r>
          </w:p>
          <w:p w14:paraId="03647EC5" w14:textId="77777777" w:rsidR="00E25AD0" w:rsidRPr="000F0EB7" w:rsidRDefault="00E25AD0">
            <w:pPr>
              <w:spacing w:after="160" w:line="259" w:lineRule="auto"/>
              <w:rPr>
                <w:lang w:val="en-US"/>
              </w:rPr>
            </w:pPr>
          </w:p>
        </w:tc>
        <w:tc>
          <w:tcPr>
            <w:tcW w:w="4111" w:type="dxa"/>
          </w:tcPr>
          <w:p w14:paraId="5E60259E" w14:textId="77777777" w:rsidR="00E25AD0" w:rsidRPr="008A260D" w:rsidRDefault="00E25AD0" w:rsidP="00BB3D7F">
            <w:pPr>
              <w:pStyle w:val="ListParagraph"/>
              <w:numPr>
                <w:ilvl w:val="0"/>
                <w:numId w:val="31"/>
              </w:numPr>
              <w:ind w:left="314"/>
              <w:rPr>
                <w:lang w:val="en-US"/>
              </w:rPr>
            </w:pPr>
            <w:r w:rsidRPr="008A260D">
              <w:rPr>
                <w:lang w:val="en-US"/>
              </w:rPr>
              <w:lastRenderedPageBreak/>
              <w:t>GAD-7</w:t>
            </w:r>
          </w:p>
          <w:p w14:paraId="4F0FA57F" w14:textId="77777777" w:rsidR="00E25AD0" w:rsidRPr="008A260D" w:rsidRDefault="00E25AD0" w:rsidP="00752251">
            <w:pPr>
              <w:ind w:left="360"/>
              <w:rPr>
                <w:lang w:val="en-US"/>
              </w:rPr>
            </w:pPr>
          </w:p>
        </w:tc>
        <w:tc>
          <w:tcPr>
            <w:tcW w:w="1984" w:type="dxa"/>
          </w:tcPr>
          <w:p w14:paraId="19412C42" w14:textId="2DE5B358" w:rsidR="00E25AD0" w:rsidRPr="000F0EB7" w:rsidRDefault="00E25AD0" w:rsidP="00D33AC6">
            <w:pPr>
              <w:spacing w:after="160" w:line="259" w:lineRule="auto"/>
              <w:jc w:val="center"/>
              <w:rPr>
                <w:lang w:val="en-US"/>
              </w:rPr>
            </w:pPr>
            <w:r w:rsidRPr="000F0EB7">
              <w:rPr>
                <w:lang w:val="en-US"/>
              </w:rPr>
              <w:t xml:space="preserve">GAD-7 </w:t>
            </w:r>
            <w:r w:rsidR="00F3661C">
              <w:rPr>
                <w:lang w:val="en-US"/>
              </w:rPr>
              <w:t>(35.7%)</w:t>
            </w:r>
          </w:p>
        </w:tc>
        <w:tc>
          <w:tcPr>
            <w:tcW w:w="2126" w:type="dxa"/>
          </w:tcPr>
          <w:p w14:paraId="04938643" w14:textId="1D3282E8" w:rsidR="00E25AD0" w:rsidRPr="000F0EB7" w:rsidRDefault="00E25AD0" w:rsidP="00D33AC6">
            <w:pPr>
              <w:spacing w:after="160" w:line="259" w:lineRule="auto"/>
              <w:jc w:val="center"/>
              <w:rPr>
                <w:lang w:val="en-US"/>
              </w:rPr>
            </w:pPr>
            <w:r w:rsidRPr="000F0EB7">
              <w:rPr>
                <w:lang w:val="en-US"/>
              </w:rPr>
              <w:t xml:space="preserve">GAD-7 </w:t>
            </w:r>
            <w:r w:rsidR="007E7C8F">
              <w:rPr>
                <w:lang w:val="en-US"/>
              </w:rPr>
              <w:t>(85.7%)</w:t>
            </w:r>
          </w:p>
        </w:tc>
        <w:tc>
          <w:tcPr>
            <w:tcW w:w="4962" w:type="dxa"/>
          </w:tcPr>
          <w:p w14:paraId="3A128900" w14:textId="77777777" w:rsidR="00E25AD0" w:rsidRPr="000F0EB7" w:rsidRDefault="00E25AD0" w:rsidP="00BB3D7F">
            <w:pPr>
              <w:pStyle w:val="ListParagraph"/>
              <w:numPr>
                <w:ilvl w:val="0"/>
                <w:numId w:val="5"/>
              </w:numPr>
              <w:ind w:left="175" w:hanging="240"/>
              <w:rPr>
                <w:lang w:val="en-US"/>
              </w:rPr>
            </w:pPr>
            <w:r w:rsidRPr="000F0EB7">
              <w:rPr>
                <w:lang w:val="en-US"/>
              </w:rPr>
              <w:t>EQ5D</w:t>
            </w:r>
            <w:r w:rsidRPr="000F0EB7">
              <w:rPr>
                <w:lang w:val="en-US"/>
              </w:rPr>
              <w:tab/>
            </w:r>
            <w:r w:rsidRPr="000F0EB7">
              <w:rPr>
                <w:lang w:val="en-US"/>
              </w:rPr>
              <w:tab/>
            </w:r>
            <w:r w:rsidRPr="000F0EB7">
              <w:rPr>
                <w:lang w:val="en-US"/>
              </w:rPr>
              <w:tab/>
            </w:r>
          </w:p>
          <w:p w14:paraId="741EA01C" w14:textId="77777777" w:rsidR="00E25AD0" w:rsidRPr="000F0EB7" w:rsidRDefault="00E25AD0" w:rsidP="00BB3D7F">
            <w:pPr>
              <w:pStyle w:val="ListParagraph"/>
              <w:numPr>
                <w:ilvl w:val="0"/>
                <w:numId w:val="5"/>
              </w:numPr>
              <w:ind w:left="175" w:hanging="240"/>
              <w:rPr>
                <w:lang w:val="en-US"/>
              </w:rPr>
            </w:pPr>
            <w:r w:rsidRPr="000F0EB7">
              <w:rPr>
                <w:lang w:val="en-US"/>
              </w:rPr>
              <w:t>Hospital anxiety depression scale (HADS)</w:t>
            </w:r>
          </w:p>
          <w:p w14:paraId="55F14D94" w14:textId="77777777" w:rsidR="00E25AD0" w:rsidRPr="000F0EB7" w:rsidRDefault="00E25AD0" w:rsidP="00BB3D7F">
            <w:pPr>
              <w:pStyle w:val="ListParagraph"/>
              <w:numPr>
                <w:ilvl w:val="0"/>
                <w:numId w:val="5"/>
              </w:numPr>
              <w:ind w:left="175" w:hanging="240"/>
              <w:rPr>
                <w:lang w:val="en-US"/>
              </w:rPr>
            </w:pPr>
            <w:r w:rsidRPr="000F0EB7">
              <w:rPr>
                <w:lang w:val="en-US"/>
              </w:rPr>
              <w:t>PHQ-9</w:t>
            </w:r>
            <w:r w:rsidRPr="000F0EB7">
              <w:rPr>
                <w:lang w:val="en-US"/>
              </w:rPr>
              <w:tab/>
            </w:r>
            <w:r w:rsidRPr="000F0EB7">
              <w:rPr>
                <w:lang w:val="en-US"/>
              </w:rPr>
              <w:tab/>
            </w:r>
            <w:r w:rsidRPr="000F0EB7">
              <w:rPr>
                <w:lang w:val="en-US"/>
              </w:rPr>
              <w:tab/>
            </w:r>
          </w:p>
          <w:p w14:paraId="253A06E7" w14:textId="77777777" w:rsidR="00E25AD0" w:rsidRPr="000F0EB7" w:rsidRDefault="00E25AD0" w:rsidP="00BB3D7F">
            <w:pPr>
              <w:pStyle w:val="ListParagraph"/>
              <w:numPr>
                <w:ilvl w:val="0"/>
                <w:numId w:val="5"/>
              </w:numPr>
              <w:ind w:left="175" w:hanging="240"/>
              <w:rPr>
                <w:lang w:val="en-US"/>
              </w:rPr>
            </w:pPr>
            <w:r w:rsidRPr="000F0EB7">
              <w:rPr>
                <w:lang w:val="en-US"/>
              </w:rPr>
              <w:lastRenderedPageBreak/>
              <w:t>PROMIS - anxiety</w:t>
            </w:r>
            <w:r w:rsidRPr="000F0EB7">
              <w:rPr>
                <w:lang w:val="en-US"/>
              </w:rPr>
              <w:tab/>
            </w:r>
          </w:p>
          <w:p w14:paraId="1DD9FE4C" w14:textId="77777777" w:rsidR="00E25AD0" w:rsidRPr="000F0EB7" w:rsidRDefault="00E25AD0" w:rsidP="00BB3D7F">
            <w:pPr>
              <w:pStyle w:val="ListParagraph"/>
              <w:numPr>
                <w:ilvl w:val="0"/>
                <w:numId w:val="5"/>
              </w:numPr>
              <w:ind w:left="175" w:hanging="240"/>
              <w:rPr>
                <w:lang w:val="en-US"/>
              </w:rPr>
            </w:pPr>
            <w:r w:rsidRPr="000F0EB7">
              <w:rPr>
                <w:lang w:val="en-US"/>
              </w:rPr>
              <w:t>Depression, anxiety, and stress scale (DASS)</w:t>
            </w:r>
            <w:r w:rsidRPr="000F0EB7">
              <w:rPr>
                <w:lang w:val="en-US"/>
              </w:rPr>
              <w:tab/>
            </w:r>
          </w:p>
          <w:p w14:paraId="0FEDE6AB" w14:textId="77777777" w:rsidR="00887F18" w:rsidRDefault="00E25AD0" w:rsidP="00BB3D7F">
            <w:pPr>
              <w:pStyle w:val="ListParagraph"/>
              <w:numPr>
                <w:ilvl w:val="0"/>
                <w:numId w:val="5"/>
              </w:numPr>
              <w:ind w:left="175" w:hanging="240"/>
              <w:rPr>
                <w:lang w:val="en-US"/>
              </w:rPr>
            </w:pPr>
            <w:r w:rsidRPr="000F0EB7">
              <w:rPr>
                <w:lang w:val="en-US"/>
              </w:rPr>
              <w:t>STAI (need fee)</w:t>
            </w:r>
          </w:p>
          <w:p w14:paraId="00D04C81" w14:textId="3E319A01" w:rsidR="00E25AD0" w:rsidRPr="000F0EB7" w:rsidRDefault="00E25AD0" w:rsidP="00887F18">
            <w:pPr>
              <w:pStyle w:val="ListParagraph"/>
              <w:rPr>
                <w:lang w:val="en-US"/>
              </w:rPr>
            </w:pPr>
            <w:r w:rsidRPr="000F0EB7">
              <w:rPr>
                <w:lang w:val="en-US"/>
              </w:rPr>
              <w:tab/>
            </w:r>
          </w:p>
        </w:tc>
      </w:tr>
      <w:tr w:rsidR="00E25AD0" w:rsidRPr="000F0EB7" w14:paraId="6F1CCB50" w14:textId="54F681E7" w:rsidTr="00F3661C">
        <w:tc>
          <w:tcPr>
            <w:tcW w:w="1980" w:type="dxa"/>
          </w:tcPr>
          <w:p w14:paraId="15D4333E" w14:textId="69744789" w:rsidR="00E25AD0" w:rsidRPr="000F0EB7" w:rsidRDefault="00E25AD0">
            <w:pPr>
              <w:spacing w:after="160" w:line="259" w:lineRule="auto"/>
              <w:rPr>
                <w:lang w:val="en-US"/>
              </w:rPr>
            </w:pPr>
            <w:r w:rsidRPr="000F0EB7">
              <w:rPr>
                <w:lang w:val="en-US"/>
              </w:rPr>
              <w:lastRenderedPageBreak/>
              <w:t>5) Psychosocial - Mental Health (Depression)</w:t>
            </w:r>
          </w:p>
        </w:tc>
        <w:tc>
          <w:tcPr>
            <w:tcW w:w="4111" w:type="dxa"/>
          </w:tcPr>
          <w:p w14:paraId="6FCB3320" w14:textId="464E2CD3" w:rsidR="00E25AD0" w:rsidRPr="008A260D" w:rsidRDefault="00E25AD0" w:rsidP="00BB3D7F">
            <w:pPr>
              <w:pStyle w:val="ListParagraph"/>
              <w:numPr>
                <w:ilvl w:val="0"/>
                <w:numId w:val="32"/>
              </w:numPr>
              <w:ind w:left="314"/>
              <w:rPr>
                <w:lang w:val="en-US"/>
              </w:rPr>
            </w:pPr>
            <w:r w:rsidRPr="008A260D">
              <w:rPr>
                <w:lang w:val="en-US"/>
              </w:rPr>
              <w:t>Modified Zung Depression Score</w:t>
            </w:r>
          </w:p>
          <w:p w14:paraId="61753FDE" w14:textId="0BBDDF74" w:rsidR="00E25AD0" w:rsidRPr="008A260D" w:rsidRDefault="00E25AD0" w:rsidP="00BB3D7F">
            <w:pPr>
              <w:pStyle w:val="ListParagraph"/>
              <w:numPr>
                <w:ilvl w:val="0"/>
                <w:numId w:val="32"/>
              </w:numPr>
              <w:ind w:left="314"/>
              <w:rPr>
                <w:lang w:val="en-US"/>
              </w:rPr>
            </w:pPr>
            <w:r w:rsidRPr="008A260D">
              <w:rPr>
                <w:lang w:val="en-US"/>
              </w:rPr>
              <w:t>Beck Depression Index</w:t>
            </w:r>
          </w:p>
          <w:p w14:paraId="6A20218E" w14:textId="0D7EFEDD" w:rsidR="00E25AD0" w:rsidRPr="008A260D" w:rsidRDefault="00E25AD0" w:rsidP="00BB3D7F">
            <w:pPr>
              <w:pStyle w:val="ListParagraph"/>
              <w:numPr>
                <w:ilvl w:val="0"/>
                <w:numId w:val="32"/>
              </w:numPr>
              <w:ind w:left="314"/>
              <w:rPr>
                <w:lang w:val="en-US"/>
              </w:rPr>
            </w:pPr>
            <w:r w:rsidRPr="008A260D">
              <w:rPr>
                <w:lang w:val="en-US"/>
              </w:rPr>
              <w:t>PHQ2/9</w:t>
            </w:r>
          </w:p>
          <w:p w14:paraId="6D889B02" w14:textId="608B9CDC" w:rsidR="00E25AD0" w:rsidRPr="008A260D" w:rsidRDefault="00E25AD0" w:rsidP="00BB3D7F">
            <w:pPr>
              <w:pStyle w:val="ListParagraph"/>
              <w:numPr>
                <w:ilvl w:val="0"/>
                <w:numId w:val="32"/>
              </w:numPr>
              <w:ind w:left="314"/>
              <w:rPr>
                <w:lang w:val="en-US"/>
              </w:rPr>
            </w:pPr>
            <w:r w:rsidRPr="008A260D">
              <w:rPr>
                <w:lang w:val="en-US"/>
              </w:rPr>
              <w:t>EQ5D – depression</w:t>
            </w:r>
          </w:p>
        </w:tc>
        <w:tc>
          <w:tcPr>
            <w:tcW w:w="1984" w:type="dxa"/>
          </w:tcPr>
          <w:p w14:paraId="10AD9AEA" w14:textId="7F303577" w:rsidR="00E25AD0" w:rsidRPr="000F0EB7" w:rsidRDefault="00E25AD0" w:rsidP="00D33AC6">
            <w:pPr>
              <w:spacing w:after="160" w:line="259" w:lineRule="auto"/>
              <w:jc w:val="center"/>
              <w:rPr>
                <w:lang w:val="en-US"/>
              </w:rPr>
            </w:pPr>
            <w:r w:rsidRPr="000F0EB7">
              <w:rPr>
                <w:lang w:val="en-US"/>
              </w:rPr>
              <w:t xml:space="preserve">EQ5D – depression </w:t>
            </w:r>
            <w:r w:rsidR="00CB559D">
              <w:rPr>
                <w:lang w:val="en-US"/>
              </w:rPr>
              <w:t>(32.3%)</w:t>
            </w:r>
          </w:p>
        </w:tc>
        <w:tc>
          <w:tcPr>
            <w:tcW w:w="2126" w:type="dxa"/>
          </w:tcPr>
          <w:p w14:paraId="4DE306BC" w14:textId="354BAE9E" w:rsidR="00E25AD0" w:rsidRPr="000F0EB7" w:rsidRDefault="00E25AD0" w:rsidP="00D33AC6">
            <w:pPr>
              <w:spacing w:after="160" w:line="259" w:lineRule="auto"/>
              <w:jc w:val="center"/>
              <w:rPr>
                <w:lang w:val="en-US"/>
              </w:rPr>
            </w:pPr>
            <w:r w:rsidRPr="000F0EB7">
              <w:rPr>
                <w:lang w:val="en-US"/>
              </w:rPr>
              <w:t xml:space="preserve">Beck Depression Index </w:t>
            </w:r>
            <w:r w:rsidR="006D1FBC">
              <w:rPr>
                <w:lang w:val="en-US"/>
              </w:rPr>
              <w:t>(</w:t>
            </w:r>
            <w:r w:rsidR="00B117B6">
              <w:rPr>
                <w:lang w:val="en-US"/>
              </w:rPr>
              <w:t>83.1%)</w:t>
            </w:r>
          </w:p>
        </w:tc>
        <w:tc>
          <w:tcPr>
            <w:tcW w:w="4962" w:type="dxa"/>
          </w:tcPr>
          <w:p w14:paraId="7D32BEE9" w14:textId="77777777" w:rsidR="00E25AD0" w:rsidRPr="000F0EB7" w:rsidRDefault="00E25AD0" w:rsidP="00BB3D7F">
            <w:pPr>
              <w:pStyle w:val="ListParagraph"/>
              <w:numPr>
                <w:ilvl w:val="0"/>
                <w:numId w:val="6"/>
              </w:numPr>
              <w:ind w:left="175" w:hanging="240"/>
              <w:rPr>
                <w:lang w:val="en-US"/>
              </w:rPr>
            </w:pPr>
            <w:r w:rsidRPr="000F0EB7">
              <w:rPr>
                <w:lang w:val="en-US"/>
              </w:rPr>
              <w:t>Brief screening questions</w:t>
            </w:r>
          </w:p>
          <w:p w14:paraId="1ED2D92C" w14:textId="77777777" w:rsidR="00E25AD0" w:rsidRPr="000F0EB7" w:rsidRDefault="00E25AD0" w:rsidP="00BB3D7F">
            <w:pPr>
              <w:pStyle w:val="ListParagraph"/>
              <w:numPr>
                <w:ilvl w:val="0"/>
                <w:numId w:val="6"/>
              </w:numPr>
              <w:ind w:left="175" w:hanging="240"/>
              <w:rPr>
                <w:lang w:val="en-US"/>
              </w:rPr>
            </w:pPr>
            <w:r w:rsidRPr="000F0EB7">
              <w:rPr>
                <w:lang w:val="en-US"/>
              </w:rPr>
              <w:t>CES-D depression scale</w:t>
            </w:r>
          </w:p>
          <w:p w14:paraId="19E22F73" w14:textId="2D32F27C" w:rsidR="00E25AD0" w:rsidRPr="000F0EB7" w:rsidRDefault="00E25AD0" w:rsidP="00BB3D7F">
            <w:pPr>
              <w:pStyle w:val="ListParagraph"/>
              <w:numPr>
                <w:ilvl w:val="0"/>
                <w:numId w:val="6"/>
              </w:numPr>
              <w:ind w:left="175" w:hanging="240"/>
              <w:rPr>
                <w:lang w:val="en-US"/>
              </w:rPr>
            </w:pPr>
            <w:r w:rsidRPr="000F0EB7">
              <w:rPr>
                <w:lang w:val="en-US"/>
              </w:rPr>
              <w:t>DASS</w:t>
            </w:r>
            <w:r w:rsidRPr="000F0EB7">
              <w:rPr>
                <w:lang w:val="en-US"/>
              </w:rPr>
              <w:tab/>
            </w:r>
            <w:r w:rsidRPr="000F0EB7">
              <w:rPr>
                <w:lang w:val="en-US"/>
              </w:rPr>
              <w:tab/>
            </w:r>
          </w:p>
          <w:p w14:paraId="154306AD" w14:textId="77777777" w:rsidR="00E25AD0" w:rsidRPr="000F0EB7" w:rsidRDefault="00E25AD0" w:rsidP="00BB3D7F">
            <w:pPr>
              <w:pStyle w:val="ListParagraph"/>
              <w:numPr>
                <w:ilvl w:val="0"/>
                <w:numId w:val="6"/>
              </w:numPr>
              <w:ind w:left="175" w:hanging="240"/>
              <w:rPr>
                <w:lang w:val="en-US"/>
              </w:rPr>
            </w:pPr>
            <w:r w:rsidRPr="000F0EB7">
              <w:rPr>
                <w:lang w:val="en-US"/>
              </w:rPr>
              <w:t>PROMIS - Depression</w:t>
            </w:r>
          </w:p>
          <w:p w14:paraId="0F754D3E" w14:textId="77777777" w:rsidR="00E25AD0" w:rsidRPr="000F0EB7" w:rsidRDefault="00E25AD0" w:rsidP="00BB3D7F">
            <w:pPr>
              <w:pStyle w:val="ListParagraph"/>
              <w:numPr>
                <w:ilvl w:val="0"/>
                <w:numId w:val="6"/>
              </w:numPr>
              <w:ind w:left="175" w:hanging="240"/>
              <w:rPr>
                <w:lang w:val="en-US"/>
              </w:rPr>
            </w:pPr>
            <w:r w:rsidRPr="000F0EB7">
              <w:rPr>
                <w:lang w:val="en-US"/>
              </w:rPr>
              <w:t>Hospital anxiety depression scale(HADS)</w:t>
            </w:r>
          </w:p>
          <w:p w14:paraId="65E8688A" w14:textId="77777777" w:rsidR="00E25AD0" w:rsidRDefault="00E25AD0" w:rsidP="00BB3D7F">
            <w:pPr>
              <w:pStyle w:val="ListParagraph"/>
              <w:numPr>
                <w:ilvl w:val="0"/>
                <w:numId w:val="6"/>
              </w:numPr>
              <w:ind w:left="175" w:hanging="240"/>
              <w:rPr>
                <w:lang w:val="en-US"/>
              </w:rPr>
            </w:pPr>
            <w:r w:rsidRPr="000F0EB7">
              <w:rPr>
                <w:lang w:val="en-US"/>
              </w:rPr>
              <w:t>Warwick Edinburgh Mental Well Being Scale</w:t>
            </w:r>
          </w:p>
          <w:p w14:paraId="0FE24B65" w14:textId="1367C821" w:rsidR="00887F18" w:rsidRPr="000F0EB7" w:rsidRDefault="00887F18" w:rsidP="00887F18">
            <w:pPr>
              <w:pStyle w:val="ListParagraph"/>
              <w:rPr>
                <w:lang w:val="en-US"/>
              </w:rPr>
            </w:pPr>
          </w:p>
        </w:tc>
      </w:tr>
      <w:tr w:rsidR="00E25AD0" w:rsidRPr="000F0EB7" w14:paraId="445B0E83" w14:textId="15789EDD" w:rsidTr="00F3661C">
        <w:tc>
          <w:tcPr>
            <w:tcW w:w="1980" w:type="dxa"/>
          </w:tcPr>
          <w:p w14:paraId="3EB0A0C4" w14:textId="77A61D05" w:rsidR="00E25AD0" w:rsidRPr="000F0EB7" w:rsidRDefault="00E25AD0">
            <w:pPr>
              <w:spacing w:after="160" w:line="259" w:lineRule="auto"/>
              <w:rPr>
                <w:lang w:val="en-US"/>
              </w:rPr>
            </w:pPr>
            <w:r w:rsidRPr="000F0EB7">
              <w:rPr>
                <w:lang w:val="en-US"/>
              </w:rPr>
              <w:t>6) Psychosocial - Mental Health (</w:t>
            </w:r>
            <w:proofErr w:type="spellStart"/>
            <w:r w:rsidRPr="000F0EB7">
              <w:rPr>
                <w:lang w:val="en-US"/>
              </w:rPr>
              <w:t>Kinesiophobia</w:t>
            </w:r>
            <w:proofErr w:type="spellEnd"/>
            <w:r w:rsidRPr="000F0EB7">
              <w:rPr>
                <w:lang w:val="en-US"/>
              </w:rPr>
              <w:t xml:space="preserve"> with pain catastrophizing)</w:t>
            </w:r>
          </w:p>
        </w:tc>
        <w:tc>
          <w:tcPr>
            <w:tcW w:w="4111" w:type="dxa"/>
          </w:tcPr>
          <w:p w14:paraId="53465762" w14:textId="3E7285D7" w:rsidR="00E25AD0" w:rsidRPr="008A260D" w:rsidRDefault="00E25AD0" w:rsidP="00BB3D7F">
            <w:pPr>
              <w:pStyle w:val="ListParagraph"/>
              <w:numPr>
                <w:ilvl w:val="0"/>
                <w:numId w:val="33"/>
              </w:numPr>
              <w:ind w:left="314"/>
              <w:rPr>
                <w:lang w:val="en-US"/>
              </w:rPr>
            </w:pPr>
            <w:r w:rsidRPr="008A260D">
              <w:rPr>
                <w:lang w:val="en-US"/>
              </w:rPr>
              <w:t>Pain catastrophizing scale</w:t>
            </w:r>
          </w:p>
          <w:p w14:paraId="4C9333F3" w14:textId="25787E6D" w:rsidR="00E25AD0" w:rsidRPr="008A260D" w:rsidRDefault="00E25AD0" w:rsidP="00BB3D7F">
            <w:pPr>
              <w:pStyle w:val="ListParagraph"/>
              <w:numPr>
                <w:ilvl w:val="0"/>
                <w:numId w:val="33"/>
              </w:numPr>
              <w:ind w:left="314"/>
              <w:rPr>
                <w:lang w:val="en-US"/>
              </w:rPr>
            </w:pPr>
            <w:r w:rsidRPr="008A260D">
              <w:rPr>
                <w:lang w:val="en-US"/>
              </w:rPr>
              <w:t>Pain Self-Efficacy Questionnaire</w:t>
            </w:r>
          </w:p>
          <w:p w14:paraId="463CD9F4" w14:textId="03ACEB6C" w:rsidR="00E25AD0" w:rsidRPr="008A260D" w:rsidRDefault="00E25AD0" w:rsidP="00BB3D7F">
            <w:pPr>
              <w:pStyle w:val="ListParagraph"/>
              <w:numPr>
                <w:ilvl w:val="0"/>
                <w:numId w:val="33"/>
              </w:numPr>
              <w:ind w:left="314"/>
              <w:rPr>
                <w:lang w:val="en-US"/>
              </w:rPr>
            </w:pPr>
            <w:r w:rsidRPr="008A260D">
              <w:rPr>
                <w:lang w:val="en-US"/>
              </w:rPr>
              <w:t xml:space="preserve">Tampa Scale of </w:t>
            </w:r>
            <w:proofErr w:type="spellStart"/>
            <w:r w:rsidRPr="008A260D">
              <w:rPr>
                <w:lang w:val="en-US"/>
              </w:rPr>
              <w:t>Kinesiophobia</w:t>
            </w:r>
            <w:proofErr w:type="spellEnd"/>
          </w:p>
          <w:p w14:paraId="21C86854" w14:textId="77777777" w:rsidR="00E25AD0" w:rsidRDefault="00E25AD0" w:rsidP="00BB3D7F">
            <w:pPr>
              <w:pStyle w:val="ListParagraph"/>
              <w:numPr>
                <w:ilvl w:val="0"/>
                <w:numId w:val="33"/>
              </w:numPr>
              <w:ind w:left="314"/>
              <w:rPr>
                <w:lang w:val="en-US"/>
              </w:rPr>
            </w:pPr>
            <w:r w:rsidRPr="008A260D">
              <w:rPr>
                <w:lang w:val="en-US"/>
              </w:rPr>
              <w:t>Fear avoidance beliefs questionnaire</w:t>
            </w:r>
          </w:p>
          <w:p w14:paraId="6662BDA0" w14:textId="7ED1FE9E" w:rsidR="00887F18" w:rsidRPr="008A260D" w:rsidRDefault="00887F18" w:rsidP="00887F18">
            <w:pPr>
              <w:pStyle w:val="ListParagraph"/>
              <w:rPr>
                <w:lang w:val="en-US"/>
              </w:rPr>
            </w:pPr>
          </w:p>
        </w:tc>
        <w:tc>
          <w:tcPr>
            <w:tcW w:w="1984" w:type="dxa"/>
          </w:tcPr>
          <w:p w14:paraId="3D60C464" w14:textId="30983C3C" w:rsidR="00E25AD0" w:rsidRPr="000F0EB7" w:rsidRDefault="00E25AD0" w:rsidP="00D33AC6">
            <w:pPr>
              <w:spacing w:after="160" w:line="259" w:lineRule="auto"/>
              <w:jc w:val="center"/>
              <w:rPr>
                <w:lang w:val="en-US"/>
              </w:rPr>
            </w:pPr>
            <w:r w:rsidRPr="000F0EB7">
              <w:rPr>
                <w:lang w:val="en-US"/>
              </w:rPr>
              <w:t xml:space="preserve">Pain catastrophizing scale </w:t>
            </w:r>
            <w:r w:rsidR="00CB559D">
              <w:rPr>
                <w:lang w:val="en-US"/>
              </w:rPr>
              <w:t>(43.1%)</w:t>
            </w:r>
          </w:p>
        </w:tc>
        <w:tc>
          <w:tcPr>
            <w:tcW w:w="2126" w:type="dxa"/>
          </w:tcPr>
          <w:p w14:paraId="4EFD9831" w14:textId="7853D6AF" w:rsidR="00E25AD0" w:rsidRPr="000F0EB7" w:rsidRDefault="00E25AD0" w:rsidP="00D33AC6">
            <w:pPr>
              <w:spacing w:after="160" w:line="259" w:lineRule="auto"/>
              <w:jc w:val="center"/>
              <w:rPr>
                <w:lang w:val="en-US"/>
              </w:rPr>
            </w:pPr>
            <w:r w:rsidRPr="000F0EB7">
              <w:rPr>
                <w:lang w:val="en-US"/>
              </w:rPr>
              <w:t xml:space="preserve">Pain catastrophizing scale </w:t>
            </w:r>
            <w:r w:rsidR="00FA1D2D">
              <w:rPr>
                <w:lang w:val="en-US"/>
              </w:rPr>
              <w:t>(93.8%)</w:t>
            </w:r>
          </w:p>
        </w:tc>
        <w:tc>
          <w:tcPr>
            <w:tcW w:w="4962" w:type="dxa"/>
          </w:tcPr>
          <w:p w14:paraId="44E1DBE2" w14:textId="77777777" w:rsidR="00E25AD0" w:rsidRPr="000F0EB7" w:rsidRDefault="00E25AD0" w:rsidP="00BB3D7F">
            <w:pPr>
              <w:pStyle w:val="ListParagraph"/>
              <w:numPr>
                <w:ilvl w:val="0"/>
                <w:numId w:val="7"/>
              </w:numPr>
              <w:ind w:left="175" w:hanging="240"/>
              <w:rPr>
                <w:lang w:val="en-US"/>
              </w:rPr>
            </w:pPr>
            <w:r w:rsidRPr="000F0EB7">
              <w:rPr>
                <w:lang w:val="en-US"/>
              </w:rPr>
              <w:t>Coping Strategies Questionnaire</w:t>
            </w:r>
          </w:p>
          <w:p w14:paraId="27BD41A0" w14:textId="77777777" w:rsidR="00E25AD0" w:rsidRPr="000F0EB7" w:rsidRDefault="00E25AD0" w:rsidP="00BB3D7F">
            <w:pPr>
              <w:pStyle w:val="ListParagraph"/>
              <w:numPr>
                <w:ilvl w:val="0"/>
                <w:numId w:val="7"/>
              </w:numPr>
              <w:ind w:left="175" w:hanging="240"/>
              <w:rPr>
                <w:lang w:val="en-US"/>
              </w:rPr>
            </w:pPr>
            <w:r w:rsidRPr="000F0EB7">
              <w:rPr>
                <w:lang w:val="en-US"/>
              </w:rPr>
              <w:t>Keele Start-Back Tool</w:t>
            </w:r>
          </w:p>
          <w:p w14:paraId="4F734A0B" w14:textId="77777777" w:rsidR="00E25AD0" w:rsidRPr="000F0EB7" w:rsidRDefault="00E25AD0">
            <w:pPr>
              <w:spacing w:after="160" w:line="259" w:lineRule="auto"/>
              <w:rPr>
                <w:lang w:val="en-US"/>
              </w:rPr>
            </w:pPr>
          </w:p>
        </w:tc>
      </w:tr>
      <w:tr w:rsidR="00E25AD0" w:rsidRPr="000F0EB7" w14:paraId="73129413" w14:textId="4C10394D" w:rsidTr="00F3661C">
        <w:tc>
          <w:tcPr>
            <w:tcW w:w="1980" w:type="dxa"/>
          </w:tcPr>
          <w:p w14:paraId="0F3DBA44" w14:textId="77777777" w:rsidR="00E25AD0" w:rsidRDefault="00E25AD0" w:rsidP="00E25AD0">
            <w:pPr>
              <w:spacing w:after="160" w:line="259" w:lineRule="auto"/>
              <w:rPr>
                <w:lang w:val="en-US"/>
              </w:rPr>
            </w:pPr>
            <w:r w:rsidRPr="000F0EB7">
              <w:rPr>
                <w:lang w:val="en-US"/>
              </w:rPr>
              <w:t>7) 'Pain and other symptoms'</w:t>
            </w:r>
          </w:p>
          <w:p w14:paraId="281F7338" w14:textId="77777777" w:rsidR="00887F18" w:rsidRDefault="00887F18" w:rsidP="00E25AD0">
            <w:pPr>
              <w:spacing w:after="160" w:line="259" w:lineRule="auto"/>
              <w:rPr>
                <w:lang w:val="en-US"/>
              </w:rPr>
            </w:pPr>
          </w:p>
          <w:p w14:paraId="1EB74C53" w14:textId="77777777" w:rsidR="00887F18" w:rsidRDefault="00887F18" w:rsidP="00E25AD0">
            <w:pPr>
              <w:spacing w:after="160" w:line="259" w:lineRule="auto"/>
              <w:rPr>
                <w:lang w:val="en-US"/>
              </w:rPr>
            </w:pPr>
          </w:p>
          <w:p w14:paraId="47FE5F93" w14:textId="77777777" w:rsidR="00887F18" w:rsidRDefault="00887F18" w:rsidP="00E25AD0">
            <w:pPr>
              <w:spacing w:after="160" w:line="259" w:lineRule="auto"/>
              <w:rPr>
                <w:lang w:val="en-US"/>
              </w:rPr>
            </w:pPr>
          </w:p>
          <w:p w14:paraId="5828CE83" w14:textId="77777777" w:rsidR="00316D31" w:rsidRDefault="00316D31" w:rsidP="00E25AD0">
            <w:pPr>
              <w:spacing w:after="160" w:line="259" w:lineRule="auto"/>
              <w:rPr>
                <w:lang w:val="en-US"/>
              </w:rPr>
            </w:pPr>
          </w:p>
          <w:p w14:paraId="55B2B372" w14:textId="439B071D" w:rsidR="00316D31" w:rsidRDefault="00316D31" w:rsidP="00E25AD0">
            <w:pPr>
              <w:spacing w:after="160" w:line="259" w:lineRule="auto"/>
              <w:rPr>
                <w:lang w:val="en-US"/>
              </w:rPr>
            </w:pPr>
            <w:r w:rsidRPr="000F0EB7">
              <w:rPr>
                <w:lang w:val="en-US"/>
              </w:rPr>
              <w:t>7) 'Pain and other symptoms'</w:t>
            </w:r>
          </w:p>
          <w:p w14:paraId="74489DCA" w14:textId="6D5A7F43" w:rsidR="00316D31" w:rsidRPr="000F0EB7" w:rsidRDefault="00316D31" w:rsidP="00E25AD0">
            <w:pPr>
              <w:spacing w:after="160" w:line="259" w:lineRule="auto"/>
              <w:rPr>
                <w:lang w:val="en-US"/>
              </w:rPr>
            </w:pPr>
          </w:p>
        </w:tc>
        <w:tc>
          <w:tcPr>
            <w:tcW w:w="4111" w:type="dxa"/>
          </w:tcPr>
          <w:p w14:paraId="21005BB2" w14:textId="12C5087A" w:rsidR="00E25AD0" w:rsidRPr="008A260D" w:rsidRDefault="00E25AD0" w:rsidP="00BB3D7F">
            <w:pPr>
              <w:pStyle w:val="ListParagraph"/>
              <w:numPr>
                <w:ilvl w:val="0"/>
                <w:numId w:val="34"/>
              </w:numPr>
              <w:ind w:left="314"/>
              <w:rPr>
                <w:color w:val="000000" w:themeColor="text1"/>
                <w:lang w:val="en-US"/>
              </w:rPr>
            </w:pPr>
            <w:r w:rsidRPr="008A260D">
              <w:rPr>
                <w:color w:val="000000" w:themeColor="text1"/>
                <w:lang w:val="en-US"/>
              </w:rPr>
              <w:lastRenderedPageBreak/>
              <w:t>Pain at the back at rest, measured by a pain scale (e.g., NPRS or VAS)</w:t>
            </w:r>
          </w:p>
          <w:p w14:paraId="25CA8F5C" w14:textId="3CDCF1B3" w:rsidR="00E25AD0" w:rsidRPr="008A260D" w:rsidRDefault="00E25AD0" w:rsidP="00BB3D7F">
            <w:pPr>
              <w:pStyle w:val="ListParagraph"/>
              <w:numPr>
                <w:ilvl w:val="0"/>
                <w:numId w:val="34"/>
              </w:numPr>
              <w:ind w:left="314"/>
              <w:rPr>
                <w:color w:val="000000" w:themeColor="text1"/>
                <w:lang w:val="en-US"/>
              </w:rPr>
            </w:pPr>
            <w:r w:rsidRPr="008A260D">
              <w:rPr>
                <w:color w:val="000000" w:themeColor="text1"/>
                <w:lang w:val="en-US"/>
              </w:rPr>
              <w:t>Pain at the back during walking, measured by a pain scale (e.g., NPRS or VAS)</w:t>
            </w:r>
          </w:p>
          <w:p w14:paraId="66EA9223" w14:textId="3DE1C866" w:rsidR="00E25AD0" w:rsidRPr="008A260D" w:rsidRDefault="00E25AD0" w:rsidP="00BB3D7F">
            <w:pPr>
              <w:pStyle w:val="ListParagraph"/>
              <w:numPr>
                <w:ilvl w:val="0"/>
                <w:numId w:val="34"/>
              </w:numPr>
              <w:ind w:left="314"/>
              <w:rPr>
                <w:color w:val="000000" w:themeColor="text1"/>
                <w:lang w:val="en-US"/>
              </w:rPr>
            </w:pPr>
            <w:r w:rsidRPr="008A260D">
              <w:rPr>
                <w:color w:val="000000" w:themeColor="text1"/>
                <w:lang w:val="en-US"/>
              </w:rPr>
              <w:t>Average pain at the back last 7 days, measured by a pain scale (e.g., NPRS or VAS)</w:t>
            </w:r>
          </w:p>
          <w:p w14:paraId="4FF54120" w14:textId="343C5AD9" w:rsidR="00E25AD0" w:rsidRPr="008A260D" w:rsidRDefault="00E25AD0" w:rsidP="00BB3D7F">
            <w:pPr>
              <w:pStyle w:val="ListParagraph"/>
              <w:numPr>
                <w:ilvl w:val="0"/>
                <w:numId w:val="34"/>
              </w:numPr>
              <w:ind w:left="321"/>
              <w:rPr>
                <w:color w:val="000000" w:themeColor="text1"/>
                <w:lang w:val="en-US"/>
              </w:rPr>
            </w:pPr>
            <w:r w:rsidRPr="008A260D">
              <w:rPr>
                <w:color w:val="000000" w:themeColor="text1"/>
                <w:lang w:val="en-US"/>
              </w:rPr>
              <w:t>Pain at the leg at rest, measured by a pain scale (e.g., NPRS or VAS)</w:t>
            </w:r>
          </w:p>
          <w:p w14:paraId="0ED03E7F" w14:textId="3ABB3B9C" w:rsidR="00E25AD0" w:rsidRPr="008A260D" w:rsidRDefault="00E25AD0" w:rsidP="00BB3D7F">
            <w:pPr>
              <w:pStyle w:val="ListParagraph"/>
              <w:numPr>
                <w:ilvl w:val="0"/>
                <w:numId w:val="34"/>
              </w:numPr>
              <w:ind w:left="321"/>
              <w:rPr>
                <w:color w:val="000000" w:themeColor="text1"/>
                <w:lang w:val="en-US"/>
              </w:rPr>
            </w:pPr>
            <w:r w:rsidRPr="008A260D">
              <w:rPr>
                <w:color w:val="000000" w:themeColor="text1"/>
                <w:lang w:val="en-US"/>
              </w:rPr>
              <w:t>Pain at the leg during walking, measured by a pain scale (e.g., NPRS or VAS)</w:t>
            </w:r>
          </w:p>
          <w:p w14:paraId="65FA47C1" w14:textId="19B58036" w:rsidR="00E25AD0" w:rsidRPr="008A260D" w:rsidRDefault="00E25AD0" w:rsidP="00BB3D7F">
            <w:pPr>
              <w:pStyle w:val="ListParagraph"/>
              <w:numPr>
                <w:ilvl w:val="0"/>
                <w:numId w:val="34"/>
              </w:numPr>
              <w:ind w:left="321"/>
              <w:rPr>
                <w:color w:val="000000" w:themeColor="text1"/>
                <w:lang w:val="en-US"/>
              </w:rPr>
            </w:pPr>
            <w:r w:rsidRPr="008A260D">
              <w:rPr>
                <w:color w:val="000000" w:themeColor="text1"/>
                <w:lang w:val="en-US"/>
              </w:rPr>
              <w:lastRenderedPageBreak/>
              <w:t>Average pain at the leg last 7 days, measured by a pain scale (e.g., NPRS or VAS)</w:t>
            </w:r>
          </w:p>
          <w:p w14:paraId="4D9FAB1A" w14:textId="00CE6784" w:rsidR="00E25AD0" w:rsidRPr="008A260D" w:rsidRDefault="00E25AD0" w:rsidP="00BB3D7F">
            <w:pPr>
              <w:pStyle w:val="ListParagraph"/>
              <w:numPr>
                <w:ilvl w:val="0"/>
                <w:numId w:val="34"/>
              </w:numPr>
              <w:ind w:left="321"/>
              <w:rPr>
                <w:color w:val="000000" w:themeColor="text1"/>
                <w:lang w:val="en-US"/>
              </w:rPr>
            </w:pPr>
            <w:r w:rsidRPr="008A260D">
              <w:rPr>
                <w:color w:val="000000" w:themeColor="text1"/>
                <w:lang w:val="en-US"/>
              </w:rPr>
              <w:t>Average ‘other symptoms’ at rest</w:t>
            </w:r>
          </w:p>
          <w:p w14:paraId="0173E52F" w14:textId="3FD3740F" w:rsidR="00E25AD0" w:rsidRPr="008A260D" w:rsidRDefault="00E25AD0" w:rsidP="00BB3D7F">
            <w:pPr>
              <w:pStyle w:val="ListParagraph"/>
              <w:numPr>
                <w:ilvl w:val="0"/>
                <w:numId w:val="34"/>
              </w:numPr>
              <w:ind w:left="321"/>
              <w:rPr>
                <w:color w:val="000000" w:themeColor="text1"/>
                <w:lang w:val="en-US"/>
              </w:rPr>
            </w:pPr>
            <w:r w:rsidRPr="008A260D">
              <w:rPr>
                <w:color w:val="000000" w:themeColor="text1"/>
                <w:lang w:val="en-US"/>
              </w:rPr>
              <w:t>Average ‘other symptoms’ during walking</w:t>
            </w:r>
          </w:p>
          <w:p w14:paraId="562BDC4B" w14:textId="54057F71" w:rsidR="00E25AD0" w:rsidRPr="008A260D" w:rsidRDefault="00E25AD0" w:rsidP="00BB3D7F">
            <w:pPr>
              <w:pStyle w:val="ListParagraph"/>
              <w:numPr>
                <w:ilvl w:val="0"/>
                <w:numId w:val="34"/>
              </w:numPr>
              <w:ind w:left="321"/>
              <w:rPr>
                <w:color w:val="000000" w:themeColor="text1"/>
                <w:lang w:val="en-US"/>
              </w:rPr>
            </w:pPr>
            <w:r w:rsidRPr="008A260D">
              <w:rPr>
                <w:color w:val="000000" w:themeColor="text1"/>
                <w:lang w:val="en-US"/>
              </w:rPr>
              <w:t>Average ‘other symptoms’ last 7 days</w:t>
            </w:r>
          </w:p>
          <w:p w14:paraId="6BAF0721" w14:textId="10ABBE16" w:rsidR="00E25AD0" w:rsidRPr="008A260D" w:rsidRDefault="00E25AD0" w:rsidP="00BB3D7F">
            <w:pPr>
              <w:pStyle w:val="ListParagraph"/>
              <w:numPr>
                <w:ilvl w:val="0"/>
                <w:numId w:val="34"/>
              </w:numPr>
              <w:ind w:left="321"/>
              <w:rPr>
                <w:color w:val="000000" w:themeColor="text1"/>
                <w:lang w:val="en-US"/>
              </w:rPr>
            </w:pPr>
            <w:r w:rsidRPr="008A260D">
              <w:rPr>
                <w:color w:val="000000" w:themeColor="text1"/>
                <w:lang w:val="en-US"/>
              </w:rPr>
              <w:t>Symptom severity scale (Swiss Spinal Stenosis Questionnaire)</w:t>
            </w:r>
          </w:p>
          <w:p w14:paraId="3CF66A41" w14:textId="6DD2F1E8" w:rsidR="00E25AD0" w:rsidRPr="008A260D" w:rsidRDefault="00E25AD0" w:rsidP="00BB3D7F">
            <w:pPr>
              <w:pStyle w:val="ListParagraph"/>
              <w:numPr>
                <w:ilvl w:val="0"/>
                <w:numId w:val="34"/>
              </w:numPr>
              <w:rPr>
                <w:color w:val="000000" w:themeColor="text1"/>
                <w:lang w:val="en-US"/>
              </w:rPr>
            </w:pPr>
            <w:r w:rsidRPr="008A260D">
              <w:rPr>
                <w:color w:val="000000" w:themeColor="text1"/>
                <w:lang w:val="en-US"/>
              </w:rPr>
              <w:t>PROMIS Pain Intensity</w:t>
            </w:r>
          </w:p>
        </w:tc>
        <w:tc>
          <w:tcPr>
            <w:tcW w:w="1984" w:type="dxa"/>
          </w:tcPr>
          <w:p w14:paraId="70A13246" w14:textId="7FB910FE" w:rsidR="00E25AD0" w:rsidRPr="000F0EB7" w:rsidRDefault="00E25AD0" w:rsidP="00D33AC6">
            <w:pPr>
              <w:spacing w:after="160" w:line="259" w:lineRule="auto"/>
              <w:jc w:val="center"/>
              <w:rPr>
                <w:lang w:val="en-US"/>
              </w:rPr>
            </w:pPr>
            <w:r w:rsidRPr="000F0EB7">
              <w:rPr>
                <w:lang w:val="en-US"/>
              </w:rPr>
              <w:lastRenderedPageBreak/>
              <w:t xml:space="preserve">Pain at the leg during walking, measured by a pain scale (e.g., NPRS or VAS) </w:t>
            </w:r>
            <w:r w:rsidR="00CB559D">
              <w:rPr>
                <w:lang w:val="en-US"/>
              </w:rPr>
              <w:t>(32.1%)</w:t>
            </w:r>
          </w:p>
        </w:tc>
        <w:tc>
          <w:tcPr>
            <w:tcW w:w="2126" w:type="dxa"/>
          </w:tcPr>
          <w:p w14:paraId="1A5CE47D" w14:textId="1D61447E" w:rsidR="00E25AD0" w:rsidRPr="000F0EB7" w:rsidRDefault="00E25AD0" w:rsidP="00D33AC6">
            <w:pPr>
              <w:spacing w:after="160" w:line="259" w:lineRule="auto"/>
              <w:jc w:val="center"/>
              <w:rPr>
                <w:lang w:val="en-US"/>
              </w:rPr>
            </w:pPr>
            <w:r w:rsidRPr="000F0EB7">
              <w:rPr>
                <w:lang w:val="en-US"/>
              </w:rPr>
              <w:t>Pain at the leg during walking, measured by a pain scale (e.g., NPRS or VAS)</w:t>
            </w:r>
            <w:r w:rsidR="00BA1FFB">
              <w:rPr>
                <w:lang w:val="en-US"/>
              </w:rPr>
              <w:t xml:space="preserve"> (63.0%)</w:t>
            </w:r>
          </w:p>
        </w:tc>
        <w:tc>
          <w:tcPr>
            <w:tcW w:w="4962" w:type="dxa"/>
          </w:tcPr>
          <w:p w14:paraId="6BFD44B3" w14:textId="77777777"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A careful patient history with emphasis of activity</w:t>
            </w:r>
          </w:p>
          <w:p w14:paraId="6E417911" w14:textId="77777777"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Claudication Distance</w:t>
            </w:r>
            <w:r w:rsidRPr="000F0EB7">
              <w:rPr>
                <w:color w:val="000000" w:themeColor="text1"/>
                <w:lang w:val="en-US"/>
              </w:rPr>
              <w:tab/>
            </w:r>
          </w:p>
          <w:p w14:paraId="60CE6CB2" w14:textId="33B17665"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 xml:space="preserve">NASS_AAOS MODEMS for duration, frequency and </w:t>
            </w:r>
            <w:proofErr w:type="spellStart"/>
            <w:r w:rsidRPr="000F0EB7">
              <w:rPr>
                <w:color w:val="000000" w:themeColor="text1"/>
                <w:lang w:val="en-US"/>
              </w:rPr>
              <w:t>bothersomeness</w:t>
            </w:r>
            <w:proofErr w:type="spellEnd"/>
          </w:p>
          <w:p w14:paraId="6A2CDBAD" w14:textId="29D64A99"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Pain Med Requirements Type, dosage, responsiveness (In NASS Modems</w:t>
            </w:r>
            <w:r w:rsidRPr="000F0EB7">
              <w:rPr>
                <w:color w:val="000000" w:themeColor="text1"/>
                <w:lang w:val="en-US"/>
              </w:rPr>
              <w:tab/>
            </w:r>
          </w:p>
          <w:p w14:paraId="55F47515" w14:textId="77777777"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Nocturnal Pain or cramps</w:t>
            </w:r>
          </w:p>
          <w:p w14:paraId="1E3C7C6D" w14:textId="4561A3A4" w:rsidR="00E25AD0" w:rsidRPr="000F0EB7" w:rsidRDefault="0078281D" w:rsidP="00BB3D7F">
            <w:pPr>
              <w:pStyle w:val="ListParagraph"/>
              <w:numPr>
                <w:ilvl w:val="0"/>
                <w:numId w:val="8"/>
              </w:numPr>
              <w:ind w:left="175" w:hanging="240"/>
              <w:rPr>
                <w:color w:val="000000" w:themeColor="text1"/>
                <w:lang w:val="en-US"/>
              </w:rPr>
            </w:pPr>
            <w:r>
              <w:rPr>
                <w:color w:val="000000" w:themeColor="text1"/>
                <w:lang w:val="en-US"/>
              </w:rPr>
              <w:t>W</w:t>
            </w:r>
            <w:r w:rsidR="00E25AD0" w:rsidRPr="000F0EB7">
              <w:rPr>
                <w:color w:val="000000" w:themeColor="text1"/>
                <w:lang w:val="en-US"/>
              </w:rPr>
              <w:t xml:space="preserve">alking capacity </w:t>
            </w:r>
            <w:proofErr w:type="spellStart"/>
            <w:r w:rsidR="00E25AD0" w:rsidRPr="000F0EB7">
              <w:rPr>
                <w:color w:val="000000" w:themeColor="text1"/>
                <w:lang w:val="en-US"/>
              </w:rPr>
              <w:t>self reported</w:t>
            </w:r>
            <w:proofErr w:type="spellEnd"/>
            <w:r w:rsidR="00E25AD0" w:rsidRPr="000F0EB7">
              <w:rPr>
                <w:color w:val="000000" w:themeColor="text1"/>
                <w:lang w:val="en-US"/>
              </w:rPr>
              <w:tab/>
            </w:r>
          </w:p>
          <w:p w14:paraId="117E1441" w14:textId="3ADB193B" w:rsidR="00E25AD0" w:rsidRPr="000F0EB7" w:rsidRDefault="0078281D" w:rsidP="00BB3D7F">
            <w:pPr>
              <w:pStyle w:val="ListParagraph"/>
              <w:numPr>
                <w:ilvl w:val="0"/>
                <w:numId w:val="8"/>
              </w:numPr>
              <w:ind w:left="175" w:hanging="240"/>
              <w:rPr>
                <w:color w:val="000000" w:themeColor="text1"/>
                <w:lang w:val="en-US"/>
              </w:rPr>
            </w:pPr>
            <w:r>
              <w:rPr>
                <w:color w:val="000000" w:themeColor="text1"/>
                <w:lang w:val="en-US"/>
              </w:rPr>
              <w:t>W</w:t>
            </w:r>
            <w:r w:rsidR="00E25AD0" w:rsidRPr="000F0EB7">
              <w:rPr>
                <w:color w:val="000000" w:themeColor="text1"/>
                <w:lang w:val="en-US"/>
              </w:rPr>
              <w:t>alking capacity - performance based</w:t>
            </w:r>
          </w:p>
          <w:p w14:paraId="2CDBAD00" w14:textId="77777777"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BDI</w:t>
            </w:r>
            <w:r w:rsidRPr="000F0EB7">
              <w:rPr>
                <w:color w:val="000000" w:themeColor="text1"/>
                <w:lang w:val="en-US"/>
              </w:rPr>
              <w:tab/>
            </w:r>
            <w:r w:rsidRPr="000F0EB7">
              <w:rPr>
                <w:color w:val="000000" w:themeColor="text1"/>
                <w:lang w:val="en-US"/>
              </w:rPr>
              <w:tab/>
            </w:r>
          </w:p>
          <w:p w14:paraId="02889300" w14:textId="77777777"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 xml:space="preserve">Oxford Claudication Score </w:t>
            </w:r>
            <w:r w:rsidRPr="000F0EB7">
              <w:rPr>
                <w:color w:val="000000" w:themeColor="text1"/>
                <w:lang w:val="en-US"/>
              </w:rPr>
              <w:tab/>
            </w:r>
            <w:r w:rsidRPr="000F0EB7">
              <w:rPr>
                <w:color w:val="000000" w:themeColor="text1"/>
                <w:lang w:val="en-US"/>
              </w:rPr>
              <w:tab/>
            </w:r>
          </w:p>
          <w:p w14:paraId="4C7C0ABE" w14:textId="7C8202D1"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lastRenderedPageBreak/>
              <w:t>Pain at the leg during prolonged standing, measured by a pain scale (e.g., NPRS or VAS^)</w:t>
            </w:r>
          </w:p>
          <w:p w14:paraId="4DB4E727" w14:textId="46BA8434"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Pain at the back during prolonged standing, measured by a pain scale (e.g., NPRS or VAS)</w:t>
            </w:r>
          </w:p>
          <w:p w14:paraId="3014A2A1" w14:textId="77777777"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Roland Morris</w:t>
            </w:r>
            <w:r w:rsidRPr="000F0EB7">
              <w:rPr>
                <w:color w:val="000000" w:themeColor="text1"/>
                <w:lang w:val="en-US"/>
              </w:rPr>
              <w:tab/>
            </w:r>
          </w:p>
          <w:p w14:paraId="22AFBDB3" w14:textId="77777777"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Oswestry disability index (ODI)</w:t>
            </w:r>
            <w:r w:rsidRPr="000F0EB7">
              <w:rPr>
                <w:color w:val="000000" w:themeColor="text1"/>
                <w:lang w:val="en-US"/>
              </w:rPr>
              <w:tab/>
            </w:r>
          </w:p>
          <w:p w14:paraId="4B0D533E" w14:textId="01960DB0"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Modified Oswestry Disability Index</w:t>
            </w:r>
          </w:p>
          <w:p w14:paraId="593F5BD8" w14:textId="14F607DC" w:rsidR="00E25AD0" w:rsidRPr="000F0EB7" w:rsidRDefault="00EA7C0B" w:rsidP="00BB3D7F">
            <w:pPr>
              <w:pStyle w:val="ListParagraph"/>
              <w:numPr>
                <w:ilvl w:val="0"/>
                <w:numId w:val="8"/>
              </w:numPr>
              <w:ind w:left="175" w:hanging="240"/>
              <w:rPr>
                <w:color w:val="000000" w:themeColor="text1"/>
                <w:lang w:val="en-US"/>
              </w:rPr>
            </w:pPr>
            <w:r>
              <w:rPr>
                <w:color w:val="000000" w:themeColor="text1"/>
                <w:lang w:val="en-US"/>
              </w:rPr>
              <w:t>P</w:t>
            </w:r>
            <w:r w:rsidR="00E25AD0" w:rsidRPr="000F0EB7">
              <w:rPr>
                <w:color w:val="000000" w:themeColor="text1"/>
                <w:lang w:val="en-US"/>
              </w:rPr>
              <w:t>ain during standing or walking</w:t>
            </w:r>
            <w:r w:rsidR="00E25AD0" w:rsidRPr="000F0EB7">
              <w:rPr>
                <w:color w:val="000000" w:themeColor="text1"/>
                <w:lang w:val="en-US"/>
              </w:rPr>
              <w:tab/>
            </w:r>
          </w:p>
          <w:p w14:paraId="6EB36401" w14:textId="24D81142" w:rsidR="00E25AD0" w:rsidRPr="000F0EB7" w:rsidRDefault="000D316E" w:rsidP="00BB3D7F">
            <w:pPr>
              <w:pStyle w:val="ListParagraph"/>
              <w:numPr>
                <w:ilvl w:val="0"/>
                <w:numId w:val="8"/>
              </w:numPr>
              <w:ind w:left="175" w:hanging="240"/>
              <w:rPr>
                <w:color w:val="000000" w:themeColor="text1"/>
                <w:lang w:val="en-US"/>
              </w:rPr>
            </w:pPr>
            <w:r>
              <w:rPr>
                <w:color w:val="000000" w:themeColor="text1"/>
                <w:lang w:val="en-US"/>
              </w:rPr>
              <w:t>S</w:t>
            </w:r>
            <w:r w:rsidR="00E25AD0" w:rsidRPr="000F0EB7">
              <w:rPr>
                <w:color w:val="000000" w:themeColor="text1"/>
                <w:lang w:val="en-US"/>
              </w:rPr>
              <w:t xml:space="preserve">ymptom </w:t>
            </w:r>
            <w:proofErr w:type="spellStart"/>
            <w:r w:rsidR="00E25AD0" w:rsidRPr="000F0EB7">
              <w:rPr>
                <w:color w:val="000000" w:themeColor="text1"/>
                <w:lang w:val="en-US"/>
              </w:rPr>
              <w:t>bothersomeness</w:t>
            </w:r>
            <w:proofErr w:type="spellEnd"/>
            <w:r w:rsidR="00E25AD0" w:rsidRPr="000F0EB7">
              <w:rPr>
                <w:color w:val="000000" w:themeColor="text1"/>
                <w:lang w:val="en-US"/>
              </w:rPr>
              <w:t xml:space="preserve"> scale</w:t>
            </w:r>
          </w:p>
          <w:p w14:paraId="731061D6" w14:textId="734C50D5" w:rsidR="00E25AD0" w:rsidRPr="000F0EB7" w:rsidRDefault="000D316E" w:rsidP="00BB3D7F">
            <w:pPr>
              <w:pStyle w:val="ListParagraph"/>
              <w:numPr>
                <w:ilvl w:val="0"/>
                <w:numId w:val="8"/>
              </w:numPr>
              <w:ind w:left="175" w:hanging="240"/>
              <w:rPr>
                <w:color w:val="000000" w:themeColor="text1"/>
                <w:lang w:val="en-US"/>
              </w:rPr>
            </w:pPr>
            <w:r>
              <w:rPr>
                <w:color w:val="000000" w:themeColor="text1"/>
                <w:lang w:val="en-US"/>
              </w:rPr>
              <w:t>T</w:t>
            </w:r>
            <w:r w:rsidR="00E25AD0" w:rsidRPr="000F0EB7">
              <w:rPr>
                <w:color w:val="000000" w:themeColor="text1"/>
                <w:lang w:val="en-US"/>
              </w:rPr>
              <w:t>roublesomeness of symptoms</w:t>
            </w:r>
          </w:p>
          <w:p w14:paraId="56864919" w14:textId="038E1011" w:rsidR="00E25AD0" w:rsidRPr="000F0EB7" w:rsidRDefault="000D316E" w:rsidP="00BB3D7F">
            <w:pPr>
              <w:pStyle w:val="ListParagraph"/>
              <w:numPr>
                <w:ilvl w:val="0"/>
                <w:numId w:val="8"/>
              </w:numPr>
              <w:ind w:left="175" w:hanging="240"/>
              <w:rPr>
                <w:color w:val="000000" w:themeColor="text1"/>
                <w:lang w:val="en-US"/>
              </w:rPr>
            </w:pPr>
            <w:r>
              <w:rPr>
                <w:color w:val="000000" w:themeColor="text1"/>
                <w:lang w:val="en-US"/>
              </w:rPr>
              <w:t>P</w:t>
            </w:r>
            <w:r w:rsidR="00E25AD0" w:rsidRPr="000F0EB7">
              <w:rPr>
                <w:color w:val="000000" w:themeColor="text1"/>
                <w:lang w:val="en-US"/>
              </w:rPr>
              <w:t>ain interference</w:t>
            </w:r>
          </w:p>
          <w:p w14:paraId="78AF35BF" w14:textId="2F1F58FF" w:rsidR="00E25AD0" w:rsidRPr="000F0EB7" w:rsidRDefault="00E25AD0" w:rsidP="00BB3D7F">
            <w:pPr>
              <w:pStyle w:val="ListParagraph"/>
              <w:numPr>
                <w:ilvl w:val="0"/>
                <w:numId w:val="8"/>
              </w:numPr>
              <w:ind w:left="175" w:hanging="240"/>
              <w:rPr>
                <w:color w:val="000000" w:themeColor="text1"/>
                <w:lang w:val="en-US"/>
              </w:rPr>
            </w:pPr>
            <w:r w:rsidRPr="000F0EB7">
              <w:rPr>
                <w:color w:val="000000" w:themeColor="text1"/>
                <w:lang w:val="en-US"/>
              </w:rPr>
              <w:t xml:space="preserve">Walking time or walking distance to pain in back/legs </w:t>
            </w:r>
          </w:p>
          <w:p w14:paraId="74ADCF47" w14:textId="4F308DAB" w:rsidR="00E25AD0" w:rsidRPr="000F0EB7" w:rsidRDefault="000D316E" w:rsidP="00BB3D7F">
            <w:pPr>
              <w:pStyle w:val="ListParagraph"/>
              <w:numPr>
                <w:ilvl w:val="0"/>
                <w:numId w:val="8"/>
              </w:numPr>
              <w:ind w:left="175" w:hanging="240"/>
              <w:rPr>
                <w:color w:val="000000" w:themeColor="text1"/>
                <w:lang w:val="en-US"/>
              </w:rPr>
            </w:pPr>
            <w:r>
              <w:rPr>
                <w:color w:val="000000" w:themeColor="text1"/>
                <w:lang w:val="en-US"/>
              </w:rPr>
              <w:t>W</w:t>
            </w:r>
            <w:r w:rsidR="00E25AD0" w:rsidRPr="000F0EB7">
              <w:rPr>
                <w:color w:val="000000" w:themeColor="text1"/>
                <w:lang w:val="en-US"/>
              </w:rPr>
              <w:t>alking tolerance (time, distance)</w:t>
            </w:r>
          </w:p>
          <w:p w14:paraId="4AF5D067" w14:textId="65E65E36" w:rsidR="00E25AD0" w:rsidRPr="000F0EB7" w:rsidRDefault="000D316E" w:rsidP="00BB3D7F">
            <w:pPr>
              <w:pStyle w:val="ListParagraph"/>
              <w:numPr>
                <w:ilvl w:val="0"/>
                <w:numId w:val="8"/>
              </w:numPr>
              <w:ind w:left="175" w:hanging="240"/>
              <w:rPr>
                <w:color w:val="000000" w:themeColor="text1"/>
                <w:lang w:val="en-US"/>
              </w:rPr>
            </w:pPr>
            <w:r>
              <w:rPr>
                <w:color w:val="000000" w:themeColor="text1"/>
                <w:lang w:val="en-US"/>
              </w:rPr>
              <w:t>S</w:t>
            </w:r>
            <w:r w:rsidR="00E25AD0" w:rsidRPr="000F0EB7">
              <w:rPr>
                <w:color w:val="000000" w:themeColor="text1"/>
                <w:lang w:val="en-US"/>
              </w:rPr>
              <w:t>tanding tolerance (time)</w:t>
            </w:r>
          </w:p>
          <w:p w14:paraId="3B6DADE7" w14:textId="4669624B" w:rsidR="00E25AD0" w:rsidRPr="000F0EB7" w:rsidRDefault="000D316E" w:rsidP="00BB3D7F">
            <w:pPr>
              <w:pStyle w:val="ListParagraph"/>
              <w:numPr>
                <w:ilvl w:val="0"/>
                <w:numId w:val="8"/>
              </w:numPr>
              <w:ind w:left="175" w:hanging="240"/>
              <w:rPr>
                <w:color w:val="000000" w:themeColor="text1"/>
                <w:lang w:val="en-US"/>
              </w:rPr>
            </w:pPr>
            <w:r>
              <w:rPr>
                <w:color w:val="000000" w:themeColor="text1"/>
                <w:lang w:val="en-US"/>
              </w:rPr>
              <w:t>D</w:t>
            </w:r>
            <w:r w:rsidR="00E25AD0" w:rsidRPr="000F0EB7">
              <w:rPr>
                <w:color w:val="000000" w:themeColor="text1"/>
                <w:lang w:val="en-US"/>
              </w:rPr>
              <w:t>ifficulty arising from a chair</w:t>
            </w:r>
          </w:p>
          <w:p w14:paraId="25731BE3" w14:textId="3C12D67D" w:rsidR="00E25AD0" w:rsidRPr="000F0EB7" w:rsidRDefault="000D316E" w:rsidP="00BB3D7F">
            <w:pPr>
              <w:pStyle w:val="ListParagraph"/>
              <w:numPr>
                <w:ilvl w:val="0"/>
                <w:numId w:val="8"/>
              </w:numPr>
              <w:ind w:left="175" w:hanging="240"/>
              <w:rPr>
                <w:color w:val="000000" w:themeColor="text1"/>
                <w:lang w:val="en-US"/>
              </w:rPr>
            </w:pPr>
            <w:r>
              <w:rPr>
                <w:color w:val="000000" w:themeColor="text1"/>
                <w:lang w:val="en-US"/>
              </w:rPr>
              <w:t>D</w:t>
            </w:r>
            <w:r w:rsidR="00E25AD0" w:rsidRPr="000F0EB7">
              <w:rPr>
                <w:color w:val="000000" w:themeColor="text1"/>
                <w:lang w:val="en-US"/>
              </w:rPr>
              <w:t>ifficulty on stairs</w:t>
            </w:r>
            <w:r w:rsidR="00E25AD0" w:rsidRPr="000F0EB7">
              <w:rPr>
                <w:lang w:val="en-US"/>
              </w:rPr>
              <w:tab/>
            </w:r>
          </w:p>
        </w:tc>
      </w:tr>
      <w:tr w:rsidR="00E25AD0" w:rsidRPr="000F0EB7" w14:paraId="6BB1F96C" w14:textId="72FB8DB3" w:rsidTr="00F3661C">
        <w:tc>
          <w:tcPr>
            <w:tcW w:w="1980" w:type="dxa"/>
          </w:tcPr>
          <w:p w14:paraId="142D8F1B" w14:textId="06341696" w:rsidR="00E25AD0" w:rsidRPr="000F0EB7" w:rsidRDefault="00E25AD0" w:rsidP="00E25AD0">
            <w:pPr>
              <w:spacing w:after="160" w:line="259" w:lineRule="auto"/>
              <w:rPr>
                <w:lang w:val="en-US"/>
              </w:rPr>
            </w:pPr>
            <w:r w:rsidRPr="000F0EB7">
              <w:rPr>
                <w:lang w:val="en-US"/>
              </w:rPr>
              <w:lastRenderedPageBreak/>
              <w:t>8) Function (Subjective/questionnaire)</w:t>
            </w:r>
          </w:p>
        </w:tc>
        <w:tc>
          <w:tcPr>
            <w:tcW w:w="4111" w:type="dxa"/>
          </w:tcPr>
          <w:p w14:paraId="39A001CF" w14:textId="718813D9" w:rsidR="00E25AD0" w:rsidRPr="008A260D" w:rsidRDefault="00E25AD0" w:rsidP="00BB3D7F">
            <w:pPr>
              <w:pStyle w:val="ListParagraph"/>
              <w:numPr>
                <w:ilvl w:val="0"/>
                <w:numId w:val="35"/>
              </w:numPr>
              <w:ind w:left="321" w:hanging="387"/>
              <w:rPr>
                <w:lang w:val="en-US"/>
              </w:rPr>
            </w:pPr>
            <w:r w:rsidRPr="008A260D">
              <w:rPr>
                <w:lang w:val="en-US"/>
              </w:rPr>
              <w:t>Oswestry Disability Index</w:t>
            </w:r>
          </w:p>
          <w:p w14:paraId="4A723931" w14:textId="01C7C746" w:rsidR="00E25AD0" w:rsidRPr="008A260D" w:rsidRDefault="00E25AD0" w:rsidP="00BB3D7F">
            <w:pPr>
              <w:pStyle w:val="ListParagraph"/>
              <w:numPr>
                <w:ilvl w:val="0"/>
                <w:numId w:val="35"/>
              </w:numPr>
              <w:ind w:left="321" w:hanging="387"/>
              <w:rPr>
                <w:lang w:val="en-US"/>
              </w:rPr>
            </w:pPr>
            <w:r w:rsidRPr="008A260D">
              <w:rPr>
                <w:lang w:val="en-US"/>
              </w:rPr>
              <w:t>Roland-Morris Disability Questionnaire</w:t>
            </w:r>
          </w:p>
          <w:p w14:paraId="1B08E239" w14:textId="5166126F" w:rsidR="00E25AD0" w:rsidRPr="008A260D" w:rsidRDefault="00E25AD0" w:rsidP="00BB3D7F">
            <w:pPr>
              <w:pStyle w:val="ListParagraph"/>
              <w:numPr>
                <w:ilvl w:val="0"/>
                <w:numId w:val="35"/>
              </w:numPr>
              <w:ind w:left="321" w:hanging="387"/>
              <w:rPr>
                <w:lang w:val="en-US"/>
              </w:rPr>
            </w:pPr>
            <w:r w:rsidRPr="008A260D">
              <w:rPr>
                <w:lang w:val="en-US"/>
              </w:rPr>
              <w:t>Zurich Claudication Questionnaire (Swiss Spinal Stenosis Questionnaire)</w:t>
            </w:r>
          </w:p>
          <w:p w14:paraId="3EDB5AE1" w14:textId="782681F4" w:rsidR="00E25AD0" w:rsidRPr="008A260D" w:rsidRDefault="00E25AD0" w:rsidP="00BB3D7F">
            <w:pPr>
              <w:pStyle w:val="ListParagraph"/>
              <w:numPr>
                <w:ilvl w:val="0"/>
                <w:numId w:val="35"/>
              </w:numPr>
              <w:ind w:left="321"/>
              <w:rPr>
                <w:lang w:val="en-US"/>
              </w:rPr>
            </w:pPr>
            <w:r w:rsidRPr="008A260D">
              <w:rPr>
                <w:lang w:val="en-US"/>
              </w:rPr>
              <w:t xml:space="preserve">Japanese </w:t>
            </w:r>
            <w:proofErr w:type="spellStart"/>
            <w:r w:rsidRPr="008A260D">
              <w:rPr>
                <w:lang w:val="en-US"/>
              </w:rPr>
              <w:t>Orthopaedic</w:t>
            </w:r>
            <w:proofErr w:type="spellEnd"/>
            <w:r w:rsidRPr="008A260D">
              <w:rPr>
                <w:lang w:val="en-US"/>
              </w:rPr>
              <w:t xml:space="preserve"> Association Score</w:t>
            </w:r>
          </w:p>
          <w:p w14:paraId="003A5018" w14:textId="6C8CA4D3" w:rsidR="00E25AD0" w:rsidRPr="008A260D" w:rsidRDefault="00E25AD0" w:rsidP="00BB3D7F">
            <w:pPr>
              <w:pStyle w:val="ListParagraph"/>
              <w:numPr>
                <w:ilvl w:val="0"/>
                <w:numId w:val="35"/>
              </w:numPr>
              <w:ind w:left="321"/>
              <w:rPr>
                <w:lang w:val="en-US"/>
              </w:rPr>
            </w:pPr>
            <w:r w:rsidRPr="008A260D">
              <w:rPr>
                <w:lang w:val="en-US"/>
              </w:rPr>
              <w:t>Self-reported walking distance</w:t>
            </w:r>
          </w:p>
          <w:p w14:paraId="581F60D7" w14:textId="6681AB18" w:rsidR="00E25AD0" w:rsidRPr="008A260D" w:rsidRDefault="00E25AD0" w:rsidP="00BB3D7F">
            <w:pPr>
              <w:pStyle w:val="ListParagraph"/>
              <w:numPr>
                <w:ilvl w:val="0"/>
                <w:numId w:val="35"/>
              </w:numPr>
              <w:ind w:left="321"/>
              <w:rPr>
                <w:lang w:val="en-US"/>
              </w:rPr>
            </w:pPr>
            <w:r w:rsidRPr="008A260D">
              <w:rPr>
                <w:lang w:val="en-US"/>
              </w:rPr>
              <w:t>Self-reported activity monitor</w:t>
            </w:r>
          </w:p>
          <w:p w14:paraId="46D2F3D2" w14:textId="422B1F3B" w:rsidR="00E25AD0" w:rsidRPr="008A260D" w:rsidRDefault="00E25AD0" w:rsidP="00BB3D7F">
            <w:pPr>
              <w:pStyle w:val="ListParagraph"/>
              <w:numPr>
                <w:ilvl w:val="0"/>
                <w:numId w:val="35"/>
              </w:numPr>
              <w:ind w:left="321"/>
              <w:rPr>
                <w:lang w:val="en-US"/>
              </w:rPr>
            </w:pPr>
            <w:r w:rsidRPr="008A260D">
              <w:rPr>
                <w:lang w:val="en-US"/>
              </w:rPr>
              <w:t>Self-reported walking app results</w:t>
            </w:r>
          </w:p>
          <w:p w14:paraId="25E08DBE" w14:textId="124AC3BE" w:rsidR="00E25AD0" w:rsidRPr="008A260D" w:rsidRDefault="00E25AD0" w:rsidP="00BB3D7F">
            <w:pPr>
              <w:pStyle w:val="ListParagraph"/>
              <w:numPr>
                <w:ilvl w:val="0"/>
                <w:numId w:val="35"/>
              </w:numPr>
              <w:ind w:left="321"/>
              <w:rPr>
                <w:lang w:val="en-US"/>
              </w:rPr>
            </w:pPr>
            <w:r w:rsidRPr="008A260D">
              <w:rPr>
                <w:lang w:val="en-US"/>
              </w:rPr>
              <w:lastRenderedPageBreak/>
              <w:t>Oswestry Disability Index - walking item</w:t>
            </w:r>
          </w:p>
          <w:p w14:paraId="32AA6C52" w14:textId="3CE90233" w:rsidR="00E25AD0" w:rsidRPr="008A260D" w:rsidRDefault="00E25AD0" w:rsidP="00BB3D7F">
            <w:pPr>
              <w:pStyle w:val="ListParagraph"/>
              <w:numPr>
                <w:ilvl w:val="0"/>
                <w:numId w:val="35"/>
              </w:numPr>
              <w:ind w:left="321"/>
              <w:rPr>
                <w:lang w:val="en-US"/>
              </w:rPr>
            </w:pPr>
            <w:r w:rsidRPr="008A260D">
              <w:rPr>
                <w:lang w:val="en-US"/>
              </w:rPr>
              <w:t>PROMIS</w:t>
            </w:r>
          </w:p>
          <w:p w14:paraId="70C0D5B4" w14:textId="77777777" w:rsidR="00E25AD0" w:rsidRDefault="00E25AD0" w:rsidP="00BB3D7F">
            <w:pPr>
              <w:pStyle w:val="ListParagraph"/>
              <w:numPr>
                <w:ilvl w:val="0"/>
                <w:numId w:val="35"/>
              </w:numPr>
              <w:ind w:left="321"/>
              <w:rPr>
                <w:lang w:val="en-US"/>
              </w:rPr>
            </w:pPr>
            <w:r w:rsidRPr="008A260D">
              <w:rPr>
                <w:lang w:val="en-US"/>
              </w:rPr>
              <w:t>PROMIS physical function short-form</w:t>
            </w:r>
          </w:p>
          <w:p w14:paraId="2B199898" w14:textId="466F7FE3" w:rsidR="00453B74" w:rsidRPr="00453B74" w:rsidRDefault="00453B74" w:rsidP="00453B74">
            <w:pPr>
              <w:pStyle w:val="ListParagraph"/>
              <w:rPr>
                <w:sz w:val="10"/>
                <w:szCs w:val="10"/>
                <w:lang w:val="en-US"/>
              </w:rPr>
            </w:pPr>
          </w:p>
        </w:tc>
        <w:tc>
          <w:tcPr>
            <w:tcW w:w="1984" w:type="dxa"/>
          </w:tcPr>
          <w:p w14:paraId="1B1B46F3" w14:textId="6F9FD07E" w:rsidR="00E25AD0" w:rsidRPr="000F0EB7" w:rsidRDefault="00E25AD0" w:rsidP="00D33AC6">
            <w:pPr>
              <w:spacing w:after="160" w:line="259" w:lineRule="auto"/>
              <w:jc w:val="center"/>
              <w:rPr>
                <w:b/>
                <w:bCs/>
                <w:u w:val="single"/>
                <w:lang w:val="en-US"/>
              </w:rPr>
            </w:pPr>
            <w:r w:rsidRPr="000F0EB7">
              <w:rPr>
                <w:lang w:val="en-US"/>
              </w:rPr>
              <w:lastRenderedPageBreak/>
              <w:t>Oswestry Disability Index</w:t>
            </w:r>
            <w:r w:rsidR="00CB559D">
              <w:rPr>
                <w:lang w:val="en-US"/>
              </w:rPr>
              <w:t xml:space="preserve"> (58.1%)</w:t>
            </w:r>
          </w:p>
        </w:tc>
        <w:tc>
          <w:tcPr>
            <w:tcW w:w="2126" w:type="dxa"/>
          </w:tcPr>
          <w:p w14:paraId="007D8DB5" w14:textId="5CB511DB" w:rsidR="00E25AD0" w:rsidRPr="000F0EB7" w:rsidRDefault="00E25AD0" w:rsidP="00D33AC6">
            <w:pPr>
              <w:spacing w:after="160" w:line="259" w:lineRule="auto"/>
              <w:jc w:val="center"/>
              <w:rPr>
                <w:b/>
                <w:bCs/>
                <w:u w:val="single"/>
                <w:lang w:val="en-US"/>
              </w:rPr>
            </w:pPr>
            <w:r w:rsidRPr="000F0EB7">
              <w:rPr>
                <w:lang w:val="en-US"/>
              </w:rPr>
              <w:t>Oswestry Disability Index</w:t>
            </w:r>
            <w:r w:rsidR="002D5972">
              <w:rPr>
                <w:lang w:val="en-US"/>
              </w:rPr>
              <w:t xml:space="preserve"> (81.1%)</w:t>
            </w:r>
          </w:p>
        </w:tc>
        <w:tc>
          <w:tcPr>
            <w:tcW w:w="4962" w:type="dxa"/>
          </w:tcPr>
          <w:p w14:paraId="2ED3927B" w14:textId="77777777" w:rsidR="00E25AD0" w:rsidRPr="000F0EB7" w:rsidRDefault="00E25AD0" w:rsidP="00BB3D7F">
            <w:pPr>
              <w:pStyle w:val="ListParagraph"/>
              <w:numPr>
                <w:ilvl w:val="0"/>
                <w:numId w:val="9"/>
              </w:numPr>
              <w:ind w:left="173" w:hanging="238"/>
              <w:rPr>
                <w:lang w:val="en-US"/>
              </w:rPr>
            </w:pPr>
            <w:r w:rsidRPr="000F0EB7">
              <w:rPr>
                <w:lang w:val="en-US"/>
              </w:rPr>
              <w:t>Oxford Claudication Score</w:t>
            </w:r>
            <w:r w:rsidRPr="000F0EB7">
              <w:rPr>
                <w:lang w:val="en-US"/>
              </w:rPr>
              <w:tab/>
            </w:r>
          </w:p>
          <w:p w14:paraId="37780FFA" w14:textId="219D690B" w:rsidR="00E25AD0" w:rsidRPr="000F0EB7" w:rsidRDefault="00E25AD0" w:rsidP="00BB3D7F">
            <w:pPr>
              <w:pStyle w:val="ListParagraph"/>
              <w:numPr>
                <w:ilvl w:val="0"/>
                <w:numId w:val="9"/>
              </w:numPr>
              <w:ind w:left="173" w:hanging="238"/>
              <w:rPr>
                <w:lang w:val="en-US"/>
              </w:rPr>
            </w:pPr>
            <w:r w:rsidRPr="000F0EB7">
              <w:rPr>
                <w:lang w:val="en-US"/>
              </w:rPr>
              <w:t>Patient Specific Functional Scale</w:t>
            </w:r>
          </w:p>
        </w:tc>
      </w:tr>
      <w:tr w:rsidR="00E25AD0" w:rsidRPr="000F0EB7" w14:paraId="2037918A" w14:textId="54E6449A" w:rsidTr="00F3661C">
        <w:tc>
          <w:tcPr>
            <w:tcW w:w="1980" w:type="dxa"/>
          </w:tcPr>
          <w:p w14:paraId="25BA8592" w14:textId="6478D6FE" w:rsidR="00E25AD0" w:rsidRPr="000F0EB7" w:rsidRDefault="00E25AD0" w:rsidP="00E25AD0">
            <w:pPr>
              <w:spacing w:after="160" w:line="259" w:lineRule="auto"/>
              <w:rPr>
                <w:lang w:val="en-US"/>
              </w:rPr>
            </w:pPr>
            <w:r w:rsidRPr="000F0EB7">
              <w:rPr>
                <w:lang w:val="en-US"/>
              </w:rPr>
              <w:t>9) Function (Objective)</w:t>
            </w:r>
          </w:p>
        </w:tc>
        <w:tc>
          <w:tcPr>
            <w:tcW w:w="4111" w:type="dxa"/>
          </w:tcPr>
          <w:p w14:paraId="718AA8E8" w14:textId="427DA105" w:rsidR="00E25AD0" w:rsidRPr="008A260D" w:rsidRDefault="00E25AD0" w:rsidP="00BB3D7F">
            <w:pPr>
              <w:pStyle w:val="ListParagraph"/>
              <w:numPr>
                <w:ilvl w:val="0"/>
                <w:numId w:val="36"/>
              </w:numPr>
              <w:ind w:left="321"/>
              <w:rPr>
                <w:lang w:val="en-US"/>
              </w:rPr>
            </w:pPr>
            <w:r w:rsidRPr="008A260D">
              <w:rPr>
                <w:lang w:val="en-US"/>
              </w:rPr>
              <w:t>Walking Distance</w:t>
            </w:r>
          </w:p>
          <w:p w14:paraId="6F7EAF09" w14:textId="2A250488" w:rsidR="00E25AD0" w:rsidRPr="008A260D" w:rsidRDefault="00E25AD0" w:rsidP="00BB3D7F">
            <w:pPr>
              <w:pStyle w:val="ListParagraph"/>
              <w:numPr>
                <w:ilvl w:val="0"/>
                <w:numId w:val="36"/>
              </w:numPr>
              <w:ind w:left="321"/>
              <w:rPr>
                <w:lang w:val="en-US"/>
              </w:rPr>
            </w:pPr>
            <w:r w:rsidRPr="008A260D">
              <w:rPr>
                <w:lang w:val="en-US"/>
              </w:rPr>
              <w:t>Gait Posture Index (GPI)</w:t>
            </w:r>
          </w:p>
          <w:p w14:paraId="6A0DD5B1" w14:textId="194B2D7F" w:rsidR="00E25AD0" w:rsidRPr="008A260D" w:rsidRDefault="00E25AD0" w:rsidP="00BB3D7F">
            <w:pPr>
              <w:pStyle w:val="ListParagraph"/>
              <w:numPr>
                <w:ilvl w:val="0"/>
                <w:numId w:val="36"/>
              </w:numPr>
              <w:ind w:left="321"/>
              <w:rPr>
                <w:lang w:val="en-US"/>
              </w:rPr>
            </w:pPr>
            <w:r w:rsidRPr="008A260D">
              <w:rPr>
                <w:lang w:val="en-US"/>
              </w:rPr>
              <w:t>Activity monitor</w:t>
            </w:r>
          </w:p>
          <w:p w14:paraId="2FCBD705" w14:textId="1F244AE7" w:rsidR="00E25AD0" w:rsidRPr="008A260D" w:rsidRDefault="00E25AD0" w:rsidP="00BB3D7F">
            <w:pPr>
              <w:pStyle w:val="ListParagraph"/>
              <w:numPr>
                <w:ilvl w:val="0"/>
                <w:numId w:val="36"/>
              </w:numPr>
              <w:ind w:left="321"/>
              <w:rPr>
                <w:lang w:val="en-US"/>
              </w:rPr>
            </w:pPr>
            <w:r w:rsidRPr="008A260D">
              <w:rPr>
                <w:lang w:val="en-US"/>
              </w:rPr>
              <w:t>Walking Apps</w:t>
            </w:r>
          </w:p>
          <w:p w14:paraId="3A04ADFD" w14:textId="79970ABE" w:rsidR="00E25AD0" w:rsidRPr="008A260D" w:rsidRDefault="00E25AD0" w:rsidP="00BB3D7F">
            <w:pPr>
              <w:pStyle w:val="ListParagraph"/>
              <w:numPr>
                <w:ilvl w:val="0"/>
                <w:numId w:val="36"/>
              </w:numPr>
              <w:ind w:left="321"/>
              <w:rPr>
                <w:lang w:val="en-US"/>
              </w:rPr>
            </w:pPr>
            <w:r w:rsidRPr="008A260D">
              <w:rPr>
                <w:lang w:val="en-US"/>
              </w:rPr>
              <w:t>6 Minute Walk</w:t>
            </w:r>
          </w:p>
          <w:p w14:paraId="60938E36" w14:textId="7E04C5B8" w:rsidR="00E25AD0" w:rsidRPr="008A260D" w:rsidRDefault="00E25AD0" w:rsidP="00BB3D7F">
            <w:pPr>
              <w:pStyle w:val="ListParagraph"/>
              <w:numPr>
                <w:ilvl w:val="0"/>
                <w:numId w:val="36"/>
              </w:numPr>
              <w:ind w:left="321"/>
              <w:rPr>
                <w:lang w:val="en-US"/>
              </w:rPr>
            </w:pPr>
            <w:r w:rsidRPr="008A260D">
              <w:rPr>
                <w:lang w:val="en-US"/>
              </w:rPr>
              <w:t>Stair stepping measure</w:t>
            </w:r>
          </w:p>
          <w:p w14:paraId="63519B9E" w14:textId="567115EB" w:rsidR="00E25AD0" w:rsidRPr="008A260D" w:rsidRDefault="00E25AD0" w:rsidP="00BB3D7F">
            <w:pPr>
              <w:pStyle w:val="ListParagraph"/>
              <w:numPr>
                <w:ilvl w:val="0"/>
                <w:numId w:val="36"/>
              </w:numPr>
              <w:ind w:left="321"/>
              <w:rPr>
                <w:lang w:val="en-US"/>
              </w:rPr>
            </w:pPr>
            <w:r w:rsidRPr="008A260D">
              <w:rPr>
                <w:lang w:val="en-US"/>
              </w:rPr>
              <w:t>5 times sit to stand</w:t>
            </w:r>
          </w:p>
          <w:p w14:paraId="34534CE8" w14:textId="77777777" w:rsidR="00E25AD0" w:rsidRDefault="00E25AD0" w:rsidP="00BB3D7F">
            <w:pPr>
              <w:pStyle w:val="ListParagraph"/>
              <w:numPr>
                <w:ilvl w:val="0"/>
                <w:numId w:val="36"/>
              </w:numPr>
              <w:ind w:left="321"/>
              <w:rPr>
                <w:lang w:val="en-US"/>
              </w:rPr>
            </w:pPr>
            <w:r w:rsidRPr="008A260D">
              <w:rPr>
                <w:lang w:val="en-US"/>
              </w:rPr>
              <w:t>TUG test</w:t>
            </w:r>
          </w:p>
          <w:p w14:paraId="60012220" w14:textId="2B2A2844" w:rsidR="00453B74" w:rsidRPr="00453B74" w:rsidRDefault="00453B74" w:rsidP="00453B74">
            <w:pPr>
              <w:pStyle w:val="ListParagraph"/>
              <w:rPr>
                <w:sz w:val="10"/>
                <w:szCs w:val="10"/>
                <w:lang w:val="en-US"/>
              </w:rPr>
            </w:pPr>
          </w:p>
        </w:tc>
        <w:tc>
          <w:tcPr>
            <w:tcW w:w="1984" w:type="dxa"/>
          </w:tcPr>
          <w:p w14:paraId="28C179D0" w14:textId="364CE834" w:rsidR="00E25AD0" w:rsidRPr="000F0EB7" w:rsidRDefault="00E25AD0" w:rsidP="00D33AC6">
            <w:pPr>
              <w:spacing w:after="160" w:line="259" w:lineRule="auto"/>
              <w:jc w:val="center"/>
              <w:rPr>
                <w:b/>
                <w:bCs/>
                <w:u w:val="single"/>
                <w:lang w:val="en-US"/>
              </w:rPr>
            </w:pPr>
            <w:r w:rsidRPr="000F0EB7">
              <w:rPr>
                <w:lang w:val="en-US"/>
              </w:rPr>
              <w:t>Walking Distance</w:t>
            </w:r>
            <w:r w:rsidR="00CB559D">
              <w:rPr>
                <w:lang w:val="en-US"/>
              </w:rPr>
              <w:t xml:space="preserve"> (70.4%)</w:t>
            </w:r>
          </w:p>
        </w:tc>
        <w:tc>
          <w:tcPr>
            <w:tcW w:w="2126" w:type="dxa"/>
          </w:tcPr>
          <w:p w14:paraId="216AFB4E" w14:textId="29B4CCC5" w:rsidR="00E25AD0" w:rsidRPr="000F0EB7" w:rsidRDefault="00E25AD0" w:rsidP="00D33AC6">
            <w:pPr>
              <w:spacing w:after="160" w:line="259" w:lineRule="auto"/>
              <w:jc w:val="center"/>
              <w:rPr>
                <w:b/>
                <w:bCs/>
                <w:u w:val="single"/>
                <w:lang w:val="en-US"/>
              </w:rPr>
            </w:pPr>
            <w:r w:rsidRPr="000F0EB7">
              <w:rPr>
                <w:lang w:val="en-US"/>
              </w:rPr>
              <w:t>Walking Distance</w:t>
            </w:r>
            <w:r w:rsidR="00DB5ED6">
              <w:rPr>
                <w:lang w:val="en-US"/>
              </w:rPr>
              <w:t xml:space="preserve"> (88.7%)</w:t>
            </w:r>
          </w:p>
        </w:tc>
        <w:tc>
          <w:tcPr>
            <w:tcW w:w="4962" w:type="dxa"/>
          </w:tcPr>
          <w:p w14:paraId="20E2A4C9" w14:textId="7CC2F03A" w:rsidR="00E25AD0" w:rsidRPr="000F0EB7" w:rsidRDefault="00E25AD0" w:rsidP="00BB3D7F">
            <w:pPr>
              <w:pStyle w:val="ListParagraph"/>
              <w:numPr>
                <w:ilvl w:val="0"/>
                <w:numId w:val="10"/>
              </w:numPr>
              <w:spacing w:after="160" w:line="259" w:lineRule="auto"/>
              <w:ind w:left="173" w:hanging="218"/>
              <w:rPr>
                <w:lang w:val="en-US"/>
              </w:rPr>
            </w:pPr>
            <w:r w:rsidRPr="000F0EB7">
              <w:rPr>
                <w:lang w:val="en-US"/>
              </w:rPr>
              <w:t>Self-Paced Walking Test</w:t>
            </w:r>
            <w:r w:rsidRPr="000F0EB7">
              <w:rPr>
                <w:lang w:val="en-US"/>
              </w:rPr>
              <w:tab/>
            </w:r>
          </w:p>
        </w:tc>
      </w:tr>
      <w:tr w:rsidR="00E25AD0" w:rsidRPr="000F0EB7" w14:paraId="4B380E1A" w14:textId="562E8451" w:rsidTr="00F3661C">
        <w:tc>
          <w:tcPr>
            <w:tcW w:w="1980" w:type="dxa"/>
          </w:tcPr>
          <w:p w14:paraId="0ED72970" w14:textId="0490EDBB" w:rsidR="00E25AD0" w:rsidRPr="000F0EB7" w:rsidRDefault="00E25AD0" w:rsidP="00E25AD0">
            <w:pPr>
              <w:spacing w:after="160" w:line="259" w:lineRule="auto"/>
              <w:rPr>
                <w:lang w:val="en-US"/>
              </w:rPr>
            </w:pPr>
            <w:r w:rsidRPr="000F0EB7">
              <w:rPr>
                <w:lang w:val="en-US"/>
              </w:rPr>
              <w:t>10) Function (Balance)</w:t>
            </w:r>
          </w:p>
        </w:tc>
        <w:tc>
          <w:tcPr>
            <w:tcW w:w="4111" w:type="dxa"/>
          </w:tcPr>
          <w:p w14:paraId="24DD5C3B" w14:textId="7D4254E2" w:rsidR="00E25AD0" w:rsidRPr="008A260D" w:rsidRDefault="00E25AD0" w:rsidP="00BB3D7F">
            <w:pPr>
              <w:pStyle w:val="ListParagraph"/>
              <w:numPr>
                <w:ilvl w:val="0"/>
                <w:numId w:val="37"/>
              </w:numPr>
              <w:ind w:left="321"/>
              <w:rPr>
                <w:lang w:val="en-US"/>
              </w:rPr>
            </w:pPr>
            <w:r w:rsidRPr="008A260D">
              <w:rPr>
                <w:lang w:val="en-US"/>
              </w:rPr>
              <w:t xml:space="preserve">Romberg test </w:t>
            </w:r>
          </w:p>
          <w:p w14:paraId="5B27FB8E" w14:textId="1760ADFE" w:rsidR="00E25AD0" w:rsidRPr="008A260D" w:rsidRDefault="00E25AD0" w:rsidP="00BB3D7F">
            <w:pPr>
              <w:pStyle w:val="ListParagraph"/>
              <w:numPr>
                <w:ilvl w:val="0"/>
                <w:numId w:val="37"/>
              </w:numPr>
              <w:ind w:left="321"/>
              <w:rPr>
                <w:lang w:val="en-US"/>
              </w:rPr>
            </w:pPr>
            <w:r w:rsidRPr="008A260D">
              <w:rPr>
                <w:lang w:val="en-US"/>
              </w:rPr>
              <w:t>Functional Reach</w:t>
            </w:r>
          </w:p>
          <w:p w14:paraId="27EA524D" w14:textId="1FD3A1E9" w:rsidR="00E25AD0" w:rsidRPr="008A260D" w:rsidRDefault="00E25AD0" w:rsidP="00BB3D7F">
            <w:pPr>
              <w:pStyle w:val="ListParagraph"/>
              <w:numPr>
                <w:ilvl w:val="0"/>
                <w:numId w:val="37"/>
              </w:numPr>
              <w:ind w:left="321"/>
              <w:rPr>
                <w:lang w:val="en-US"/>
              </w:rPr>
            </w:pPr>
            <w:r w:rsidRPr="008A260D">
              <w:rPr>
                <w:lang w:val="en-US"/>
              </w:rPr>
              <w:t>Balance Evaluation System Test (</w:t>
            </w:r>
            <w:proofErr w:type="spellStart"/>
            <w:r w:rsidRPr="008A260D">
              <w:rPr>
                <w:lang w:val="en-US"/>
              </w:rPr>
              <w:t>BESTest</w:t>
            </w:r>
            <w:proofErr w:type="spellEnd"/>
            <w:r w:rsidRPr="008A260D">
              <w:rPr>
                <w:lang w:val="en-US"/>
              </w:rPr>
              <w:t>)</w:t>
            </w:r>
          </w:p>
          <w:p w14:paraId="63641409" w14:textId="35E6D311" w:rsidR="00E25AD0" w:rsidRPr="008A260D" w:rsidRDefault="00E25AD0" w:rsidP="00BB3D7F">
            <w:pPr>
              <w:pStyle w:val="ListParagraph"/>
              <w:numPr>
                <w:ilvl w:val="0"/>
                <w:numId w:val="37"/>
              </w:numPr>
              <w:ind w:left="321"/>
              <w:rPr>
                <w:lang w:val="en-US"/>
              </w:rPr>
            </w:pPr>
            <w:r w:rsidRPr="008A260D">
              <w:rPr>
                <w:lang w:val="en-US"/>
              </w:rPr>
              <w:t>Berg Balance Test</w:t>
            </w:r>
          </w:p>
          <w:p w14:paraId="28CBD2D0" w14:textId="168DD302" w:rsidR="00E25AD0" w:rsidRPr="008A260D" w:rsidRDefault="00E25AD0" w:rsidP="00BB3D7F">
            <w:pPr>
              <w:pStyle w:val="ListParagraph"/>
              <w:numPr>
                <w:ilvl w:val="0"/>
                <w:numId w:val="37"/>
              </w:numPr>
              <w:ind w:left="321"/>
              <w:rPr>
                <w:lang w:val="en-US"/>
              </w:rPr>
            </w:pPr>
            <w:r w:rsidRPr="008A260D">
              <w:rPr>
                <w:lang w:val="en-US"/>
              </w:rPr>
              <w:t>Single leg stance</w:t>
            </w:r>
          </w:p>
        </w:tc>
        <w:tc>
          <w:tcPr>
            <w:tcW w:w="1984" w:type="dxa"/>
          </w:tcPr>
          <w:p w14:paraId="6B544637" w14:textId="06EBDFE8" w:rsidR="00E25AD0" w:rsidRPr="000F0EB7" w:rsidRDefault="00E25AD0" w:rsidP="00D33AC6">
            <w:pPr>
              <w:jc w:val="center"/>
              <w:rPr>
                <w:b/>
                <w:bCs/>
                <w:u w:val="single"/>
                <w:lang w:val="en-US"/>
              </w:rPr>
            </w:pPr>
            <w:r w:rsidRPr="000F0EB7">
              <w:rPr>
                <w:lang w:val="en-US"/>
              </w:rPr>
              <w:t xml:space="preserve">Romberg test </w:t>
            </w:r>
            <w:r w:rsidR="00CB559D">
              <w:rPr>
                <w:lang w:val="en-US"/>
              </w:rPr>
              <w:t>(37.3%)</w:t>
            </w:r>
          </w:p>
        </w:tc>
        <w:tc>
          <w:tcPr>
            <w:tcW w:w="2126" w:type="dxa"/>
          </w:tcPr>
          <w:p w14:paraId="3CEB7946" w14:textId="4455C144" w:rsidR="00CB559D" w:rsidRDefault="00E25AD0" w:rsidP="00D33AC6">
            <w:pPr>
              <w:jc w:val="center"/>
              <w:rPr>
                <w:lang w:val="en-US"/>
              </w:rPr>
            </w:pPr>
            <w:r w:rsidRPr="000F0EB7">
              <w:rPr>
                <w:lang w:val="en-US"/>
              </w:rPr>
              <w:t>Single leg stance</w:t>
            </w:r>
            <w:r w:rsidR="00273B11">
              <w:rPr>
                <w:lang w:val="en-US"/>
              </w:rPr>
              <w:t xml:space="preserve"> (74.6%)</w:t>
            </w:r>
          </w:p>
          <w:p w14:paraId="1B168D51" w14:textId="3B90D20F" w:rsidR="00E25AD0" w:rsidRPr="000F0EB7" w:rsidRDefault="00E25AD0" w:rsidP="00D33AC6">
            <w:pPr>
              <w:jc w:val="center"/>
              <w:rPr>
                <w:b/>
                <w:bCs/>
                <w:u w:val="single"/>
                <w:lang w:val="en-US"/>
              </w:rPr>
            </w:pPr>
          </w:p>
        </w:tc>
        <w:tc>
          <w:tcPr>
            <w:tcW w:w="4962" w:type="dxa"/>
          </w:tcPr>
          <w:p w14:paraId="01FDD545" w14:textId="77777777" w:rsidR="00E25AD0" w:rsidRPr="000F0EB7" w:rsidRDefault="00E25AD0" w:rsidP="00BB3D7F">
            <w:pPr>
              <w:pStyle w:val="ListParagraph"/>
              <w:numPr>
                <w:ilvl w:val="0"/>
                <w:numId w:val="10"/>
              </w:numPr>
              <w:ind w:left="173" w:hanging="238"/>
              <w:rPr>
                <w:lang w:val="en-US"/>
              </w:rPr>
            </w:pPr>
            <w:r w:rsidRPr="000F0EB7">
              <w:rPr>
                <w:lang w:val="en-US"/>
              </w:rPr>
              <w:t>SPPB - Short Physical Performance Battery</w:t>
            </w:r>
            <w:r w:rsidRPr="000F0EB7">
              <w:rPr>
                <w:lang w:val="en-US"/>
              </w:rPr>
              <w:tab/>
            </w:r>
          </w:p>
          <w:p w14:paraId="5196F4A3" w14:textId="77777777" w:rsidR="00E25AD0" w:rsidRPr="000F0EB7" w:rsidRDefault="00E25AD0" w:rsidP="00E25AD0">
            <w:pPr>
              <w:rPr>
                <w:lang w:val="en-US"/>
              </w:rPr>
            </w:pPr>
          </w:p>
        </w:tc>
      </w:tr>
      <w:tr w:rsidR="00E25AD0" w:rsidRPr="000F0EB7" w14:paraId="6081150F" w14:textId="0D93CC59" w:rsidTr="00F3661C">
        <w:tc>
          <w:tcPr>
            <w:tcW w:w="1980" w:type="dxa"/>
          </w:tcPr>
          <w:p w14:paraId="585C0C1B" w14:textId="5FB84D56" w:rsidR="00E25AD0" w:rsidRPr="000F0EB7" w:rsidRDefault="00E25AD0" w:rsidP="00E25AD0">
            <w:pPr>
              <w:spacing w:after="160" w:line="259" w:lineRule="auto"/>
              <w:rPr>
                <w:lang w:val="en-US"/>
              </w:rPr>
            </w:pPr>
            <w:r w:rsidRPr="000F0EB7">
              <w:rPr>
                <w:lang w:val="en-US"/>
              </w:rPr>
              <w:t>11) Sleep</w:t>
            </w:r>
          </w:p>
        </w:tc>
        <w:tc>
          <w:tcPr>
            <w:tcW w:w="4111" w:type="dxa"/>
          </w:tcPr>
          <w:p w14:paraId="4F5219AD" w14:textId="1FF882DE" w:rsidR="00E25AD0" w:rsidRPr="008A260D" w:rsidRDefault="00E25AD0" w:rsidP="00BB3D7F">
            <w:pPr>
              <w:pStyle w:val="ListParagraph"/>
              <w:numPr>
                <w:ilvl w:val="0"/>
                <w:numId w:val="38"/>
              </w:numPr>
              <w:ind w:left="321"/>
              <w:rPr>
                <w:lang w:val="en-US"/>
              </w:rPr>
            </w:pPr>
            <w:r w:rsidRPr="008A260D">
              <w:rPr>
                <w:lang w:val="en-US"/>
              </w:rPr>
              <w:t>Insomnia Severity Index</w:t>
            </w:r>
          </w:p>
          <w:p w14:paraId="1BAFEB6D" w14:textId="405F1BC2" w:rsidR="00E25AD0" w:rsidRPr="008A260D" w:rsidRDefault="00E25AD0" w:rsidP="00BB3D7F">
            <w:pPr>
              <w:pStyle w:val="ListParagraph"/>
              <w:numPr>
                <w:ilvl w:val="0"/>
                <w:numId w:val="38"/>
              </w:numPr>
              <w:ind w:left="321"/>
              <w:rPr>
                <w:lang w:val="en-US"/>
              </w:rPr>
            </w:pPr>
            <w:r w:rsidRPr="008A260D">
              <w:rPr>
                <w:lang w:val="en-US"/>
              </w:rPr>
              <w:t>Epworth Sleepiness scale</w:t>
            </w:r>
          </w:p>
          <w:p w14:paraId="46E76573" w14:textId="1546103F" w:rsidR="00E25AD0" w:rsidRPr="008A260D" w:rsidRDefault="00E25AD0" w:rsidP="00BB3D7F">
            <w:pPr>
              <w:pStyle w:val="ListParagraph"/>
              <w:numPr>
                <w:ilvl w:val="0"/>
                <w:numId w:val="38"/>
              </w:numPr>
              <w:ind w:left="321"/>
              <w:rPr>
                <w:lang w:val="en-US"/>
              </w:rPr>
            </w:pPr>
            <w:r w:rsidRPr="008A260D">
              <w:rPr>
                <w:lang w:val="en-US"/>
              </w:rPr>
              <w:t>Pittsburgh Sleep Quality Index</w:t>
            </w:r>
          </w:p>
          <w:p w14:paraId="50F65B3E" w14:textId="77777777" w:rsidR="00E25AD0" w:rsidRDefault="00E25AD0" w:rsidP="00BB3D7F">
            <w:pPr>
              <w:pStyle w:val="ListParagraph"/>
              <w:numPr>
                <w:ilvl w:val="0"/>
                <w:numId w:val="38"/>
              </w:numPr>
              <w:ind w:left="321"/>
              <w:rPr>
                <w:lang w:val="en-US"/>
              </w:rPr>
            </w:pPr>
            <w:r w:rsidRPr="008A260D">
              <w:rPr>
                <w:lang w:val="en-US"/>
              </w:rPr>
              <w:t>Oswestry Disability Index - Sleeping item</w:t>
            </w:r>
          </w:p>
          <w:p w14:paraId="2E77A74E" w14:textId="40091FE3" w:rsidR="00453B74" w:rsidRPr="008A260D" w:rsidRDefault="00453B74" w:rsidP="00453B74">
            <w:pPr>
              <w:pStyle w:val="ListParagraph"/>
              <w:rPr>
                <w:lang w:val="en-US"/>
              </w:rPr>
            </w:pPr>
          </w:p>
        </w:tc>
        <w:tc>
          <w:tcPr>
            <w:tcW w:w="1984" w:type="dxa"/>
          </w:tcPr>
          <w:p w14:paraId="3B798E34" w14:textId="59A57F73" w:rsidR="00E25AD0" w:rsidRPr="000F0EB7" w:rsidRDefault="00E25AD0" w:rsidP="00D33AC6">
            <w:pPr>
              <w:spacing w:after="160" w:line="259" w:lineRule="auto"/>
              <w:jc w:val="center"/>
              <w:rPr>
                <w:b/>
                <w:bCs/>
                <w:u w:val="single"/>
                <w:lang w:val="en-US"/>
              </w:rPr>
            </w:pPr>
            <w:r w:rsidRPr="000F0EB7">
              <w:rPr>
                <w:lang w:val="en-US"/>
              </w:rPr>
              <w:t xml:space="preserve">Oswestry Disability Index - Sleeping item </w:t>
            </w:r>
            <w:r w:rsidR="00CB559D">
              <w:rPr>
                <w:lang w:val="en-US"/>
              </w:rPr>
              <w:t>(33.9%)</w:t>
            </w:r>
          </w:p>
        </w:tc>
        <w:tc>
          <w:tcPr>
            <w:tcW w:w="2126" w:type="dxa"/>
          </w:tcPr>
          <w:p w14:paraId="031C5EDB" w14:textId="5EF5D2A0" w:rsidR="00E25AD0" w:rsidRPr="000F0EB7" w:rsidRDefault="00E25AD0" w:rsidP="00D33AC6">
            <w:pPr>
              <w:jc w:val="center"/>
              <w:rPr>
                <w:lang w:val="en-US"/>
              </w:rPr>
            </w:pPr>
            <w:r w:rsidRPr="000F0EB7">
              <w:rPr>
                <w:lang w:val="en-US"/>
              </w:rPr>
              <w:t xml:space="preserve">Insomnia Severity Index </w:t>
            </w:r>
            <w:r w:rsidR="00D0374B">
              <w:rPr>
                <w:lang w:val="en-US"/>
              </w:rPr>
              <w:t>(</w:t>
            </w:r>
            <w:r w:rsidR="00C66755">
              <w:rPr>
                <w:lang w:val="en-US"/>
              </w:rPr>
              <w:t>88.1%)</w:t>
            </w:r>
          </w:p>
          <w:p w14:paraId="4151218E" w14:textId="77777777" w:rsidR="00E25AD0" w:rsidRPr="000F0EB7" w:rsidRDefault="00E25AD0" w:rsidP="00D33AC6">
            <w:pPr>
              <w:spacing w:after="160" w:line="259" w:lineRule="auto"/>
              <w:jc w:val="center"/>
              <w:rPr>
                <w:b/>
                <w:bCs/>
                <w:u w:val="single"/>
                <w:lang w:val="en-US"/>
              </w:rPr>
            </w:pPr>
          </w:p>
        </w:tc>
        <w:tc>
          <w:tcPr>
            <w:tcW w:w="4962" w:type="dxa"/>
          </w:tcPr>
          <w:p w14:paraId="3BEDB272" w14:textId="77777777" w:rsidR="00E25AD0" w:rsidRPr="000F0EB7" w:rsidRDefault="00E25AD0" w:rsidP="00BB3D7F">
            <w:pPr>
              <w:pStyle w:val="ListParagraph"/>
              <w:numPr>
                <w:ilvl w:val="0"/>
                <w:numId w:val="11"/>
              </w:numPr>
              <w:ind w:left="173" w:hanging="238"/>
              <w:rPr>
                <w:lang w:val="en-US"/>
              </w:rPr>
            </w:pPr>
            <w:r w:rsidRPr="000F0EB7">
              <w:rPr>
                <w:lang w:val="en-US"/>
              </w:rPr>
              <w:t>Athens insomnia scale</w:t>
            </w:r>
          </w:p>
          <w:p w14:paraId="2140282E" w14:textId="04708E51" w:rsidR="00E25AD0" w:rsidRPr="000F0EB7" w:rsidRDefault="00E25AD0" w:rsidP="00BB3D7F">
            <w:pPr>
              <w:pStyle w:val="ListParagraph"/>
              <w:numPr>
                <w:ilvl w:val="0"/>
                <w:numId w:val="11"/>
              </w:numPr>
              <w:ind w:left="173" w:hanging="238"/>
              <w:rPr>
                <w:lang w:val="en-US"/>
              </w:rPr>
            </w:pPr>
            <w:r w:rsidRPr="000F0EB7">
              <w:rPr>
                <w:lang w:val="en-US"/>
              </w:rPr>
              <w:t>NASS</w:t>
            </w:r>
            <w:r w:rsidR="00FB4D77">
              <w:rPr>
                <w:lang w:val="en-US"/>
              </w:rPr>
              <w:t xml:space="preserve"> </w:t>
            </w:r>
            <w:r w:rsidRPr="000F0EB7">
              <w:rPr>
                <w:lang w:val="en-US"/>
              </w:rPr>
              <w:t>AAOS</w:t>
            </w:r>
            <w:r w:rsidR="00FB4D77">
              <w:rPr>
                <w:lang w:val="en-US"/>
              </w:rPr>
              <w:t xml:space="preserve"> </w:t>
            </w:r>
            <w:r w:rsidRPr="000F0EB7">
              <w:rPr>
                <w:lang w:val="en-US"/>
              </w:rPr>
              <w:t>MODEM</w:t>
            </w:r>
          </w:p>
          <w:p w14:paraId="7A132B0D" w14:textId="66A9F59B" w:rsidR="00E25AD0" w:rsidRPr="000F0EB7" w:rsidRDefault="00E25AD0" w:rsidP="00BB3D7F">
            <w:pPr>
              <w:pStyle w:val="ListParagraph"/>
              <w:numPr>
                <w:ilvl w:val="0"/>
                <w:numId w:val="11"/>
              </w:numPr>
              <w:ind w:left="173" w:hanging="238"/>
              <w:rPr>
                <w:lang w:val="en-US"/>
              </w:rPr>
            </w:pPr>
            <w:r w:rsidRPr="000F0EB7">
              <w:rPr>
                <w:lang w:val="en-US"/>
              </w:rPr>
              <w:t>PROMIS - Sleep Disturbance</w:t>
            </w:r>
          </w:p>
        </w:tc>
      </w:tr>
      <w:tr w:rsidR="00E25AD0" w:rsidRPr="000F0EB7" w14:paraId="0864809D" w14:textId="397903C0" w:rsidTr="00F3661C">
        <w:tc>
          <w:tcPr>
            <w:tcW w:w="1980" w:type="dxa"/>
          </w:tcPr>
          <w:p w14:paraId="5311BD6F" w14:textId="39B85149" w:rsidR="00E25AD0" w:rsidRPr="000F0EB7" w:rsidRDefault="00E25AD0" w:rsidP="00E25AD0">
            <w:pPr>
              <w:spacing w:after="160" w:line="259" w:lineRule="auto"/>
              <w:rPr>
                <w:lang w:val="en-US"/>
              </w:rPr>
            </w:pPr>
            <w:r w:rsidRPr="000F0EB7">
              <w:rPr>
                <w:lang w:val="en-US"/>
              </w:rPr>
              <w:t>12) Satisfaction/Recovery</w:t>
            </w:r>
          </w:p>
        </w:tc>
        <w:tc>
          <w:tcPr>
            <w:tcW w:w="4111" w:type="dxa"/>
          </w:tcPr>
          <w:p w14:paraId="7ACB2A14" w14:textId="6CCE23F9" w:rsidR="00E25AD0" w:rsidRPr="008A260D" w:rsidRDefault="00E25AD0" w:rsidP="00BB3D7F">
            <w:pPr>
              <w:pStyle w:val="ListParagraph"/>
              <w:numPr>
                <w:ilvl w:val="0"/>
                <w:numId w:val="39"/>
              </w:numPr>
              <w:ind w:left="321"/>
              <w:rPr>
                <w:lang w:val="en-US"/>
              </w:rPr>
            </w:pPr>
            <w:r w:rsidRPr="008A260D">
              <w:rPr>
                <w:lang w:val="en-US"/>
              </w:rPr>
              <w:t>Patient Satisfaction Index</w:t>
            </w:r>
          </w:p>
          <w:p w14:paraId="5F1A4CEE" w14:textId="6317598D" w:rsidR="00E25AD0" w:rsidRPr="008A260D" w:rsidRDefault="00E25AD0" w:rsidP="00BB3D7F">
            <w:pPr>
              <w:pStyle w:val="ListParagraph"/>
              <w:numPr>
                <w:ilvl w:val="0"/>
                <w:numId w:val="39"/>
              </w:numPr>
              <w:ind w:left="321"/>
              <w:rPr>
                <w:lang w:val="en-US"/>
              </w:rPr>
            </w:pPr>
            <w:r w:rsidRPr="008A260D">
              <w:rPr>
                <w:lang w:val="en-US"/>
              </w:rPr>
              <w:t>Global Perceived Recovery</w:t>
            </w:r>
          </w:p>
          <w:p w14:paraId="0F06367B" w14:textId="10BB5181" w:rsidR="00E25AD0" w:rsidRPr="008A260D" w:rsidRDefault="00E25AD0" w:rsidP="00BB3D7F">
            <w:pPr>
              <w:pStyle w:val="ListParagraph"/>
              <w:numPr>
                <w:ilvl w:val="0"/>
                <w:numId w:val="39"/>
              </w:numPr>
              <w:ind w:left="321"/>
              <w:rPr>
                <w:lang w:val="en-US"/>
              </w:rPr>
            </w:pPr>
            <w:r w:rsidRPr="008A260D">
              <w:rPr>
                <w:lang w:val="en-US"/>
              </w:rPr>
              <w:t>Global Rating of Change Scale</w:t>
            </w:r>
          </w:p>
          <w:p w14:paraId="11D29734" w14:textId="77777777" w:rsidR="00E25AD0" w:rsidRDefault="00E25AD0" w:rsidP="00BB3D7F">
            <w:pPr>
              <w:pStyle w:val="ListParagraph"/>
              <w:numPr>
                <w:ilvl w:val="0"/>
                <w:numId w:val="39"/>
              </w:numPr>
              <w:ind w:left="321"/>
              <w:rPr>
                <w:lang w:val="en-US"/>
              </w:rPr>
            </w:pPr>
            <w:r w:rsidRPr="008A260D">
              <w:rPr>
                <w:lang w:val="en-US"/>
              </w:rPr>
              <w:t>Zurich Claudication Questionnaire - Satisfaction subscale</w:t>
            </w:r>
          </w:p>
          <w:p w14:paraId="7FFF3050" w14:textId="32AD480E" w:rsidR="00453B74" w:rsidRPr="008A260D" w:rsidRDefault="00453B74" w:rsidP="00453B74">
            <w:pPr>
              <w:pStyle w:val="ListParagraph"/>
              <w:rPr>
                <w:lang w:val="en-US"/>
              </w:rPr>
            </w:pPr>
          </w:p>
        </w:tc>
        <w:tc>
          <w:tcPr>
            <w:tcW w:w="1984" w:type="dxa"/>
          </w:tcPr>
          <w:p w14:paraId="2C0BD263" w14:textId="092E29F7" w:rsidR="00E25AD0" w:rsidRPr="000F0EB7" w:rsidRDefault="00E25AD0" w:rsidP="00D33AC6">
            <w:pPr>
              <w:spacing w:after="160" w:line="259" w:lineRule="auto"/>
              <w:jc w:val="center"/>
              <w:rPr>
                <w:b/>
                <w:bCs/>
                <w:u w:val="single"/>
                <w:lang w:val="en-US"/>
              </w:rPr>
            </w:pPr>
            <w:r w:rsidRPr="000F0EB7">
              <w:rPr>
                <w:lang w:val="en-US"/>
              </w:rPr>
              <w:lastRenderedPageBreak/>
              <w:t xml:space="preserve">Global Perceived Recovery </w:t>
            </w:r>
            <w:r w:rsidR="00CB559D">
              <w:rPr>
                <w:lang w:val="en-US"/>
              </w:rPr>
              <w:t>(32.7%)</w:t>
            </w:r>
          </w:p>
        </w:tc>
        <w:tc>
          <w:tcPr>
            <w:tcW w:w="2126" w:type="dxa"/>
          </w:tcPr>
          <w:p w14:paraId="5C92D78F" w14:textId="3A8025D0" w:rsidR="00E25AD0" w:rsidRPr="000F0EB7" w:rsidRDefault="00E25AD0" w:rsidP="00D33AC6">
            <w:pPr>
              <w:spacing w:after="160" w:line="259" w:lineRule="auto"/>
              <w:jc w:val="center"/>
              <w:rPr>
                <w:b/>
                <w:bCs/>
                <w:u w:val="single"/>
                <w:lang w:val="en-US"/>
              </w:rPr>
            </w:pPr>
            <w:r w:rsidRPr="000F0EB7">
              <w:rPr>
                <w:lang w:val="en-US"/>
              </w:rPr>
              <w:t xml:space="preserve">Global Perceived Recovery </w:t>
            </w:r>
            <w:r w:rsidR="00D33AC6">
              <w:rPr>
                <w:lang w:val="en-US"/>
              </w:rPr>
              <w:t>(90.9%)</w:t>
            </w:r>
          </w:p>
        </w:tc>
        <w:tc>
          <w:tcPr>
            <w:tcW w:w="4962" w:type="dxa"/>
          </w:tcPr>
          <w:p w14:paraId="2A8E5DF6" w14:textId="2273F847" w:rsidR="00E25AD0" w:rsidRPr="000F0EB7" w:rsidRDefault="00E25AD0" w:rsidP="00BB3D7F">
            <w:pPr>
              <w:pStyle w:val="ListParagraph"/>
              <w:numPr>
                <w:ilvl w:val="0"/>
                <w:numId w:val="12"/>
              </w:numPr>
              <w:tabs>
                <w:tab w:val="left" w:pos="173"/>
              </w:tabs>
              <w:ind w:left="315" w:hanging="380"/>
              <w:rPr>
                <w:lang w:val="en-US"/>
              </w:rPr>
            </w:pPr>
            <w:r w:rsidRPr="000F0EB7">
              <w:rPr>
                <w:lang w:val="en-US"/>
              </w:rPr>
              <w:t>Follow Up NASS</w:t>
            </w:r>
            <w:r w:rsidR="00FB4D77">
              <w:rPr>
                <w:lang w:val="en-US"/>
              </w:rPr>
              <w:t xml:space="preserve"> </w:t>
            </w:r>
            <w:r w:rsidRPr="000F0EB7">
              <w:rPr>
                <w:lang w:val="en-US"/>
              </w:rPr>
              <w:t>AAOS</w:t>
            </w:r>
            <w:r w:rsidR="00FB4D77">
              <w:rPr>
                <w:lang w:val="en-US"/>
              </w:rPr>
              <w:t xml:space="preserve"> </w:t>
            </w:r>
            <w:r w:rsidRPr="000F0EB7">
              <w:rPr>
                <w:lang w:val="en-US"/>
              </w:rPr>
              <w:t>MODEM</w:t>
            </w:r>
            <w:r w:rsidRPr="000F0EB7">
              <w:rPr>
                <w:lang w:val="en-US"/>
              </w:rPr>
              <w:tab/>
            </w:r>
          </w:p>
          <w:p w14:paraId="32B764A2" w14:textId="62C5CE71" w:rsidR="00E25AD0" w:rsidRPr="000F0EB7" w:rsidRDefault="00E25AD0" w:rsidP="00BB3D7F">
            <w:pPr>
              <w:pStyle w:val="ListParagraph"/>
              <w:numPr>
                <w:ilvl w:val="0"/>
                <w:numId w:val="12"/>
              </w:numPr>
              <w:tabs>
                <w:tab w:val="left" w:pos="173"/>
              </w:tabs>
              <w:ind w:left="315" w:hanging="380"/>
              <w:rPr>
                <w:lang w:val="en-US"/>
              </w:rPr>
            </w:pPr>
            <w:r w:rsidRPr="000F0EB7">
              <w:rPr>
                <w:lang w:val="en-US"/>
              </w:rPr>
              <w:t>PEG - Pain, Enjoyment, General Activities</w:t>
            </w:r>
          </w:p>
          <w:p w14:paraId="409C7285" w14:textId="77777777" w:rsidR="00E25AD0" w:rsidRPr="000F0EB7" w:rsidRDefault="00E25AD0" w:rsidP="00BB3D7F">
            <w:pPr>
              <w:pStyle w:val="ListParagraph"/>
              <w:numPr>
                <w:ilvl w:val="0"/>
                <w:numId w:val="12"/>
              </w:numPr>
              <w:tabs>
                <w:tab w:val="left" w:pos="173"/>
              </w:tabs>
              <w:ind w:left="315" w:hanging="380"/>
              <w:rPr>
                <w:lang w:val="en-US"/>
              </w:rPr>
            </w:pPr>
            <w:r w:rsidRPr="000F0EB7">
              <w:rPr>
                <w:lang w:val="en-US"/>
              </w:rPr>
              <w:t>The Goal Attainment Scale (GAS)</w:t>
            </w:r>
            <w:r w:rsidRPr="000F0EB7">
              <w:rPr>
                <w:lang w:val="en-US"/>
              </w:rPr>
              <w:tab/>
            </w:r>
          </w:p>
          <w:p w14:paraId="72919ED6" w14:textId="77777777" w:rsidR="00E25AD0" w:rsidRPr="000F0EB7" w:rsidRDefault="00E25AD0" w:rsidP="00E25AD0">
            <w:pPr>
              <w:spacing w:after="160" w:line="259" w:lineRule="auto"/>
              <w:rPr>
                <w:lang w:val="en-US"/>
              </w:rPr>
            </w:pPr>
          </w:p>
        </w:tc>
      </w:tr>
      <w:tr w:rsidR="00BA570F" w:rsidRPr="000F0EB7" w14:paraId="5189A28E" w14:textId="77777777" w:rsidTr="00673A83">
        <w:tc>
          <w:tcPr>
            <w:tcW w:w="15163" w:type="dxa"/>
            <w:gridSpan w:val="5"/>
          </w:tcPr>
          <w:p w14:paraId="2E97BF09" w14:textId="299B0DEA" w:rsidR="00BA570F" w:rsidRDefault="00BA570F" w:rsidP="0059440A">
            <w:pPr>
              <w:rPr>
                <w:lang w:val="en-US"/>
              </w:rPr>
            </w:pPr>
            <w:r w:rsidRPr="000F0EB7">
              <w:rPr>
                <w:lang w:val="en-US"/>
              </w:rPr>
              <w:t>NPRS, Numerical Pain Rating Scale</w:t>
            </w:r>
            <w:r>
              <w:rPr>
                <w:lang w:val="en-US"/>
              </w:rPr>
              <w:t xml:space="preserve">; </w:t>
            </w:r>
            <w:r w:rsidRPr="000F0EB7">
              <w:rPr>
                <w:lang w:val="en-US"/>
              </w:rPr>
              <w:t>VAS, Visual Analogue Scale</w:t>
            </w:r>
          </w:p>
          <w:p w14:paraId="0054D55B" w14:textId="730382D1" w:rsidR="00BA570F" w:rsidRPr="00BA570F" w:rsidRDefault="00BA570F" w:rsidP="00BA570F">
            <w:pPr>
              <w:tabs>
                <w:tab w:val="left" w:pos="173"/>
              </w:tabs>
              <w:rPr>
                <w:lang w:val="en-US"/>
              </w:rPr>
            </w:pPr>
            <w:r w:rsidRPr="008031A6">
              <w:rPr>
                <w:b/>
                <w:bCs/>
                <w:lang w:val="en-US"/>
              </w:rPr>
              <w:t>*</w:t>
            </w:r>
            <w:r w:rsidR="00D33AC6">
              <w:rPr>
                <w:lang w:val="en-US"/>
              </w:rPr>
              <w:t>D</w:t>
            </w:r>
            <w:r w:rsidR="008031A6">
              <w:rPr>
                <w:lang w:val="en-US"/>
              </w:rPr>
              <w:t>etermined by calculating the number of people who voted the item in their top 3</w:t>
            </w:r>
            <w:r w:rsidR="0087320A">
              <w:rPr>
                <w:lang w:val="en-US"/>
              </w:rPr>
              <w:t xml:space="preserve"> (1</w:t>
            </w:r>
            <w:r w:rsidR="0087320A" w:rsidRPr="0087320A">
              <w:rPr>
                <w:vertAlign w:val="superscript"/>
                <w:lang w:val="en-US"/>
              </w:rPr>
              <w:t>st</w:t>
            </w:r>
            <w:r w:rsidR="0087320A">
              <w:rPr>
                <w:lang w:val="en-US"/>
              </w:rPr>
              <w:t>, 2</w:t>
            </w:r>
            <w:r w:rsidR="0087320A" w:rsidRPr="0087320A">
              <w:rPr>
                <w:vertAlign w:val="superscript"/>
                <w:lang w:val="en-US"/>
              </w:rPr>
              <w:t>nd</w:t>
            </w:r>
            <w:r w:rsidR="0087320A">
              <w:rPr>
                <w:lang w:val="en-US"/>
              </w:rPr>
              <w:t>, or 3</w:t>
            </w:r>
            <w:r w:rsidR="0087320A" w:rsidRPr="0087320A">
              <w:rPr>
                <w:vertAlign w:val="superscript"/>
                <w:lang w:val="en-US"/>
              </w:rPr>
              <w:t>rd</w:t>
            </w:r>
            <w:r w:rsidR="0087320A">
              <w:rPr>
                <w:lang w:val="en-US"/>
              </w:rPr>
              <w:t>)</w:t>
            </w:r>
          </w:p>
        </w:tc>
      </w:tr>
    </w:tbl>
    <w:p w14:paraId="27ED1929" w14:textId="24D415CD" w:rsidR="0011126F" w:rsidRPr="000F0EB7" w:rsidRDefault="0011126F" w:rsidP="0011126F">
      <w:pPr>
        <w:rPr>
          <w:lang w:val="en-US"/>
        </w:rPr>
      </w:pPr>
    </w:p>
    <w:p w14:paraId="6191462D" w14:textId="77777777" w:rsidR="0011114D" w:rsidRPr="000F0EB7" w:rsidRDefault="0011114D">
      <w:pPr>
        <w:spacing w:after="160" w:line="259" w:lineRule="auto"/>
        <w:rPr>
          <w:b/>
          <w:bCs/>
          <w:u w:val="single"/>
          <w:lang w:val="en-US"/>
        </w:rPr>
      </w:pPr>
    </w:p>
    <w:p w14:paraId="4ECB8E61" w14:textId="77777777" w:rsidR="00D078D0" w:rsidRPr="000F0EB7" w:rsidRDefault="00D078D0">
      <w:pPr>
        <w:spacing w:after="160" w:line="259" w:lineRule="auto"/>
        <w:rPr>
          <w:b/>
          <w:bCs/>
          <w:u w:val="single"/>
          <w:lang w:val="en-US"/>
        </w:rPr>
      </w:pPr>
    </w:p>
    <w:p w14:paraId="5BF3F6EF" w14:textId="77777777" w:rsidR="00D078D0" w:rsidRPr="000F0EB7" w:rsidRDefault="00D078D0">
      <w:pPr>
        <w:spacing w:after="160" w:line="259" w:lineRule="auto"/>
        <w:rPr>
          <w:b/>
          <w:bCs/>
          <w:u w:val="single"/>
          <w:lang w:val="en-US"/>
        </w:rPr>
      </w:pPr>
    </w:p>
    <w:p w14:paraId="1989BFEA" w14:textId="77777777" w:rsidR="00D078D0" w:rsidRPr="000F0EB7" w:rsidRDefault="00D078D0">
      <w:pPr>
        <w:spacing w:after="160" w:line="259" w:lineRule="auto"/>
        <w:rPr>
          <w:b/>
          <w:bCs/>
          <w:u w:val="single"/>
          <w:lang w:val="en-US"/>
        </w:rPr>
      </w:pPr>
    </w:p>
    <w:p w14:paraId="3A4AAF45" w14:textId="77777777" w:rsidR="00D078D0" w:rsidRPr="000F0EB7" w:rsidRDefault="00D078D0">
      <w:pPr>
        <w:spacing w:after="160" w:line="259" w:lineRule="auto"/>
        <w:rPr>
          <w:b/>
          <w:bCs/>
          <w:u w:val="single"/>
          <w:lang w:val="en-US"/>
        </w:rPr>
      </w:pPr>
    </w:p>
    <w:p w14:paraId="38586947" w14:textId="77777777" w:rsidR="00D078D0" w:rsidRPr="000F0EB7" w:rsidRDefault="00D078D0">
      <w:pPr>
        <w:spacing w:after="160" w:line="259" w:lineRule="auto"/>
        <w:rPr>
          <w:b/>
          <w:bCs/>
          <w:u w:val="single"/>
          <w:lang w:val="en-US"/>
        </w:rPr>
      </w:pPr>
    </w:p>
    <w:p w14:paraId="4BCB26CD" w14:textId="53071E51" w:rsidR="00D26207" w:rsidRPr="00E808A6" w:rsidRDefault="00D26207" w:rsidP="00D26207">
      <w:pPr>
        <w:spacing w:after="160" w:line="259" w:lineRule="auto"/>
        <w:rPr>
          <w:lang w:val="en-US"/>
        </w:rPr>
        <w:sectPr w:rsidR="00D26207" w:rsidRPr="00E808A6" w:rsidSect="00D26207">
          <w:pgSz w:w="16838" w:h="11906" w:orient="landscape" w:code="9"/>
          <w:pgMar w:top="720" w:right="720" w:bottom="720" w:left="720" w:header="708" w:footer="708" w:gutter="0"/>
          <w:cols w:space="708"/>
          <w:docGrid w:linePitch="360"/>
        </w:sectPr>
      </w:pPr>
    </w:p>
    <w:p w14:paraId="4B9C5752" w14:textId="0001D083" w:rsidR="00D26207" w:rsidRPr="00D34348" w:rsidRDefault="00D26207" w:rsidP="00D26207">
      <w:pPr>
        <w:spacing w:after="160" w:line="259" w:lineRule="auto"/>
        <w:rPr>
          <w:b/>
          <w:bCs/>
          <w:sz w:val="28"/>
          <w:szCs w:val="28"/>
          <w:lang w:val="en-US"/>
        </w:rPr>
      </w:pPr>
      <w:r w:rsidRPr="00D34348">
        <w:rPr>
          <w:rFonts w:hint="eastAsia"/>
          <w:b/>
          <w:bCs/>
          <w:sz w:val="28"/>
          <w:szCs w:val="28"/>
          <w:lang w:val="en-US"/>
        </w:rPr>
        <w:lastRenderedPageBreak/>
        <w:t xml:space="preserve">Part </w:t>
      </w:r>
      <w:r w:rsidR="00E808A6">
        <w:rPr>
          <w:b/>
          <w:bCs/>
          <w:sz w:val="28"/>
          <w:szCs w:val="28"/>
          <w:lang w:val="en-US"/>
        </w:rPr>
        <w:t>3</w:t>
      </w:r>
      <w:r w:rsidRPr="00D34348">
        <w:rPr>
          <w:rFonts w:hint="eastAsia"/>
          <w:b/>
          <w:bCs/>
          <w:sz w:val="28"/>
          <w:szCs w:val="28"/>
          <w:lang w:val="en-US"/>
        </w:rPr>
        <w:t xml:space="preserve">. </w:t>
      </w:r>
      <w:r w:rsidRPr="00D34348">
        <w:rPr>
          <w:b/>
          <w:bCs/>
          <w:sz w:val="28"/>
          <w:szCs w:val="28"/>
          <w:lang w:val="en-US"/>
        </w:rPr>
        <w:t>Further comment/feedback:</w:t>
      </w:r>
    </w:p>
    <w:p w14:paraId="47CEBE41" w14:textId="77777777" w:rsidR="00D26207" w:rsidRPr="000F0EB7" w:rsidRDefault="00D26207" w:rsidP="00D26207">
      <w:pPr>
        <w:pStyle w:val="ListParagraph"/>
        <w:numPr>
          <w:ilvl w:val="0"/>
          <w:numId w:val="1"/>
        </w:numPr>
        <w:rPr>
          <w:lang w:val="en-US"/>
        </w:rPr>
      </w:pPr>
      <w:r w:rsidRPr="000F0EB7">
        <w:rPr>
          <w:lang w:val="en-US"/>
        </w:rPr>
        <w:t>"All the instruments mentioned in this survey are helpful in clinical research protocols but ponderous and impractical for taking care of patients.</w:t>
      </w:r>
    </w:p>
    <w:p w14:paraId="616598CE" w14:textId="77777777" w:rsidR="00D26207" w:rsidRPr="000F0EB7" w:rsidRDefault="00D26207" w:rsidP="00D26207">
      <w:pPr>
        <w:pStyle w:val="ListParagraph"/>
        <w:numPr>
          <w:ilvl w:val="0"/>
          <w:numId w:val="1"/>
        </w:numPr>
        <w:rPr>
          <w:lang w:val="en-US"/>
        </w:rPr>
      </w:pPr>
      <w:r w:rsidRPr="000F0EB7">
        <w:rPr>
          <w:lang w:val="en-US"/>
        </w:rPr>
        <w:t xml:space="preserve">The most important information is the carefully performed and documented history, physical examination, and correlation with diagnostic tests in determining treatment strategy, patient expectations, and eventually outcomes. </w:t>
      </w:r>
    </w:p>
    <w:p w14:paraId="11A404D5" w14:textId="77777777" w:rsidR="00D26207" w:rsidRPr="000F0EB7" w:rsidRDefault="00D26207" w:rsidP="00D26207">
      <w:pPr>
        <w:pStyle w:val="ListParagraph"/>
        <w:numPr>
          <w:ilvl w:val="0"/>
          <w:numId w:val="1"/>
        </w:numPr>
        <w:rPr>
          <w:lang w:val="en-US"/>
        </w:rPr>
      </w:pPr>
      <w:r w:rsidRPr="000F0EB7">
        <w:rPr>
          <w:lang w:val="en-US"/>
        </w:rPr>
        <w:t>"All this complexity will not be useful clinically we need something very much simpler.</w:t>
      </w:r>
    </w:p>
    <w:p w14:paraId="5C5A2BBB" w14:textId="77777777" w:rsidR="00D26207" w:rsidRPr="000F0EB7" w:rsidRDefault="00D26207" w:rsidP="00D26207">
      <w:pPr>
        <w:pStyle w:val="ListParagraph"/>
        <w:numPr>
          <w:ilvl w:val="0"/>
          <w:numId w:val="1"/>
        </w:numPr>
        <w:rPr>
          <w:lang w:val="en-US"/>
        </w:rPr>
      </w:pPr>
      <w:r w:rsidRPr="000F0EB7">
        <w:rPr>
          <w:lang w:val="en-US"/>
        </w:rPr>
        <w:t>All you're doing here is ranking and analyzing our literature not the patients' issues.</w:t>
      </w:r>
    </w:p>
    <w:p w14:paraId="0A4C824C" w14:textId="77777777" w:rsidR="00D26207" w:rsidRPr="000F0EB7" w:rsidRDefault="00D26207" w:rsidP="00D26207">
      <w:pPr>
        <w:pStyle w:val="ListParagraph"/>
        <w:numPr>
          <w:ilvl w:val="0"/>
          <w:numId w:val="1"/>
        </w:numPr>
        <w:rPr>
          <w:lang w:val="en-US"/>
        </w:rPr>
      </w:pPr>
      <w:r w:rsidRPr="000F0EB7">
        <w:rPr>
          <w:lang w:val="en-US"/>
        </w:rPr>
        <w:t>We should go back to the beginning"</w:t>
      </w:r>
    </w:p>
    <w:p w14:paraId="342F5D86" w14:textId="77777777" w:rsidR="00D26207" w:rsidRPr="000F0EB7" w:rsidRDefault="00D26207" w:rsidP="00D26207">
      <w:pPr>
        <w:pStyle w:val="ListParagraph"/>
        <w:numPr>
          <w:ilvl w:val="0"/>
          <w:numId w:val="1"/>
        </w:numPr>
        <w:rPr>
          <w:lang w:val="en-US"/>
        </w:rPr>
      </w:pPr>
      <w:r w:rsidRPr="000F0EB7">
        <w:rPr>
          <w:lang w:val="en-US"/>
        </w:rPr>
        <w:t>For the patient satisfaction question, the "patient satisfaction index" seems more concerned about the health care provider's website usefulness. It doesn't seem to be asking about whether the treatment helped.</w:t>
      </w:r>
    </w:p>
    <w:p w14:paraId="1823B533" w14:textId="77777777" w:rsidR="00D26207" w:rsidRPr="000F0EB7" w:rsidRDefault="00D26207" w:rsidP="00D26207">
      <w:pPr>
        <w:pStyle w:val="ListParagraph"/>
        <w:numPr>
          <w:ilvl w:val="0"/>
          <w:numId w:val="1"/>
        </w:numPr>
        <w:rPr>
          <w:lang w:val="en-US"/>
        </w:rPr>
      </w:pPr>
      <w:r w:rsidRPr="000F0EB7">
        <w:rPr>
          <w:lang w:val="en-US"/>
        </w:rPr>
        <w:t xml:space="preserve">I may have missed this on the first page but it wasn't always clear to me what the purpose of the ranking was for - to choose the most widely used (already in practice) questionnaires or to agree the best ones to be used as part of a core information set. </w:t>
      </w:r>
    </w:p>
    <w:p w14:paraId="2CEB1F00" w14:textId="77777777" w:rsidR="00D26207" w:rsidRPr="000F0EB7" w:rsidRDefault="00D26207" w:rsidP="00D26207">
      <w:pPr>
        <w:pStyle w:val="ListParagraph"/>
        <w:numPr>
          <w:ilvl w:val="0"/>
          <w:numId w:val="1"/>
        </w:numPr>
        <w:rPr>
          <w:lang w:val="en-US"/>
        </w:rPr>
      </w:pPr>
      <w:r w:rsidRPr="000F0EB7">
        <w:rPr>
          <w:lang w:val="en-US"/>
        </w:rPr>
        <w:t>In many instances, arranging questionnaires based on importance is difficult except if the respondent has experience in using all the questionnaires. Many choices are done blindly.</w:t>
      </w:r>
    </w:p>
    <w:p w14:paraId="531102B0" w14:textId="77777777" w:rsidR="00D26207" w:rsidRPr="000F0EB7" w:rsidRDefault="00D26207" w:rsidP="00D26207">
      <w:pPr>
        <w:pStyle w:val="ListParagraph"/>
        <w:numPr>
          <w:ilvl w:val="0"/>
          <w:numId w:val="1"/>
        </w:numPr>
        <w:rPr>
          <w:lang w:val="en-US"/>
        </w:rPr>
      </w:pPr>
      <w:r w:rsidRPr="000F0EB7">
        <w:rPr>
          <w:lang w:val="en-US"/>
        </w:rPr>
        <w:t>"It would be good to elaborate on why the order of questionnaires was selected when completing. Some of the questionnaires (e.g., SF36, SF12) are not accessible to most clinicians as they are under license. Other questionnaires are readily available and free (e.g. PROMIS).</w:t>
      </w:r>
    </w:p>
    <w:p w14:paraId="4EA102E9" w14:textId="77777777" w:rsidR="00D26207" w:rsidRPr="000F0EB7" w:rsidRDefault="00D26207" w:rsidP="00D26207">
      <w:pPr>
        <w:pStyle w:val="ListParagraph"/>
        <w:numPr>
          <w:ilvl w:val="0"/>
          <w:numId w:val="1"/>
        </w:numPr>
        <w:rPr>
          <w:lang w:val="en-US"/>
        </w:rPr>
      </w:pPr>
      <w:r w:rsidRPr="000F0EB7">
        <w:rPr>
          <w:lang w:val="en-US"/>
        </w:rPr>
        <w:t>I think it would have been useful to reiterate in each question that the setting was in clinical practice just to ensure that this context was highlighted.</w:t>
      </w:r>
    </w:p>
    <w:p w14:paraId="11F990D8" w14:textId="77777777" w:rsidR="00D26207" w:rsidRPr="000F0EB7" w:rsidRDefault="00D26207" w:rsidP="00D26207">
      <w:pPr>
        <w:pStyle w:val="ListParagraph"/>
        <w:numPr>
          <w:ilvl w:val="0"/>
          <w:numId w:val="1"/>
        </w:numPr>
        <w:rPr>
          <w:lang w:val="en-US"/>
        </w:rPr>
      </w:pPr>
      <w:r w:rsidRPr="000F0EB7">
        <w:rPr>
          <w:lang w:val="en-US"/>
        </w:rPr>
        <w:t>Items I did not rescale meant that I didn't know enough to do so. Not that I favored the order listed.</w:t>
      </w:r>
    </w:p>
    <w:p w14:paraId="2E366D09" w14:textId="77777777" w:rsidR="00D26207" w:rsidRPr="000F0EB7" w:rsidRDefault="00D26207" w:rsidP="00D26207">
      <w:pPr>
        <w:pStyle w:val="ListParagraph"/>
        <w:numPr>
          <w:ilvl w:val="0"/>
          <w:numId w:val="1"/>
        </w:numPr>
        <w:rPr>
          <w:lang w:val="en-US"/>
        </w:rPr>
      </w:pPr>
      <w:r w:rsidRPr="000F0EB7">
        <w:rPr>
          <w:lang w:val="en-US"/>
        </w:rPr>
        <w:t>more orientation to the 'needs' would make this more valid.  'need' for clinical quality improvement is quite different than 'need' for a major well-funded research project, for instance.  psychometric properties, time to administer, use across languages, and many other factors affect the choice of a best test.</w:t>
      </w:r>
    </w:p>
    <w:p w14:paraId="7901BF71" w14:textId="77777777" w:rsidR="00D26207" w:rsidRPr="000F0EB7" w:rsidRDefault="00D26207" w:rsidP="00D26207">
      <w:pPr>
        <w:pStyle w:val="ListParagraph"/>
        <w:numPr>
          <w:ilvl w:val="0"/>
          <w:numId w:val="1"/>
        </w:numPr>
        <w:rPr>
          <w:lang w:val="en-US"/>
        </w:rPr>
      </w:pPr>
      <w:r w:rsidRPr="000F0EB7">
        <w:rPr>
          <w:lang w:val="en-US"/>
        </w:rPr>
        <w:t>Some problem with repetition of the choices in all the questionnaire.</w:t>
      </w:r>
    </w:p>
    <w:p w14:paraId="531A55B3" w14:textId="77777777" w:rsidR="00D26207" w:rsidRPr="000F0EB7" w:rsidRDefault="00D26207" w:rsidP="00D26207">
      <w:pPr>
        <w:pStyle w:val="ListParagraph"/>
        <w:numPr>
          <w:ilvl w:val="0"/>
          <w:numId w:val="1"/>
        </w:numPr>
        <w:rPr>
          <w:lang w:val="en-US"/>
        </w:rPr>
      </w:pPr>
      <w:r w:rsidRPr="000F0EB7">
        <w:rPr>
          <w:lang w:val="en-US"/>
        </w:rPr>
        <w:t>Would make sure that these supplement clinical history and always paired with them</w:t>
      </w:r>
    </w:p>
    <w:p w14:paraId="34569369" w14:textId="77777777" w:rsidR="00D26207" w:rsidRPr="000F0EB7" w:rsidRDefault="00D26207" w:rsidP="00D26207">
      <w:pPr>
        <w:rPr>
          <w:b/>
          <w:bCs/>
          <w:lang w:val="en-US"/>
        </w:rPr>
      </w:pPr>
    </w:p>
    <w:p w14:paraId="26C8CD0A" w14:textId="786205BF" w:rsidR="0011126F" w:rsidRDefault="0011126F">
      <w:pPr>
        <w:spacing w:after="160" w:line="259" w:lineRule="auto"/>
        <w:rPr>
          <w:b/>
          <w:bCs/>
          <w:u w:val="single"/>
          <w:lang w:val="en-US"/>
        </w:rPr>
      </w:pPr>
    </w:p>
    <w:bookmarkEnd w:id="0"/>
    <w:sectPr w:rsidR="0011126F" w:rsidSect="0059440A">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C40"/>
    <w:multiLevelType w:val="hybridMultilevel"/>
    <w:tmpl w:val="52D4F26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9347E0"/>
    <w:multiLevelType w:val="hybridMultilevel"/>
    <w:tmpl w:val="F4C48E7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CF7D4A"/>
    <w:multiLevelType w:val="hybridMultilevel"/>
    <w:tmpl w:val="B04CDCD4"/>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B60CD"/>
    <w:multiLevelType w:val="hybridMultilevel"/>
    <w:tmpl w:val="CD6ADC18"/>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1B8D"/>
    <w:multiLevelType w:val="hybridMultilevel"/>
    <w:tmpl w:val="0E7E4B1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3D5524"/>
    <w:multiLevelType w:val="hybridMultilevel"/>
    <w:tmpl w:val="0278FA84"/>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F063D"/>
    <w:multiLevelType w:val="hybridMultilevel"/>
    <w:tmpl w:val="0A9C58AE"/>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A0575E"/>
    <w:multiLevelType w:val="hybridMultilevel"/>
    <w:tmpl w:val="FC78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73709F"/>
    <w:multiLevelType w:val="hybridMultilevel"/>
    <w:tmpl w:val="63E4B4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A02D1F"/>
    <w:multiLevelType w:val="hybridMultilevel"/>
    <w:tmpl w:val="5E5EBA94"/>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5D0A9F"/>
    <w:multiLevelType w:val="hybridMultilevel"/>
    <w:tmpl w:val="B0A670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EB2FAF"/>
    <w:multiLevelType w:val="hybridMultilevel"/>
    <w:tmpl w:val="23DC2D26"/>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2A241C"/>
    <w:multiLevelType w:val="hybridMultilevel"/>
    <w:tmpl w:val="FFD0743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3E1B8B"/>
    <w:multiLevelType w:val="hybridMultilevel"/>
    <w:tmpl w:val="30A2449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BC5C11"/>
    <w:multiLevelType w:val="hybridMultilevel"/>
    <w:tmpl w:val="8518866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9518F"/>
    <w:multiLevelType w:val="hybridMultilevel"/>
    <w:tmpl w:val="191A751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9B4DBC"/>
    <w:multiLevelType w:val="hybridMultilevel"/>
    <w:tmpl w:val="75AE35A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F70406"/>
    <w:multiLevelType w:val="hybridMultilevel"/>
    <w:tmpl w:val="B82AC5E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8334C0C"/>
    <w:multiLevelType w:val="hybridMultilevel"/>
    <w:tmpl w:val="5D32D4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67137"/>
    <w:multiLevelType w:val="hybridMultilevel"/>
    <w:tmpl w:val="288496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B52C1"/>
    <w:multiLevelType w:val="hybridMultilevel"/>
    <w:tmpl w:val="52D4F26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40697D"/>
    <w:multiLevelType w:val="hybridMultilevel"/>
    <w:tmpl w:val="395E2182"/>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2C4A68"/>
    <w:multiLevelType w:val="hybridMultilevel"/>
    <w:tmpl w:val="73E45F1C"/>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4D18F3"/>
    <w:multiLevelType w:val="hybridMultilevel"/>
    <w:tmpl w:val="B94AFA4A"/>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3829B1"/>
    <w:multiLevelType w:val="hybridMultilevel"/>
    <w:tmpl w:val="5D62036E"/>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E8383D"/>
    <w:multiLevelType w:val="hybridMultilevel"/>
    <w:tmpl w:val="7976FF10"/>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4C216D"/>
    <w:multiLevelType w:val="hybridMultilevel"/>
    <w:tmpl w:val="7F76425E"/>
    <w:lvl w:ilvl="0" w:tplc="04090011">
      <w:start w:val="1"/>
      <w:numFmt w:val="decimal"/>
      <w:lvlText w:val="%1)"/>
      <w:lvlJc w:val="left"/>
      <w:pPr>
        <w:ind w:left="720" w:hanging="360"/>
      </w:pPr>
      <w:rPr>
        <w:rFonts w:hint="default"/>
      </w:rPr>
    </w:lvl>
    <w:lvl w:ilvl="1" w:tplc="4AEEFA76">
      <w:start w:val="1"/>
      <w:numFmt w:val="decimal"/>
      <w:lvlText w:val="%2)"/>
      <w:lvlJc w:val="left"/>
      <w:pPr>
        <w:ind w:left="1440" w:hanging="360"/>
      </w:pPr>
      <w:rPr>
        <w:rFonts w:hint="default"/>
      </w:rPr>
    </w:lvl>
    <w:lvl w:ilvl="2" w:tplc="6C8251FE">
      <w:start w:val="1"/>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BF2B15"/>
    <w:multiLevelType w:val="hybridMultilevel"/>
    <w:tmpl w:val="191EE4D4"/>
    <w:lvl w:ilvl="0" w:tplc="D612E772">
      <w:start w:val="3"/>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93118"/>
    <w:multiLevelType w:val="hybridMultilevel"/>
    <w:tmpl w:val="4ECA1D14"/>
    <w:lvl w:ilvl="0" w:tplc="D612E77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3C3A20"/>
    <w:multiLevelType w:val="hybridMultilevel"/>
    <w:tmpl w:val="B8C0346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4057225"/>
    <w:multiLevelType w:val="hybridMultilevel"/>
    <w:tmpl w:val="5792EF5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DF76C4C"/>
    <w:multiLevelType w:val="hybridMultilevel"/>
    <w:tmpl w:val="C9AEB54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E6E3E6A"/>
    <w:multiLevelType w:val="hybridMultilevel"/>
    <w:tmpl w:val="8C24BBC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FEC0EA4"/>
    <w:multiLevelType w:val="hybridMultilevel"/>
    <w:tmpl w:val="C2DE735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1C7E56"/>
    <w:multiLevelType w:val="hybridMultilevel"/>
    <w:tmpl w:val="77C429C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6767190"/>
    <w:multiLevelType w:val="hybridMultilevel"/>
    <w:tmpl w:val="A282DCA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7CA4454"/>
    <w:multiLevelType w:val="hybridMultilevel"/>
    <w:tmpl w:val="80720DF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8BD4D73"/>
    <w:multiLevelType w:val="hybridMultilevel"/>
    <w:tmpl w:val="E9A280B2"/>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47778C"/>
    <w:multiLevelType w:val="hybridMultilevel"/>
    <w:tmpl w:val="86B201D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2598524">
    <w:abstractNumId w:val="7"/>
  </w:num>
  <w:num w:numId="2" w16cid:durableId="653872705">
    <w:abstractNumId w:val="25"/>
  </w:num>
  <w:num w:numId="3" w16cid:durableId="952054668">
    <w:abstractNumId w:val="24"/>
  </w:num>
  <w:num w:numId="4" w16cid:durableId="785780985">
    <w:abstractNumId w:val="28"/>
  </w:num>
  <w:num w:numId="5" w16cid:durableId="890724225">
    <w:abstractNumId w:val="11"/>
  </w:num>
  <w:num w:numId="6" w16cid:durableId="224416376">
    <w:abstractNumId w:val="3"/>
  </w:num>
  <w:num w:numId="7" w16cid:durableId="946354081">
    <w:abstractNumId w:val="23"/>
  </w:num>
  <w:num w:numId="8" w16cid:durableId="463742750">
    <w:abstractNumId w:val="27"/>
  </w:num>
  <w:num w:numId="9" w16cid:durableId="2046632846">
    <w:abstractNumId w:val="21"/>
  </w:num>
  <w:num w:numId="10" w16cid:durableId="1841772048">
    <w:abstractNumId w:val="22"/>
  </w:num>
  <w:num w:numId="11" w16cid:durableId="920219371">
    <w:abstractNumId w:val="2"/>
  </w:num>
  <w:num w:numId="12" w16cid:durableId="1726106188">
    <w:abstractNumId w:val="9"/>
  </w:num>
  <w:num w:numId="13" w16cid:durableId="1668748559">
    <w:abstractNumId w:val="5"/>
  </w:num>
  <w:num w:numId="14" w16cid:durableId="615674057">
    <w:abstractNumId w:val="18"/>
  </w:num>
  <w:num w:numId="15" w16cid:durableId="565722579">
    <w:abstractNumId w:val="19"/>
  </w:num>
  <w:num w:numId="16" w16cid:durableId="213202069">
    <w:abstractNumId w:val="26"/>
  </w:num>
  <w:num w:numId="17" w16cid:durableId="2115206789">
    <w:abstractNumId w:val="6"/>
  </w:num>
  <w:num w:numId="18" w16cid:durableId="896090576">
    <w:abstractNumId w:val="4"/>
  </w:num>
  <w:num w:numId="19" w16cid:durableId="1738867371">
    <w:abstractNumId w:val="13"/>
  </w:num>
  <w:num w:numId="20" w16cid:durableId="1815485838">
    <w:abstractNumId w:val="12"/>
  </w:num>
  <w:num w:numId="21" w16cid:durableId="507915272">
    <w:abstractNumId w:val="10"/>
  </w:num>
  <w:num w:numId="22" w16cid:durableId="1046757187">
    <w:abstractNumId w:val="8"/>
  </w:num>
  <w:num w:numId="23" w16cid:durableId="991835426">
    <w:abstractNumId w:val="14"/>
  </w:num>
  <w:num w:numId="24" w16cid:durableId="126289817">
    <w:abstractNumId w:val="34"/>
  </w:num>
  <w:num w:numId="25" w16cid:durableId="1715545725">
    <w:abstractNumId w:val="35"/>
  </w:num>
  <w:num w:numId="26" w16cid:durableId="672998180">
    <w:abstractNumId w:val="29"/>
  </w:num>
  <w:num w:numId="27" w16cid:durableId="811943520">
    <w:abstractNumId w:val="15"/>
  </w:num>
  <w:num w:numId="28" w16cid:durableId="74672062">
    <w:abstractNumId w:val="38"/>
  </w:num>
  <w:num w:numId="29" w16cid:durableId="85752">
    <w:abstractNumId w:val="36"/>
  </w:num>
  <w:num w:numId="30" w16cid:durableId="2113355418">
    <w:abstractNumId w:val="31"/>
  </w:num>
  <w:num w:numId="31" w16cid:durableId="968051197">
    <w:abstractNumId w:val="32"/>
  </w:num>
  <w:num w:numId="32" w16cid:durableId="404692819">
    <w:abstractNumId w:val="1"/>
  </w:num>
  <w:num w:numId="33" w16cid:durableId="1458721245">
    <w:abstractNumId w:val="33"/>
  </w:num>
  <w:num w:numId="34" w16cid:durableId="221017005">
    <w:abstractNumId w:val="37"/>
  </w:num>
  <w:num w:numId="35" w16cid:durableId="2142384630">
    <w:abstractNumId w:val="17"/>
  </w:num>
  <w:num w:numId="36" w16cid:durableId="1896743703">
    <w:abstractNumId w:val="16"/>
  </w:num>
  <w:num w:numId="37" w16cid:durableId="1294285318">
    <w:abstractNumId w:val="30"/>
  </w:num>
  <w:num w:numId="38" w16cid:durableId="1419015133">
    <w:abstractNumId w:val="0"/>
  </w:num>
  <w:num w:numId="39" w16cid:durableId="184252443">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1FC"/>
    <w:rsid w:val="000053C5"/>
    <w:rsid w:val="00023646"/>
    <w:rsid w:val="0002455D"/>
    <w:rsid w:val="00026BE4"/>
    <w:rsid w:val="00033D30"/>
    <w:rsid w:val="00033DE8"/>
    <w:rsid w:val="000612A6"/>
    <w:rsid w:val="00065356"/>
    <w:rsid w:val="00065CD1"/>
    <w:rsid w:val="00075E79"/>
    <w:rsid w:val="0007674F"/>
    <w:rsid w:val="00091B8F"/>
    <w:rsid w:val="00095A80"/>
    <w:rsid w:val="000A7A6D"/>
    <w:rsid w:val="000B1738"/>
    <w:rsid w:val="000C0CC7"/>
    <w:rsid w:val="000C277C"/>
    <w:rsid w:val="000C7456"/>
    <w:rsid w:val="000D1761"/>
    <w:rsid w:val="000D2BE0"/>
    <w:rsid w:val="000D316E"/>
    <w:rsid w:val="000D4DAC"/>
    <w:rsid w:val="000D4F45"/>
    <w:rsid w:val="000E156D"/>
    <w:rsid w:val="000E2993"/>
    <w:rsid w:val="000F009A"/>
    <w:rsid w:val="000F0EB7"/>
    <w:rsid w:val="000F5905"/>
    <w:rsid w:val="001023C4"/>
    <w:rsid w:val="00110E17"/>
    <w:rsid w:val="0011114D"/>
    <w:rsid w:val="0011126F"/>
    <w:rsid w:val="00113147"/>
    <w:rsid w:val="00116EA2"/>
    <w:rsid w:val="00121452"/>
    <w:rsid w:val="0012190E"/>
    <w:rsid w:val="00123C34"/>
    <w:rsid w:val="00123F09"/>
    <w:rsid w:val="00131983"/>
    <w:rsid w:val="001324DB"/>
    <w:rsid w:val="00154C4E"/>
    <w:rsid w:val="0016503A"/>
    <w:rsid w:val="00173823"/>
    <w:rsid w:val="00181393"/>
    <w:rsid w:val="001922DF"/>
    <w:rsid w:val="001A1BA4"/>
    <w:rsid w:val="001B2F82"/>
    <w:rsid w:val="001B7B1E"/>
    <w:rsid w:val="001C1B9A"/>
    <w:rsid w:val="001D46E8"/>
    <w:rsid w:val="001D74D7"/>
    <w:rsid w:val="001D793F"/>
    <w:rsid w:val="001E1E1C"/>
    <w:rsid w:val="001E5B52"/>
    <w:rsid w:val="002024FB"/>
    <w:rsid w:val="002424BF"/>
    <w:rsid w:val="00251A0C"/>
    <w:rsid w:val="00252DC3"/>
    <w:rsid w:val="00254E68"/>
    <w:rsid w:val="002651FC"/>
    <w:rsid w:val="00270060"/>
    <w:rsid w:val="00273B11"/>
    <w:rsid w:val="00274F30"/>
    <w:rsid w:val="00285F3A"/>
    <w:rsid w:val="00291062"/>
    <w:rsid w:val="002B1D72"/>
    <w:rsid w:val="002C12C1"/>
    <w:rsid w:val="002C23EB"/>
    <w:rsid w:val="002C4FCD"/>
    <w:rsid w:val="002D0980"/>
    <w:rsid w:val="002D5286"/>
    <w:rsid w:val="002D5972"/>
    <w:rsid w:val="002D6D7D"/>
    <w:rsid w:val="002E5D0E"/>
    <w:rsid w:val="002F6F3E"/>
    <w:rsid w:val="00310FF7"/>
    <w:rsid w:val="00316D31"/>
    <w:rsid w:val="0031772B"/>
    <w:rsid w:val="00323811"/>
    <w:rsid w:val="00326A31"/>
    <w:rsid w:val="003415A9"/>
    <w:rsid w:val="003623D3"/>
    <w:rsid w:val="0037140B"/>
    <w:rsid w:val="003A1EB5"/>
    <w:rsid w:val="003A3E1F"/>
    <w:rsid w:val="003A492E"/>
    <w:rsid w:val="003C2498"/>
    <w:rsid w:val="003C56CF"/>
    <w:rsid w:val="003D50C5"/>
    <w:rsid w:val="003E1DD4"/>
    <w:rsid w:val="004155FA"/>
    <w:rsid w:val="00420139"/>
    <w:rsid w:val="00434244"/>
    <w:rsid w:val="0044623E"/>
    <w:rsid w:val="0045159A"/>
    <w:rsid w:val="00453B74"/>
    <w:rsid w:val="00471E98"/>
    <w:rsid w:val="00472C12"/>
    <w:rsid w:val="0047614A"/>
    <w:rsid w:val="004763AC"/>
    <w:rsid w:val="00477FF8"/>
    <w:rsid w:val="00481062"/>
    <w:rsid w:val="004C1FC2"/>
    <w:rsid w:val="004C3DEA"/>
    <w:rsid w:val="004D62CD"/>
    <w:rsid w:val="004E01A0"/>
    <w:rsid w:val="004F3BFD"/>
    <w:rsid w:val="004F4140"/>
    <w:rsid w:val="005038B8"/>
    <w:rsid w:val="00516AD6"/>
    <w:rsid w:val="00517EDF"/>
    <w:rsid w:val="005251D7"/>
    <w:rsid w:val="00527C4F"/>
    <w:rsid w:val="005349FB"/>
    <w:rsid w:val="00561A36"/>
    <w:rsid w:val="00566A99"/>
    <w:rsid w:val="00574C39"/>
    <w:rsid w:val="00581519"/>
    <w:rsid w:val="00585A6F"/>
    <w:rsid w:val="00586C8F"/>
    <w:rsid w:val="00590D55"/>
    <w:rsid w:val="0059440A"/>
    <w:rsid w:val="005A13E9"/>
    <w:rsid w:val="005A250B"/>
    <w:rsid w:val="005A30FD"/>
    <w:rsid w:val="005B02F3"/>
    <w:rsid w:val="005D043D"/>
    <w:rsid w:val="005D14DD"/>
    <w:rsid w:val="005E2B81"/>
    <w:rsid w:val="005F2933"/>
    <w:rsid w:val="006070DE"/>
    <w:rsid w:val="006155B5"/>
    <w:rsid w:val="006309C5"/>
    <w:rsid w:val="006409A4"/>
    <w:rsid w:val="00640EA2"/>
    <w:rsid w:val="00664F6B"/>
    <w:rsid w:val="00695668"/>
    <w:rsid w:val="00696176"/>
    <w:rsid w:val="006A28A8"/>
    <w:rsid w:val="006A52D5"/>
    <w:rsid w:val="006A5410"/>
    <w:rsid w:val="006A5423"/>
    <w:rsid w:val="006B3F68"/>
    <w:rsid w:val="006B48D0"/>
    <w:rsid w:val="006C12C6"/>
    <w:rsid w:val="006C3FC3"/>
    <w:rsid w:val="006D1FBC"/>
    <w:rsid w:val="006D2C83"/>
    <w:rsid w:val="006E3089"/>
    <w:rsid w:val="006F3093"/>
    <w:rsid w:val="006F4F46"/>
    <w:rsid w:val="007315BC"/>
    <w:rsid w:val="007375BB"/>
    <w:rsid w:val="00752251"/>
    <w:rsid w:val="00762864"/>
    <w:rsid w:val="00762D28"/>
    <w:rsid w:val="00766FA2"/>
    <w:rsid w:val="00773EB5"/>
    <w:rsid w:val="00775F67"/>
    <w:rsid w:val="0078281D"/>
    <w:rsid w:val="007829AA"/>
    <w:rsid w:val="00795EAD"/>
    <w:rsid w:val="00797D3B"/>
    <w:rsid w:val="007A32A1"/>
    <w:rsid w:val="007B0F6B"/>
    <w:rsid w:val="007B3541"/>
    <w:rsid w:val="007B6AD3"/>
    <w:rsid w:val="007C0C5D"/>
    <w:rsid w:val="007C2F21"/>
    <w:rsid w:val="007C5578"/>
    <w:rsid w:val="007D2B14"/>
    <w:rsid w:val="007E038F"/>
    <w:rsid w:val="007E1B5F"/>
    <w:rsid w:val="007E7C8F"/>
    <w:rsid w:val="008031A6"/>
    <w:rsid w:val="008042C0"/>
    <w:rsid w:val="0080711C"/>
    <w:rsid w:val="00817BA8"/>
    <w:rsid w:val="00831918"/>
    <w:rsid w:val="0083568B"/>
    <w:rsid w:val="00841757"/>
    <w:rsid w:val="00844DC5"/>
    <w:rsid w:val="0085266C"/>
    <w:rsid w:val="00861FDA"/>
    <w:rsid w:val="00864E92"/>
    <w:rsid w:val="0086699F"/>
    <w:rsid w:val="0087320A"/>
    <w:rsid w:val="00874BA2"/>
    <w:rsid w:val="00875F71"/>
    <w:rsid w:val="00876425"/>
    <w:rsid w:val="00887F18"/>
    <w:rsid w:val="008A260D"/>
    <w:rsid w:val="008A6E91"/>
    <w:rsid w:val="008B48EE"/>
    <w:rsid w:val="008C0419"/>
    <w:rsid w:val="008C4249"/>
    <w:rsid w:val="008C6BD1"/>
    <w:rsid w:val="008E3F41"/>
    <w:rsid w:val="008E7EAA"/>
    <w:rsid w:val="008F3314"/>
    <w:rsid w:val="008F4F29"/>
    <w:rsid w:val="008F5E2D"/>
    <w:rsid w:val="008F65E8"/>
    <w:rsid w:val="00910110"/>
    <w:rsid w:val="00910707"/>
    <w:rsid w:val="009355C4"/>
    <w:rsid w:val="00935F26"/>
    <w:rsid w:val="00954D8A"/>
    <w:rsid w:val="00957A4A"/>
    <w:rsid w:val="009674A4"/>
    <w:rsid w:val="00972090"/>
    <w:rsid w:val="00975FD5"/>
    <w:rsid w:val="00977426"/>
    <w:rsid w:val="00980265"/>
    <w:rsid w:val="00980978"/>
    <w:rsid w:val="0098598C"/>
    <w:rsid w:val="00986729"/>
    <w:rsid w:val="00993289"/>
    <w:rsid w:val="009A4807"/>
    <w:rsid w:val="009B2820"/>
    <w:rsid w:val="009B36B1"/>
    <w:rsid w:val="009C3111"/>
    <w:rsid w:val="009C4B6B"/>
    <w:rsid w:val="009D0892"/>
    <w:rsid w:val="009D1455"/>
    <w:rsid w:val="009D3307"/>
    <w:rsid w:val="009F085D"/>
    <w:rsid w:val="009F1429"/>
    <w:rsid w:val="00A11A67"/>
    <w:rsid w:val="00A12DDF"/>
    <w:rsid w:val="00A142F0"/>
    <w:rsid w:val="00A21775"/>
    <w:rsid w:val="00A3583C"/>
    <w:rsid w:val="00A36D0E"/>
    <w:rsid w:val="00A40906"/>
    <w:rsid w:val="00A45168"/>
    <w:rsid w:val="00A70C4C"/>
    <w:rsid w:val="00A73C8B"/>
    <w:rsid w:val="00A770CD"/>
    <w:rsid w:val="00AA70CC"/>
    <w:rsid w:val="00AA794F"/>
    <w:rsid w:val="00AB1646"/>
    <w:rsid w:val="00AC2C89"/>
    <w:rsid w:val="00AD5A71"/>
    <w:rsid w:val="00AE04EF"/>
    <w:rsid w:val="00AF7198"/>
    <w:rsid w:val="00B117B6"/>
    <w:rsid w:val="00B1390C"/>
    <w:rsid w:val="00B27781"/>
    <w:rsid w:val="00B345D8"/>
    <w:rsid w:val="00B35B2A"/>
    <w:rsid w:val="00B423E1"/>
    <w:rsid w:val="00B47525"/>
    <w:rsid w:val="00B52634"/>
    <w:rsid w:val="00B52779"/>
    <w:rsid w:val="00B545E7"/>
    <w:rsid w:val="00B55E5F"/>
    <w:rsid w:val="00B62BFA"/>
    <w:rsid w:val="00B62EA1"/>
    <w:rsid w:val="00B62F83"/>
    <w:rsid w:val="00B66275"/>
    <w:rsid w:val="00B6628E"/>
    <w:rsid w:val="00B67543"/>
    <w:rsid w:val="00B80E36"/>
    <w:rsid w:val="00B9305E"/>
    <w:rsid w:val="00B9612B"/>
    <w:rsid w:val="00BA1FFB"/>
    <w:rsid w:val="00BA43D3"/>
    <w:rsid w:val="00BA570F"/>
    <w:rsid w:val="00BB3D7F"/>
    <w:rsid w:val="00BC2BA7"/>
    <w:rsid w:val="00BD035C"/>
    <w:rsid w:val="00BD35FB"/>
    <w:rsid w:val="00BE6275"/>
    <w:rsid w:val="00BF1204"/>
    <w:rsid w:val="00BF6E31"/>
    <w:rsid w:val="00C1472F"/>
    <w:rsid w:val="00C50142"/>
    <w:rsid w:val="00C66131"/>
    <w:rsid w:val="00C66755"/>
    <w:rsid w:val="00C71D75"/>
    <w:rsid w:val="00C77F0B"/>
    <w:rsid w:val="00C80BA2"/>
    <w:rsid w:val="00CA24C1"/>
    <w:rsid w:val="00CB559D"/>
    <w:rsid w:val="00CC0002"/>
    <w:rsid w:val="00CC148F"/>
    <w:rsid w:val="00CC201E"/>
    <w:rsid w:val="00CC380E"/>
    <w:rsid w:val="00CC4033"/>
    <w:rsid w:val="00CC7E9D"/>
    <w:rsid w:val="00CE1B5C"/>
    <w:rsid w:val="00CE69A7"/>
    <w:rsid w:val="00CE7B58"/>
    <w:rsid w:val="00CF1B63"/>
    <w:rsid w:val="00CF1EFE"/>
    <w:rsid w:val="00CF504B"/>
    <w:rsid w:val="00D0147E"/>
    <w:rsid w:val="00D0374B"/>
    <w:rsid w:val="00D078D0"/>
    <w:rsid w:val="00D11AE3"/>
    <w:rsid w:val="00D12174"/>
    <w:rsid w:val="00D12974"/>
    <w:rsid w:val="00D156FD"/>
    <w:rsid w:val="00D1632E"/>
    <w:rsid w:val="00D26207"/>
    <w:rsid w:val="00D314AC"/>
    <w:rsid w:val="00D33AC6"/>
    <w:rsid w:val="00D34348"/>
    <w:rsid w:val="00D40165"/>
    <w:rsid w:val="00D41220"/>
    <w:rsid w:val="00D47417"/>
    <w:rsid w:val="00D51B92"/>
    <w:rsid w:val="00D54245"/>
    <w:rsid w:val="00D5591B"/>
    <w:rsid w:val="00D67255"/>
    <w:rsid w:val="00D84FAC"/>
    <w:rsid w:val="00D964DB"/>
    <w:rsid w:val="00DA0C1E"/>
    <w:rsid w:val="00DA7CC6"/>
    <w:rsid w:val="00DB3065"/>
    <w:rsid w:val="00DB5A61"/>
    <w:rsid w:val="00DB5ED6"/>
    <w:rsid w:val="00DC1294"/>
    <w:rsid w:val="00DC1872"/>
    <w:rsid w:val="00DD0914"/>
    <w:rsid w:val="00DF66B4"/>
    <w:rsid w:val="00DF7696"/>
    <w:rsid w:val="00E00EB7"/>
    <w:rsid w:val="00E05138"/>
    <w:rsid w:val="00E15B16"/>
    <w:rsid w:val="00E25AD0"/>
    <w:rsid w:val="00E30C98"/>
    <w:rsid w:val="00E31006"/>
    <w:rsid w:val="00E464E9"/>
    <w:rsid w:val="00E62403"/>
    <w:rsid w:val="00E808A6"/>
    <w:rsid w:val="00E80BC3"/>
    <w:rsid w:val="00E82A8F"/>
    <w:rsid w:val="00E92E3C"/>
    <w:rsid w:val="00EA7C0B"/>
    <w:rsid w:val="00EB601B"/>
    <w:rsid w:val="00EC698D"/>
    <w:rsid w:val="00EF392C"/>
    <w:rsid w:val="00F11333"/>
    <w:rsid w:val="00F1143F"/>
    <w:rsid w:val="00F12299"/>
    <w:rsid w:val="00F146A0"/>
    <w:rsid w:val="00F20318"/>
    <w:rsid w:val="00F236DB"/>
    <w:rsid w:val="00F3130F"/>
    <w:rsid w:val="00F341EF"/>
    <w:rsid w:val="00F35FCC"/>
    <w:rsid w:val="00F3661C"/>
    <w:rsid w:val="00F37672"/>
    <w:rsid w:val="00F42A96"/>
    <w:rsid w:val="00F52A60"/>
    <w:rsid w:val="00F61115"/>
    <w:rsid w:val="00F8681B"/>
    <w:rsid w:val="00F96C76"/>
    <w:rsid w:val="00FA1D2D"/>
    <w:rsid w:val="00FA577E"/>
    <w:rsid w:val="00FB0BD2"/>
    <w:rsid w:val="00FB4584"/>
    <w:rsid w:val="00FB4D77"/>
    <w:rsid w:val="00FC1EB1"/>
    <w:rsid w:val="00FC20FF"/>
    <w:rsid w:val="00FC51A0"/>
    <w:rsid w:val="00FE3363"/>
    <w:rsid w:val="00FE7F30"/>
    <w:rsid w:val="00FF59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DCEC8"/>
  <w15:chartTrackingRefBased/>
  <w15:docId w15:val="{3BBC2253-E6A8-46F9-BDFD-C4A1B170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26F"/>
    <w:pPr>
      <w:spacing w:after="0" w:line="240" w:lineRule="auto"/>
    </w:pPr>
    <w:rPr>
      <w:sz w:val="24"/>
      <w:szCs w:val="24"/>
      <w:lang w:val="en-HK"/>
    </w:rPr>
  </w:style>
  <w:style w:type="paragraph" w:styleId="Heading1">
    <w:name w:val="heading 1"/>
    <w:basedOn w:val="Normal"/>
    <w:next w:val="Normal"/>
    <w:link w:val="Heading1Char"/>
    <w:uiPriority w:val="9"/>
    <w:qFormat/>
    <w:rsid w:val="00265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1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1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1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1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1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1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1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1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1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1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1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1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1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1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1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1FC"/>
    <w:rPr>
      <w:rFonts w:eastAsiaTheme="majorEastAsia" w:cstheme="majorBidi"/>
      <w:color w:val="272727" w:themeColor="text1" w:themeTint="D8"/>
    </w:rPr>
  </w:style>
  <w:style w:type="paragraph" w:styleId="Title">
    <w:name w:val="Title"/>
    <w:basedOn w:val="Normal"/>
    <w:next w:val="Normal"/>
    <w:link w:val="TitleChar"/>
    <w:uiPriority w:val="10"/>
    <w:qFormat/>
    <w:rsid w:val="002651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1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1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1FC"/>
    <w:pPr>
      <w:spacing w:before="160"/>
      <w:jc w:val="center"/>
    </w:pPr>
    <w:rPr>
      <w:i/>
      <w:iCs/>
      <w:color w:val="404040" w:themeColor="text1" w:themeTint="BF"/>
    </w:rPr>
  </w:style>
  <w:style w:type="character" w:customStyle="1" w:styleId="QuoteChar">
    <w:name w:val="Quote Char"/>
    <w:basedOn w:val="DefaultParagraphFont"/>
    <w:link w:val="Quote"/>
    <w:uiPriority w:val="29"/>
    <w:rsid w:val="002651FC"/>
    <w:rPr>
      <w:i/>
      <w:iCs/>
      <w:color w:val="404040" w:themeColor="text1" w:themeTint="BF"/>
    </w:rPr>
  </w:style>
  <w:style w:type="paragraph" w:styleId="ListParagraph">
    <w:name w:val="List Paragraph"/>
    <w:basedOn w:val="Normal"/>
    <w:uiPriority w:val="34"/>
    <w:qFormat/>
    <w:rsid w:val="002651FC"/>
    <w:pPr>
      <w:ind w:left="720"/>
      <w:contextualSpacing/>
    </w:pPr>
  </w:style>
  <w:style w:type="character" w:styleId="IntenseEmphasis">
    <w:name w:val="Intense Emphasis"/>
    <w:basedOn w:val="DefaultParagraphFont"/>
    <w:uiPriority w:val="21"/>
    <w:qFormat/>
    <w:rsid w:val="002651FC"/>
    <w:rPr>
      <w:i/>
      <w:iCs/>
      <w:color w:val="0F4761" w:themeColor="accent1" w:themeShade="BF"/>
    </w:rPr>
  </w:style>
  <w:style w:type="paragraph" w:styleId="IntenseQuote">
    <w:name w:val="Intense Quote"/>
    <w:basedOn w:val="Normal"/>
    <w:next w:val="Normal"/>
    <w:link w:val="IntenseQuoteChar"/>
    <w:uiPriority w:val="30"/>
    <w:qFormat/>
    <w:rsid w:val="00265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1FC"/>
    <w:rPr>
      <w:i/>
      <w:iCs/>
      <w:color w:val="0F4761" w:themeColor="accent1" w:themeShade="BF"/>
    </w:rPr>
  </w:style>
  <w:style w:type="character" w:styleId="IntenseReference">
    <w:name w:val="Intense Reference"/>
    <w:basedOn w:val="DefaultParagraphFont"/>
    <w:uiPriority w:val="32"/>
    <w:qFormat/>
    <w:rsid w:val="002651FC"/>
    <w:rPr>
      <w:b/>
      <w:bCs/>
      <w:smallCaps/>
      <w:color w:val="0F4761" w:themeColor="accent1" w:themeShade="BF"/>
      <w:spacing w:val="5"/>
    </w:rPr>
  </w:style>
  <w:style w:type="character" w:styleId="Hyperlink">
    <w:name w:val="Hyperlink"/>
    <w:basedOn w:val="DefaultParagraphFont"/>
    <w:uiPriority w:val="99"/>
    <w:unhideWhenUsed/>
    <w:rsid w:val="005E2B81"/>
    <w:rPr>
      <w:color w:val="467886" w:themeColor="hyperlink"/>
      <w:u w:val="single"/>
    </w:rPr>
  </w:style>
  <w:style w:type="character" w:styleId="UnresolvedMention">
    <w:name w:val="Unresolved Mention"/>
    <w:basedOn w:val="DefaultParagraphFont"/>
    <w:uiPriority w:val="99"/>
    <w:semiHidden/>
    <w:unhideWhenUsed/>
    <w:rsid w:val="005E2B81"/>
    <w:rPr>
      <w:color w:val="605E5C"/>
      <w:shd w:val="clear" w:color="auto" w:fill="E1DFDD"/>
    </w:rPr>
  </w:style>
  <w:style w:type="table" w:styleId="TableGrid">
    <w:name w:val="Table Grid"/>
    <w:basedOn w:val="TableNormal"/>
    <w:uiPriority w:val="39"/>
    <w:rsid w:val="00111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E7B58"/>
    <w:pPr>
      <w:spacing w:after="0" w:line="240" w:lineRule="auto"/>
    </w:pPr>
    <w:rPr>
      <w:sz w:val="24"/>
      <w:szCs w:val="24"/>
      <w:lang w:val="en-HK"/>
    </w:rPr>
  </w:style>
  <w:style w:type="character" w:styleId="CommentReference">
    <w:name w:val="annotation reference"/>
    <w:basedOn w:val="DefaultParagraphFont"/>
    <w:uiPriority w:val="99"/>
    <w:semiHidden/>
    <w:unhideWhenUsed/>
    <w:rsid w:val="00B27781"/>
    <w:rPr>
      <w:sz w:val="16"/>
      <w:szCs w:val="16"/>
    </w:rPr>
  </w:style>
  <w:style w:type="paragraph" w:styleId="CommentText">
    <w:name w:val="annotation text"/>
    <w:basedOn w:val="Normal"/>
    <w:link w:val="CommentTextChar"/>
    <w:uiPriority w:val="99"/>
    <w:semiHidden/>
    <w:unhideWhenUsed/>
    <w:rsid w:val="00B27781"/>
    <w:rPr>
      <w:sz w:val="20"/>
      <w:szCs w:val="20"/>
    </w:rPr>
  </w:style>
  <w:style w:type="character" w:customStyle="1" w:styleId="CommentTextChar">
    <w:name w:val="Comment Text Char"/>
    <w:basedOn w:val="DefaultParagraphFont"/>
    <w:link w:val="CommentText"/>
    <w:uiPriority w:val="99"/>
    <w:semiHidden/>
    <w:rsid w:val="00B27781"/>
    <w:rPr>
      <w:sz w:val="20"/>
      <w:szCs w:val="20"/>
      <w:lang w:val="en-HK"/>
    </w:rPr>
  </w:style>
  <w:style w:type="paragraph" w:styleId="CommentSubject">
    <w:name w:val="annotation subject"/>
    <w:basedOn w:val="CommentText"/>
    <w:next w:val="CommentText"/>
    <w:link w:val="CommentSubjectChar"/>
    <w:uiPriority w:val="99"/>
    <w:semiHidden/>
    <w:unhideWhenUsed/>
    <w:rsid w:val="00B27781"/>
    <w:rPr>
      <w:b/>
      <w:bCs/>
    </w:rPr>
  </w:style>
  <w:style w:type="character" w:customStyle="1" w:styleId="CommentSubjectChar">
    <w:name w:val="Comment Subject Char"/>
    <w:basedOn w:val="CommentTextChar"/>
    <w:link w:val="CommentSubject"/>
    <w:uiPriority w:val="99"/>
    <w:semiHidden/>
    <w:rsid w:val="00B27781"/>
    <w:rPr>
      <w:b/>
      <w:bCs/>
      <w:sz w:val="20"/>
      <w:szCs w:val="20"/>
      <w:lang w:val="en-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063303">
      <w:bodyDiv w:val="1"/>
      <w:marLeft w:val="0"/>
      <w:marRight w:val="0"/>
      <w:marTop w:val="0"/>
      <w:marBottom w:val="0"/>
      <w:divBdr>
        <w:top w:val="none" w:sz="0" w:space="0" w:color="auto"/>
        <w:left w:val="none" w:sz="0" w:space="0" w:color="auto"/>
        <w:bottom w:val="none" w:sz="0" w:space="0" w:color="auto"/>
        <w:right w:val="none" w:sz="0" w:space="0" w:color="auto"/>
      </w:divBdr>
    </w:div>
    <w:div w:id="889078230">
      <w:bodyDiv w:val="1"/>
      <w:marLeft w:val="0"/>
      <w:marRight w:val="0"/>
      <w:marTop w:val="0"/>
      <w:marBottom w:val="0"/>
      <w:divBdr>
        <w:top w:val="none" w:sz="0" w:space="0" w:color="auto"/>
        <w:left w:val="none" w:sz="0" w:space="0" w:color="auto"/>
        <w:bottom w:val="none" w:sz="0" w:space="0" w:color="auto"/>
        <w:right w:val="none" w:sz="0" w:space="0" w:color="auto"/>
      </w:divBdr>
    </w:div>
    <w:div w:id="1079785969">
      <w:bodyDiv w:val="1"/>
      <w:marLeft w:val="0"/>
      <w:marRight w:val="0"/>
      <w:marTop w:val="0"/>
      <w:marBottom w:val="0"/>
      <w:divBdr>
        <w:top w:val="none" w:sz="0" w:space="0" w:color="auto"/>
        <w:left w:val="none" w:sz="0" w:space="0" w:color="auto"/>
        <w:bottom w:val="none" w:sz="0" w:space="0" w:color="auto"/>
        <w:right w:val="none" w:sz="0" w:space="0" w:color="auto"/>
      </w:divBdr>
    </w:div>
    <w:div w:id="1150292083">
      <w:bodyDiv w:val="1"/>
      <w:marLeft w:val="0"/>
      <w:marRight w:val="0"/>
      <w:marTop w:val="0"/>
      <w:marBottom w:val="0"/>
      <w:divBdr>
        <w:top w:val="none" w:sz="0" w:space="0" w:color="auto"/>
        <w:left w:val="none" w:sz="0" w:space="0" w:color="auto"/>
        <w:bottom w:val="none" w:sz="0" w:space="0" w:color="auto"/>
        <w:right w:val="none" w:sz="0" w:space="0" w:color="auto"/>
      </w:divBdr>
    </w:div>
    <w:div w:id="1536965116">
      <w:bodyDiv w:val="1"/>
      <w:marLeft w:val="0"/>
      <w:marRight w:val="0"/>
      <w:marTop w:val="0"/>
      <w:marBottom w:val="0"/>
      <w:divBdr>
        <w:top w:val="none" w:sz="0" w:space="0" w:color="auto"/>
        <w:left w:val="none" w:sz="0" w:space="0" w:color="auto"/>
        <w:bottom w:val="none" w:sz="0" w:space="0" w:color="auto"/>
        <w:right w:val="none" w:sz="0" w:space="0" w:color="auto"/>
      </w:divBdr>
    </w:div>
    <w:div w:id="1648972189">
      <w:bodyDiv w:val="1"/>
      <w:marLeft w:val="0"/>
      <w:marRight w:val="0"/>
      <w:marTop w:val="0"/>
      <w:marBottom w:val="0"/>
      <w:divBdr>
        <w:top w:val="none" w:sz="0" w:space="0" w:color="auto"/>
        <w:left w:val="none" w:sz="0" w:space="0" w:color="auto"/>
        <w:bottom w:val="none" w:sz="0" w:space="0" w:color="auto"/>
        <w:right w:val="none" w:sz="0" w:space="0" w:color="auto"/>
      </w:divBdr>
    </w:div>
    <w:div w:id="1824345702">
      <w:bodyDiv w:val="1"/>
      <w:marLeft w:val="0"/>
      <w:marRight w:val="0"/>
      <w:marTop w:val="0"/>
      <w:marBottom w:val="0"/>
      <w:divBdr>
        <w:top w:val="none" w:sz="0" w:space="0" w:color="auto"/>
        <w:left w:val="none" w:sz="0" w:space="0" w:color="auto"/>
        <w:bottom w:val="none" w:sz="0" w:space="0" w:color="auto"/>
        <w:right w:val="none" w:sz="0" w:space="0" w:color="auto"/>
      </w:divBdr>
    </w:div>
    <w:div w:id="207358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7</TotalTime>
  <Pages>8</Pages>
  <Words>1533</Words>
  <Characters>8038</Characters>
  <Application>Microsoft Office Word</Application>
  <DocSecurity>0</DocSecurity>
  <Lines>502</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ckaching [RS]</dc:creator>
  <cp:keywords/>
  <dc:description/>
  <cp:lastModifiedBy>David Anderson</cp:lastModifiedBy>
  <cp:revision>11</cp:revision>
  <cp:lastPrinted>2025-04-30T05:02:00Z</cp:lastPrinted>
  <dcterms:created xsi:type="dcterms:W3CDTF">2025-07-16T00:58:00Z</dcterms:created>
  <dcterms:modified xsi:type="dcterms:W3CDTF">2025-07-16T01:05:00Z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d9e1f1f5-89ca-4d53-9746-a88db732e7ea</vt:lpwstr>
  </property>
</Properties>
</file>