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96934" w14:textId="5128D57B" w:rsidR="00B64F95" w:rsidRPr="0076470D" w:rsidRDefault="00D9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61CD6" w:rsidRPr="0076470D">
        <w:rPr>
          <w:rFonts w:ascii="Times New Roman" w:hAnsi="Times New Roman" w:cs="Times New Roman"/>
          <w:sz w:val="24"/>
          <w:szCs w:val="24"/>
        </w:rPr>
        <w:t xml:space="preserve">Table S1. </w:t>
      </w:r>
      <w:r w:rsidR="00B64F95" w:rsidRPr="0076470D">
        <w:rPr>
          <w:rFonts w:ascii="Times New Roman" w:hAnsi="Times New Roman" w:cs="Times New Roman"/>
          <w:sz w:val="24"/>
          <w:szCs w:val="24"/>
        </w:rPr>
        <w:t>International Statistical Classification of Diseases and Related Health Problems 9</w:t>
      </w:r>
      <w:r w:rsidR="00B64F95" w:rsidRPr="007647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4F95" w:rsidRPr="0076470D">
        <w:rPr>
          <w:rFonts w:ascii="Times New Roman" w:hAnsi="Times New Roman" w:cs="Times New Roman"/>
          <w:sz w:val="24"/>
          <w:szCs w:val="24"/>
        </w:rPr>
        <w:t xml:space="preserve"> and 10</w:t>
      </w:r>
      <w:r w:rsidR="00B64F95" w:rsidRPr="007647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4F95" w:rsidRPr="0076470D">
        <w:rPr>
          <w:rFonts w:ascii="Times New Roman" w:hAnsi="Times New Roman" w:cs="Times New Roman"/>
          <w:sz w:val="24"/>
          <w:szCs w:val="24"/>
        </w:rPr>
        <w:t xml:space="preserve"> edition</w:t>
      </w:r>
      <w:r w:rsidR="00661CD6" w:rsidRPr="0076470D">
        <w:rPr>
          <w:rFonts w:ascii="Times New Roman" w:hAnsi="Times New Roman" w:cs="Times New Roman"/>
          <w:sz w:val="24"/>
          <w:szCs w:val="24"/>
        </w:rPr>
        <w:t xml:space="preserve"> clinical modification (CM)</w:t>
      </w:r>
      <w:r w:rsidR="00B64F95" w:rsidRPr="0076470D">
        <w:rPr>
          <w:rFonts w:ascii="Times New Roman" w:hAnsi="Times New Roman" w:cs="Times New Roman"/>
          <w:sz w:val="24"/>
          <w:szCs w:val="24"/>
        </w:rPr>
        <w:t xml:space="preserve"> cod</w:t>
      </w:r>
      <w:r w:rsidR="00661CD6" w:rsidRPr="0076470D">
        <w:rPr>
          <w:rFonts w:ascii="Times New Roman" w:hAnsi="Times New Roman" w:cs="Times New Roman"/>
          <w:sz w:val="24"/>
          <w:szCs w:val="24"/>
        </w:rPr>
        <w:t>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3303"/>
        <w:gridCol w:w="3125"/>
      </w:tblGrid>
      <w:tr w:rsidR="00B64F95" w:rsidRPr="0076470D" w14:paraId="37FF57FC" w14:textId="77777777" w:rsidTr="00B64F95">
        <w:tc>
          <w:tcPr>
            <w:tcW w:w="2922" w:type="dxa"/>
          </w:tcPr>
          <w:p w14:paraId="468A37D1" w14:textId="77777777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14:paraId="3A6B6EA2" w14:textId="624685DC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ICD-9-CM codes</w:t>
            </w:r>
          </w:p>
        </w:tc>
        <w:tc>
          <w:tcPr>
            <w:tcW w:w="3125" w:type="dxa"/>
          </w:tcPr>
          <w:p w14:paraId="468002FC" w14:textId="43854ACF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ICD-10-CM codes</w:t>
            </w:r>
          </w:p>
        </w:tc>
      </w:tr>
      <w:tr w:rsidR="00B64F95" w:rsidRPr="0076470D" w14:paraId="2F6ACA28" w14:textId="77777777" w:rsidTr="00B64F95">
        <w:tc>
          <w:tcPr>
            <w:tcW w:w="2922" w:type="dxa"/>
          </w:tcPr>
          <w:p w14:paraId="7DBB0A41" w14:textId="1F49DCB1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Acetabular fracture</w:t>
            </w:r>
          </w:p>
        </w:tc>
        <w:tc>
          <w:tcPr>
            <w:tcW w:w="3303" w:type="dxa"/>
          </w:tcPr>
          <w:p w14:paraId="59DF419A" w14:textId="194939F9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8080, 8081</w:t>
            </w:r>
          </w:p>
        </w:tc>
        <w:tc>
          <w:tcPr>
            <w:tcW w:w="3125" w:type="dxa"/>
          </w:tcPr>
          <w:p w14:paraId="64E48FBA" w14:textId="6C14DC58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S32.4</w:t>
            </w:r>
          </w:p>
        </w:tc>
      </w:tr>
      <w:tr w:rsidR="00B64F95" w:rsidRPr="0076470D" w14:paraId="3DD80226" w14:textId="77777777" w:rsidTr="00B64F95">
        <w:tc>
          <w:tcPr>
            <w:tcW w:w="2922" w:type="dxa"/>
          </w:tcPr>
          <w:p w14:paraId="13838BAA" w14:textId="65FCE6DA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Clavicular fracture</w:t>
            </w:r>
          </w:p>
        </w:tc>
        <w:tc>
          <w:tcPr>
            <w:tcW w:w="3303" w:type="dxa"/>
          </w:tcPr>
          <w:p w14:paraId="2EDA367A" w14:textId="681563D1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3125" w:type="dxa"/>
          </w:tcPr>
          <w:p w14:paraId="0468A6EA" w14:textId="1231BE7E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S42.0</w:t>
            </w:r>
          </w:p>
        </w:tc>
      </w:tr>
      <w:tr w:rsidR="00B64F95" w:rsidRPr="0076470D" w14:paraId="170E2BD2" w14:textId="77777777" w:rsidTr="00B64F95">
        <w:tc>
          <w:tcPr>
            <w:tcW w:w="2922" w:type="dxa"/>
          </w:tcPr>
          <w:p w14:paraId="46EB3295" w14:textId="31F3CA32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Patellar fracture</w:t>
            </w:r>
          </w:p>
        </w:tc>
        <w:tc>
          <w:tcPr>
            <w:tcW w:w="3303" w:type="dxa"/>
          </w:tcPr>
          <w:p w14:paraId="22D74CEA" w14:textId="1D8B1AC3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3125" w:type="dxa"/>
          </w:tcPr>
          <w:p w14:paraId="38AE7012" w14:textId="71E0C4D5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S82.0</w:t>
            </w:r>
          </w:p>
        </w:tc>
      </w:tr>
      <w:tr w:rsidR="00B64F95" w:rsidRPr="0076470D" w14:paraId="5FB1F4AF" w14:textId="77777777" w:rsidTr="00B64F95">
        <w:tc>
          <w:tcPr>
            <w:tcW w:w="2922" w:type="dxa"/>
          </w:tcPr>
          <w:p w14:paraId="4FA33D9F" w14:textId="008365A6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Pelvic ring injury</w:t>
            </w:r>
          </w:p>
        </w:tc>
        <w:tc>
          <w:tcPr>
            <w:tcW w:w="3303" w:type="dxa"/>
          </w:tcPr>
          <w:p w14:paraId="15B3E37E" w14:textId="57FE0DEB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8082, 8083, 8084, 8085</w:t>
            </w:r>
          </w:p>
        </w:tc>
        <w:tc>
          <w:tcPr>
            <w:tcW w:w="3125" w:type="dxa"/>
          </w:tcPr>
          <w:p w14:paraId="312B2833" w14:textId="4F0D553C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S32.3, S32.5, S32.6, S32.8</w:t>
            </w:r>
            <w:r w:rsidR="00661CD6" w:rsidRPr="0076470D">
              <w:rPr>
                <w:rFonts w:ascii="Times New Roman" w:hAnsi="Times New Roman" w:cs="Times New Roman"/>
                <w:sz w:val="24"/>
                <w:szCs w:val="24"/>
              </w:rPr>
              <w:t>, S32.9</w:t>
            </w:r>
          </w:p>
        </w:tc>
      </w:tr>
      <w:tr w:rsidR="00B64F95" w:rsidRPr="0076470D" w14:paraId="66C0DB95" w14:textId="77777777" w:rsidTr="00B64F95">
        <w:tc>
          <w:tcPr>
            <w:tcW w:w="2922" w:type="dxa"/>
          </w:tcPr>
          <w:p w14:paraId="758418B2" w14:textId="1AFD208F" w:rsidR="00B64F95" w:rsidRPr="0076470D" w:rsidRDefault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Proximal femoral fracture</w:t>
            </w:r>
          </w:p>
        </w:tc>
        <w:tc>
          <w:tcPr>
            <w:tcW w:w="3303" w:type="dxa"/>
          </w:tcPr>
          <w:p w14:paraId="4904B457" w14:textId="35E59F63" w:rsidR="00B64F95" w:rsidRPr="0076470D" w:rsidRDefault="00780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3125" w:type="dxa"/>
          </w:tcPr>
          <w:p w14:paraId="5487547B" w14:textId="7B64FB97" w:rsidR="00B64F95" w:rsidRPr="0076470D" w:rsidRDefault="0066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S72.0, S72.1</w:t>
            </w:r>
          </w:p>
        </w:tc>
      </w:tr>
      <w:tr w:rsidR="00B64F95" w:rsidRPr="0076470D" w14:paraId="6916E2F9" w14:textId="77777777" w:rsidTr="00B64F95">
        <w:tc>
          <w:tcPr>
            <w:tcW w:w="2922" w:type="dxa"/>
          </w:tcPr>
          <w:p w14:paraId="0BABABB6" w14:textId="717F6E81" w:rsidR="00B64F95" w:rsidRPr="0076470D" w:rsidRDefault="00B64F95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Sacral fracture</w:t>
            </w:r>
          </w:p>
        </w:tc>
        <w:tc>
          <w:tcPr>
            <w:tcW w:w="3303" w:type="dxa"/>
          </w:tcPr>
          <w:p w14:paraId="0FB4C85C" w14:textId="44DFE470" w:rsidR="00B64F95" w:rsidRPr="0076470D" w:rsidRDefault="00780C3B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8056, 8057, 8066, 8067</w:t>
            </w:r>
          </w:p>
        </w:tc>
        <w:tc>
          <w:tcPr>
            <w:tcW w:w="3125" w:type="dxa"/>
          </w:tcPr>
          <w:p w14:paraId="2577341C" w14:textId="2FE95B48" w:rsidR="00B64F95" w:rsidRPr="0076470D" w:rsidRDefault="00780C3B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S32.1</w:t>
            </w:r>
          </w:p>
        </w:tc>
      </w:tr>
      <w:tr w:rsidR="00B64F95" w:rsidRPr="0076470D" w14:paraId="07BCC062" w14:textId="77777777" w:rsidTr="00B64F95">
        <w:tc>
          <w:tcPr>
            <w:tcW w:w="2922" w:type="dxa"/>
          </w:tcPr>
          <w:p w14:paraId="636AF39B" w14:textId="40BF2D18" w:rsidR="00B64F95" w:rsidRPr="0076470D" w:rsidRDefault="00B64F95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Scapular fracture</w:t>
            </w:r>
          </w:p>
        </w:tc>
        <w:tc>
          <w:tcPr>
            <w:tcW w:w="3303" w:type="dxa"/>
          </w:tcPr>
          <w:p w14:paraId="2E0E4B44" w14:textId="6C33CDCF" w:rsidR="00B64F95" w:rsidRPr="0076470D" w:rsidRDefault="00780C3B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3125" w:type="dxa"/>
          </w:tcPr>
          <w:p w14:paraId="756A3D40" w14:textId="1D20AE91" w:rsidR="00B64F95" w:rsidRPr="0076470D" w:rsidRDefault="00780C3B" w:rsidP="00B64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S42.1</w:t>
            </w:r>
          </w:p>
        </w:tc>
      </w:tr>
    </w:tbl>
    <w:p w14:paraId="06AF7DF5" w14:textId="55E0C2F8" w:rsidR="003D45CA" w:rsidRPr="0076470D" w:rsidRDefault="003D45CA">
      <w:pPr>
        <w:rPr>
          <w:rFonts w:ascii="Times New Roman" w:hAnsi="Times New Roman" w:cs="Times New Roman"/>
          <w:sz w:val="24"/>
          <w:szCs w:val="24"/>
        </w:rPr>
      </w:pPr>
    </w:p>
    <w:p w14:paraId="2AA4776A" w14:textId="1E7358F3" w:rsidR="00661CD6" w:rsidRPr="0076470D" w:rsidRDefault="00D93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61CD6" w:rsidRPr="0076470D">
        <w:rPr>
          <w:rFonts w:ascii="Times New Roman" w:hAnsi="Times New Roman" w:cs="Times New Roman"/>
          <w:sz w:val="24"/>
          <w:szCs w:val="24"/>
        </w:rPr>
        <w:t>Table S2. International Statistical Classification of Diseases and Related Health Problems 9</w:t>
      </w:r>
      <w:r w:rsidR="00661CD6" w:rsidRPr="007647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1CD6" w:rsidRPr="0076470D">
        <w:rPr>
          <w:rFonts w:ascii="Times New Roman" w:hAnsi="Times New Roman" w:cs="Times New Roman"/>
          <w:sz w:val="24"/>
          <w:szCs w:val="24"/>
        </w:rPr>
        <w:t xml:space="preserve"> and 10</w:t>
      </w:r>
      <w:r w:rsidR="00661CD6" w:rsidRPr="007647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1CD6" w:rsidRPr="0076470D">
        <w:rPr>
          <w:rFonts w:ascii="Times New Roman" w:hAnsi="Times New Roman" w:cs="Times New Roman"/>
          <w:sz w:val="24"/>
          <w:szCs w:val="24"/>
        </w:rPr>
        <w:t xml:space="preserve"> edition procedure coding system (PCS)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3303"/>
        <w:gridCol w:w="3125"/>
      </w:tblGrid>
      <w:tr w:rsidR="00B64F95" w:rsidRPr="0076470D" w14:paraId="0BCB0AAE" w14:textId="77777777" w:rsidTr="006B26F3">
        <w:tc>
          <w:tcPr>
            <w:tcW w:w="2922" w:type="dxa"/>
          </w:tcPr>
          <w:p w14:paraId="7C3331AB" w14:textId="77777777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14:paraId="53055DD0" w14:textId="2F42A19F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ICD-9-PCS codes</w:t>
            </w:r>
          </w:p>
        </w:tc>
        <w:tc>
          <w:tcPr>
            <w:tcW w:w="3125" w:type="dxa"/>
          </w:tcPr>
          <w:p w14:paraId="0FECD599" w14:textId="46AFF015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ICD-10-PCS codes</w:t>
            </w:r>
          </w:p>
        </w:tc>
      </w:tr>
      <w:tr w:rsidR="00B64F95" w:rsidRPr="0076470D" w14:paraId="1A85C562" w14:textId="77777777" w:rsidTr="006B26F3">
        <w:tc>
          <w:tcPr>
            <w:tcW w:w="2922" w:type="dxa"/>
          </w:tcPr>
          <w:p w14:paraId="07655C41" w14:textId="2C69437A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Acetabular ORIF</w:t>
            </w:r>
          </w:p>
        </w:tc>
        <w:tc>
          <w:tcPr>
            <w:tcW w:w="3303" w:type="dxa"/>
          </w:tcPr>
          <w:p w14:paraId="5690CF14" w14:textId="77466BF5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3125" w:type="dxa"/>
          </w:tcPr>
          <w:p w14:paraId="0C650537" w14:textId="1072A529" w:rsidR="00B64F95" w:rsidRPr="0076470D" w:rsidRDefault="00780C3B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0QS404Z, 0QS504Z, 0QH404Z, 0QH504Z</w:t>
            </w:r>
          </w:p>
        </w:tc>
      </w:tr>
      <w:tr w:rsidR="00B64F95" w:rsidRPr="0076470D" w14:paraId="1C65F29C" w14:textId="77777777" w:rsidTr="006B26F3">
        <w:tc>
          <w:tcPr>
            <w:tcW w:w="2922" w:type="dxa"/>
          </w:tcPr>
          <w:p w14:paraId="18F1EF22" w14:textId="5DFB786B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Total hip arthroplasty</w:t>
            </w:r>
          </w:p>
        </w:tc>
        <w:tc>
          <w:tcPr>
            <w:tcW w:w="3303" w:type="dxa"/>
          </w:tcPr>
          <w:p w14:paraId="146FBD7A" w14:textId="44C61C2E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81.51</w:t>
            </w:r>
          </w:p>
        </w:tc>
        <w:tc>
          <w:tcPr>
            <w:tcW w:w="3125" w:type="dxa"/>
          </w:tcPr>
          <w:p w14:paraId="1DC4A7CC" w14:textId="5F3B3175" w:rsidR="00B64F95" w:rsidRPr="0076470D" w:rsidRDefault="00780C3B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0SR90, 0SRB0</w:t>
            </w:r>
          </w:p>
        </w:tc>
      </w:tr>
      <w:tr w:rsidR="00B64F95" w:rsidRPr="0076470D" w14:paraId="7410CA32" w14:textId="77777777" w:rsidTr="006B26F3">
        <w:tc>
          <w:tcPr>
            <w:tcW w:w="2922" w:type="dxa"/>
          </w:tcPr>
          <w:p w14:paraId="0E1918AD" w14:textId="79032B2C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ORIF of other specified bone or repair of hip not elsewhere classified</w:t>
            </w:r>
          </w:p>
        </w:tc>
        <w:tc>
          <w:tcPr>
            <w:tcW w:w="3303" w:type="dxa"/>
          </w:tcPr>
          <w:p w14:paraId="73D45BB1" w14:textId="115339EB" w:rsidR="00B64F95" w:rsidRPr="0076470D" w:rsidRDefault="00B64F95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79.39, 81.40</w:t>
            </w:r>
          </w:p>
        </w:tc>
        <w:tc>
          <w:tcPr>
            <w:tcW w:w="3125" w:type="dxa"/>
          </w:tcPr>
          <w:p w14:paraId="34CE9401" w14:textId="009522F2" w:rsidR="00B64F95" w:rsidRPr="0076470D" w:rsidRDefault="00780C3B" w:rsidP="006B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70D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112F9D6C" w14:textId="5BCF3048" w:rsidR="32E6E9F9" w:rsidRDefault="007A3DD6" w:rsidP="32E6E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ORIF: open reduction internal fixation. </w:t>
      </w:r>
    </w:p>
    <w:p w14:paraId="34FF8EE9" w14:textId="2774D43C" w:rsidR="5BD8EA6B" w:rsidRDefault="5BD8EA6B" w:rsidP="32E6E9F9">
      <w:pPr>
        <w:spacing w:line="257" w:lineRule="auto"/>
      </w:pPr>
      <w:r w:rsidRPr="32E6E9F9">
        <w:rPr>
          <w:rFonts w:ascii="Times New Roman" w:eastAsia="Times New Roman" w:hAnsi="Times New Roman" w:cs="Times New Roman"/>
          <w:sz w:val="24"/>
          <w:szCs w:val="24"/>
        </w:rPr>
        <w:t xml:space="preserve">Supplementary Table S3. </w:t>
      </w:r>
      <w:proofErr w:type="spellStart"/>
      <w:r w:rsidRPr="32E6E9F9">
        <w:rPr>
          <w:rFonts w:ascii="Times New Roman" w:eastAsia="Times New Roman" w:hAnsi="Times New Roman" w:cs="Times New Roman"/>
          <w:sz w:val="24"/>
          <w:szCs w:val="24"/>
        </w:rPr>
        <w:t>Elixhauser</w:t>
      </w:r>
      <w:proofErr w:type="spellEnd"/>
      <w:r w:rsidRPr="32E6E9F9">
        <w:rPr>
          <w:rFonts w:ascii="Times New Roman" w:eastAsia="Times New Roman" w:hAnsi="Times New Roman" w:cs="Times New Roman"/>
          <w:sz w:val="24"/>
          <w:szCs w:val="24"/>
        </w:rPr>
        <w:t xml:space="preserve"> comorbidity index data (ages ≥65)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60"/>
        <w:gridCol w:w="945"/>
        <w:gridCol w:w="945"/>
        <w:gridCol w:w="945"/>
        <w:gridCol w:w="1200"/>
        <w:gridCol w:w="945"/>
        <w:gridCol w:w="1200"/>
        <w:gridCol w:w="945"/>
      </w:tblGrid>
      <w:tr w:rsidR="32E6E9F9" w14:paraId="5EED3594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E1C3F0" w14:textId="57A9BB9B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F825B7" w14:textId="0578B9AD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ORIF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N=5,860</w:t>
            </w:r>
          </w:p>
        </w:tc>
        <w:tc>
          <w:tcPr>
            <w:tcW w:w="21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C0239F" w14:textId="2CB31181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THA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N=1,844</w:t>
            </w:r>
          </w:p>
        </w:tc>
        <w:tc>
          <w:tcPr>
            <w:tcW w:w="21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AA7341" w14:textId="030F5F3F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ORIF+THA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N=1,162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22B26F" w14:textId="5FD0C396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P-value</w:t>
            </w:r>
          </w:p>
        </w:tc>
      </w:tr>
      <w:tr w:rsidR="32E6E9F9" w14:paraId="34C53130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A5016" w14:textId="6EB4D941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567E8A" w14:textId="3048A66D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94DA63" w14:textId="648A87DE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B2EC74" w14:textId="1DADA4DB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938352" w14:textId="3A063B69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0AC77F" w14:textId="0CD44CEE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8B9019" w14:textId="047771A9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1E2511" w14:textId="1A2D3A94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32E6E9F9" w14:paraId="276E009B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9905B9" w14:textId="4BE38F9E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Alcohol Abuse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9049CB" w14:textId="474F8DD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269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FCB99C" w14:textId="20B2A5B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4DD139" w14:textId="22853D7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90C534A" w14:textId="1DAE05D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5DB98D7" w14:textId="0C2F497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C1B9362" w14:textId="48CB4EF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9E3B47" w14:textId="6D2B98C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0.002</w:t>
            </w:r>
          </w:p>
        </w:tc>
      </w:tr>
      <w:tr w:rsidR="32E6E9F9" w14:paraId="12893903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DA8675" w14:textId="4DC13C2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Arrhythmia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15B24E" w14:textId="4D6C8D7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62077D0" w14:textId="672E16F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D40A57" w14:textId="137D48D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EFE188" w14:textId="6E40E29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147517" w14:textId="40BBA02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2FBCA61" w14:textId="19A2E0A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339407" w14:textId="0A416CD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44CB0FE2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DD63E6" w14:textId="4FBD4D3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Blood Loss Anemia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8EA990B" w14:textId="6643947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61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DB832C" w14:textId="181C217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7F2C0ED" w14:textId="7E61323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CB25F6" w14:textId="6343EDD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DC8F4F" w14:textId="4A6EFFB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D63BF7" w14:textId="7F5945E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2.5%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45B630" w14:textId="03CD51B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71405C3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82B1B4" w14:textId="2E070151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Cerebrovascular Accident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134D94" w14:textId="74796B8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05DA02" w14:textId="5DB31E7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DBC14C" w14:textId="01922FA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654CB0" w14:textId="5B395B4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6D28EB" w14:textId="61D81F4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F703D5" w14:textId="74C29F7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17FD1" w14:textId="1D714F8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0.011</w:t>
            </w:r>
          </w:p>
        </w:tc>
      </w:tr>
      <w:tr w:rsidR="32E6E9F9" w14:paraId="54275750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53EA54" w14:textId="5CB9E5B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Chronic Peptic Ulcer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7EA5C0B" w14:textId="702D400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EDB65D" w14:textId="34DFF31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1A6765" w14:textId="7583007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3B71394" w14:textId="0B47F2C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F85A3C" w14:textId="19165C3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A458CF1" w14:textId="484DF86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09C93B" w14:textId="21A72A0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6441B50F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9D9139" w14:textId="49399A2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Chronic Pulmonary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16002A" w14:textId="58B2316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513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609F5D" w14:textId="771C544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C8F29A" w14:textId="0F4A642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F2E85D1" w14:textId="2EDD140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BA9CB01" w14:textId="784B0BA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74EAEE" w14:textId="609A7E6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78BC81" w14:textId="631611B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7B1FA496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34EAAF" w14:textId="5A9C84E1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Coagulopathy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F5E51D2" w14:textId="666B333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589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AE717F" w14:textId="07E93A3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74BDD9" w14:textId="3FBEE2D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222CC4" w14:textId="6727B3B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5596C1D" w14:textId="7F9BD6C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C2C04E" w14:textId="00EC991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A00E0C" w14:textId="7C32749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0066883F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2BE7ED" w14:textId="21D281C4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Congestive Heart Failure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1DD291" w14:textId="1486779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623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63EB9DB" w14:textId="40F3286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676CFC3" w14:textId="6B4E649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245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654C15" w14:textId="6D96864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1973606" w14:textId="20F8DF3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214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02C6E8" w14:textId="3B18F54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18.4%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67FD65" w14:textId="0DB6CC3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05D24DFE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1FA6BA" w14:textId="2000E3D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Deficiency Anemia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B04D2C" w14:textId="645F27A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578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9C9791" w14:textId="1730083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0636F0" w14:textId="4EF2BCB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198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D5D545" w14:textId="780CD79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35136DA" w14:textId="75ECB4C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595E53C" w14:textId="328E28A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342F9D" w14:textId="1125FDC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F1DC255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65589A" w14:textId="5DD0E6B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Depression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0FD0A9" w14:textId="6BE6EE9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576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5BF197" w14:textId="64F7E5A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215A47A" w14:textId="06B1DC0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CDA3FE0" w14:textId="6296B9E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2AA725" w14:textId="37C648B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125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28ABE6" w14:textId="2F80611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D77959" w14:textId="149CCEC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E5A8A29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D3CC51" w14:textId="34195F3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Diabetes, complicated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208B691" w14:textId="79983C9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509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6A7B60B" w14:textId="427BDA1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6E9F4D" w14:textId="7C60ABD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6C1CCDE" w14:textId="0415AA2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AF757C" w14:textId="5F2CD5C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683AF2C" w14:textId="616BB61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6EABA1" w14:textId="5D02795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0.375</w:t>
            </w:r>
          </w:p>
        </w:tc>
      </w:tr>
      <w:tr w:rsidR="32E6E9F9" w14:paraId="020DB027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2274B5" w14:textId="7ACE2C8F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Diabetes, uncomplicated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0B5D4DE" w14:textId="576CBA9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1246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324464" w14:textId="50D8C87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21.3%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D28AD1" w14:textId="7DE5CBD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214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589D476" w14:textId="60AE27C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303A9E" w14:textId="0D0832F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163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37756F3" w14:textId="52CB198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FCEA69" w14:textId="444250E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4413B10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8FCF6A" w14:textId="65E7CBD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Drug Abuse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ABFA74" w14:textId="354F0D1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DC21137" w14:textId="7566D78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74BB2D" w14:textId="1213136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B3519E0" w14:textId="255088B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F5728F" w14:textId="0599CC7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909230" w14:textId="6C72F0D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C75B7F" w14:textId="5F14F88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0.222</w:t>
            </w:r>
          </w:p>
        </w:tc>
      </w:tr>
      <w:tr w:rsidR="32E6E9F9" w14:paraId="54A1BFC6" w14:textId="77777777" w:rsidTr="32E6E9F9">
        <w:trPr>
          <w:trHeight w:val="76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8F70DF" w14:textId="4D5FABB0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Fluid and Electrolyte Disorders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BA5BF23" w14:textId="1591DED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1914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1E278CA" w14:textId="272D4D8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32.7%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AF7ADA" w14:textId="04FFC6A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473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CE3C6D" w14:textId="60A86CE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E1B73D7" w14:textId="0F20CF7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418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1EF48E4" w14:textId="4FB5411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35AEED" w14:textId="1C69316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2295F86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A26A9D" w14:textId="0643B580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Hemiplegia/Paraplegia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A1EADB2" w14:textId="4A053D3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60828A" w14:textId="09FF75B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D52679" w14:textId="63C4C17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3C0F293" w14:textId="3E8D072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3E7986E" w14:textId="5571267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2CEF2B" w14:textId="03376A9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937F3E" w14:textId="1F364C8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0.115</w:t>
            </w:r>
          </w:p>
        </w:tc>
      </w:tr>
      <w:tr w:rsidR="32E6E9F9" w14:paraId="6BDBF73A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F006D8" w14:textId="26356345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HIV/AIDS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9CA670A" w14:textId="064E731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47062B" w14:textId="5C31D09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9D0FF3" w14:textId="5C1C9A2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CABB43" w14:textId="3774354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FF6E41" w14:textId="7200131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59B7E0" w14:textId="5BFC5AF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22C1D5" w14:textId="422CAC8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N/A</w:t>
            </w:r>
          </w:p>
        </w:tc>
      </w:tr>
      <w:tr w:rsidR="32E6E9F9" w14:paraId="053E229A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A470D8" w14:textId="3A3C009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Hypertension, complicated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24872F5" w14:textId="45C4B6E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813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667E5F" w14:textId="43E3854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645471" w14:textId="135ED64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9E7095" w14:textId="732729E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19.4%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749C6F" w14:textId="3C645CE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234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21B7BE" w14:textId="7160BAC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B4227C" w14:textId="387EA32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468A3051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57D305" w14:textId="2AA567D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Hypertension, uncomplicated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7EEAF0D" w14:textId="094E1CF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3185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A3CCED3" w14:textId="194F3ED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54.3%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D63CE0" w14:textId="0FD4E33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1046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D25352" w14:textId="355E904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56.8%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4387BB" w14:textId="49148D5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591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A6A80A" w14:textId="2CC034B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50.9%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1773CE" w14:textId="295D2D5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AD8A9F3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997A4" w14:textId="0AC26F1F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Hypothyroidism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90A85DE" w14:textId="2F9DAE4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769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4656FBA" w14:textId="546FCF5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4618C4" w14:textId="791FB71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369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8BBA44C" w14:textId="1F8D220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5B84475" w14:textId="3D5EBA0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269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03D9DC" w14:textId="022C3D2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23.2%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02F40C" w14:textId="1DC39C9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5DCDBB3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813753" w14:textId="0A06FF04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Liver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3CC20A" w14:textId="30CE99D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BEDD34B" w14:textId="1CC9284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C64C17" w14:textId="1F4A26B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D94F28" w14:textId="46A2183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5C46DE" w14:textId="65E132D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899E70" w14:textId="14D597A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B58E50" w14:textId="53CCF03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0.362</w:t>
            </w:r>
          </w:p>
        </w:tc>
      </w:tr>
      <w:tr w:rsidR="32E6E9F9" w14:paraId="739DD2D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40A478" w14:textId="216E702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Lymphoma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38492F3" w14:textId="5C279F6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583EC5F" w14:textId="556B5C5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13564E" w14:textId="6EABD20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B404FF" w14:textId="2EB2F11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693D34D" w14:textId="7220914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9A2B10F" w14:textId="77684AC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4247AC" w14:textId="4DFEB363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9C9822C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C02DF5" w14:textId="429777D1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Metastatic Cancer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1448EE" w14:textId="7317BFF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BF4D00" w14:textId="3A7F3E2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52BE69" w14:textId="66F8A1B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93DD724" w14:textId="1B65E24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8497AF2" w14:textId="52D3604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14B3047" w14:textId="18E1171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43B5E7" w14:textId="572A23C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6A557C37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633017" w14:textId="0E1294B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Myocardial Infarction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7FC1C08" w14:textId="6685044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413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4B5854" w14:textId="7A845C5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2A2529A" w14:textId="0EC7E26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7208DB" w14:textId="5EAE03D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373418" w14:textId="3A4D75B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7CB333D" w14:textId="2990F43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BC6DF1" w14:textId="61B462C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0E94E39A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831ACD" w14:textId="72753CD2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Obesity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CFFA96" w14:textId="2213A0A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650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191ACB" w14:textId="0C89DB3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62CD25" w14:textId="7E55398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244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E2701C" w14:textId="215DB40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7D4BD3" w14:textId="22D8D7B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41A91AE" w14:textId="70874F0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DE0FFC" w14:textId="25513F63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0.0166</w:t>
            </w:r>
          </w:p>
        </w:tc>
      </w:tr>
      <w:tr w:rsidR="32E6E9F9" w14:paraId="30B9F8A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9C6096" w14:textId="018ECA0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Osteoporosis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600B8C" w14:textId="296F7CF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691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ABB86A5" w14:textId="53F6A79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A0A175" w14:textId="331B9BE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329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2D8F31A" w14:textId="48786E7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17.9%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FF3984" w14:textId="4047DBA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176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73DA97" w14:textId="265E257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B42906" w14:textId="5CA27E0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368581B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FA3DDF" w14:textId="4B2F266E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Other neurological disorders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E25DDE" w14:textId="1B4B4F8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607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52C85A" w14:textId="6CC160E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C967282" w14:textId="399EBF5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06A690" w14:textId="33C1F57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4BBBCF" w14:textId="304D9DC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17842C" w14:textId="3277A17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12.8%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63134" w14:textId="3C69725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0.0432</w:t>
            </w:r>
          </w:p>
        </w:tc>
      </w:tr>
      <w:tr w:rsidR="32E6E9F9" w14:paraId="4D7BB69D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2F9FDE" w14:textId="7D02000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Peripheral Vascular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6540F78" w14:textId="505B9DC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386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98FCE2" w14:textId="1FB1D6C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8B323C" w14:textId="3006072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51A205" w14:textId="094C962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23D8C3F" w14:textId="28708DB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FCB421" w14:textId="5080E07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5.2%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D3D33" w14:textId="732EAD6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0.001</w:t>
            </w:r>
          </w:p>
        </w:tc>
      </w:tr>
      <w:tr w:rsidR="32E6E9F9" w14:paraId="08950BED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56B4A0" w14:textId="532FB89A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Psychoses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01B4D35" w14:textId="119C8C3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040177" w14:textId="3808B6C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AAF24F4" w14:textId="68BE0ED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4F5C46" w14:textId="4902EEE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B079B6" w14:textId="624F2FC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26D310" w14:textId="7140512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0A5DAC" w14:textId="7A2BDF6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0.005</w:t>
            </w:r>
          </w:p>
        </w:tc>
      </w:tr>
      <w:tr w:rsidR="32E6E9F9" w14:paraId="4264720F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3CB4B9" w14:textId="4FB9344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Pulmonary Hypertension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59CED28" w14:textId="4DACC14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29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3E6FA33" w14:textId="2985D4D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0.5%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DA7F5A" w14:textId="369D5D0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27AADC" w14:textId="4B2C2D2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B413A25" w14:textId="720C82E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6AF4ED" w14:textId="3FFCEA0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0.7%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ABE8F3" w14:textId="46F2A5B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0.365</w:t>
            </w:r>
          </w:p>
        </w:tc>
      </w:tr>
      <w:tr w:rsidR="32E6E9F9" w14:paraId="17D0A7BB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A28979" w14:textId="4183020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Renal Failure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F5241C" w14:textId="0E47FE9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677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69E87B" w14:textId="47BD8B9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11.6%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E6C3E18" w14:textId="16BD1ED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268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51C07FD" w14:textId="521D772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14.5%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353C41" w14:textId="19102FA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179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09BAA8" w14:textId="6196567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D6BBE7" w14:textId="1FE88ED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1DED2791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13235D" w14:textId="634E787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Rheumatic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9F0ED50" w14:textId="635EA8E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165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76DEEA" w14:textId="2FCBF0E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7CE710D" w14:textId="2C8A2B5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0DE707" w14:textId="5B47D98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7.4%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141811" w14:textId="2DD4E4F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4C80EFB" w14:textId="29E68A6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7.3%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911607" w14:textId="5A0B151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66A1EED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CF7025" w14:textId="44170EE3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Solid Tumor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3D399E" w14:textId="5717879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64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1A50D37" w14:textId="229CB3A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1FDD60D" w14:textId="0118AA8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AA905D" w14:textId="37C030C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123C04" w14:textId="32795F1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CD7EFE" w14:textId="262AED7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2FFAC1" w14:textId="4BCA03B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ED0A7AB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424C86" w14:textId="26F82B91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Valvular Disease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21698F" w14:textId="69591B6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406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2EFA25" w14:textId="61DD1E5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B1762E7" w14:textId="2614845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129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37F785" w14:textId="2D9DE86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FF4ED4" w14:textId="73F80DF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8B7B08" w14:textId="72CA921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8.1%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A32229" w14:textId="2D63D1B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0.365</w:t>
            </w:r>
          </w:p>
        </w:tc>
      </w:tr>
      <w:tr w:rsidR="32E6E9F9" w14:paraId="6994D143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D2AA31" w14:textId="4F31D56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Venous Thromboembolism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E31167" w14:textId="179CA30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205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0D74187" w14:textId="5051853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3.5%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AC31DDF" w14:textId="7580358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24039A4" w14:textId="69C730A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4.6%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8C654E" w14:textId="56DBEEC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56A6CF" w14:textId="1211473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6.0%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085F7E" w14:textId="4B0BC37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437AB408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776FA5" w14:textId="255E4F2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Weight Loss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F8D09D4" w14:textId="2B4F44A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403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D37D2DC" w14:textId="5827902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6.9%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386CDA" w14:textId="6C6AFD3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107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84799E" w14:textId="331351A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5.8%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93A72F" w14:textId="0987FE5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14DF6B" w14:textId="4D2B95F3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6.5%</w:t>
            </w: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E9006F" w14:textId="6DE7D18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0.268</w:t>
            </w:r>
          </w:p>
        </w:tc>
      </w:tr>
    </w:tbl>
    <w:p w14:paraId="73AD7BD5" w14:textId="64203670" w:rsidR="00E43CC0" w:rsidRDefault="00E43CC0" w:rsidP="00E43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ORIF: open reduction internal fixation. </w:t>
      </w:r>
      <w:r>
        <w:rPr>
          <w:rFonts w:ascii="Times New Roman" w:hAnsi="Times New Roman" w:cs="Times New Roman"/>
          <w:sz w:val="24"/>
          <w:szCs w:val="24"/>
        </w:rPr>
        <w:t>THA: total hip arthroplasty.</w:t>
      </w:r>
      <w:r w:rsidRPr="00E43CC0">
        <w:t xml:space="preserve"> </w:t>
      </w:r>
      <w:r w:rsidRPr="00E43CC0">
        <w:rPr>
          <w:rFonts w:ascii="Times New Roman" w:hAnsi="Times New Roman" w:cs="Times New Roman"/>
          <w:sz w:val="24"/>
          <w:szCs w:val="24"/>
        </w:rPr>
        <w:t>HIV/AIDS</w:t>
      </w:r>
      <w:r>
        <w:rPr>
          <w:rFonts w:ascii="Times New Roman" w:hAnsi="Times New Roman" w:cs="Times New Roman"/>
          <w:sz w:val="24"/>
          <w:szCs w:val="24"/>
        </w:rPr>
        <w:t>: human immunodeficiency virus/acquired autoimmune disease syndrome.</w:t>
      </w:r>
    </w:p>
    <w:p w14:paraId="6F3AE8A1" w14:textId="617489DF" w:rsidR="5BD8EA6B" w:rsidRDefault="5BD8EA6B" w:rsidP="32E6E9F9">
      <w:pPr>
        <w:spacing w:line="257" w:lineRule="auto"/>
      </w:pPr>
    </w:p>
    <w:p w14:paraId="36785C6E" w14:textId="6E296A01" w:rsidR="5BD8EA6B" w:rsidRDefault="5BD8EA6B" w:rsidP="32E6E9F9">
      <w:pPr>
        <w:spacing w:line="257" w:lineRule="auto"/>
      </w:pPr>
      <w:r w:rsidRPr="32E6E9F9">
        <w:rPr>
          <w:rFonts w:ascii="Times New Roman" w:eastAsia="Times New Roman" w:hAnsi="Times New Roman" w:cs="Times New Roman"/>
          <w:sz w:val="24"/>
          <w:szCs w:val="24"/>
        </w:rPr>
        <w:t xml:space="preserve">Supplementary Table S4. </w:t>
      </w:r>
      <w:proofErr w:type="spellStart"/>
      <w:r w:rsidRPr="32E6E9F9">
        <w:rPr>
          <w:rFonts w:ascii="Times New Roman" w:eastAsia="Times New Roman" w:hAnsi="Times New Roman" w:cs="Times New Roman"/>
          <w:sz w:val="24"/>
          <w:szCs w:val="24"/>
        </w:rPr>
        <w:t>Elixhauser</w:t>
      </w:r>
      <w:proofErr w:type="spellEnd"/>
      <w:r w:rsidRPr="32E6E9F9">
        <w:rPr>
          <w:rFonts w:ascii="Times New Roman" w:eastAsia="Times New Roman" w:hAnsi="Times New Roman" w:cs="Times New Roman"/>
          <w:sz w:val="24"/>
          <w:szCs w:val="24"/>
        </w:rPr>
        <w:t xml:space="preserve"> comorbidity index data (ages 45-64)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60"/>
        <w:gridCol w:w="915"/>
        <w:gridCol w:w="1170"/>
        <w:gridCol w:w="915"/>
        <w:gridCol w:w="1170"/>
        <w:gridCol w:w="915"/>
        <w:gridCol w:w="1170"/>
        <w:gridCol w:w="930"/>
      </w:tblGrid>
      <w:tr w:rsidR="32E6E9F9" w14:paraId="5C57A831" w14:textId="77777777" w:rsidTr="32E6E9F9">
        <w:trPr>
          <w:trHeight w:val="52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37EF3" w14:textId="28C2A2F3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4DACC8" w14:textId="76D7BFF1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ORIF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N=12,523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9684C3" w14:textId="1583DDF9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THA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N=906</w:t>
            </w:r>
          </w:p>
        </w:tc>
        <w:tc>
          <w:tcPr>
            <w:tcW w:w="20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7AA171" w14:textId="287FAC70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ORIF+THA</w:t>
            </w:r>
            <w:r>
              <w:br/>
            </w: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N=435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80B033" w14:textId="369FD4B5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P-value</w:t>
            </w:r>
          </w:p>
        </w:tc>
      </w:tr>
      <w:tr w:rsidR="32E6E9F9" w14:paraId="58177BD5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68E1FE" w14:textId="5E1A22FE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0E1961" w14:textId="17A3CC02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42B194" w14:textId="21788DF5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16C875" w14:textId="76A08068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5FB7B4" w14:textId="74F3C8A9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EBB32" w14:textId="14467BB7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N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E05B70" w14:textId="688DF329" w:rsidR="32E6E9F9" w:rsidRDefault="32E6E9F9" w:rsidP="32E6E9F9">
            <w:pPr>
              <w:jc w:val="center"/>
            </w:pPr>
            <w:r w:rsidRPr="32E6E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6A1785" w14:textId="12C9E7FE" w:rsidR="32E6E9F9" w:rsidRDefault="32E6E9F9"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32E6E9F9" w14:paraId="39E5277B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1A205" w14:textId="4F86D70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Alcohol Abuse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86833D" w14:textId="3A81591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1,761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3544C9" w14:textId="2556062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14.0%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EBBF70" w14:textId="4FF8C1E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64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49FD3A" w14:textId="28C6727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7.0%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CE03F04" w14:textId="607A7B4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5B7D74" w14:textId="55EBF60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10.4%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61841" w14:textId="7EFB9B0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12EC28E7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A9C5A9" w14:textId="6ECE7854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Arrhythmia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636129F" w14:textId="2655DCF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4D25D2" w14:textId="68B4F4A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D6734A5" w14:textId="65D63AC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5A7799" w14:textId="66E4B28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E0433E" w14:textId="5AF8085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5790F7" w14:textId="1EFC13D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2.3%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C05144" w14:textId="27593EC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08ACCA48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159656" w14:textId="747458F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Blood Loss Anemia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9EF741E" w14:textId="3A2518D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D88115" w14:textId="3C5A6B5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DBB23C" w14:textId="50BB1B5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17D8E2" w14:textId="38230DF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3820BB7" w14:textId="3DD173E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00829F" w14:textId="764DB78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707419" w14:textId="09F8F9D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68AA22E6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9BDB67" w14:textId="7F647D52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Cerebrovascular Accident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DED311" w14:textId="148B54B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281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DAAAC7" w14:textId="0F404C4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24EDC4B" w14:textId="1B1EB6A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E212DF" w14:textId="26D3BA0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2.8%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7C9D58" w14:textId="57CB7FF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B0DBE" w14:textId="20B20F5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54EE62" w14:textId="1E84E6F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76D04F2D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06C814" w14:textId="3F4960B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Chronic Peptic Ulcer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190C01" w14:textId="15A16B7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0A4488" w14:textId="65ED386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0.1%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F9B8ABA" w14:textId="70C8D5B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AFEF08" w14:textId="188D534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D13A2C4" w14:textId="426AD63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9663B5" w14:textId="219E3C7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3E4B96" w14:textId="1862C61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7F21CBC2" w14:textId="77777777" w:rsidTr="32E6E9F9">
        <w:trPr>
          <w:trHeight w:val="76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07524D" w14:textId="53D9ADC3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Chronic Pulmonary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46D6AC" w14:textId="1391BC0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868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1EC640" w14:textId="144F029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6.9%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EE32023" w14:textId="0FBE77B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B7FD38" w14:textId="68F0BC2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7.7%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1990F2" w14:textId="191ECFC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E553A9" w14:textId="33AD9C7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8.0%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36CA69" w14:textId="541597A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6D8D25C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E1306" w14:textId="19547EAB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Coagulopathy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8E34111" w14:textId="1EC9D14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630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25387A" w14:textId="10BBAD4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29E15E" w14:textId="5E5BF7B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F6BA89" w14:textId="5219339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078480" w14:textId="0A16D9B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0C0C7" w14:textId="0BF01B4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1.0%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25279C" w14:textId="5E48AFA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73029EC3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26F5" w14:textId="455B20A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Congestive Heart Failure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B436CAF" w14:textId="797181B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366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DD3F5B" w14:textId="086D222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63EEA4" w14:textId="3098D8E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0B5CB4" w14:textId="74DE66B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3.4%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65917E" w14:textId="40FE772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0B4855" w14:textId="75E0089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D4F0E8" w14:textId="3652E78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0.0996</w:t>
            </w:r>
          </w:p>
        </w:tc>
      </w:tr>
      <w:tr w:rsidR="32E6E9F9" w14:paraId="6F77AFE4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29A688" w14:textId="7640875A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Deficiency Anemia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3F5E7D8" w14:textId="427199E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2C56FB" w14:textId="70CE63B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621A189" w14:textId="2EE787D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C9A466" w14:textId="09C9074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10.8%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C0DCA63" w14:textId="3BAA658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5C38FE" w14:textId="3ECC6CB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10.3%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B080FD" w14:textId="6DCE5DC7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44CE08B1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3D6B0" w14:textId="14B336B4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Depression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CCF060" w14:textId="43192F6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1,320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FF5C9C" w14:textId="7D3E441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10.5%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B6620E8" w14:textId="256F850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138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05517F" w14:textId="7E096FB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15.2%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A74E1ED" w14:textId="1C24271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485D1B" w14:textId="12EEC2E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11.3%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0CD173" w14:textId="72B3E18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0361D852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75B899" w14:textId="06531C3B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Diabetes, complicated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99CB29" w14:textId="328BE87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789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C448B9" w14:textId="28B5BA9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6.3%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ED99935" w14:textId="0972A65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CAA830" w14:textId="5D91891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77F59C2" w14:textId="4593DEC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6E6ABA" w14:textId="04AC8C4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10.3%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D4C61A" w14:textId="0D93C657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1A8FF8BB" w14:textId="77777777" w:rsidTr="32E6E9F9">
        <w:trPr>
          <w:trHeight w:val="78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49C18F" w14:textId="6535267A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Diabetes, uncomplicated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5291AA" w14:textId="6C0B15D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1,576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BD49EA" w14:textId="507710D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12.5%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A41D7CA" w14:textId="5FF8835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BBDD14" w14:textId="6726494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16.4%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75584D" w14:textId="16CD06B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AC99C0" w14:textId="1DFDB34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12.6%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C29DE2" w14:textId="439ED3F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0.004</w:t>
            </w:r>
          </w:p>
        </w:tc>
      </w:tr>
      <w:tr w:rsidR="32E6E9F9" w14:paraId="767314DF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27D0B8" w14:textId="5B4A4ED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Drug Abuse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65F06C" w14:textId="0AC9A78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1,009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DFBB49" w14:textId="334CF99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8.0%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9AD1AD" w14:textId="2C8BCF8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E16714" w14:textId="1EDE570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4.4%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CA9B32D" w14:textId="5A88380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30D825" w14:textId="48BA318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132292" w14:textId="4D084C9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</w:tr>
      <w:tr w:rsidR="32E6E9F9" w14:paraId="5752AA77" w14:textId="77777777" w:rsidTr="32E6E9F9">
        <w:trPr>
          <w:trHeight w:val="76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6C41C8" w14:textId="17840BD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lastRenderedPageBreak/>
              <w:t>Fluid and Electrolyte Disorders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7B2AC27" w14:textId="6EC00B4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2,667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2A323E" w14:textId="65D0695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21.2%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CF943B7" w14:textId="3D563D2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177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D26BE1" w14:textId="502D9167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19.5%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68F414" w14:textId="0A08DEF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AE0E5B" w14:textId="6AC4AE13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27.6%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92F113" w14:textId="21AE23D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</w:tr>
      <w:tr w:rsidR="32E6E9F9" w14:paraId="6617588E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334D1D" w14:textId="46E41603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Hemiplegia/Paraplegia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2A67A0" w14:textId="300CB5D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84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897F04" w14:textId="440D46A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00A47AE" w14:textId="21F9FEE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453DF7" w14:textId="063E91B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65740F" w14:textId="6F14925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E4CEA1" w14:textId="36B0D3B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884A41" w14:textId="7E7EEBE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0.436</w:t>
            </w:r>
          </w:p>
        </w:tc>
      </w:tr>
      <w:tr w:rsidR="32E6E9F9" w14:paraId="39D35711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9C596D" w14:textId="55474A0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HIV/AIDS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5B0144D" w14:textId="5C8EBFB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24BE66" w14:textId="5DB9974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B70D3C" w14:textId="56EC876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2756D" w14:textId="246D0BD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A63E3B" w14:textId="6E1A300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18AD0F" w14:textId="7429FFA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BAC203" w14:textId="6F56606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N/A</w:t>
            </w:r>
          </w:p>
        </w:tc>
      </w:tr>
      <w:tr w:rsidR="32E6E9F9" w14:paraId="0BF99DA9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4E89BF" w14:textId="5D3D808E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Hypertension, complicated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A720EA" w14:textId="303A7E3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442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C2F0CB" w14:textId="40E3557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8305911" w14:textId="38FC917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894EC4" w14:textId="5BF42B5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6.6%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8BFBCEA" w14:textId="6D84318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9DF756" w14:textId="50C2DED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B2A804" w14:textId="5EC2E537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3E24B24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A28C14" w14:textId="7C1F72F5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Hypertension, uncomplicated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4DC768A" w14:textId="133A65E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4,693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0D470F" w14:textId="3FC1B3D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37.3%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8016AD" w14:textId="674E0A8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465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32FCD4" w14:textId="639A393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51.3%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FA4751" w14:textId="1DAC518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216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74B573" w14:textId="6C1DBC6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49.6%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C86E12" w14:textId="084FEE3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82F2D01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1CA358" w14:textId="65899D8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Hypothyroidism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C5EEA87" w14:textId="672B1D8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692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28FD03" w14:textId="647BCD8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26D0FEA" w14:textId="490EF03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89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60DE7" w14:textId="1DD6DE2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9.8%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2474B7" w14:textId="2033624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E53DF6" w14:textId="7F557B2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8.0%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2811FA" w14:textId="60DC560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55D7A2BC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324F5F" w14:textId="6FDBAD6F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Liver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007E285" w14:textId="68C0771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368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972606" w14:textId="079B7D3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F2DB23A" w14:textId="677E206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A4A201" w14:textId="49C9DF8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F6D191E" w14:textId="1A2E440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87A44A" w14:textId="035ABA4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8FB2DB" w14:textId="71D5928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32E6E9F9" w14:paraId="2C561EA4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C99B3A" w14:textId="0336945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Lymphoma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6962583" w14:textId="4520C94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2CEF05" w14:textId="36D0E16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0.1%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EDD90EF" w14:textId="70ABCB3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A1ACFE" w14:textId="7679DD7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2ED866" w14:textId="28CF157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FCF7C7" w14:textId="75F0F37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0.2%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3A08A4" w14:textId="619C888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CE158AB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2E1CA2" w14:textId="409DA513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Metastatic Cancer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6B423FA" w14:textId="527A910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94A7C1" w14:textId="51E990F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2111950" w14:textId="1A1455A4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BE1212" w14:textId="403EC07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7EA519" w14:textId="545C996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66079A" w14:textId="5F5D902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3.5%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48E283" w14:textId="048D2E0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506528CC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4AE527" w14:textId="0D11472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Myocardial Infarction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0B97C21" w14:textId="0E68B59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414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C4976E" w14:textId="55E7CB0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CFFE427" w14:textId="303249F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76F2B1" w14:textId="5A061C8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17BE88" w14:textId="68F39B9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DF2622" w14:textId="2AB5309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EA99B8" w14:textId="36EFC58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0.003</w:t>
            </w:r>
          </w:p>
        </w:tc>
      </w:tr>
      <w:tr w:rsidR="32E6E9F9" w14:paraId="0B7A432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CDC61F" w14:textId="7FA4B1BB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Obesity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215A04F" w14:textId="7CD7460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1,813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5EE27B" w14:textId="467E96A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14.4%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B545FC" w14:textId="33CB4EA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239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0AF8AE" w14:textId="3F09269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26.3%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7C8BEA9" w14:textId="0734987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4278C8" w14:textId="7B7C4B8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23.0%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8E540C" w14:textId="38E6B30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75FB475D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9AA48F" w14:textId="119B59E6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Osteoporosis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56FDDA" w14:textId="565E20B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321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46E91E" w14:textId="1A39F95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DC4A677" w14:textId="2C413E8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53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39E376" w14:textId="13CB1C0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286A55C" w14:textId="2CB9858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51CF0F" w14:textId="28E8042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8.1%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E61E36" w14:textId="798FC96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125F26DA" w14:textId="77777777" w:rsidTr="32E6E9F9">
        <w:trPr>
          <w:trHeight w:val="76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0BEBD2" w14:textId="53E8B17B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Other neurological disorders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1D65E3F" w14:textId="1E5EBC5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661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945D3" w14:textId="61DADAD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7042DD" w14:textId="6A4B08C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9E377E" w14:textId="0254169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9.9%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B00F008" w14:textId="5C8B78F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3B98DC" w14:textId="14A7DC4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5.8%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22EB20" w14:textId="124A8D5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1B62DEFA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74B16C" w14:textId="7CCA8CB7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Peripheral Vascular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BF51B3" w14:textId="4C31B3E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375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CDCCA5" w14:textId="7E157B5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5B00B75" w14:textId="535CA64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FC6CE6" w14:textId="678FB06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CAA5DD" w14:textId="544735B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BCEE09" w14:textId="4B1778A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D5ACC8" w14:textId="60DB48F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0.006</w:t>
            </w:r>
          </w:p>
        </w:tc>
      </w:tr>
      <w:tr w:rsidR="32E6E9F9" w14:paraId="15779839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CE5623" w14:textId="01AE2999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Psychoses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18ED7F4" w14:textId="74D2D0FC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442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8CA86C" w14:textId="26D53DD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F15E3B4" w14:textId="48D36B3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BE804D" w14:textId="5D0EA71F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2.2%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42B59C" w14:textId="455B9398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7BDE48" w14:textId="55008F2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5.8%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CD5D67" w14:textId="6650768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0.004</w:t>
            </w:r>
          </w:p>
        </w:tc>
      </w:tr>
      <w:tr w:rsidR="32E6E9F9" w14:paraId="2396295B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F24486" w14:textId="2C8F4BB8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Pulmonary Hypertension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FCC87E6" w14:textId="4100F27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54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97BBA" w14:textId="0AE2BB1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0.4%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B3F6B0D" w14:textId="14CD3B41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5C328A" w14:textId="3AFA12B5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557F86" w14:textId="661A1C5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ADEF2C" w14:textId="0D6DDAD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B344D0" w14:textId="495C05E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0.008</w:t>
            </w:r>
          </w:p>
        </w:tc>
      </w:tr>
      <w:tr w:rsidR="32E6E9F9" w14:paraId="5063E5CD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1ABB8D" w14:textId="3832176D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Renal Failure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65C5005" w14:textId="699E8A72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0520F8" w14:textId="2DF2ADA2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2.8%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793DE9" w14:textId="00FDDC9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E2EDA3" w14:textId="66E5F649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0AAC007" w14:textId="3DCF5C8B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63A830" w14:textId="596D9D6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2.3%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12867D" w14:textId="31BD30A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EF6D0BA" w14:textId="77777777" w:rsidTr="32E6E9F9">
        <w:trPr>
          <w:trHeight w:val="51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723925" w14:textId="37B057DC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Rheumatic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D51E1B1" w14:textId="6D785A7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E3BDD6" w14:textId="3DDF7916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9C6D639" w14:textId="0D54E9F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61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F097BA" w14:textId="19A6980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6.7%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36F8EF5" w14:textId="35CD72FF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6489C" w14:textId="1B37D21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4.6%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88AA91" w14:textId="095AE1A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234717BC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C3E50E" w14:textId="5136A354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Solid Tumor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BF5B7D" w14:textId="25EBD40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A9C1F3" w14:textId="11E94D6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0.3%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5C87F4" w14:textId="44B3A0A7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D7F028" w14:textId="15E2355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BD875AF" w14:textId="6353B66D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CCAD76" w14:textId="102BA03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4745C8" w14:textId="127CAEA8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0.011</w:t>
            </w:r>
          </w:p>
        </w:tc>
      </w:tr>
      <w:tr w:rsidR="32E6E9F9" w14:paraId="0B158F0E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27E48C" w14:textId="4C0B01A2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Valvular Disease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A75F9F2" w14:textId="2869B15E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208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8D8889" w14:textId="0427714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1.6%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0BEC35F" w14:textId="24ADA0A3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44B645" w14:textId="30EDFA8B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2.8%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D697081" w14:textId="5FB84495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58E9C7" w14:textId="11BB85FD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3.4%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9B5A3A" w14:textId="79A0E88A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0.002</w:t>
            </w:r>
          </w:p>
        </w:tc>
      </w:tr>
      <w:tr w:rsidR="32E6E9F9" w14:paraId="13626977" w14:textId="77777777" w:rsidTr="32E6E9F9">
        <w:trPr>
          <w:trHeight w:val="765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98231F" w14:textId="3E6DD2BF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Venous Thromboembolism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FCF884B" w14:textId="45A26679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140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A63F69" w14:textId="59D08B11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1.1%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0BB2E4" w14:textId="5FADD2B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BEF2E5" w14:textId="05C0EB8C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5.0%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9262FBB" w14:textId="7EE49B4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5EAB24" w14:textId="31FF8C0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3.4%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512F1B" w14:textId="4393714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&lt;0.001</w:t>
            </w:r>
          </w:p>
        </w:tc>
      </w:tr>
      <w:tr w:rsidR="32E6E9F9" w14:paraId="36649D5C" w14:textId="77777777" w:rsidTr="32E6E9F9">
        <w:trPr>
          <w:trHeight w:val="300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BFD5CC" w14:textId="3D17372F" w:rsidR="32E6E9F9" w:rsidRDefault="32E6E9F9">
            <w:r w:rsidRPr="32E6E9F9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Weight Loss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7D4DE61" w14:textId="77FB1EFA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435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ED2922" w14:textId="7DA319C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3.5%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444C89D" w14:textId="28E54DD6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35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B8F7D4" w14:textId="2824810E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3.9%</w:t>
            </w:r>
          </w:p>
        </w:tc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FAA727E" w14:textId="67E83D00" w:rsidR="32E6E9F9" w:rsidRDefault="32E6E9F9" w:rsidP="32E6E9F9">
            <w:pPr>
              <w:jc w:val="right"/>
            </w:pPr>
            <w:r w:rsidRPr="32E6E9F9">
              <w:rPr>
                <w:rFonts w:ascii="Calibri" w:eastAsia="Calibri" w:hAnsi="Calibri" w:cs="Calibri"/>
                <w:color w:val="000000" w:themeColor="text1"/>
              </w:rPr>
              <w:t>25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F61AC" w14:textId="5FCBCA54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5.7%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FA61FE" w14:textId="2AE7DBD0" w:rsidR="32E6E9F9" w:rsidRDefault="32E6E9F9" w:rsidP="32E6E9F9">
            <w:pPr>
              <w:jc w:val="right"/>
            </w:pPr>
            <w:r w:rsidRPr="32E6E9F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0.0378</w:t>
            </w:r>
          </w:p>
        </w:tc>
      </w:tr>
    </w:tbl>
    <w:p w14:paraId="1EB1CCDA" w14:textId="77777777" w:rsidR="00E43CC0" w:rsidRDefault="00E43CC0" w:rsidP="00E43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ORIF: open reduction internal fixation. THA: total hip arthroplasty.</w:t>
      </w:r>
      <w:r w:rsidRPr="00E43CC0">
        <w:t xml:space="preserve"> </w:t>
      </w:r>
      <w:r w:rsidRPr="00E43CC0">
        <w:rPr>
          <w:rFonts w:ascii="Times New Roman" w:hAnsi="Times New Roman" w:cs="Times New Roman"/>
          <w:sz w:val="24"/>
          <w:szCs w:val="24"/>
        </w:rPr>
        <w:t>HIV/AIDS</w:t>
      </w:r>
      <w:r>
        <w:rPr>
          <w:rFonts w:ascii="Times New Roman" w:hAnsi="Times New Roman" w:cs="Times New Roman"/>
          <w:sz w:val="24"/>
          <w:szCs w:val="24"/>
        </w:rPr>
        <w:t>: human immunodeficiency virus/acquired autoimmune disease syndrome.</w:t>
      </w:r>
    </w:p>
    <w:p w14:paraId="6323D9DA" w14:textId="4C852147" w:rsidR="32E6E9F9" w:rsidRDefault="32E6E9F9" w:rsidP="32E6E9F9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A4BB41" w14:textId="3094F593" w:rsidR="32E6E9F9" w:rsidRDefault="32E6E9F9" w:rsidP="32E6E9F9">
      <w:pPr>
        <w:rPr>
          <w:rFonts w:ascii="Times New Roman" w:hAnsi="Times New Roman" w:cs="Times New Roman"/>
          <w:sz w:val="24"/>
          <w:szCs w:val="24"/>
        </w:rPr>
      </w:pPr>
    </w:p>
    <w:sectPr w:rsidR="32E6E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95"/>
    <w:rsid w:val="002A2BB8"/>
    <w:rsid w:val="003D45CA"/>
    <w:rsid w:val="00661CD6"/>
    <w:rsid w:val="0076470D"/>
    <w:rsid w:val="00780C3B"/>
    <w:rsid w:val="007A3DD6"/>
    <w:rsid w:val="00887F32"/>
    <w:rsid w:val="00A07932"/>
    <w:rsid w:val="00A63F50"/>
    <w:rsid w:val="00B64F95"/>
    <w:rsid w:val="00D93621"/>
    <w:rsid w:val="00E43CC0"/>
    <w:rsid w:val="32E6E9F9"/>
    <w:rsid w:val="5BD8EA6B"/>
    <w:rsid w:val="6A61F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F9793"/>
  <w15:chartTrackingRefBased/>
  <w15:docId w15:val="{F8C0203B-2034-47BA-A7A1-DC632992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Wier</dc:creator>
  <cp:keywords/>
  <dc:description/>
  <cp:lastModifiedBy>Joseph Patterson</cp:lastModifiedBy>
  <cp:revision>6</cp:revision>
  <dcterms:created xsi:type="dcterms:W3CDTF">2023-02-14T19:14:00Z</dcterms:created>
  <dcterms:modified xsi:type="dcterms:W3CDTF">2023-06-10T14:36:00Z</dcterms:modified>
</cp:coreProperties>
</file>