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E867E" w14:textId="1132CA91" w:rsidR="00FC49CB" w:rsidRPr="00733C9D" w:rsidRDefault="00FC49CB" w:rsidP="00FC49CB">
      <w:pPr>
        <w:pStyle w:val="AAuthorName"/>
        <w:rPr>
          <w:b/>
          <w:kern w:val="36"/>
          <w:sz w:val="32"/>
          <w:szCs w:val="18"/>
        </w:rPr>
      </w:pPr>
      <w:bookmarkStart w:id="0" w:name="_Hlk125049115"/>
      <w:r w:rsidRPr="00733C9D">
        <w:rPr>
          <w:b/>
          <w:kern w:val="36"/>
          <w:sz w:val="32"/>
          <w:szCs w:val="18"/>
        </w:rPr>
        <w:t>Biotechnology-Enhanced Immunoassay for Accurate D</w:t>
      </w:r>
      <w:r>
        <w:rPr>
          <w:b/>
          <w:kern w:val="36"/>
          <w:sz w:val="32"/>
          <w:szCs w:val="18"/>
        </w:rPr>
        <w:t>etermination</w:t>
      </w:r>
      <w:r w:rsidRPr="00733C9D">
        <w:rPr>
          <w:b/>
          <w:kern w:val="36"/>
          <w:sz w:val="32"/>
          <w:szCs w:val="18"/>
        </w:rPr>
        <w:t xml:space="preserve"> of </w:t>
      </w:r>
      <w:r w:rsidRPr="002B3AD4">
        <w:rPr>
          <w:b/>
          <w:kern w:val="36"/>
          <w:sz w:val="32"/>
          <w:szCs w:val="18"/>
        </w:rPr>
        <w:t xml:space="preserve">HT-2 </w:t>
      </w:r>
      <w:r w:rsidR="00603081" w:rsidRPr="002B3AD4">
        <w:rPr>
          <w:b/>
          <w:kern w:val="36"/>
          <w:sz w:val="32"/>
          <w:szCs w:val="18"/>
        </w:rPr>
        <w:t>T</w:t>
      </w:r>
      <w:r w:rsidRPr="002B3AD4">
        <w:rPr>
          <w:b/>
          <w:kern w:val="36"/>
          <w:sz w:val="32"/>
          <w:szCs w:val="18"/>
        </w:rPr>
        <w:t>oxin in</w:t>
      </w:r>
      <w:r w:rsidRPr="00733C9D">
        <w:rPr>
          <w:b/>
          <w:kern w:val="36"/>
          <w:sz w:val="32"/>
          <w:szCs w:val="18"/>
        </w:rPr>
        <w:t xml:space="preserve"> Edible Insect</w:t>
      </w:r>
      <w:r w:rsidR="004929E4">
        <w:rPr>
          <w:b/>
          <w:kern w:val="36"/>
          <w:sz w:val="32"/>
          <w:szCs w:val="18"/>
        </w:rPr>
        <w:t xml:space="preserve"> Samples</w:t>
      </w:r>
    </w:p>
    <w:p w14:paraId="351F4834" w14:textId="35C856FB" w:rsidR="00F41618" w:rsidRPr="00E477AF" w:rsidRDefault="00F41618" w:rsidP="00F41618">
      <w:pPr>
        <w:pStyle w:val="AAuthorName"/>
        <w:rPr>
          <w:lang w:val="es-ES"/>
        </w:rPr>
      </w:pPr>
      <w:bookmarkStart w:id="1" w:name="_Hlk125049145"/>
      <w:bookmarkEnd w:id="0"/>
      <w:r w:rsidRPr="00E477AF">
        <w:rPr>
          <w:lang w:val="es-ES"/>
        </w:rPr>
        <w:t>Raúl Sancho-García,</w:t>
      </w:r>
      <w:proofErr w:type="gramStart"/>
      <w:r w:rsidRPr="00E477AF">
        <w:rPr>
          <w:vertAlign w:val="superscript"/>
          <w:lang w:val="es-ES"/>
        </w:rPr>
        <w:t>1</w:t>
      </w:r>
      <w:r w:rsidR="00EE50D0">
        <w:rPr>
          <w:vertAlign w:val="superscript"/>
          <w:lang w:val="es-ES"/>
        </w:rPr>
        <w:t>,±</w:t>
      </w:r>
      <w:proofErr w:type="gramEnd"/>
      <w:r w:rsidRPr="00E477AF">
        <w:rPr>
          <w:lang w:val="es-ES"/>
        </w:rPr>
        <w:t xml:space="preserve"> </w:t>
      </w:r>
      <w:r w:rsidR="00EE50D0" w:rsidRPr="00E477AF">
        <w:rPr>
          <w:lang w:val="es-ES"/>
        </w:rPr>
        <w:t>Fernando Navarro-Villoslada,</w:t>
      </w:r>
      <w:r w:rsidR="00EE50D0" w:rsidRPr="00E477AF">
        <w:rPr>
          <w:vertAlign w:val="superscript"/>
          <w:lang w:val="es-ES"/>
        </w:rPr>
        <w:t>1</w:t>
      </w:r>
      <w:r w:rsidR="00EE50D0">
        <w:rPr>
          <w:vertAlign w:val="superscript"/>
          <w:lang w:val="es-ES"/>
        </w:rPr>
        <w:t xml:space="preserve">,± </w:t>
      </w:r>
      <w:r w:rsidRPr="00E477AF">
        <w:rPr>
          <w:lang w:val="es-ES"/>
        </w:rPr>
        <w:t>Fernando Pradanas-Gonzalez,</w:t>
      </w:r>
      <w:r w:rsidRPr="00E477AF">
        <w:rPr>
          <w:vertAlign w:val="superscript"/>
          <w:lang w:val="es-ES"/>
        </w:rPr>
        <w:t>1</w:t>
      </w:r>
      <w:r w:rsidRPr="00E477AF">
        <w:rPr>
          <w:lang w:val="es-ES"/>
        </w:rPr>
        <w:t xml:space="preserve"> </w:t>
      </w:r>
      <w:r w:rsidR="00EE50D0" w:rsidRPr="00EE50D0">
        <w:rPr>
          <w:lang w:val="es-ES"/>
        </w:rPr>
        <w:t>Henri O. Arola,</w:t>
      </w:r>
      <w:r w:rsidR="00EE50D0" w:rsidRPr="00EE50D0">
        <w:rPr>
          <w:vertAlign w:val="superscript"/>
          <w:lang w:val="es-ES"/>
        </w:rPr>
        <w:t>2</w:t>
      </w:r>
      <w:r w:rsidR="00EE50D0" w:rsidRPr="00EE50D0">
        <w:rPr>
          <w:lang w:val="es-ES"/>
        </w:rPr>
        <w:t xml:space="preserve"> </w:t>
      </w:r>
      <w:r w:rsidRPr="00E477AF">
        <w:rPr>
          <w:lang w:val="es-ES"/>
        </w:rPr>
        <w:t>Bettina Glahn-Martínez,</w:t>
      </w:r>
      <w:r w:rsidRPr="00E477AF">
        <w:rPr>
          <w:vertAlign w:val="superscript"/>
          <w:lang w:val="es-ES"/>
        </w:rPr>
        <w:t xml:space="preserve">1* </w:t>
      </w:r>
      <w:r w:rsidRPr="00E477AF">
        <w:rPr>
          <w:lang w:val="es-ES"/>
        </w:rPr>
        <w:t>Tarja K. Nevanen,</w:t>
      </w:r>
      <w:r w:rsidRPr="00E477AF">
        <w:rPr>
          <w:vertAlign w:val="superscript"/>
          <w:lang w:val="es-ES"/>
        </w:rPr>
        <w:t>2</w:t>
      </w:r>
      <w:r w:rsidRPr="00E477AF">
        <w:rPr>
          <w:lang w:val="es-ES"/>
        </w:rPr>
        <w:t xml:space="preserve"> Elena Benito-Peña</w:t>
      </w:r>
      <w:r w:rsidRPr="00E477AF">
        <w:rPr>
          <w:vertAlign w:val="superscript"/>
          <w:lang w:val="es-ES"/>
        </w:rPr>
        <w:t>1*</w:t>
      </w:r>
      <w:bookmarkEnd w:id="1"/>
    </w:p>
    <w:p w14:paraId="0C21D187" w14:textId="77777777" w:rsidR="00F41618" w:rsidRPr="0094295B" w:rsidRDefault="00F41618" w:rsidP="00F41618">
      <w:pPr>
        <w:pStyle w:val="AAuthorAddress"/>
        <w:rPr>
          <w:rFonts w:ascii="Times New Roman" w:hAnsi="Times New Roman"/>
          <w:sz w:val="22"/>
          <w:szCs w:val="22"/>
          <w:lang w:val="es-ES"/>
        </w:rPr>
      </w:pPr>
      <w:bookmarkStart w:id="2" w:name="_Hlk179895771"/>
      <w:r w:rsidRPr="0094295B">
        <w:rPr>
          <w:rFonts w:ascii="Times New Roman" w:hAnsi="Times New Roman"/>
          <w:sz w:val="22"/>
          <w:szCs w:val="22"/>
          <w:vertAlign w:val="superscript"/>
          <w:lang w:val="es-ES"/>
        </w:rPr>
        <w:t>1</w:t>
      </w:r>
      <w:r w:rsidRPr="0094295B">
        <w:rPr>
          <w:rFonts w:ascii="Times New Roman" w:hAnsi="Times New Roman"/>
          <w:sz w:val="22"/>
          <w:szCs w:val="22"/>
          <w:lang w:val="es-ES"/>
        </w:rPr>
        <w:tab/>
        <w:t xml:space="preserve">Department </w:t>
      </w:r>
      <w:bookmarkEnd w:id="2"/>
      <w:r w:rsidRPr="0094295B">
        <w:rPr>
          <w:rFonts w:ascii="Times New Roman" w:hAnsi="Times New Roman"/>
          <w:sz w:val="22"/>
          <w:szCs w:val="22"/>
          <w:lang w:val="es-ES"/>
        </w:rPr>
        <w:t xml:space="preserve">of Analytical Chemistry, Faculty of Chemistry, Universidad Complutense de Madrid, Plaza de las Ciencias, Ciudad Universitaria, 28040 Madrid, Spain </w:t>
      </w:r>
    </w:p>
    <w:p w14:paraId="086FEB55" w14:textId="77777777" w:rsidR="00F41618" w:rsidRPr="0094295B" w:rsidRDefault="00F41618" w:rsidP="00F41618">
      <w:pPr>
        <w:pStyle w:val="BIEmailAddress"/>
        <w:rPr>
          <w:rFonts w:ascii="Times New Roman" w:hAnsi="Times New Roman"/>
          <w:i/>
          <w:kern w:val="22"/>
          <w:sz w:val="22"/>
          <w:szCs w:val="22"/>
          <w:lang w:val="es-ES"/>
        </w:rPr>
      </w:pPr>
      <w:r w:rsidRPr="0094295B">
        <w:rPr>
          <w:rFonts w:ascii="Times New Roman" w:hAnsi="Times New Roman"/>
          <w:i/>
          <w:kern w:val="22"/>
          <w:sz w:val="22"/>
          <w:szCs w:val="22"/>
          <w:vertAlign w:val="superscript"/>
          <w:lang w:val="es-ES"/>
        </w:rPr>
        <w:t>2</w:t>
      </w:r>
      <w:r w:rsidRPr="0094295B">
        <w:rPr>
          <w:lang w:val="es-ES"/>
        </w:rPr>
        <w:tab/>
      </w:r>
      <w:r w:rsidRPr="0094295B">
        <w:rPr>
          <w:rFonts w:ascii="Times New Roman" w:hAnsi="Times New Roman"/>
          <w:i/>
          <w:kern w:val="22"/>
          <w:sz w:val="22"/>
          <w:szCs w:val="22"/>
          <w:lang w:val="es-ES"/>
        </w:rPr>
        <w:t xml:space="preserve">VTT Technical Research Centre </w:t>
      </w:r>
      <w:proofErr w:type="spellStart"/>
      <w:r w:rsidRPr="0094295B">
        <w:rPr>
          <w:rFonts w:ascii="Times New Roman" w:hAnsi="Times New Roman"/>
          <w:i/>
          <w:kern w:val="22"/>
          <w:sz w:val="22"/>
          <w:szCs w:val="22"/>
          <w:lang w:val="es-ES"/>
        </w:rPr>
        <w:t>of</w:t>
      </w:r>
      <w:proofErr w:type="spellEnd"/>
      <w:r w:rsidRPr="0094295B">
        <w:rPr>
          <w:rFonts w:ascii="Times New Roman" w:hAnsi="Times New Roman"/>
          <w:i/>
          <w:kern w:val="22"/>
          <w:sz w:val="22"/>
          <w:szCs w:val="22"/>
          <w:lang w:val="es-ES"/>
        </w:rPr>
        <w:t xml:space="preserve"> </w:t>
      </w:r>
      <w:proofErr w:type="spellStart"/>
      <w:r w:rsidRPr="0094295B">
        <w:rPr>
          <w:rFonts w:ascii="Times New Roman" w:hAnsi="Times New Roman"/>
          <w:i/>
          <w:kern w:val="22"/>
          <w:sz w:val="22"/>
          <w:szCs w:val="22"/>
          <w:lang w:val="es-ES"/>
        </w:rPr>
        <w:t>Finland</w:t>
      </w:r>
      <w:proofErr w:type="spellEnd"/>
      <w:r w:rsidRPr="0094295B">
        <w:rPr>
          <w:rFonts w:ascii="Times New Roman" w:hAnsi="Times New Roman"/>
          <w:i/>
          <w:kern w:val="22"/>
          <w:sz w:val="22"/>
          <w:szCs w:val="22"/>
          <w:lang w:val="es-ES"/>
        </w:rPr>
        <w:t xml:space="preserve"> </w:t>
      </w:r>
      <w:proofErr w:type="spellStart"/>
      <w:r w:rsidRPr="0094295B">
        <w:rPr>
          <w:rFonts w:ascii="Times New Roman" w:hAnsi="Times New Roman"/>
          <w:i/>
          <w:kern w:val="22"/>
          <w:sz w:val="22"/>
          <w:szCs w:val="22"/>
          <w:lang w:val="es-ES"/>
        </w:rPr>
        <w:t>Ltd</w:t>
      </w:r>
      <w:proofErr w:type="spellEnd"/>
      <w:r w:rsidRPr="0094295B">
        <w:rPr>
          <w:rFonts w:ascii="Times New Roman" w:hAnsi="Times New Roman"/>
          <w:i/>
          <w:kern w:val="22"/>
          <w:sz w:val="22"/>
          <w:szCs w:val="22"/>
          <w:lang w:val="es-ES"/>
        </w:rPr>
        <w:t xml:space="preserve">, </w:t>
      </w:r>
      <w:proofErr w:type="spellStart"/>
      <w:r w:rsidRPr="0094295B">
        <w:rPr>
          <w:rFonts w:ascii="Times New Roman" w:hAnsi="Times New Roman"/>
          <w:i/>
          <w:kern w:val="22"/>
          <w:sz w:val="22"/>
          <w:szCs w:val="22"/>
          <w:lang w:val="es-ES"/>
        </w:rPr>
        <w:t>Tekniikantie</w:t>
      </w:r>
      <w:proofErr w:type="spellEnd"/>
      <w:r w:rsidRPr="0094295B">
        <w:rPr>
          <w:rFonts w:ascii="Times New Roman" w:hAnsi="Times New Roman"/>
          <w:i/>
          <w:kern w:val="22"/>
          <w:sz w:val="22"/>
          <w:szCs w:val="22"/>
          <w:lang w:val="es-ES"/>
        </w:rPr>
        <w:t xml:space="preserve"> 21, 02044, Espoo, Finland</w:t>
      </w:r>
    </w:p>
    <w:p w14:paraId="4621357D" w14:textId="55C20903" w:rsidR="00EE50D0" w:rsidRPr="00EE50D0" w:rsidRDefault="00EE50D0" w:rsidP="00EE50D0">
      <w:pPr>
        <w:rPr>
          <w:lang w:val="en-US"/>
        </w:rPr>
      </w:pPr>
      <w:r w:rsidRPr="00EE50D0">
        <w:rPr>
          <w:rFonts w:cstheme="minorHAnsi"/>
          <w:vertAlign w:val="superscript"/>
          <w:lang w:val="en-US"/>
        </w:rPr>
        <w:t>±</w:t>
      </w:r>
      <w:r>
        <w:rPr>
          <w:lang w:val="en-US"/>
        </w:rPr>
        <w:t xml:space="preserve"> </w:t>
      </w:r>
      <w:r w:rsidRPr="00EE50D0">
        <w:rPr>
          <w:rFonts w:ascii="Times New Roman" w:eastAsia="Times New Roman" w:hAnsi="Times New Roman" w:cs="Times New Roman"/>
          <w:i/>
          <w:kern w:val="22"/>
          <w:lang w:val="en-US"/>
          <w14:ligatures w14:val="none"/>
        </w:rPr>
        <w:t>Equally contributed</w:t>
      </w:r>
    </w:p>
    <w:p w14:paraId="77CF0064" w14:textId="77777777" w:rsidR="001A0689" w:rsidRPr="00F41618" w:rsidRDefault="001A0689">
      <w:pPr>
        <w:rPr>
          <w:rFonts w:ascii="Times New Roman" w:hAnsi="Times New Roman" w:cs="Times New Roman"/>
          <w:lang w:val="en-US"/>
        </w:rPr>
      </w:pPr>
    </w:p>
    <w:p w14:paraId="5FFC4417" w14:textId="77777777" w:rsidR="006C171F" w:rsidRPr="006C171F" w:rsidRDefault="006C171F" w:rsidP="006C171F">
      <w:pPr>
        <w:rPr>
          <w:rFonts w:ascii="Times New Roman" w:hAnsi="Times New Roman" w:cs="Times New Roman"/>
          <w:b/>
          <w:sz w:val="28"/>
          <w:szCs w:val="28"/>
          <w:lang w:val="en-US"/>
        </w:rPr>
      </w:pPr>
      <w:r w:rsidRPr="006C171F">
        <w:rPr>
          <w:rFonts w:ascii="Times New Roman" w:hAnsi="Times New Roman" w:cs="Times New Roman"/>
          <w:b/>
          <w:sz w:val="28"/>
          <w:szCs w:val="28"/>
          <w:lang w:val="en-US"/>
        </w:rPr>
        <w:t>Contents</w:t>
      </w:r>
    </w:p>
    <w:p w14:paraId="665AB944" w14:textId="4E459348" w:rsidR="005100F0" w:rsidRDefault="005100F0" w:rsidP="006C171F">
      <w:pPr>
        <w:spacing w:after="0"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Anti-IC HT-2 </w:t>
      </w:r>
      <w:proofErr w:type="spellStart"/>
      <w:r w:rsidRPr="007A619A">
        <w:rPr>
          <w:rFonts w:ascii="Times New Roman" w:hAnsi="Times New Roman" w:cs="Times New Roman"/>
          <w:b/>
          <w:bCs/>
          <w:sz w:val="24"/>
          <w:szCs w:val="24"/>
          <w:lang w:val="en-US"/>
        </w:rPr>
        <w:t>scFv-</w:t>
      </w:r>
      <w:r>
        <w:rPr>
          <w:rFonts w:ascii="Times New Roman" w:hAnsi="Times New Roman" w:cs="Times New Roman"/>
          <w:b/>
          <w:bCs/>
          <w:sz w:val="24"/>
          <w:szCs w:val="24"/>
          <w:lang w:val="en-US"/>
        </w:rPr>
        <w:t>sf</w:t>
      </w:r>
      <w:r w:rsidRPr="007A619A">
        <w:rPr>
          <w:rFonts w:ascii="Times New Roman" w:hAnsi="Times New Roman" w:cs="Times New Roman"/>
          <w:b/>
          <w:bCs/>
          <w:sz w:val="24"/>
          <w:szCs w:val="24"/>
          <w:lang w:val="en-US"/>
        </w:rPr>
        <w:t>GFP</w:t>
      </w:r>
      <w:proofErr w:type="spellEnd"/>
      <w:r w:rsidRPr="005C3321">
        <w:rPr>
          <w:rFonts w:ascii="Times New Roman" w:hAnsi="Times New Roman" w:cs="Times New Roman"/>
          <w:b/>
          <w:bCs/>
          <w:sz w:val="24"/>
          <w:szCs w:val="24"/>
          <w:lang w:val="en-US"/>
        </w:rPr>
        <w:t xml:space="preserve"> fusion protein</w:t>
      </w:r>
      <w:r>
        <w:rPr>
          <w:rFonts w:ascii="Times New Roman" w:hAnsi="Times New Roman" w:cs="Times New Roman"/>
          <w:b/>
          <w:bCs/>
          <w:sz w:val="24"/>
          <w:szCs w:val="24"/>
          <w:lang w:val="en-US"/>
        </w:rPr>
        <w:t xml:space="preserve"> preparation</w:t>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bCs/>
          <w:sz w:val="24"/>
          <w:szCs w:val="24"/>
          <w:lang w:val="en-US"/>
        </w:rPr>
        <w:t>2</w:t>
      </w:r>
    </w:p>
    <w:p w14:paraId="72FD777F" w14:textId="4E2B8D7A" w:rsidR="005100F0" w:rsidRDefault="005100F0" w:rsidP="0015217E">
      <w:pPr>
        <w:spacing w:after="0" w:line="276" w:lineRule="auto"/>
        <w:ind w:firstLine="709"/>
        <w:rPr>
          <w:rFonts w:ascii="Times New Roman" w:hAnsi="Times New Roman" w:cs="Times New Roman"/>
          <w:b/>
          <w:sz w:val="24"/>
          <w:szCs w:val="24"/>
          <w:lang w:val="en-US"/>
        </w:rPr>
      </w:pPr>
      <w:r w:rsidRPr="006C171F">
        <w:rPr>
          <w:rFonts w:ascii="Times New Roman" w:hAnsi="Times New Roman" w:cs="Times New Roman"/>
          <w:b/>
          <w:sz w:val="24"/>
          <w:szCs w:val="24"/>
          <w:lang w:val="en-US"/>
        </w:rPr>
        <w:t>Table S</w:t>
      </w:r>
      <w:r>
        <w:rPr>
          <w:rFonts w:ascii="Times New Roman" w:hAnsi="Times New Roman" w:cs="Times New Roman"/>
          <w:b/>
          <w:sz w:val="24"/>
          <w:szCs w:val="24"/>
          <w:lang w:val="en-US"/>
        </w:rPr>
        <w:t>1</w:t>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Pr>
          <w:rFonts w:ascii="Times New Roman" w:hAnsi="Times New Roman" w:cs="Times New Roman"/>
          <w:b/>
          <w:sz w:val="24"/>
          <w:szCs w:val="24"/>
          <w:lang w:val="en-US"/>
        </w:rPr>
        <w:t>2</w:t>
      </w:r>
    </w:p>
    <w:p w14:paraId="4BCB8E2D" w14:textId="64D2B867" w:rsidR="005100F0" w:rsidRDefault="005100F0" w:rsidP="0015217E">
      <w:pPr>
        <w:spacing w:after="0" w:line="276" w:lineRule="auto"/>
        <w:ind w:firstLine="709"/>
        <w:rPr>
          <w:rFonts w:ascii="Times New Roman" w:hAnsi="Times New Roman" w:cs="Times New Roman"/>
          <w:b/>
          <w:sz w:val="24"/>
          <w:szCs w:val="24"/>
          <w:lang w:val="en-US"/>
        </w:rPr>
      </w:pPr>
      <w:r>
        <w:rPr>
          <w:rFonts w:ascii="Times New Roman" w:hAnsi="Times New Roman" w:cs="Times New Roman"/>
          <w:b/>
          <w:sz w:val="24"/>
          <w:szCs w:val="24"/>
          <w:lang w:val="en-US"/>
        </w:rPr>
        <w:t>Figure S1</w:t>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Pr>
          <w:rFonts w:ascii="Times New Roman" w:hAnsi="Times New Roman" w:cs="Times New Roman"/>
          <w:b/>
          <w:sz w:val="24"/>
          <w:szCs w:val="24"/>
          <w:lang w:val="en-US"/>
        </w:rPr>
        <w:t>2</w:t>
      </w:r>
    </w:p>
    <w:p w14:paraId="13DC3212" w14:textId="5E225EA7" w:rsidR="005100F0" w:rsidRPr="005100F0" w:rsidRDefault="005100F0" w:rsidP="006C171F">
      <w:pPr>
        <w:spacing w:after="0" w:line="276" w:lineRule="auto"/>
        <w:rPr>
          <w:rFonts w:ascii="Times New Roman" w:hAnsi="Times New Roman" w:cs="Times New Roman"/>
          <w:b/>
          <w:sz w:val="24"/>
          <w:szCs w:val="24"/>
          <w:u w:val="dotted"/>
          <w:lang w:val="en-US"/>
        </w:rPr>
      </w:pPr>
      <w:r w:rsidRPr="00D21DDF">
        <w:rPr>
          <w:rFonts w:ascii="Times New Roman" w:hAnsi="Times New Roman" w:cs="Times New Roman"/>
          <w:b/>
          <w:bCs/>
          <w:color w:val="000000" w:themeColor="text1"/>
          <w:sz w:val="24"/>
          <w:szCs w:val="24"/>
          <w:lang w:val="en-US"/>
        </w:rPr>
        <w:t>Anti-IC</w:t>
      </w:r>
      <w:r>
        <w:rPr>
          <w:rFonts w:ascii="Times New Roman" w:hAnsi="Times New Roman" w:cs="Times New Roman"/>
          <w:b/>
          <w:bCs/>
          <w:color w:val="000000" w:themeColor="text1"/>
          <w:sz w:val="24"/>
          <w:szCs w:val="24"/>
          <w:lang w:val="en-US"/>
        </w:rPr>
        <w:t xml:space="preserve"> </w:t>
      </w:r>
      <w:r w:rsidRPr="00D21DDF">
        <w:rPr>
          <w:rFonts w:ascii="Times New Roman" w:hAnsi="Times New Roman" w:cs="Times New Roman"/>
          <w:b/>
          <w:bCs/>
          <w:color w:val="000000" w:themeColor="text1"/>
          <w:sz w:val="24"/>
          <w:szCs w:val="24"/>
          <w:lang w:val="en-US"/>
        </w:rPr>
        <w:t xml:space="preserve">HT-2 </w:t>
      </w:r>
      <w:proofErr w:type="spellStart"/>
      <w:r w:rsidRPr="00D21DDF">
        <w:rPr>
          <w:rFonts w:ascii="Times New Roman" w:hAnsi="Times New Roman" w:cs="Times New Roman"/>
          <w:b/>
          <w:bCs/>
          <w:color w:val="000000" w:themeColor="text1"/>
          <w:sz w:val="24"/>
          <w:szCs w:val="24"/>
          <w:lang w:val="en-US"/>
        </w:rPr>
        <w:t>scFv-</w:t>
      </w:r>
      <w:r>
        <w:rPr>
          <w:rFonts w:ascii="Times New Roman" w:hAnsi="Times New Roman" w:cs="Times New Roman"/>
          <w:b/>
          <w:bCs/>
          <w:color w:val="000000" w:themeColor="text1"/>
          <w:sz w:val="24"/>
          <w:szCs w:val="24"/>
          <w:lang w:val="en-US"/>
        </w:rPr>
        <w:t>sf</w:t>
      </w:r>
      <w:r w:rsidRPr="00D21DDF">
        <w:rPr>
          <w:rFonts w:ascii="Times New Roman" w:hAnsi="Times New Roman" w:cs="Times New Roman"/>
          <w:b/>
          <w:bCs/>
          <w:color w:val="000000" w:themeColor="text1"/>
          <w:sz w:val="24"/>
          <w:szCs w:val="24"/>
          <w:lang w:val="en-US"/>
        </w:rPr>
        <w:t>GFP</w:t>
      </w:r>
      <w:proofErr w:type="spellEnd"/>
      <w:r w:rsidRPr="005C3321">
        <w:rPr>
          <w:rFonts w:ascii="Times New Roman" w:hAnsi="Times New Roman" w:cs="Times New Roman"/>
          <w:b/>
          <w:bCs/>
          <w:color w:val="000000" w:themeColor="text1"/>
          <w:sz w:val="24"/>
          <w:szCs w:val="24"/>
          <w:lang w:val="en-US"/>
        </w:rPr>
        <w:t xml:space="preserve"> </w:t>
      </w:r>
      <w:r>
        <w:rPr>
          <w:rFonts w:ascii="Times New Roman" w:hAnsi="Times New Roman" w:cs="Times New Roman"/>
          <w:b/>
          <w:bCs/>
          <w:color w:val="000000" w:themeColor="text1"/>
          <w:sz w:val="24"/>
          <w:szCs w:val="24"/>
          <w:lang w:val="en-US"/>
        </w:rPr>
        <w:t xml:space="preserve">and </w:t>
      </w:r>
      <w:r w:rsidRPr="00BB4C47">
        <w:rPr>
          <w:rFonts w:ascii="Times New Roman" w:hAnsi="Times New Roman" w:cs="Times New Roman"/>
          <w:b/>
          <w:bCs/>
          <w:color w:val="000000" w:themeColor="text1"/>
          <w:sz w:val="24"/>
          <w:szCs w:val="24"/>
          <w:lang w:val="en-US"/>
        </w:rPr>
        <w:t>anti-HT-2 Fab</w:t>
      </w:r>
      <w:r w:rsidRPr="00D21DDF">
        <w:rPr>
          <w:rFonts w:ascii="Times New Roman" w:hAnsi="Times New Roman" w:cs="Times New Roman"/>
          <w:b/>
          <w:bCs/>
          <w:color w:val="000000" w:themeColor="text1"/>
          <w:sz w:val="24"/>
          <w:szCs w:val="24"/>
          <w:lang w:val="en-US"/>
        </w:rPr>
        <w:t xml:space="preserve"> </w:t>
      </w:r>
      <w:r>
        <w:rPr>
          <w:rFonts w:ascii="Times New Roman" w:hAnsi="Times New Roman" w:cs="Times New Roman"/>
          <w:b/>
          <w:bCs/>
          <w:color w:val="000000" w:themeColor="text1"/>
          <w:sz w:val="24"/>
          <w:szCs w:val="24"/>
          <w:lang w:val="en-US"/>
        </w:rPr>
        <w:t>s</w:t>
      </w:r>
      <w:r w:rsidRPr="005C3321">
        <w:rPr>
          <w:rFonts w:ascii="Times New Roman" w:hAnsi="Times New Roman" w:cs="Times New Roman"/>
          <w:b/>
          <w:bCs/>
          <w:color w:val="000000" w:themeColor="text1"/>
          <w:sz w:val="24"/>
          <w:szCs w:val="24"/>
          <w:lang w:val="en-US"/>
        </w:rPr>
        <w:t>equence</w:t>
      </w:r>
      <w:r>
        <w:rPr>
          <w:rFonts w:ascii="Times New Roman" w:hAnsi="Times New Roman" w:cs="Times New Roman"/>
          <w:b/>
          <w:bCs/>
          <w:color w:val="000000" w:themeColor="text1"/>
          <w:sz w:val="24"/>
          <w:szCs w:val="24"/>
          <w:lang w:val="en-US"/>
        </w:rPr>
        <w:t>s</w:t>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Pr>
          <w:rFonts w:ascii="Times New Roman" w:hAnsi="Times New Roman" w:cs="Times New Roman"/>
          <w:b/>
          <w:sz w:val="24"/>
          <w:szCs w:val="24"/>
          <w:lang w:val="en-US"/>
        </w:rPr>
        <w:t>3</w:t>
      </w:r>
    </w:p>
    <w:p w14:paraId="012E3EC8" w14:textId="02AEB894" w:rsidR="005100F0" w:rsidRDefault="005100F0" w:rsidP="006C171F">
      <w:pPr>
        <w:spacing w:after="0" w:line="276" w:lineRule="auto"/>
        <w:rPr>
          <w:rFonts w:ascii="Times New Roman" w:hAnsi="Times New Roman" w:cs="Times New Roman"/>
          <w:b/>
          <w:sz w:val="24"/>
          <w:szCs w:val="24"/>
          <w:u w:val="dotted"/>
          <w:lang w:val="en-US"/>
        </w:rPr>
      </w:pPr>
      <w:r>
        <w:rPr>
          <w:rFonts w:ascii="Times New Roman" w:hAnsi="Times New Roman" w:cs="Times New Roman"/>
          <w:b/>
          <w:bCs/>
          <w:sz w:val="24"/>
          <w:szCs w:val="24"/>
          <w:lang w:val="en-US"/>
        </w:rPr>
        <w:t>A</w:t>
      </w:r>
      <w:r w:rsidRPr="00BB4C47">
        <w:rPr>
          <w:rFonts w:ascii="Times New Roman" w:hAnsi="Times New Roman" w:cs="Times New Roman"/>
          <w:b/>
          <w:bCs/>
          <w:color w:val="000000" w:themeColor="text1"/>
          <w:sz w:val="24"/>
          <w:szCs w:val="24"/>
          <w:lang w:val="en-US"/>
        </w:rPr>
        <w:t xml:space="preserve">nti-HT-2 </w:t>
      </w:r>
      <w:r w:rsidRPr="00812439">
        <w:rPr>
          <w:rFonts w:ascii="Times New Roman" w:hAnsi="Times New Roman" w:cs="Times New Roman"/>
          <w:b/>
          <w:bCs/>
          <w:sz w:val="24"/>
          <w:szCs w:val="24"/>
          <w:lang w:val="en-US"/>
        </w:rPr>
        <w:t xml:space="preserve">Fab and </w:t>
      </w:r>
      <w:r w:rsidRPr="00D21DDF">
        <w:rPr>
          <w:rFonts w:ascii="Times New Roman" w:hAnsi="Times New Roman" w:cs="Times New Roman"/>
          <w:b/>
          <w:bCs/>
          <w:sz w:val="24"/>
          <w:szCs w:val="24"/>
          <w:lang w:val="en-US"/>
        </w:rPr>
        <w:t>anti-</w:t>
      </w:r>
      <w:r>
        <w:rPr>
          <w:rFonts w:ascii="Times New Roman" w:hAnsi="Times New Roman" w:cs="Times New Roman"/>
          <w:b/>
          <w:bCs/>
          <w:sz w:val="24"/>
          <w:szCs w:val="24"/>
          <w:lang w:val="en-US"/>
        </w:rPr>
        <w:t xml:space="preserve">IC </w:t>
      </w:r>
      <w:r w:rsidRPr="00D21DDF">
        <w:rPr>
          <w:rFonts w:ascii="Times New Roman" w:hAnsi="Times New Roman" w:cs="Times New Roman"/>
          <w:b/>
          <w:bCs/>
          <w:sz w:val="24"/>
          <w:szCs w:val="24"/>
          <w:lang w:val="en-US"/>
        </w:rPr>
        <w:t xml:space="preserve">HT-2 </w:t>
      </w:r>
      <w:proofErr w:type="spellStart"/>
      <w:r w:rsidRPr="00D21DDF">
        <w:rPr>
          <w:rFonts w:ascii="Times New Roman" w:hAnsi="Times New Roman" w:cs="Times New Roman"/>
          <w:b/>
          <w:bCs/>
          <w:sz w:val="24"/>
          <w:szCs w:val="24"/>
          <w:lang w:val="en-US"/>
        </w:rPr>
        <w:t>scFv-</w:t>
      </w:r>
      <w:r w:rsidRPr="009F7C4D">
        <w:rPr>
          <w:rFonts w:ascii="Times New Roman" w:hAnsi="Times New Roman" w:cs="Times New Roman"/>
          <w:b/>
          <w:bCs/>
          <w:sz w:val="24"/>
          <w:szCs w:val="24"/>
          <w:lang w:val="en-US"/>
        </w:rPr>
        <w:t>sf</w:t>
      </w:r>
      <w:r w:rsidRPr="00D21DDF">
        <w:rPr>
          <w:rFonts w:ascii="Times New Roman" w:hAnsi="Times New Roman" w:cs="Times New Roman"/>
          <w:b/>
          <w:bCs/>
          <w:sz w:val="24"/>
          <w:szCs w:val="24"/>
          <w:lang w:val="en-US"/>
        </w:rPr>
        <w:t>GFP</w:t>
      </w:r>
      <w:proofErr w:type="spellEnd"/>
      <w:r w:rsidRPr="00812439">
        <w:rPr>
          <w:rFonts w:ascii="Times New Roman" w:hAnsi="Times New Roman" w:cs="Times New Roman"/>
          <w:b/>
          <w:bCs/>
          <w:sz w:val="24"/>
          <w:szCs w:val="24"/>
          <w:lang w:val="en-US"/>
        </w:rPr>
        <w:t xml:space="preserve"> prediction structure</w:t>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3</w:t>
      </w:r>
    </w:p>
    <w:p w14:paraId="07089BDD" w14:textId="14195F8A" w:rsidR="005100F0" w:rsidRDefault="0015217E" w:rsidP="0015217E">
      <w:pPr>
        <w:spacing w:after="0" w:line="276" w:lineRule="auto"/>
        <w:ind w:firstLine="708"/>
        <w:rPr>
          <w:rFonts w:ascii="Times New Roman" w:hAnsi="Times New Roman" w:cs="Times New Roman"/>
          <w:b/>
          <w:sz w:val="24"/>
          <w:szCs w:val="24"/>
          <w:lang w:val="en-US"/>
        </w:rPr>
      </w:pPr>
      <w:r w:rsidRPr="006C171F">
        <w:rPr>
          <w:rFonts w:ascii="Times New Roman" w:hAnsi="Times New Roman" w:cs="Times New Roman"/>
          <w:b/>
          <w:sz w:val="24"/>
          <w:szCs w:val="24"/>
          <w:lang w:val="en-US"/>
        </w:rPr>
        <w:t>Table S</w:t>
      </w:r>
      <w:r>
        <w:rPr>
          <w:rFonts w:ascii="Times New Roman" w:hAnsi="Times New Roman" w:cs="Times New Roman"/>
          <w:b/>
          <w:sz w:val="24"/>
          <w:szCs w:val="24"/>
          <w:lang w:val="en-US"/>
        </w:rPr>
        <w:t>2</w:t>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Pr>
          <w:rFonts w:ascii="Times New Roman" w:hAnsi="Times New Roman" w:cs="Times New Roman"/>
          <w:b/>
          <w:sz w:val="24"/>
          <w:szCs w:val="24"/>
          <w:lang w:val="en-US"/>
        </w:rPr>
        <w:t>4</w:t>
      </w:r>
    </w:p>
    <w:p w14:paraId="43D85814" w14:textId="012202DE" w:rsidR="0015217E" w:rsidRDefault="0015217E" w:rsidP="0015217E">
      <w:pPr>
        <w:spacing w:after="0" w:line="276" w:lineRule="auto"/>
        <w:ind w:firstLine="708"/>
        <w:rPr>
          <w:rFonts w:ascii="Times New Roman" w:hAnsi="Times New Roman" w:cs="Times New Roman"/>
          <w:b/>
          <w:sz w:val="24"/>
          <w:szCs w:val="24"/>
          <w:lang w:val="en-US"/>
        </w:rPr>
      </w:pPr>
      <w:r w:rsidRPr="006C171F">
        <w:rPr>
          <w:rFonts w:ascii="Times New Roman" w:hAnsi="Times New Roman" w:cs="Times New Roman"/>
          <w:b/>
          <w:sz w:val="24"/>
          <w:szCs w:val="24"/>
          <w:lang w:val="en-US"/>
        </w:rPr>
        <w:t>Table S</w:t>
      </w:r>
      <w:r>
        <w:rPr>
          <w:rFonts w:ascii="Times New Roman" w:hAnsi="Times New Roman" w:cs="Times New Roman"/>
          <w:b/>
          <w:sz w:val="24"/>
          <w:szCs w:val="24"/>
          <w:lang w:val="en-US"/>
        </w:rPr>
        <w:t>3</w:t>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Pr>
          <w:rFonts w:ascii="Times New Roman" w:hAnsi="Times New Roman" w:cs="Times New Roman"/>
          <w:b/>
          <w:sz w:val="24"/>
          <w:szCs w:val="24"/>
          <w:lang w:val="en-US"/>
        </w:rPr>
        <w:t>5</w:t>
      </w:r>
    </w:p>
    <w:p w14:paraId="3D5C1CA4" w14:textId="36532AA3" w:rsidR="0015217E" w:rsidRDefault="0015217E" w:rsidP="0015217E">
      <w:pPr>
        <w:spacing w:after="0" w:line="276" w:lineRule="auto"/>
        <w:ind w:firstLine="708"/>
        <w:rPr>
          <w:rFonts w:ascii="Times New Roman" w:hAnsi="Times New Roman" w:cs="Times New Roman"/>
          <w:b/>
          <w:sz w:val="24"/>
          <w:szCs w:val="24"/>
          <w:lang w:val="en-US"/>
        </w:rPr>
      </w:pPr>
      <w:r>
        <w:rPr>
          <w:rFonts w:ascii="Times New Roman" w:hAnsi="Times New Roman" w:cs="Times New Roman"/>
          <w:b/>
          <w:sz w:val="24"/>
          <w:szCs w:val="24"/>
          <w:lang w:val="en-US"/>
        </w:rPr>
        <w:t>Figure</w:t>
      </w:r>
      <w:r w:rsidRPr="006C171F">
        <w:rPr>
          <w:rFonts w:ascii="Times New Roman" w:hAnsi="Times New Roman" w:cs="Times New Roman"/>
          <w:b/>
          <w:sz w:val="24"/>
          <w:szCs w:val="24"/>
          <w:lang w:val="en-US"/>
        </w:rPr>
        <w:t xml:space="preserve"> S</w:t>
      </w:r>
      <w:r>
        <w:rPr>
          <w:rFonts w:ascii="Times New Roman" w:hAnsi="Times New Roman" w:cs="Times New Roman"/>
          <w:b/>
          <w:sz w:val="24"/>
          <w:szCs w:val="24"/>
          <w:lang w:val="en-US"/>
        </w:rPr>
        <w:t>2</w:t>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00605C28">
        <w:rPr>
          <w:rFonts w:ascii="Times New Roman" w:hAnsi="Times New Roman" w:cs="Times New Roman"/>
          <w:b/>
          <w:sz w:val="24"/>
          <w:szCs w:val="24"/>
          <w:lang w:val="en-US"/>
        </w:rPr>
        <w:t>6</w:t>
      </w:r>
    </w:p>
    <w:p w14:paraId="785D4EE5" w14:textId="60F66C56" w:rsidR="0015217E" w:rsidRDefault="0015217E" w:rsidP="0015217E">
      <w:pPr>
        <w:spacing w:after="0" w:line="276" w:lineRule="auto"/>
        <w:ind w:firstLine="708"/>
        <w:rPr>
          <w:rFonts w:ascii="Times New Roman" w:hAnsi="Times New Roman" w:cs="Times New Roman"/>
          <w:b/>
          <w:sz w:val="24"/>
          <w:szCs w:val="24"/>
          <w:lang w:val="en-US"/>
        </w:rPr>
      </w:pPr>
      <w:r>
        <w:rPr>
          <w:rFonts w:ascii="Times New Roman" w:hAnsi="Times New Roman" w:cs="Times New Roman"/>
          <w:b/>
          <w:sz w:val="24"/>
          <w:szCs w:val="24"/>
          <w:lang w:val="en-US"/>
        </w:rPr>
        <w:t>Figure</w:t>
      </w:r>
      <w:r w:rsidRPr="006C171F">
        <w:rPr>
          <w:rFonts w:ascii="Times New Roman" w:hAnsi="Times New Roman" w:cs="Times New Roman"/>
          <w:b/>
          <w:sz w:val="24"/>
          <w:szCs w:val="24"/>
          <w:lang w:val="en-US"/>
        </w:rPr>
        <w:t xml:space="preserve"> S</w:t>
      </w:r>
      <w:r>
        <w:rPr>
          <w:rFonts w:ascii="Times New Roman" w:hAnsi="Times New Roman" w:cs="Times New Roman"/>
          <w:b/>
          <w:sz w:val="24"/>
          <w:szCs w:val="24"/>
          <w:lang w:val="en-US"/>
        </w:rPr>
        <w:t>3</w:t>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00605C28">
        <w:rPr>
          <w:rFonts w:ascii="Times New Roman" w:hAnsi="Times New Roman" w:cs="Times New Roman"/>
          <w:b/>
          <w:sz w:val="24"/>
          <w:szCs w:val="24"/>
          <w:lang w:val="en-US"/>
        </w:rPr>
        <w:t>7</w:t>
      </w:r>
    </w:p>
    <w:p w14:paraId="19EABAB8" w14:textId="6CDE9C0F" w:rsidR="0015217E" w:rsidRDefault="0015217E" w:rsidP="0015217E">
      <w:pPr>
        <w:spacing w:after="0" w:line="276" w:lineRule="auto"/>
        <w:ind w:firstLine="708"/>
        <w:rPr>
          <w:rFonts w:ascii="Times New Roman" w:hAnsi="Times New Roman" w:cs="Times New Roman"/>
          <w:b/>
          <w:sz w:val="24"/>
          <w:szCs w:val="24"/>
          <w:lang w:val="en-US"/>
        </w:rPr>
      </w:pPr>
      <w:r>
        <w:rPr>
          <w:rFonts w:ascii="Times New Roman" w:hAnsi="Times New Roman" w:cs="Times New Roman"/>
          <w:b/>
          <w:sz w:val="24"/>
          <w:szCs w:val="24"/>
          <w:lang w:val="en-US"/>
        </w:rPr>
        <w:t>Figure</w:t>
      </w:r>
      <w:r w:rsidRPr="006C171F">
        <w:rPr>
          <w:rFonts w:ascii="Times New Roman" w:hAnsi="Times New Roman" w:cs="Times New Roman"/>
          <w:b/>
          <w:sz w:val="24"/>
          <w:szCs w:val="24"/>
          <w:lang w:val="en-US"/>
        </w:rPr>
        <w:t xml:space="preserve"> S</w:t>
      </w:r>
      <w:r>
        <w:rPr>
          <w:rFonts w:ascii="Times New Roman" w:hAnsi="Times New Roman" w:cs="Times New Roman"/>
          <w:b/>
          <w:sz w:val="24"/>
          <w:szCs w:val="24"/>
          <w:lang w:val="en-US"/>
        </w:rPr>
        <w:t>4</w:t>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00605C28">
        <w:rPr>
          <w:rFonts w:ascii="Times New Roman" w:hAnsi="Times New Roman" w:cs="Times New Roman"/>
          <w:b/>
          <w:sz w:val="24"/>
          <w:szCs w:val="24"/>
          <w:lang w:val="en-US"/>
        </w:rPr>
        <w:t>8</w:t>
      </w:r>
    </w:p>
    <w:p w14:paraId="5C167225" w14:textId="6A885CCA" w:rsidR="0015217E" w:rsidRDefault="0015217E" w:rsidP="0015217E">
      <w:pPr>
        <w:spacing w:after="0" w:line="276" w:lineRule="auto"/>
        <w:ind w:firstLine="708"/>
        <w:rPr>
          <w:rFonts w:ascii="Times New Roman" w:hAnsi="Times New Roman" w:cs="Times New Roman"/>
          <w:b/>
          <w:sz w:val="24"/>
          <w:szCs w:val="24"/>
          <w:lang w:val="en-US"/>
        </w:rPr>
      </w:pPr>
      <w:r>
        <w:rPr>
          <w:rFonts w:ascii="Times New Roman" w:hAnsi="Times New Roman" w:cs="Times New Roman"/>
          <w:b/>
          <w:sz w:val="24"/>
          <w:szCs w:val="24"/>
          <w:lang w:val="en-US"/>
        </w:rPr>
        <w:t>Figure</w:t>
      </w:r>
      <w:r w:rsidRPr="006C171F">
        <w:rPr>
          <w:rFonts w:ascii="Times New Roman" w:hAnsi="Times New Roman" w:cs="Times New Roman"/>
          <w:b/>
          <w:sz w:val="24"/>
          <w:szCs w:val="24"/>
          <w:lang w:val="en-US"/>
        </w:rPr>
        <w:t xml:space="preserve"> S</w:t>
      </w:r>
      <w:r>
        <w:rPr>
          <w:rFonts w:ascii="Times New Roman" w:hAnsi="Times New Roman" w:cs="Times New Roman"/>
          <w:b/>
          <w:sz w:val="24"/>
          <w:szCs w:val="24"/>
          <w:lang w:val="en-US"/>
        </w:rPr>
        <w:t>5</w:t>
      </w:r>
      <w:r w:rsidRPr="006C171F">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00605C28">
        <w:rPr>
          <w:rFonts w:ascii="Times New Roman" w:hAnsi="Times New Roman" w:cs="Times New Roman"/>
          <w:b/>
          <w:sz w:val="24"/>
          <w:szCs w:val="24"/>
          <w:lang w:val="en-US"/>
        </w:rPr>
        <w:t>8</w:t>
      </w:r>
    </w:p>
    <w:p w14:paraId="45142B51" w14:textId="342AFF88" w:rsidR="00605C28" w:rsidRPr="002B3AD4" w:rsidRDefault="00605C28" w:rsidP="00605C28">
      <w:pPr>
        <w:spacing w:after="0" w:line="276" w:lineRule="auto"/>
        <w:ind w:firstLine="708"/>
        <w:rPr>
          <w:rFonts w:ascii="Times New Roman" w:hAnsi="Times New Roman" w:cs="Times New Roman"/>
          <w:b/>
          <w:sz w:val="24"/>
          <w:szCs w:val="24"/>
          <w:lang w:val="en-US"/>
        </w:rPr>
      </w:pPr>
      <w:r w:rsidRPr="002B3AD4">
        <w:rPr>
          <w:rFonts w:ascii="Times New Roman" w:hAnsi="Times New Roman" w:cs="Times New Roman"/>
          <w:b/>
          <w:sz w:val="24"/>
          <w:szCs w:val="24"/>
          <w:lang w:val="en-US"/>
        </w:rPr>
        <w:t>Figure S6</w:t>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lang w:val="en-US"/>
        </w:rPr>
        <w:t>9</w:t>
      </w:r>
    </w:p>
    <w:p w14:paraId="31CEA64E" w14:textId="09AF313C" w:rsidR="00605C28" w:rsidRPr="002B3AD4" w:rsidRDefault="00605C28" w:rsidP="00605C28">
      <w:pPr>
        <w:spacing w:after="0" w:line="276" w:lineRule="auto"/>
        <w:ind w:firstLine="708"/>
        <w:rPr>
          <w:rFonts w:ascii="Times New Roman" w:hAnsi="Times New Roman" w:cs="Times New Roman"/>
          <w:b/>
          <w:sz w:val="24"/>
          <w:szCs w:val="24"/>
          <w:lang w:val="en-US"/>
        </w:rPr>
      </w:pPr>
      <w:r w:rsidRPr="002B3AD4">
        <w:rPr>
          <w:rFonts w:ascii="Times New Roman" w:hAnsi="Times New Roman" w:cs="Times New Roman"/>
          <w:b/>
          <w:sz w:val="24"/>
          <w:szCs w:val="24"/>
          <w:lang w:val="en-US"/>
        </w:rPr>
        <w:t>Figure S7</w:t>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lang w:val="en-US"/>
        </w:rPr>
        <w:t>10</w:t>
      </w:r>
    </w:p>
    <w:p w14:paraId="43742FB4" w14:textId="3BA2F65E" w:rsidR="00CE3DAE" w:rsidRDefault="00CE3DAE" w:rsidP="00CE3DAE">
      <w:pPr>
        <w:spacing w:after="0" w:line="276" w:lineRule="auto"/>
        <w:ind w:firstLine="708"/>
        <w:rPr>
          <w:rFonts w:ascii="Times New Roman" w:hAnsi="Times New Roman" w:cs="Times New Roman"/>
          <w:b/>
          <w:sz w:val="24"/>
          <w:szCs w:val="24"/>
          <w:lang w:val="en-US"/>
        </w:rPr>
      </w:pPr>
      <w:r w:rsidRPr="002B3AD4">
        <w:rPr>
          <w:rFonts w:ascii="Times New Roman" w:hAnsi="Times New Roman" w:cs="Times New Roman"/>
          <w:b/>
          <w:sz w:val="24"/>
          <w:szCs w:val="24"/>
          <w:lang w:val="en-US"/>
        </w:rPr>
        <w:t>Figure S8</w:t>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u w:val="dotted"/>
          <w:lang w:val="en-US"/>
        </w:rPr>
        <w:tab/>
      </w:r>
      <w:r w:rsidRPr="002B3AD4">
        <w:rPr>
          <w:rFonts w:ascii="Times New Roman" w:hAnsi="Times New Roman" w:cs="Times New Roman"/>
          <w:b/>
          <w:sz w:val="24"/>
          <w:szCs w:val="24"/>
          <w:lang w:val="en-US"/>
        </w:rPr>
        <w:t>11</w:t>
      </w:r>
    </w:p>
    <w:p w14:paraId="6DA7D5CF" w14:textId="1D0FD6BA" w:rsidR="006C171F" w:rsidRPr="006C171F" w:rsidRDefault="006C171F" w:rsidP="006C171F">
      <w:pPr>
        <w:spacing w:after="0" w:line="276" w:lineRule="auto"/>
        <w:rPr>
          <w:rFonts w:ascii="Times New Roman" w:hAnsi="Times New Roman" w:cs="Times New Roman"/>
          <w:b/>
          <w:sz w:val="24"/>
          <w:szCs w:val="24"/>
          <w:lang w:val="en-US"/>
        </w:rPr>
      </w:pPr>
      <w:r w:rsidRPr="006C171F">
        <w:rPr>
          <w:rFonts w:ascii="Times New Roman" w:hAnsi="Times New Roman" w:cs="Times New Roman"/>
          <w:b/>
          <w:sz w:val="24"/>
          <w:szCs w:val="24"/>
          <w:lang w:val="en-US"/>
        </w:rPr>
        <w:t>Table S</w:t>
      </w:r>
      <w:r w:rsidR="0015217E">
        <w:rPr>
          <w:rFonts w:ascii="Times New Roman" w:hAnsi="Times New Roman" w:cs="Times New Roman"/>
          <w:b/>
          <w:sz w:val="24"/>
          <w:szCs w:val="24"/>
          <w:lang w:val="en-US"/>
        </w:rPr>
        <w:t>4</w:t>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00605C28">
        <w:rPr>
          <w:rFonts w:ascii="Times New Roman" w:hAnsi="Times New Roman" w:cs="Times New Roman"/>
          <w:b/>
          <w:sz w:val="24"/>
          <w:szCs w:val="24"/>
          <w:lang w:val="en-US"/>
        </w:rPr>
        <w:t>1</w:t>
      </w:r>
      <w:r w:rsidR="00CE3DAE">
        <w:rPr>
          <w:rFonts w:ascii="Times New Roman" w:hAnsi="Times New Roman" w:cs="Times New Roman"/>
          <w:b/>
          <w:sz w:val="24"/>
          <w:szCs w:val="24"/>
          <w:lang w:val="en-US"/>
        </w:rPr>
        <w:t>2</w:t>
      </w:r>
    </w:p>
    <w:p w14:paraId="5AC26726" w14:textId="2D1073C1" w:rsidR="006C171F" w:rsidRPr="006C171F" w:rsidRDefault="006C171F" w:rsidP="006C171F">
      <w:pPr>
        <w:spacing w:after="0" w:line="276" w:lineRule="auto"/>
        <w:rPr>
          <w:rFonts w:ascii="Times New Roman" w:hAnsi="Times New Roman" w:cs="Times New Roman"/>
          <w:b/>
          <w:sz w:val="24"/>
          <w:szCs w:val="24"/>
          <w:lang w:val="en-US"/>
        </w:rPr>
      </w:pPr>
      <w:r w:rsidRPr="006C171F">
        <w:rPr>
          <w:rFonts w:ascii="Times New Roman" w:hAnsi="Times New Roman" w:cs="Times New Roman"/>
          <w:b/>
          <w:sz w:val="24"/>
          <w:szCs w:val="24"/>
          <w:lang w:val="en-US"/>
        </w:rPr>
        <w:t>References</w:t>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Pr="006C171F">
        <w:rPr>
          <w:rFonts w:ascii="Times New Roman" w:hAnsi="Times New Roman" w:cs="Times New Roman"/>
          <w:b/>
          <w:sz w:val="24"/>
          <w:szCs w:val="24"/>
          <w:u w:val="dotted"/>
          <w:lang w:val="en-US"/>
        </w:rPr>
        <w:tab/>
      </w:r>
      <w:r w:rsidR="00605C28">
        <w:rPr>
          <w:rFonts w:ascii="Times New Roman" w:hAnsi="Times New Roman" w:cs="Times New Roman"/>
          <w:b/>
          <w:sz w:val="24"/>
          <w:szCs w:val="24"/>
          <w:lang w:val="en-US"/>
        </w:rPr>
        <w:t>1</w:t>
      </w:r>
      <w:r w:rsidR="00CE3DAE">
        <w:rPr>
          <w:rFonts w:ascii="Times New Roman" w:hAnsi="Times New Roman" w:cs="Times New Roman"/>
          <w:b/>
          <w:sz w:val="24"/>
          <w:szCs w:val="24"/>
          <w:lang w:val="en-US"/>
        </w:rPr>
        <w:t>3</w:t>
      </w:r>
    </w:p>
    <w:p w14:paraId="7D46C116" w14:textId="77777777" w:rsidR="00F41618" w:rsidRPr="00F41618" w:rsidRDefault="00F41618">
      <w:pPr>
        <w:rPr>
          <w:rFonts w:ascii="Times New Roman" w:hAnsi="Times New Roman" w:cs="Times New Roman"/>
          <w:lang w:val="en-US"/>
        </w:rPr>
      </w:pPr>
    </w:p>
    <w:p w14:paraId="14C039D2" w14:textId="5F2474E2" w:rsidR="00F41618" w:rsidRDefault="00F41618">
      <w:pPr>
        <w:rPr>
          <w:lang w:val="en-US"/>
        </w:rPr>
      </w:pPr>
      <w:r>
        <w:rPr>
          <w:lang w:val="en-US"/>
        </w:rPr>
        <w:br w:type="page"/>
      </w:r>
    </w:p>
    <w:p w14:paraId="1CDA91C8" w14:textId="06C51D04" w:rsidR="00BB4C47" w:rsidRPr="00BB4C47" w:rsidRDefault="007A619A" w:rsidP="00F41618">
      <w:pPr>
        <w:spacing w:after="0" w:line="240" w:lineRule="auto"/>
        <w:jc w:val="both"/>
        <w:rPr>
          <w:rFonts w:ascii="Times New Roman" w:hAnsi="Times New Roman"/>
          <w:b/>
          <w:bCs/>
          <w:sz w:val="20"/>
          <w:lang w:val="en-US"/>
        </w:rPr>
      </w:pPr>
      <w:r>
        <w:rPr>
          <w:rFonts w:ascii="Times New Roman" w:hAnsi="Times New Roman" w:cs="Times New Roman"/>
          <w:b/>
          <w:bCs/>
          <w:sz w:val="24"/>
          <w:szCs w:val="24"/>
          <w:lang w:val="en-US"/>
        </w:rPr>
        <w:lastRenderedPageBreak/>
        <w:t xml:space="preserve">Anti-IC HT-2 </w:t>
      </w:r>
      <w:proofErr w:type="spellStart"/>
      <w:r w:rsidR="00BB4C47" w:rsidRPr="007A619A">
        <w:rPr>
          <w:rFonts w:ascii="Times New Roman" w:hAnsi="Times New Roman" w:cs="Times New Roman"/>
          <w:b/>
          <w:bCs/>
          <w:sz w:val="24"/>
          <w:szCs w:val="24"/>
          <w:lang w:val="en-US"/>
        </w:rPr>
        <w:t>scFv-</w:t>
      </w:r>
      <w:r>
        <w:rPr>
          <w:rFonts w:ascii="Times New Roman" w:hAnsi="Times New Roman" w:cs="Times New Roman"/>
          <w:b/>
          <w:bCs/>
          <w:sz w:val="24"/>
          <w:szCs w:val="24"/>
          <w:lang w:val="en-US"/>
        </w:rPr>
        <w:t>sf</w:t>
      </w:r>
      <w:r w:rsidR="00BB4C47" w:rsidRPr="007A619A">
        <w:rPr>
          <w:rFonts w:ascii="Times New Roman" w:hAnsi="Times New Roman" w:cs="Times New Roman"/>
          <w:b/>
          <w:bCs/>
          <w:sz w:val="24"/>
          <w:szCs w:val="24"/>
          <w:lang w:val="en-US"/>
        </w:rPr>
        <w:t>GFP</w:t>
      </w:r>
      <w:proofErr w:type="spellEnd"/>
      <w:r w:rsidR="00BB4C47" w:rsidRPr="005C3321">
        <w:rPr>
          <w:rFonts w:ascii="Times New Roman" w:hAnsi="Times New Roman" w:cs="Times New Roman"/>
          <w:b/>
          <w:bCs/>
          <w:sz w:val="24"/>
          <w:szCs w:val="24"/>
          <w:lang w:val="en-US"/>
        </w:rPr>
        <w:t xml:space="preserve"> fusion protein</w:t>
      </w:r>
      <w:r>
        <w:rPr>
          <w:rFonts w:ascii="Times New Roman" w:hAnsi="Times New Roman" w:cs="Times New Roman"/>
          <w:b/>
          <w:bCs/>
          <w:sz w:val="24"/>
          <w:szCs w:val="24"/>
          <w:lang w:val="en-US"/>
        </w:rPr>
        <w:t xml:space="preserve"> preparation</w:t>
      </w:r>
    </w:p>
    <w:p w14:paraId="15C283CF" w14:textId="77777777" w:rsidR="00BB4C47" w:rsidRDefault="00BB4C47" w:rsidP="00F41618">
      <w:pPr>
        <w:spacing w:after="0" w:line="240" w:lineRule="auto"/>
        <w:jc w:val="both"/>
        <w:rPr>
          <w:rFonts w:ascii="Times New Roman" w:hAnsi="Times New Roman"/>
          <w:b/>
          <w:bCs/>
          <w:sz w:val="20"/>
          <w:lang w:val="en-US"/>
        </w:rPr>
      </w:pPr>
    </w:p>
    <w:p w14:paraId="6948FF9B" w14:textId="5BDBC2EB" w:rsidR="00213B7D" w:rsidRPr="00F41618" w:rsidRDefault="00F41618" w:rsidP="009F7C4D">
      <w:pPr>
        <w:spacing w:line="240" w:lineRule="auto"/>
        <w:jc w:val="both"/>
        <w:rPr>
          <w:rFonts w:ascii="Times New Roman" w:hAnsi="Times New Roman"/>
          <w:sz w:val="20"/>
          <w:lang w:val="en-US"/>
        </w:rPr>
      </w:pPr>
      <w:r w:rsidRPr="00F41618">
        <w:rPr>
          <w:rFonts w:ascii="Times New Roman" w:hAnsi="Times New Roman"/>
          <w:b/>
          <w:bCs/>
          <w:sz w:val="20"/>
          <w:lang w:val="en-US"/>
        </w:rPr>
        <w:t>Table S</w:t>
      </w:r>
      <w:r>
        <w:rPr>
          <w:rFonts w:ascii="Times New Roman" w:hAnsi="Times New Roman"/>
          <w:b/>
          <w:bCs/>
          <w:sz w:val="20"/>
          <w:lang w:val="en-US"/>
        </w:rPr>
        <w:t>1</w:t>
      </w:r>
      <w:r w:rsidRPr="00F41618">
        <w:rPr>
          <w:rFonts w:ascii="Times New Roman" w:hAnsi="Times New Roman"/>
          <w:b/>
          <w:bCs/>
          <w:sz w:val="20"/>
          <w:lang w:val="en-US"/>
        </w:rPr>
        <w:t>.</w:t>
      </w:r>
      <w:r w:rsidRPr="00F41618">
        <w:rPr>
          <w:rFonts w:ascii="Times New Roman" w:hAnsi="Times New Roman"/>
          <w:sz w:val="20"/>
          <w:lang w:val="en-US"/>
        </w:rPr>
        <w:t xml:space="preserve"> Primer sets used for PCR amplification of the pET41 vector containing the </w:t>
      </w:r>
      <w:proofErr w:type="spellStart"/>
      <w:r w:rsidRPr="00F41618">
        <w:rPr>
          <w:rFonts w:ascii="Times New Roman" w:hAnsi="Times New Roman"/>
          <w:sz w:val="20"/>
          <w:lang w:val="en-US"/>
        </w:rPr>
        <w:t>sfGFP</w:t>
      </w:r>
      <w:proofErr w:type="spellEnd"/>
      <w:r w:rsidRPr="00F41618">
        <w:rPr>
          <w:rFonts w:ascii="Times New Roman" w:hAnsi="Times New Roman"/>
          <w:sz w:val="20"/>
          <w:lang w:val="en-US"/>
        </w:rPr>
        <w:t xml:space="preserve"> gene and the </w:t>
      </w:r>
      <w:r w:rsidRPr="007A619A">
        <w:rPr>
          <w:rFonts w:ascii="Times New Roman" w:hAnsi="Times New Roman"/>
          <w:sz w:val="20"/>
          <w:lang w:val="en-US"/>
        </w:rPr>
        <w:t>anti-IC</w:t>
      </w:r>
      <w:r w:rsidR="007A619A" w:rsidRPr="009F7C4D">
        <w:rPr>
          <w:rFonts w:ascii="Times New Roman" w:hAnsi="Times New Roman"/>
          <w:sz w:val="20"/>
          <w:lang w:val="en-US"/>
        </w:rPr>
        <w:t xml:space="preserve"> </w:t>
      </w:r>
      <w:r w:rsidRPr="007A619A">
        <w:rPr>
          <w:rFonts w:ascii="Times New Roman" w:hAnsi="Times New Roman"/>
          <w:sz w:val="20"/>
          <w:lang w:val="en-US"/>
        </w:rPr>
        <w:t xml:space="preserve">HT-2 </w:t>
      </w:r>
      <w:proofErr w:type="spellStart"/>
      <w:r w:rsidRPr="007A619A">
        <w:rPr>
          <w:rFonts w:ascii="Times New Roman" w:hAnsi="Times New Roman"/>
          <w:sz w:val="20"/>
          <w:lang w:val="en-US"/>
        </w:rPr>
        <w:t>scFv</w:t>
      </w:r>
      <w:proofErr w:type="spellEnd"/>
      <w:r w:rsidRPr="00F41618">
        <w:rPr>
          <w:rFonts w:ascii="Times New Roman" w:hAnsi="Times New Roman"/>
          <w:sz w:val="20"/>
          <w:lang w:val="en-US"/>
        </w:rPr>
        <w:t xml:space="preserve"> gene fragment. The oligo tail added to the target gene sequence is in boldface, the segment identical with the target gene in italics and the overlapping regions for the Gibson assembly reaction underlined.</w:t>
      </w:r>
    </w:p>
    <w:tbl>
      <w:tblPr>
        <w:tblStyle w:val="Tablaconcuadrcula"/>
        <w:tblW w:w="0" w:type="auto"/>
        <w:tblLook w:val="04A0" w:firstRow="1" w:lastRow="0" w:firstColumn="1" w:lastColumn="0" w:noHBand="0" w:noVBand="1"/>
      </w:tblPr>
      <w:tblGrid>
        <w:gridCol w:w="1843"/>
        <w:gridCol w:w="976"/>
        <w:gridCol w:w="5685"/>
      </w:tblGrid>
      <w:tr w:rsidR="00F41618" w:rsidRPr="009E5DFA" w14:paraId="53542D4C" w14:textId="77777777" w:rsidTr="00F41618">
        <w:trPr>
          <w:trHeight w:val="399"/>
        </w:trPr>
        <w:tc>
          <w:tcPr>
            <w:tcW w:w="1843" w:type="dxa"/>
            <w:tcBorders>
              <w:left w:val="nil"/>
              <w:bottom w:val="single" w:sz="4" w:space="0" w:color="auto"/>
              <w:right w:val="nil"/>
            </w:tcBorders>
            <w:vAlign w:val="center"/>
          </w:tcPr>
          <w:p w14:paraId="0BFAE494"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b/>
                <w:bCs/>
                <w:sz w:val="20"/>
              </w:rPr>
              <w:t xml:space="preserve">Vector </w:t>
            </w:r>
          </w:p>
        </w:tc>
        <w:tc>
          <w:tcPr>
            <w:tcW w:w="976" w:type="dxa"/>
            <w:tcBorders>
              <w:left w:val="nil"/>
              <w:right w:val="nil"/>
            </w:tcBorders>
            <w:vAlign w:val="center"/>
          </w:tcPr>
          <w:p w14:paraId="331FC68D"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b/>
                <w:bCs/>
                <w:sz w:val="20"/>
              </w:rPr>
              <w:t xml:space="preserve">Primer </w:t>
            </w:r>
          </w:p>
        </w:tc>
        <w:tc>
          <w:tcPr>
            <w:tcW w:w="5685" w:type="dxa"/>
            <w:tcBorders>
              <w:left w:val="nil"/>
              <w:right w:val="nil"/>
            </w:tcBorders>
            <w:vAlign w:val="center"/>
          </w:tcPr>
          <w:p w14:paraId="6510DF52" w14:textId="06BA0D78" w:rsidR="00F41618" w:rsidRPr="00F41618" w:rsidRDefault="00F41618" w:rsidP="007D5F38">
            <w:pPr>
              <w:spacing w:line="360" w:lineRule="auto"/>
              <w:rPr>
                <w:rFonts w:ascii="Times New Roman" w:hAnsi="Times New Roman" w:cs="Times New Roman"/>
                <w:sz w:val="20"/>
              </w:rPr>
            </w:pPr>
            <w:proofErr w:type="spellStart"/>
            <w:r w:rsidRPr="00F41618">
              <w:rPr>
                <w:rFonts w:ascii="Times New Roman" w:hAnsi="Times New Roman" w:cs="Times New Roman"/>
                <w:b/>
                <w:bCs/>
                <w:sz w:val="20"/>
              </w:rPr>
              <w:t>Sequence</w:t>
            </w:r>
            <w:proofErr w:type="spellEnd"/>
            <w:r w:rsidRPr="00F41618">
              <w:rPr>
                <w:rFonts w:ascii="Times New Roman" w:hAnsi="Times New Roman" w:cs="Times New Roman"/>
                <w:b/>
                <w:bCs/>
                <w:sz w:val="20"/>
              </w:rPr>
              <w:t xml:space="preserve"> 5′</w:t>
            </w:r>
            <w:r>
              <w:rPr>
                <w:rFonts w:ascii="Times New Roman" w:hAnsi="Times New Roman" w:cs="Times New Roman"/>
                <w:b/>
                <w:bCs/>
                <w:sz w:val="20"/>
              </w:rPr>
              <w:sym w:font="Symbol" w:char="F0AE"/>
            </w:r>
            <w:r w:rsidRPr="00F41618">
              <w:rPr>
                <w:rFonts w:ascii="Times New Roman" w:hAnsi="Times New Roman" w:cs="Times New Roman"/>
                <w:b/>
                <w:bCs/>
                <w:sz w:val="20"/>
              </w:rPr>
              <w:t xml:space="preserve">3′ </w:t>
            </w:r>
          </w:p>
        </w:tc>
      </w:tr>
      <w:tr w:rsidR="00F41618" w14:paraId="0E1D7EFC" w14:textId="77777777" w:rsidTr="00F41618">
        <w:tc>
          <w:tcPr>
            <w:tcW w:w="1843" w:type="dxa"/>
            <w:vMerge w:val="restart"/>
            <w:tcBorders>
              <w:left w:val="nil"/>
              <w:right w:val="nil"/>
            </w:tcBorders>
            <w:vAlign w:val="center"/>
          </w:tcPr>
          <w:p w14:paraId="5F5A94A6" w14:textId="0FCD2291" w:rsidR="00F41618" w:rsidRPr="00F41618" w:rsidRDefault="00F41618" w:rsidP="007D5F38">
            <w:pPr>
              <w:spacing w:line="360" w:lineRule="auto"/>
              <w:rPr>
                <w:rFonts w:ascii="Times New Roman" w:hAnsi="Times New Roman" w:cs="Times New Roman"/>
                <w:sz w:val="20"/>
                <w:lang w:val="en-US"/>
              </w:rPr>
            </w:pPr>
            <w:r w:rsidRPr="007A619A">
              <w:rPr>
                <w:rFonts w:ascii="Times New Roman" w:hAnsi="Times New Roman" w:cs="Times New Roman"/>
                <w:sz w:val="20"/>
                <w:lang w:val="en-US"/>
              </w:rPr>
              <w:t>Anti-IC</w:t>
            </w:r>
            <w:r w:rsidR="007A619A">
              <w:rPr>
                <w:rFonts w:ascii="Times New Roman" w:hAnsi="Times New Roman" w:cs="Times New Roman"/>
                <w:sz w:val="20"/>
                <w:lang w:val="en-US"/>
              </w:rPr>
              <w:t xml:space="preserve"> </w:t>
            </w:r>
            <w:r w:rsidRPr="007A619A">
              <w:rPr>
                <w:rFonts w:ascii="Times New Roman" w:hAnsi="Times New Roman" w:cs="Times New Roman"/>
                <w:sz w:val="20"/>
                <w:lang w:val="en-US"/>
              </w:rPr>
              <w:t xml:space="preserve">HT-2 </w:t>
            </w:r>
            <w:proofErr w:type="spellStart"/>
            <w:r w:rsidRPr="007A619A">
              <w:rPr>
                <w:rFonts w:ascii="Times New Roman" w:hAnsi="Times New Roman" w:cs="Times New Roman"/>
                <w:sz w:val="20"/>
                <w:lang w:val="en-US"/>
              </w:rPr>
              <w:t>scFv</w:t>
            </w:r>
            <w:proofErr w:type="spellEnd"/>
            <w:r w:rsidRPr="00F41618">
              <w:rPr>
                <w:rFonts w:ascii="Times New Roman" w:hAnsi="Times New Roman" w:cs="Times New Roman"/>
                <w:sz w:val="20"/>
                <w:lang w:val="en-US"/>
              </w:rPr>
              <w:t xml:space="preserve"> plasmid</w:t>
            </w:r>
          </w:p>
        </w:tc>
        <w:tc>
          <w:tcPr>
            <w:tcW w:w="976" w:type="dxa"/>
            <w:tcBorders>
              <w:left w:val="nil"/>
              <w:right w:val="nil"/>
            </w:tcBorders>
            <w:vAlign w:val="center"/>
          </w:tcPr>
          <w:p w14:paraId="31058E8E"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sz w:val="20"/>
              </w:rPr>
              <w:t>FP</w:t>
            </w:r>
          </w:p>
        </w:tc>
        <w:tc>
          <w:tcPr>
            <w:tcW w:w="5685" w:type="dxa"/>
            <w:tcBorders>
              <w:left w:val="nil"/>
              <w:right w:val="nil"/>
            </w:tcBorders>
            <w:vAlign w:val="center"/>
          </w:tcPr>
          <w:p w14:paraId="3D3AA6CB"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b/>
                <w:bCs/>
                <w:sz w:val="20"/>
                <w:u w:val="single"/>
              </w:rPr>
              <w:t>GGCCATGGCC</w:t>
            </w:r>
            <w:r w:rsidRPr="00F41618">
              <w:rPr>
                <w:rFonts w:ascii="Times New Roman" w:hAnsi="Times New Roman" w:cs="Times New Roman"/>
                <w:i/>
                <w:iCs/>
                <w:sz w:val="20"/>
                <w:u w:val="single"/>
              </w:rPr>
              <w:t>CAGGTACAGC</w:t>
            </w:r>
            <w:r w:rsidRPr="00F41618">
              <w:rPr>
                <w:rFonts w:ascii="Times New Roman" w:hAnsi="Times New Roman" w:cs="Times New Roman"/>
                <w:i/>
                <w:iCs/>
                <w:sz w:val="20"/>
              </w:rPr>
              <w:t>TGCAGCAG</w:t>
            </w:r>
          </w:p>
        </w:tc>
      </w:tr>
      <w:tr w:rsidR="00F41618" w14:paraId="3BD3CBAF" w14:textId="77777777" w:rsidTr="00F41618">
        <w:tc>
          <w:tcPr>
            <w:tcW w:w="1843" w:type="dxa"/>
            <w:vMerge/>
            <w:tcBorders>
              <w:left w:val="nil"/>
              <w:right w:val="nil"/>
            </w:tcBorders>
            <w:vAlign w:val="center"/>
          </w:tcPr>
          <w:p w14:paraId="1C9D36BB" w14:textId="77777777" w:rsidR="00F41618" w:rsidRPr="00F41618" w:rsidRDefault="00F41618" w:rsidP="007D5F38">
            <w:pPr>
              <w:spacing w:line="360" w:lineRule="auto"/>
              <w:rPr>
                <w:rFonts w:ascii="Times New Roman" w:hAnsi="Times New Roman" w:cs="Times New Roman"/>
                <w:sz w:val="20"/>
              </w:rPr>
            </w:pPr>
          </w:p>
        </w:tc>
        <w:tc>
          <w:tcPr>
            <w:tcW w:w="976" w:type="dxa"/>
            <w:tcBorders>
              <w:left w:val="nil"/>
              <w:right w:val="nil"/>
            </w:tcBorders>
            <w:vAlign w:val="center"/>
          </w:tcPr>
          <w:p w14:paraId="56496BB7"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sz w:val="20"/>
              </w:rPr>
              <w:t>RP</w:t>
            </w:r>
          </w:p>
        </w:tc>
        <w:tc>
          <w:tcPr>
            <w:tcW w:w="5685" w:type="dxa"/>
            <w:tcBorders>
              <w:left w:val="nil"/>
              <w:right w:val="nil"/>
            </w:tcBorders>
            <w:vAlign w:val="center"/>
          </w:tcPr>
          <w:p w14:paraId="59B625C5"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b/>
                <w:bCs/>
                <w:sz w:val="20"/>
                <w:u w:val="single"/>
              </w:rPr>
              <w:t>AGCTCCTCGCCCTTGCTCAC</w:t>
            </w:r>
            <w:r w:rsidRPr="00F41618">
              <w:rPr>
                <w:rFonts w:ascii="Times New Roman" w:hAnsi="Times New Roman" w:cs="Times New Roman"/>
                <w:i/>
                <w:iCs/>
                <w:sz w:val="20"/>
              </w:rPr>
              <w:t>GGATCCTCCGCCTGCGG</w:t>
            </w:r>
          </w:p>
        </w:tc>
      </w:tr>
      <w:tr w:rsidR="00F41618" w14:paraId="10864B5C" w14:textId="77777777" w:rsidTr="00F41618">
        <w:tc>
          <w:tcPr>
            <w:tcW w:w="1843" w:type="dxa"/>
            <w:vMerge w:val="restart"/>
            <w:tcBorders>
              <w:left w:val="nil"/>
              <w:right w:val="nil"/>
            </w:tcBorders>
            <w:vAlign w:val="center"/>
          </w:tcPr>
          <w:p w14:paraId="4739DF9A"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sz w:val="20"/>
              </w:rPr>
              <w:t xml:space="preserve">pET41-sfGFP </w:t>
            </w:r>
            <w:proofErr w:type="spellStart"/>
            <w:r w:rsidRPr="00F41618">
              <w:rPr>
                <w:rFonts w:ascii="Times New Roman" w:hAnsi="Times New Roman" w:cs="Times New Roman"/>
                <w:sz w:val="20"/>
              </w:rPr>
              <w:t>plasmid</w:t>
            </w:r>
            <w:proofErr w:type="spellEnd"/>
          </w:p>
        </w:tc>
        <w:tc>
          <w:tcPr>
            <w:tcW w:w="976" w:type="dxa"/>
            <w:tcBorders>
              <w:left w:val="nil"/>
              <w:right w:val="nil"/>
            </w:tcBorders>
            <w:vAlign w:val="center"/>
          </w:tcPr>
          <w:p w14:paraId="1243E76C"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sz w:val="20"/>
              </w:rPr>
              <w:t>FP</w:t>
            </w:r>
          </w:p>
        </w:tc>
        <w:tc>
          <w:tcPr>
            <w:tcW w:w="5685" w:type="dxa"/>
            <w:tcBorders>
              <w:left w:val="nil"/>
              <w:right w:val="nil"/>
            </w:tcBorders>
            <w:vAlign w:val="center"/>
          </w:tcPr>
          <w:p w14:paraId="5211D0DB" w14:textId="77777777" w:rsidR="00F41618" w:rsidRPr="00F41618" w:rsidRDefault="00F41618" w:rsidP="007D5F38">
            <w:pPr>
              <w:spacing w:line="360" w:lineRule="auto"/>
              <w:rPr>
                <w:rFonts w:ascii="Times New Roman" w:hAnsi="Times New Roman" w:cs="Times New Roman"/>
                <w:i/>
                <w:iCs/>
                <w:sz w:val="20"/>
                <w:u w:val="single"/>
              </w:rPr>
            </w:pPr>
            <w:r w:rsidRPr="00F41618">
              <w:rPr>
                <w:rFonts w:ascii="Times New Roman" w:hAnsi="Times New Roman" w:cs="Times New Roman"/>
                <w:i/>
                <w:iCs/>
                <w:sz w:val="20"/>
                <w:u w:val="single"/>
              </w:rPr>
              <w:t>GTGAGCAAGGGCGAGGAGC</w:t>
            </w:r>
          </w:p>
        </w:tc>
      </w:tr>
      <w:tr w:rsidR="00F41618" w14:paraId="536408A4" w14:textId="77777777" w:rsidTr="00F41618">
        <w:tc>
          <w:tcPr>
            <w:tcW w:w="1843" w:type="dxa"/>
            <w:vMerge/>
            <w:tcBorders>
              <w:left w:val="nil"/>
              <w:right w:val="nil"/>
            </w:tcBorders>
            <w:vAlign w:val="center"/>
          </w:tcPr>
          <w:p w14:paraId="0B05CE2F" w14:textId="77777777" w:rsidR="00F41618" w:rsidRPr="00F41618" w:rsidRDefault="00F41618" w:rsidP="007D5F38">
            <w:pPr>
              <w:spacing w:line="360" w:lineRule="auto"/>
              <w:rPr>
                <w:rFonts w:ascii="Times New Roman" w:hAnsi="Times New Roman" w:cs="Times New Roman"/>
                <w:sz w:val="20"/>
              </w:rPr>
            </w:pPr>
          </w:p>
        </w:tc>
        <w:tc>
          <w:tcPr>
            <w:tcW w:w="976" w:type="dxa"/>
            <w:tcBorders>
              <w:left w:val="nil"/>
              <w:right w:val="nil"/>
            </w:tcBorders>
            <w:vAlign w:val="center"/>
          </w:tcPr>
          <w:p w14:paraId="78C398AB"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sz w:val="20"/>
              </w:rPr>
              <w:t>RP</w:t>
            </w:r>
          </w:p>
        </w:tc>
        <w:tc>
          <w:tcPr>
            <w:tcW w:w="5685" w:type="dxa"/>
            <w:tcBorders>
              <w:left w:val="nil"/>
              <w:right w:val="nil"/>
            </w:tcBorders>
            <w:vAlign w:val="center"/>
          </w:tcPr>
          <w:p w14:paraId="02C4CFC9" w14:textId="77777777" w:rsidR="00F41618" w:rsidRPr="00F41618" w:rsidRDefault="00F41618" w:rsidP="007D5F38">
            <w:pPr>
              <w:spacing w:line="360" w:lineRule="auto"/>
              <w:rPr>
                <w:rFonts w:ascii="Times New Roman" w:hAnsi="Times New Roman" w:cs="Times New Roman"/>
                <w:sz w:val="20"/>
              </w:rPr>
            </w:pPr>
            <w:r w:rsidRPr="00F41618">
              <w:rPr>
                <w:rFonts w:ascii="Times New Roman" w:hAnsi="Times New Roman" w:cs="Times New Roman"/>
                <w:b/>
                <w:bCs/>
                <w:sz w:val="20"/>
                <w:u w:val="single"/>
              </w:rPr>
              <w:t>GCTGTACCTG</w:t>
            </w:r>
            <w:r w:rsidRPr="00F41618">
              <w:rPr>
                <w:rFonts w:ascii="Times New Roman" w:hAnsi="Times New Roman" w:cs="Times New Roman"/>
                <w:i/>
                <w:iCs/>
                <w:sz w:val="20"/>
                <w:u w:val="single"/>
              </w:rPr>
              <w:t>GGCCATGGCC</w:t>
            </w:r>
            <w:r w:rsidRPr="00F41618">
              <w:rPr>
                <w:rFonts w:ascii="Times New Roman" w:hAnsi="Times New Roman" w:cs="Times New Roman"/>
                <w:i/>
                <w:iCs/>
                <w:sz w:val="20"/>
              </w:rPr>
              <w:t>GGCTGGG</w:t>
            </w:r>
          </w:p>
        </w:tc>
      </w:tr>
    </w:tbl>
    <w:p w14:paraId="3FAC6561" w14:textId="77777777" w:rsidR="00F41618" w:rsidRDefault="00F41618" w:rsidP="00F41618">
      <w:pPr>
        <w:spacing w:line="360" w:lineRule="auto"/>
        <w:rPr>
          <w:rFonts w:ascii="Times New Roman" w:hAnsi="Times New Roman"/>
          <w:sz w:val="20"/>
        </w:rPr>
      </w:pPr>
    </w:p>
    <w:p w14:paraId="0FE5A4F3" w14:textId="2884811B" w:rsidR="00EC25B6" w:rsidRDefault="00F5170F" w:rsidP="00F5170F">
      <w:pPr>
        <w:spacing w:after="0"/>
        <w:jc w:val="center"/>
        <w:rPr>
          <w:rFonts w:ascii="Times New Roman" w:hAnsi="Times New Roman" w:cs="Times New Roman"/>
          <w:lang w:val="en-US"/>
        </w:rPr>
      </w:pPr>
      <w:r w:rsidRPr="00F5170F">
        <w:rPr>
          <w:noProof/>
        </w:rPr>
        <w:drawing>
          <wp:inline distT="0" distB="0" distL="0" distR="0" wp14:anchorId="3C9546B0" wp14:editId="7A5F37BE">
            <wp:extent cx="4412229" cy="2966357"/>
            <wp:effectExtent l="0" t="0" r="7620" b="5715"/>
            <wp:docPr id="15030976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409" r="6605" b="13118"/>
                    <a:stretch/>
                  </pic:blipFill>
                  <pic:spPr bwMode="auto">
                    <a:xfrm>
                      <a:off x="0" y="0"/>
                      <a:ext cx="4443123" cy="2987127"/>
                    </a:xfrm>
                    <a:prstGeom prst="rect">
                      <a:avLst/>
                    </a:prstGeom>
                    <a:noFill/>
                    <a:ln>
                      <a:noFill/>
                    </a:ln>
                    <a:extLst>
                      <a:ext uri="{53640926-AAD7-44D8-BBD7-CCE9431645EC}">
                        <a14:shadowObscured xmlns:a14="http://schemas.microsoft.com/office/drawing/2010/main"/>
                      </a:ext>
                    </a:extLst>
                  </pic:spPr>
                </pic:pic>
              </a:graphicData>
            </a:graphic>
          </wp:inline>
        </w:drawing>
      </w:r>
    </w:p>
    <w:p w14:paraId="56CBD3AF" w14:textId="4AB71D42" w:rsidR="00EC25B6" w:rsidRPr="00EC25B6" w:rsidRDefault="00EC25B6" w:rsidP="005100F0">
      <w:pPr>
        <w:spacing w:before="120" w:line="240" w:lineRule="auto"/>
        <w:jc w:val="both"/>
        <w:rPr>
          <w:rFonts w:ascii="Times New Roman" w:hAnsi="Times New Roman"/>
          <w:sz w:val="20"/>
          <w:lang w:val="en-US"/>
        </w:rPr>
      </w:pPr>
      <w:r w:rsidRPr="00EC25B6">
        <w:rPr>
          <w:rFonts w:ascii="Times New Roman" w:hAnsi="Times New Roman"/>
          <w:b/>
          <w:bCs/>
          <w:sz w:val="20"/>
          <w:lang w:val="en-US"/>
        </w:rPr>
        <w:t>Figure S</w:t>
      </w:r>
      <w:r w:rsidR="00D91BF1">
        <w:rPr>
          <w:rFonts w:ascii="Times New Roman" w:hAnsi="Times New Roman"/>
          <w:b/>
          <w:bCs/>
          <w:sz w:val="20"/>
          <w:lang w:val="en-US"/>
        </w:rPr>
        <w:t>1</w:t>
      </w:r>
      <w:r w:rsidRPr="00EC25B6">
        <w:rPr>
          <w:rFonts w:ascii="Times New Roman" w:hAnsi="Times New Roman"/>
          <w:b/>
          <w:bCs/>
          <w:sz w:val="20"/>
          <w:lang w:val="en-US"/>
        </w:rPr>
        <w:t>.</w:t>
      </w:r>
      <w:r w:rsidRPr="000B261A">
        <w:rPr>
          <w:rFonts w:ascii="Times New Roman" w:hAnsi="Times New Roman" w:cs="Times New Roman"/>
          <w:lang w:val="en-US"/>
        </w:rPr>
        <w:t xml:space="preserve"> </w:t>
      </w:r>
      <w:r w:rsidRPr="00EC25B6">
        <w:rPr>
          <w:rFonts w:ascii="Times New Roman" w:hAnsi="Times New Roman"/>
          <w:sz w:val="20"/>
          <w:lang w:val="en-US"/>
        </w:rPr>
        <w:t>SDS-PAGE analysis of the purified</w:t>
      </w:r>
      <w:r w:rsidR="00C53A6C">
        <w:rPr>
          <w:rFonts w:ascii="Times New Roman" w:hAnsi="Times New Roman"/>
          <w:sz w:val="20"/>
          <w:lang w:val="en-US"/>
        </w:rPr>
        <w:t xml:space="preserve"> </w:t>
      </w:r>
      <w:r w:rsidR="007E4EE2">
        <w:rPr>
          <w:rFonts w:ascii="Times New Roman" w:hAnsi="Times New Roman"/>
          <w:sz w:val="20"/>
          <w:lang w:val="en-US"/>
        </w:rPr>
        <w:t>a</w:t>
      </w:r>
      <w:r w:rsidR="007E4EE2" w:rsidRPr="007E4EE2">
        <w:rPr>
          <w:rFonts w:ascii="Times New Roman" w:hAnsi="Times New Roman"/>
          <w:sz w:val="20"/>
          <w:lang w:val="en-US"/>
        </w:rPr>
        <w:t xml:space="preserve">nti-IC HT-2 </w:t>
      </w:r>
      <w:proofErr w:type="spellStart"/>
      <w:r w:rsidR="007E4EE2" w:rsidRPr="007E4EE2">
        <w:rPr>
          <w:rFonts w:ascii="Times New Roman" w:hAnsi="Times New Roman"/>
          <w:sz w:val="20"/>
          <w:lang w:val="en-US"/>
        </w:rPr>
        <w:t>scFv-sfGFP</w:t>
      </w:r>
      <w:proofErr w:type="spellEnd"/>
      <w:r w:rsidRPr="00EC25B6">
        <w:rPr>
          <w:rFonts w:ascii="Times New Roman" w:hAnsi="Times New Roman"/>
          <w:sz w:val="20"/>
          <w:lang w:val="en-US"/>
        </w:rPr>
        <w:t xml:space="preserve"> fusion protein with Coomassie brilliant blue protein staining: lane 1 and 9, molecular marker (Thermo Scientific™ </w:t>
      </w:r>
      <w:proofErr w:type="spellStart"/>
      <w:r w:rsidRPr="00EC25B6">
        <w:rPr>
          <w:rFonts w:ascii="Times New Roman" w:hAnsi="Times New Roman"/>
          <w:sz w:val="20"/>
          <w:lang w:val="en-US"/>
        </w:rPr>
        <w:t>PageRuler</w:t>
      </w:r>
      <w:proofErr w:type="spellEnd"/>
      <w:r w:rsidRPr="00EC25B6">
        <w:rPr>
          <w:rFonts w:ascii="Times New Roman" w:hAnsi="Times New Roman"/>
          <w:sz w:val="20"/>
          <w:lang w:val="en-US"/>
        </w:rPr>
        <w:t xml:space="preserve">™ </w:t>
      </w:r>
      <w:proofErr w:type="spellStart"/>
      <w:r w:rsidRPr="00EC25B6">
        <w:rPr>
          <w:rFonts w:ascii="Times New Roman" w:hAnsi="Times New Roman"/>
          <w:sz w:val="20"/>
          <w:lang w:val="en-US"/>
        </w:rPr>
        <w:t>Prestained</w:t>
      </w:r>
      <w:proofErr w:type="spellEnd"/>
      <w:r w:rsidRPr="00EC25B6">
        <w:rPr>
          <w:rFonts w:ascii="Times New Roman" w:hAnsi="Times New Roman"/>
          <w:sz w:val="20"/>
          <w:lang w:val="en-US"/>
        </w:rPr>
        <w:t xml:space="preserve"> Protein Ladder, 10 to 180 </w:t>
      </w:r>
      <w:proofErr w:type="spellStart"/>
      <w:r w:rsidRPr="00EC25B6">
        <w:rPr>
          <w:rFonts w:ascii="Times New Roman" w:hAnsi="Times New Roman"/>
          <w:sz w:val="20"/>
          <w:lang w:val="en-US"/>
        </w:rPr>
        <w:t>kDa</w:t>
      </w:r>
      <w:proofErr w:type="spellEnd"/>
      <w:r w:rsidRPr="00EC25B6">
        <w:rPr>
          <w:rFonts w:ascii="Times New Roman" w:hAnsi="Times New Roman"/>
          <w:sz w:val="20"/>
          <w:lang w:val="en-US"/>
        </w:rPr>
        <w:t xml:space="preserve">); 2, lysate sample; 3, </w:t>
      </w:r>
      <w:proofErr w:type="spellStart"/>
      <w:r w:rsidRPr="00EC25B6">
        <w:rPr>
          <w:rFonts w:ascii="Times New Roman" w:hAnsi="Times New Roman"/>
          <w:sz w:val="20"/>
          <w:lang w:val="en-US"/>
        </w:rPr>
        <w:t>HisTrap</w:t>
      </w:r>
      <w:proofErr w:type="spellEnd"/>
      <w:r w:rsidRPr="00EC25B6">
        <w:rPr>
          <w:rFonts w:ascii="Times New Roman" w:hAnsi="Times New Roman"/>
          <w:sz w:val="20"/>
          <w:lang w:val="en-US"/>
        </w:rPr>
        <w:t xml:space="preserve"> column throughput with non-retained proteins; 4-7, aliquots from the </w:t>
      </w:r>
      <w:proofErr w:type="spellStart"/>
      <w:r w:rsidRPr="00EC25B6">
        <w:rPr>
          <w:rFonts w:ascii="Times New Roman" w:hAnsi="Times New Roman"/>
          <w:sz w:val="20"/>
          <w:lang w:val="en-US"/>
        </w:rPr>
        <w:t>HisTrap</w:t>
      </w:r>
      <w:proofErr w:type="spellEnd"/>
      <w:r w:rsidRPr="00EC25B6">
        <w:rPr>
          <w:rFonts w:ascii="Times New Roman" w:hAnsi="Times New Roman"/>
          <w:sz w:val="20"/>
          <w:lang w:val="en-US"/>
        </w:rPr>
        <w:t xml:space="preserve"> column elution; 8, purified protein obtained after PD-10 column. Prior to analysis, a 5-minute boiling step at +95 °C </w:t>
      </w:r>
      <w:r w:rsidR="00C53A6C" w:rsidRPr="00EC25B6">
        <w:rPr>
          <w:rFonts w:ascii="Times New Roman" w:hAnsi="Times New Roman"/>
          <w:sz w:val="20"/>
          <w:lang w:val="en-US"/>
        </w:rPr>
        <w:t>was</w:t>
      </w:r>
      <w:r w:rsidRPr="00EC25B6">
        <w:rPr>
          <w:rFonts w:ascii="Times New Roman" w:hAnsi="Times New Roman"/>
          <w:sz w:val="20"/>
          <w:lang w:val="en-US"/>
        </w:rPr>
        <w:t xml:space="preserve"> used. </w:t>
      </w:r>
      <w:r w:rsidR="006B44F9">
        <w:rPr>
          <w:rFonts w:ascii="Times New Roman" w:hAnsi="Times New Roman"/>
          <w:sz w:val="20"/>
          <w:lang w:val="en-US"/>
        </w:rPr>
        <w:t>M</w:t>
      </w:r>
      <w:r w:rsidRPr="00EC25B6">
        <w:rPr>
          <w:rFonts w:ascii="Times New Roman" w:hAnsi="Times New Roman"/>
          <w:sz w:val="20"/>
          <w:lang w:val="en-US"/>
        </w:rPr>
        <w:t>olecular weight of the fusion protein</w:t>
      </w:r>
      <w:r w:rsidR="006B44F9">
        <w:rPr>
          <w:rFonts w:ascii="Times New Roman" w:hAnsi="Times New Roman"/>
          <w:sz w:val="20"/>
          <w:lang w:val="en-US"/>
        </w:rPr>
        <w:t>: 56.</w:t>
      </w:r>
      <w:r w:rsidR="006B44F9" w:rsidRPr="006B44F9">
        <w:rPr>
          <w:rFonts w:ascii="Times New Roman" w:hAnsi="Times New Roman"/>
          <w:sz w:val="20"/>
          <w:lang w:val="en-US"/>
        </w:rPr>
        <w:t>6</w:t>
      </w:r>
      <w:r w:rsidRPr="006B44F9">
        <w:rPr>
          <w:rFonts w:ascii="Times New Roman" w:hAnsi="Times New Roman"/>
          <w:sz w:val="20"/>
          <w:lang w:val="en-US"/>
        </w:rPr>
        <w:t xml:space="preserve"> </w:t>
      </w:r>
      <w:proofErr w:type="spellStart"/>
      <w:r w:rsidRPr="006B44F9">
        <w:rPr>
          <w:rFonts w:ascii="Times New Roman" w:hAnsi="Times New Roman"/>
          <w:sz w:val="20"/>
          <w:lang w:val="en-US"/>
        </w:rPr>
        <w:t>kDa</w:t>
      </w:r>
      <w:proofErr w:type="spellEnd"/>
      <w:r w:rsidRPr="006B44F9">
        <w:rPr>
          <w:rFonts w:ascii="Times New Roman" w:hAnsi="Times New Roman"/>
          <w:sz w:val="20"/>
          <w:lang w:val="en-US"/>
        </w:rPr>
        <w:t>.</w:t>
      </w:r>
    </w:p>
    <w:p w14:paraId="78AE4C88" w14:textId="77777777" w:rsidR="00765FA7" w:rsidRDefault="00765FA7">
      <w:pPr>
        <w:rPr>
          <w:rFonts w:ascii="Times New Roman" w:hAnsi="Times New Roman" w:cs="Times New Roman"/>
          <w:b/>
          <w:bCs/>
          <w:color w:val="000000" w:themeColor="text1"/>
          <w:sz w:val="24"/>
          <w:szCs w:val="24"/>
          <w:lang w:val="en-US"/>
        </w:rPr>
      </w:pPr>
    </w:p>
    <w:p w14:paraId="32D10F5A" w14:textId="77777777" w:rsidR="004A0CF7" w:rsidRDefault="004A0CF7">
      <w:pPr>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br w:type="page"/>
      </w:r>
    </w:p>
    <w:p w14:paraId="5212F023" w14:textId="2F715CCF" w:rsidR="00EC25B6" w:rsidRPr="005C3321" w:rsidRDefault="00765FA7">
      <w:pPr>
        <w:rPr>
          <w:rFonts w:ascii="Times New Roman" w:hAnsi="Times New Roman" w:cs="Times New Roman"/>
          <w:b/>
          <w:bCs/>
          <w:color w:val="000000" w:themeColor="text1"/>
          <w:sz w:val="24"/>
          <w:szCs w:val="24"/>
          <w:lang w:val="en-US"/>
        </w:rPr>
      </w:pPr>
      <w:r w:rsidRPr="00D21DDF">
        <w:rPr>
          <w:rFonts w:ascii="Times New Roman" w:hAnsi="Times New Roman" w:cs="Times New Roman"/>
          <w:b/>
          <w:bCs/>
          <w:color w:val="000000" w:themeColor="text1"/>
          <w:sz w:val="24"/>
          <w:szCs w:val="24"/>
          <w:lang w:val="en-US"/>
        </w:rPr>
        <w:lastRenderedPageBreak/>
        <w:t>Anti-IC</w:t>
      </w:r>
      <w:r w:rsidR="00D21DDF">
        <w:rPr>
          <w:rFonts w:ascii="Times New Roman" w:hAnsi="Times New Roman" w:cs="Times New Roman"/>
          <w:b/>
          <w:bCs/>
          <w:color w:val="000000" w:themeColor="text1"/>
          <w:sz w:val="24"/>
          <w:szCs w:val="24"/>
          <w:lang w:val="en-US"/>
        </w:rPr>
        <w:t xml:space="preserve"> </w:t>
      </w:r>
      <w:r w:rsidRPr="00D21DDF">
        <w:rPr>
          <w:rFonts w:ascii="Times New Roman" w:hAnsi="Times New Roman" w:cs="Times New Roman"/>
          <w:b/>
          <w:bCs/>
          <w:color w:val="000000" w:themeColor="text1"/>
          <w:sz w:val="24"/>
          <w:szCs w:val="24"/>
          <w:lang w:val="en-US"/>
        </w:rPr>
        <w:t xml:space="preserve">HT-2 </w:t>
      </w:r>
      <w:proofErr w:type="spellStart"/>
      <w:r w:rsidRPr="00D21DDF">
        <w:rPr>
          <w:rFonts w:ascii="Times New Roman" w:hAnsi="Times New Roman" w:cs="Times New Roman"/>
          <w:b/>
          <w:bCs/>
          <w:color w:val="000000" w:themeColor="text1"/>
          <w:sz w:val="24"/>
          <w:szCs w:val="24"/>
          <w:lang w:val="en-US"/>
        </w:rPr>
        <w:t>scFv-</w:t>
      </w:r>
      <w:r w:rsidR="00D21DDF">
        <w:rPr>
          <w:rFonts w:ascii="Times New Roman" w:hAnsi="Times New Roman" w:cs="Times New Roman"/>
          <w:b/>
          <w:bCs/>
          <w:color w:val="000000" w:themeColor="text1"/>
          <w:sz w:val="24"/>
          <w:szCs w:val="24"/>
          <w:lang w:val="en-US"/>
        </w:rPr>
        <w:t>sf</w:t>
      </w:r>
      <w:r w:rsidRPr="00D21DDF">
        <w:rPr>
          <w:rFonts w:ascii="Times New Roman" w:hAnsi="Times New Roman" w:cs="Times New Roman"/>
          <w:b/>
          <w:bCs/>
          <w:color w:val="000000" w:themeColor="text1"/>
          <w:sz w:val="24"/>
          <w:szCs w:val="24"/>
          <w:lang w:val="en-US"/>
        </w:rPr>
        <w:t>GFP</w:t>
      </w:r>
      <w:proofErr w:type="spellEnd"/>
      <w:r w:rsidRPr="005C3321">
        <w:rPr>
          <w:rFonts w:ascii="Times New Roman" w:hAnsi="Times New Roman" w:cs="Times New Roman"/>
          <w:b/>
          <w:bCs/>
          <w:color w:val="000000" w:themeColor="text1"/>
          <w:sz w:val="24"/>
          <w:szCs w:val="24"/>
          <w:lang w:val="en-US"/>
        </w:rPr>
        <w:t xml:space="preserve"> </w:t>
      </w:r>
      <w:r w:rsidR="00BB4C47">
        <w:rPr>
          <w:rFonts w:ascii="Times New Roman" w:hAnsi="Times New Roman" w:cs="Times New Roman"/>
          <w:b/>
          <w:bCs/>
          <w:color w:val="000000" w:themeColor="text1"/>
          <w:sz w:val="24"/>
          <w:szCs w:val="24"/>
          <w:lang w:val="en-US"/>
        </w:rPr>
        <w:t xml:space="preserve">and </w:t>
      </w:r>
      <w:r w:rsidR="00BB4C47" w:rsidRPr="00BB4C47">
        <w:rPr>
          <w:rFonts w:ascii="Times New Roman" w:hAnsi="Times New Roman" w:cs="Times New Roman"/>
          <w:b/>
          <w:bCs/>
          <w:color w:val="000000" w:themeColor="text1"/>
          <w:sz w:val="24"/>
          <w:szCs w:val="24"/>
          <w:lang w:val="en-US"/>
        </w:rPr>
        <w:t>anti-HT-2 Fab</w:t>
      </w:r>
      <w:r w:rsidR="00D21DDF" w:rsidRPr="00D21DDF">
        <w:rPr>
          <w:rFonts w:ascii="Times New Roman" w:hAnsi="Times New Roman" w:cs="Times New Roman"/>
          <w:b/>
          <w:bCs/>
          <w:color w:val="000000" w:themeColor="text1"/>
          <w:sz w:val="24"/>
          <w:szCs w:val="24"/>
          <w:lang w:val="en-US"/>
        </w:rPr>
        <w:t xml:space="preserve"> </w:t>
      </w:r>
      <w:r w:rsidR="00D21DDF">
        <w:rPr>
          <w:rFonts w:ascii="Times New Roman" w:hAnsi="Times New Roman" w:cs="Times New Roman"/>
          <w:b/>
          <w:bCs/>
          <w:color w:val="000000" w:themeColor="text1"/>
          <w:sz w:val="24"/>
          <w:szCs w:val="24"/>
          <w:lang w:val="en-US"/>
        </w:rPr>
        <w:t>s</w:t>
      </w:r>
      <w:r w:rsidR="00D21DDF" w:rsidRPr="005C3321">
        <w:rPr>
          <w:rFonts w:ascii="Times New Roman" w:hAnsi="Times New Roman" w:cs="Times New Roman"/>
          <w:b/>
          <w:bCs/>
          <w:color w:val="000000" w:themeColor="text1"/>
          <w:sz w:val="24"/>
          <w:szCs w:val="24"/>
          <w:lang w:val="en-US"/>
        </w:rPr>
        <w:t>equence</w:t>
      </w:r>
      <w:r w:rsidR="005100F0">
        <w:rPr>
          <w:rFonts w:ascii="Times New Roman" w:hAnsi="Times New Roman" w:cs="Times New Roman"/>
          <w:b/>
          <w:bCs/>
          <w:color w:val="000000" w:themeColor="text1"/>
          <w:sz w:val="24"/>
          <w:szCs w:val="24"/>
          <w:lang w:val="en-US"/>
        </w:rPr>
        <w:t>s</w:t>
      </w:r>
    </w:p>
    <w:p w14:paraId="09005E6E" w14:textId="77777777" w:rsidR="00765FA7" w:rsidRPr="009F7C4D" w:rsidRDefault="00765FA7" w:rsidP="009F7C4D">
      <w:pPr>
        <w:pStyle w:val="Prrafodelista"/>
        <w:numPr>
          <w:ilvl w:val="0"/>
          <w:numId w:val="5"/>
        </w:numPr>
        <w:ind w:left="567" w:hanging="207"/>
        <w:rPr>
          <w:rFonts w:ascii="Times New Roman" w:hAnsi="Times New Roman" w:cs="Times New Roman"/>
          <w:b/>
          <w:color w:val="7030A0"/>
          <w:lang w:val="sv-SE"/>
        </w:rPr>
      </w:pPr>
      <w:r w:rsidRPr="009F7C4D">
        <w:rPr>
          <w:rFonts w:ascii="Times New Roman" w:hAnsi="Times New Roman" w:cs="Times New Roman"/>
          <w:b/>
          <w:color w:val="ED7D31" w:themeColor="accent2"/>
          <w:lang w:val="sv-SE"/>
        </w:rPr>
        <w:t>(scFv-VH)</w:t>
      </w:r>
      <w:r w:rsidRPr="009F7C4D">
        <w:rPr>
          <w:rFonts w:ascii="Times New Roman" w:hAnsi="Times New Roman" w:cs="Times New Roman"/>
          <w:b/>
          <w:lang w:val="sv-SE"/>
        </w:rPr>
        <w:t>-</w:t>
      </w:r>
      <w:r w:rsidRPr="009F7C4D">
        <w:rPr>
          <w:rFonts w:ascii="Times New Roman" w:hAnsi="Times New Roman" w:cs="Times New Roman"/>
          <w:b/>
          <w:color w:val="538135" w:themeColor="accent6" w:themeShade="BF"/>
          <w:lang w:val="sv-SE"/>
        </w:rPr>
        <w:t>(Linker)</w:t>
      </w:r>
      <w:r w:rsidRPr="009F7C4D">
        <w:rPr>
          <w:rFonts w:ascii="Times New Roman" w:hAnsi="Times New Roman" w:cs="Times New Roman"/>
          <w:b/>
          <w:lang w:val="sv-SE"/>
        </w:rPr>
        <w:t>-</w:t>
      </w:r>
      <w:r w:rsidRPr="009F7C4D">
        <w:rPr>
          <w:rFonts w:ascii="Times New Roman" w:hAnsi="Times New Roman" w:cs="Times New Roman"/>
          <w:b/>
          <w:color w:val="0070C0"/>
          <w:lang w:val="sv-SE"/>
        </w:rPr>
        <w:t>(scFv-VL)</w:t>
      </w:r>
      <w:r w:rsidRPr="009F7C4D">
        <w:rPr>
          <w:rFonts w:ascii="Times New Roman" w:hAnsi="Times New Roman" w:cs="Times New Roman"/>
          <w:b/>
          <w:lang w:val="sv-SE"/>
        </w:rPr>
        <w:t>-</w:t>
      </w:r>
      <w:r w:rsidRPr="009F7C4D">
        <w:rPr>
          <w:rFonts w:ascii="Times New Roman" w:hAnsi="Times New Roman" w:cs="Times New Roman"/>
          <w:b/>
          <w:color w:val="6D7115"/>
          <w:lang w:val="sv-SE"/>
        </w:rPr>
        <w:t>(Linker)</w:t>
      </w:r>
      <w:r w:rsidRPr="009F7C4D">
        <w:rPr>
          <w:rFonts w:ascii="Times New Roman" w:hAnsi="Times New Roman" w:cs="Times New Roman"/>
          <w:b/>
          <w:lang w:val="sv-SE"/>
        </w:rPr>
        <w:t>-</w:t>
      </w:r>
      <w:r w:rsidRPr="009F7C4D">
        <w:rPr>
          <w:rFonts w:ascii="Times New Roman" w:hAnsi="Times New Roman" w:cs="Times New Roman"/>
          <w:b/>
          <w:color w:val="00B050"/>
          <w:lang w:val="sv-SE"/>
        </w:rPr>
        <w:t>(GFP)</w:t>
      </w:r>
      <w:r w:rsidRPr="009F7C4D">
        <w:rPr>
          <w:rFonts w:ascii="Times New Roman" w:hAnsi="Times New Roman" w:cs="Times New Roman"/>
          <w:b/>
          <w:lang w:val="sv-SE"/>
        </w:rPr>
        <w:t>-</w:t>
      </w:r>
      <w:r w:rsidRPr="009F7C4D">
        <w:rPr>
          <w:rFonts w:ascii="Times New Roman" w:hAnsi="Times New Roman" w:cs="Times New Roman"/>
          <w:b/>
          <w:color w:val="C00000"/>
          <w:lang w:val="sv-SE"/>
        </w:rPr>
        <w:t>(HisTag)</w:t>
      </w:r>
    </w:p>
    <w:p w14:paraId="6E336252" w14:textId="77777777" w:rsidR="00765FA7" w:rsidRPr="009F7C4D" w:rsidRDefault="00765FA7" w:rsidP="00461791">
      <w:pPr>
        <w:ind w:left="709"/>
        <w:jc w:val="both"/>
        <w:rPr>
          <w:rFonts w:ascii="Times New Roman" w:hAnsi="Times New Roman" w:cs="Times New Roman"/>
          <w:bCs/>
          <w:color w:val="7030A0"/>
          <w:lang w:val="sv-SE"/>
        </w:rPr>
      </w:pPr>
      <w:r w:rsidRPr="009F7C4D">
        <w:rPr>
          <w:rFonts w:ascii="Times New Roman" w:hAnsi="Times New Roman" w:cs="Times New Roman"/>
          <w:bCs/>
          <w:color w:val="ED7D31" w:themeColor="accent2"/>
          <w:lang w:val="sv-SE"/>
        </w:rPr>
        <w:t>QVQLQQSGAEVKKPGASVKVSCKASGYTFT</w:t>
      </w:r>
      <w:r w:rsidRPr="009F7C4D">
        <w:rPr>
          <w:rFonts w:ascii="Times New Roman" w:hAnsi="Times New Roman" w:cs="Times New Roman"/>
          <w:b/>
          <w:i/>
          <w:iCs/>
          <w:color w:val="FF0000"/>
          <w:u w:val="single"/>
          <w:lang w:val="sv-SE"/>
        </w:rPr>
        <w:t>SYYMH</w:t>
      </w:r>
      <w:r w:rsidRPr="009F7C4D">
        <w:rPr>
          <w:rFonts w:ascii="Times New Roman" w:hAnsi="Times New Roman" w:cs="Times New Roman"/>
          <w:bCs/>
          <w:color w:val="ED7D31" w:themeColor="accent2"/>
          <w:lang w:val="sv-SE"/>
        </w:rPr>
        <w:t>WVRQAPGQGLEWMG</w:t>
      </w:r>
      <w:r w:rsidRPr="009F7C4D">
        <w:rPr>
          <w:rFonts w:ascii="Times New Roman" w:hAnsi="Times New Roman" w:cs="Times New Roman"/>
          <w:b/>
          <w:i/>
          <w:iCs/>
          <w:color w:val="5E642A"/>
          <w:u w:val="single"/>
          <w:lang w:val="sv-SE"/>
        </w:rPr>
        <w:t>IINPSGGSTSYAQKFQ</w:t>
      </w:r>
      <w:r w:rsidRPr="009F7C4D">
        <w:rPr>
          <w:rFonts w:ascii="Times New Roman" w:hAnsi="Times New Roman" w:cs="Times New Roman"/>
          <w:bCs/>
          <w:color w:val="ED7D31" w:themeColor="accent2"/>
          <w:lang w:val="sv-SE"/>
        </w:rPr>
        <w:t>GRVTMTRDTSTSTVYMELSSLRSEDTAVYYCAR</w:t>
      </w:r>
      <w:r w:rsidRPr="009F7C4D">
        <w:rPr>
          <w:rFonts w:ascii="Times New Roman" w:hAnsi="Times New Roman" w:cs="Times New Roman"/>
          <w:b/>
          <w:i/>
          <w:iCs/>
          <w:color w:val="7030A0"/>
          <w:u w:val="single"/>
          <w:lang w:val="sv-SE"/>
        </w:rPr>
        <w:t>DEGYGDYVY</w:t>
      </w:r>
      <w:r w:rsidRPr="009F7C4D">
        <w:rPr>
          <w:rFonts w:ascii="Times New Roman" w:hAnsi="Times New Roman" w:cs="Times New Roman"/>
          <w:bCs/>
          <w:color w:val="ED7D31" w:themeColor="accent2"/>
          <w:lang w:val="sv-SE"/>
        </w:rPr>
        <w:t>WGQGTLVTVSS</w:t>
      </w:r>
      <w:r w:rsidRPr="009F7C4D">
        <w:rPr>
          <w:rFonts w:ascii="Times New Roman" w:hAnsi="Times New Roman" w:cs="Times New Roman"/>
          <w:bCs/>
          <w:color w:val="538135" w:themeColor="accent6" w:themeShade="BF"/>
          <w:lang w:val="sv-SE"/>
        </w:rPr>
        <w:t>LEGGGGSGGGGSGGGGSEL</w:t>
      </w:r>
      <w:r w:rsidRPr="009F7C4D">
        <w:rPr>
          <w:rFonts w:ascii="Times New Roman" w:hAnsi="Times New Roman" w:cs="Times New Roman"/>
          <w:bCs/>
          <w:color w:val="0070C0"/>
          <w:lang w:val="sv-SE"/>
        </w:rPr>
        <w:t>QAVLTQPSSVSGAPGQRVTISC</w:t>
      </w:r>
      <w:r w:rsidRPr="009F7C4D">
        <w:rPr>
          <w:rFonts w:ascii="Times New Roman" w:hAnsi="Times New Roman" w:cs="Times New Roman"/>
          <w:b/>
          <w:i/>
          <w:iCs/>
          <w:color w:val="FF0000"/>
          <w:u w:val="single"/>
          <w:lang w:val="sv-SE"/>
        </w:rPr>
        <w:t>TGSSSNIGAGYDVH</w:t>
      </w:r>
      <w:r w:rsidRPr="009F7C4D">
        <w:rPr>
          <w:rFonts w:ascii="Times New Roman" w:hAnsi="Times New Roman" w:cs="Times New Roman"/>
          <w:bCs/>
          <w:color w:val="0070C0"/>
          <w:lang w:val="sv-SE"/>
        </w:rPr>
        <w:t>WYQQLPGTAPKLLIY</w:t>
      </w:r>
      <w:r w:rsidRPr="009F7C4D">
        <w:rPr>
          <w:rFonts w:ascii="Times New Roman" w:hAnsi="Times New Roman" w:cs="Times New Roman"/>
          <w:b/>
          <w:i/>
          <w:iCs/>
          <w:color w:val="5E642A"/>
          <w:u w:val="single"/>
          <w:lang w:val="sv-SE"/>
        </w:rPr>
        <w:t>GNNNRPS</w:t>
      </w:r>
      <w:r w:rsidRPr="009F7C4D">
        <w:rPr>
          <w:rFonts w:ascii="Times New Roman" w:hAnsi="Times New Roman" w:cs="Times New Roman"/>
          <w:bCs/>
          <w:color w:val="0070C0"/>
          <w:lang w:val="sv-SE"/>
        </w:rPr>
        <w:t>GVPDRFSGSKSGTSASLAISGLQSEDEADYYC</w:t>
      </w:r>
      <w:r w:rsidRPr="009F7C4D">
        <w:rPr>
          <w:rFonts w:ascii="Times New Roman" w:hAnsi="Times New Roman" w:cs="Times New Roman"/>
          <w:b/>
          <w:i/>
          <w:iCs/>
          <w:color w:val="7030A0"/>
          <w:u w:val="single"/>
          <w:lang w:val="sv-SE"/>
        </w:rPr>
        <w:t>ATWDDSLNGVV</w:t>
      </w:r>
      <w:r w:rsidRPr="009F7C4D">
        <w:rPr>
          <w:rFonts w:ascii="Times New Roman" w:hAnsi="Times New Roman" w:cs="Times New Roman"/>
          <w:bCs/>
          <w:color w:val="0070C0"/>
          <w:lang w:val="sv-SE"/>
        </w:rPr>
        <w:t>FGGGTKVTVLGAAA</w:t>
      </w:r>
      <w:r w:rsidRPr="009F7C4D">
        <w:rPr>
          <w:rFonts w:ascii="Times New Roman" w:hAnsi="Times New Roman" w:cs="Times New Roman"/>
          <w:bCs/>
          <w:color w:val="6D7115"/>
          <w:lang w:val="sv-SE"/>
        </w:rPr>
        <w:t>GGGS</w:t>
      </w:r>
      <w:r w:rsidRPr="009F7C4D">
        <w:rPr>
          <w:rFonts w:ascii="Times New Roman" w:hAnsi="Times New Roman" w:cs="Times New Roman"/>
          <w:bCs/>
          <w:color w:val="00B050"/>
          <w:lang w:val="sv-SE"/>
        </w:rPr>
        <w:t>VSKGEELFTGVVPILVELDGDVNGHKFSVRGEGEGDATNGKLTLKFICTTGKLPVPWPTLVTTLTYGVQCFSRYPDHMKRHDFFKSAMPEGYVQERTISFKDDGTYKTRAEVKFEGDTLVNRIELKGIDFKEDGNILGHKLEYNFNSHNVYITADKQKNGIKANFKIRHNVEDGSVQLADHYQQNTPIGDGPVLLPDNHYLSTQSVLSKDPNEKRDHMVLLEFVTAAGITHGMDELYK</w:t>
      </w:r>
      <w:r w:rsidRPr="009F7C4D">
        <w:rPr>
          <w:rFonts w:ascii="Times New Roman" w:hAnsi="Times New Roman" w:cs="Times New Roman"/>
          <w:bCs/>
          <w:color w:val="C00000"/>
          <w:lang w:val="sv-SE"/>
        </w:rPr>
        <w:t>HHHHHHHH</w:t>
      </w:r>
    </w:p>
    <w:p w14:paraId="444FE51E" w14:textId="6A5F334B" w:rsidR="00765FA7" w:rsidRPr="009F7C4D" w:rsidRDefault="00765FA7" w:rsidP="00BB4C47">
      <w:pPr>
        <w:spacing w:after="0" w:line="240" w:lineRule="auto"/>
        <w:ind w:left="709"/>
        <w:rPr>
          <w:rFonts w:ascii="Times New Roman" w:hAnsi="Times New Roman" w:cs="Times New Roman"/>
          <w:b/>
          <w:i/>
          <w:iCs/>
          <w:color w:val="FF0000"/>
          <w:u w:val="single"/>
          <w:lang w:val="sv-SE"/>
        </w:rPr>
      </w:pPr>
      <w:bookmarkStart w:id="3" w:name="_Hlk165984006"/>
      <w:r w:rsidRPr="009F7C4D">
        <w:rPr>
          <w:rFonts w:ascii="Times New Roman" w:hAnsi="Times New Roman" w:cs="Times New Roman"/>
          <w:b/>
          <w:i/>
          <w:iCs/>
          <w:color w:val="FF0000"/>
          <w:u w:val="single"/>
          <w:lang w:val="sv-SE"/>
        </w:rPr>
        <w:t>CDR 1</w:t>
      </w:r>
      <w:r w:rsidRPr="009F7C4D">
        <w:rPr>
          <w:rFonts w:ascii="Times New Roman" w:hAnsi="Times New Roman" w:cs="Times New Roman"/>
          <w:b/>
          <w:color w:val="FF0000"/>
          <w:lang w:val="sv-SE"/>
        </w:rPr>
        <w:t xml:space="preserve"> (H:</w:t>
      </w:r>
      <w:r w:rsidR="004A0CF7" w:rsidRPr="009F7C4D">
        <w:rPr>
          <w:rFonts w:ascii="Times New Roman" w:hAnsi="Times New Roman" w:cs="Times New Roman"/>
          <w:b/>
          <w:color w:val="FF0000"/>
          <w:lang w:val="sv-SE"/>
        </w:rPr>
        <w:t xml:space="preserve"> </w:t>
      </w:r>
      <w:r w:rsidRPr="009F7C4D">
        <w:rPr>
          <w:rFonts w:ascii="Times New Roman" w:hAnsi="Times New Roman" w:cs="Times New Roman"/>
          <w:b/>
          <w:color w:val="FF0000"/>
          <w:lang w:val="sv-SE"/>
        </w:rPr>
        <w:t>31</w:t>
      </w:r>
      <w:r w:rsidR="004A0CF7" w:rsidRPr="009F7C4D">
        <w:rPr>
          <w:rFonts w:ascii="Times New Roman" w:hAnsi="Times New Roman" w:cs="Times New Roman"/>
          <w:b/>
          <w:color w:val="FF0000"/>
          <w:lang w:val="sv-SE"/>
        </w:rPr>
        <w:t xml:space="preserve"> </w:t>
      </w:r>
      <w:r w:rsidR="00D374E1" w:rsidRPr="009F7C4D">
        <w:rPr>
          <w:rFonts w:ascii="Times New Roman" w:hAnsi="Times New Roman" w:cs="Times New Roman"/>
          <w:b/>
          <w:color w:val="FF0000"/>
          <w:lang w:val="sv-SE"/>
        </w:rPr>
        <w:t>–</w:t>
      </w:r>
      <w:r w:rsidR="004A0CF7" w:rsidRPr="009F7C4D">
        <w:rPr>
          <w:rFonts w:ascii="Times New Roman" w:hAnsi="Times New Roman" w:cs="Times New Roman"/>
          <w:b/>
          <w:color w:val="FF0000"/>
          <w:lang w:val="sv-SE"/>
        </w:rPr>
        <w:t xml:space="preserve"> </w:t>
      </w:r>
      <w:r w:rsidRPr="009F7C4D">
        <w:rPr>
          <w:rFonts w:ascii="Times New Roman" w:hAnsi="Times New Roman" w:cs="Times New Roman"/>
          <w:b/>
          <w:color w:val="FF0000"/>
          <w:lang w:val="sv-SE"/>
        </w:rPr>
        <w:t>35</w:t>
      </w:r>
      <w:r w:rsidR="004A0CF7" w:rsidRPr="009F7C4D">
        <w:rPr>
          <w:rFonts w:ascii="Times New Roman" w:hAnsi="Times New Roman" w:cs="Times New Roman"/>
          <w:b/>
          <w:lang w:val="sv-SE"/>
        </w:rPr>
        <w:t>,</w:t>
      </w:r>
      <w:r w:rsidRPr="009F7C4D">
        <w:rPr>
          <w:rFonts w:ascii="Times New Roman" w:hAnsi="Times New Roman" w:cs="Times New Roman"/>
          <w:b/>
          <w:color w:val="FF0000"/>
          <w:lang w:val="sv-SE"/>
        </w:rPr>
        <w:t xml:space="preserve"> L:</w:t>
      </w:r>
      <w:r w:rsidR="004A0CF7" w:rsidRPr="009F7C4D">
        <w:rPr>
          <w:rFonts w:ascii="Times New Roman" w:hAnsi="Times New Roman" w:cs="Times New Roman"/>
          <w:b/>
          <w:color w:val="FF0000"/>
          <w:lang w:val="sv-SE"/>
        </w:rPr>
        <w:t xml:space="preserve"> </w:t>
      </w:r>
      <w:r w:rsidR="00482C05" w:rsidRPr="009F7C4D">
        <w:rPr>
          <w:rFonts w:ascii="Times New Roman" w:hAnsi="Times New Roman" w:cs="Times New Roman"/>
          <w:b/>
          <w:color w:val="FF0000"/>
          <w:lang w:val="sv-SE"/>
        </w:rPr>
        <w:t>23</w:t>
      </w:r>
      <w:r w:rsidR="004A0CF7" w:rsidRPr="009F7C4D">
        <w:rPr>
          <w:rFonts w:ascii="Times New Roman" w:hAnsi="Times New Roman" w:cs="Times New Roman"/>
          <w:b/>
          <w:color w:val="FF0000"/>
          <w:lang w:val="sv-SE"/>
        </w:rPr>
        <w:t xml:space="preserve"> </w:t>
      </w:r>
      <w:r w:rsidR="00D374E1" w:rsidRPr="009F7C4D">
        <w:rPr>
          <w:rFonts w:ascii="Times New Roman" w:hAnsi="Times New Roman" w:cs="Times New Roman"/>
          <w:b/>
          <w:color w:val="FF0000"/>
          <w:lang w:val="sv-SE"/>
        </w:rPr>
        <w:t>–</w:t>
      </w:r>
      <w:r w:rsidR="004A0CF7" w:rsidRPr="009F7C4D">
        <w:rPr>
          <w:rFonts w:ascii="Times New Roman" w:hAnsi="Times New Roman" w:cs="Times New Roman"/>
          <w:b/>
          <w:color w:val="FF0000"/>
          <w:lang w:val="sv-SE"/>
        </w:rPr>
        <w:t xml:space="preserve"> </w:t>
      </w:r>
      <w:r w:rsidR="00482C05" w:rsidRPr="009F7C4D">
        <w:rPr>
          <w:rFonts w:ascii="Times New Roman" w:hAnsi="Times New Roman" w:cs="Times New Roman"/>
          <w:b/>
          <w:color w:val="FF0000"/>
          <w:lang w:val="sv-SE"/>
        </w:rPr>
        <w:t>36</w:t>
      </w:r>
      <w:r w:rsidRPr="009F7C4D">
        <w:rPr>
          <w:rFonts w:ascii="Times New Roman" w:hAnsi="Times New Roman" w:cs="Times New Roman"/>
          <w:b/>
          <w:color w:val="FF0000"/>
          <w:lang w:val="sv-SE"/>
        </w:rPr>
        <w:t>)</w:t>
      </w:r>
    </w:p>
    <w:p w14:paraId="48157701" w14:textId="69F3F022" w:rsidR="00765FA7" w:rsidRPr="009F7C4D" w:rsidRDefault="00765FA7" w:rsidP="00BB4C47">
      <w:pPr>
        <w:spacing w:after="0" w:line="240" w:lineRule="auto"/>
        <w:ind w:left="709"/>
        <w:rPr>
          <w:rFonts w:ascii="Times New Roman" w:hAnsi="Times New Roman" w:cs="Times New Roman"/>
          <w:b/>
          <w:color w:val="5E642A"/>
          <w:lang w:val="sv-SE"/>
        </w:rPr>
      </w:pPr>
      <w:r w:rsidRPr="009F7C4D">
        <w:rPr>
          <w:rFonts w:ascii="Times New Roman" w:hAnsi="Times New Roman" w:cs="Times New Roman"/>
          <w:b/>
          <w:i/>
          <w:iCs/>
          <w:color w:val="5E642A"/>
          <w:u w:val="single"/>
          <w:lang w:val="sv-SE"/>
        </w:rPr>
        <w:t>CDR 2</w:t>
      </w:r>
      <w:r w:rsidRPr="009F7C4D">
        <w:rPr>
          <w:rFonts w:ascii="Times New Roman" w:hAnsi="Times New Roman" w:cs="Times New Roman"/>
          <w:b/>
          <w:color w:val="5E642A"/>
          <w:lang w:val="sv-SE"/>
        </w:rPr>
        <w:t xml:space="preserve"> (H:</w:t>
      </w:r>
      <w:r w:rsidR="004A0CF7" w:rsidRPr="009F7C4D">
        <w:rPr>
          <w:rFonts w:ascii="Times New Roman" w:hAnsi="Times New Roman" w:cs="Times New Roman"/>
          <w:b/>
          <w:color w:val="5E642A"/>
          <w:lang w:val="sv-SE"/>
        </w:rPr>
        <w:t xml:space="preserve"> </w:t>
      </w:r>
      <w:r w:rsidRPr="009F7C4D">
        <w:rPr>
          <w:rFonts w:ascii="Times New Roman" w:hAnsi="Times New Roman" w:cs="Times New Roman"/>
          <w:b/>
          <w:color w:val="5E642A"/>
          <w:lang w:val="sv-SE"/>
        </w:rPr>
        <w:t>50</w:t>
      </w:r>
      <w:r w:rsidR="004A0CF7" w:rsidRPr="009F7C4D">
        <w:rPr>
          <w:rFonts w:ascii="Times New Roman" w:hAnsi="Times New Roman" w:cs="Times New Roman"/>
          <w:b/>
          <w:color w:val="5E642A"/>
          <w:lang w:val="sv-SE"/>
        </w:rPr>
        <w:t xml:space="preserve"> </w:t>
      </w:r>
      <w:r w:rsidR="00D374E1" w:rsidRPr="009F7C4D">
        <w:rPr>
          <w:rFonts w:ascii="Times New Roman" w:hAnsi="Times New Roman" w:cs="Times New Roman"/>
          <w:b/>
          <w:color w:val="5E642A"/>
          <w:lang w:val="sv-SE"/>
        </w:rPr>
        <w:t>–</w:t>
      </w:r>
      <w:r w:rsidR="004A0CF7" w:rsidRPr="009F7C4D">
        <w:rPr>
          <w:rFonts w:ascii="Times New Roman" w:hAnsi="Times New Roman" w:cs="Times New Roman"/>
          <w:b/>
          <w:color w:val="5E642A"/>
          <w:lang w:val="sv-SE"/>
        </w:rPr>
        <w:t xml:space="preserve"> </w:t>
      </w:r>
      <w:r w:rsidRPr="009F7C4D">
        <w:rPr>
          <w:rFonts w:ascii="Times New Roman" w:hAnsi="Times New Roman" w:cs="Times New Roman"/>
          <w:b/>
          <w:color w:val="5E642A"/>
          <w:lang w:val="sv-SE"/>
        </w:rPr>
        <w:t>65</w:t>
      </w:r>
      <w:r w:rsidR="004A0CF7" w:rsidRPr="009F7C4D">
        <w:rPr>
          <w:rFonts w:ascii="Times New Roman" w:hAnsi="Times New Roman" w:cs="Times New Roman"/>
          <w:b/>
          <w:lang w:val="sv-SE"/>
        </w:rPr>
        <w:t>,</w:t>
      </w:r>
      <w:r w:rsidRPr="009F7C4D">
        <w:rPr>
          <w:rFonts w:ascii="Times New Roman" w:hAnsi="Times New Roman" w:cs="Times New Roman"/>
          <w:b/>
          <w:color w:val="5E642A"/>
          <w:lang w:val="sv-SE"/>
        </w:rPr>
        <w:t xml:space="preserve"> L:</w:t>
      </w:r>
      <w:r w:rsidR="004A0CF7" w:rsidRPr="009F7C4D">
        <w:rPr>
          <w:rFonts w:ascii="Times New Roman" w:hAnsi="Times New Roman" w:cs="Times New Roman"/>
          <w:b/>
          <w:color w:val="5E642A"/>
          <w:lang w:val="sv-SE"/>
        </w:rPr>
        <w:t xml:space="preserve"> </w:t>
      </w:r>
      <w:r w:rsidR="00482C05" w:rsidRPr="009F7C4D">
        <w:rPr>
          <w:rFonts w:ascii="Times New Roman" w:hAnsi="Times New Roman" w:cs="Times New Roman"/>
          <w:b/>
          <w:color w:val="5E642A"/>
          <w:lang w:val="sv-SE"/>
        </w:rPr>
        <w:t>52</w:t>
      </w:r>
      <w:r w:rsidR="004A0CF7" w:rsidRPr="009F7C4D">
        <w:rPr>
          <w:rFonts w:ascii="Times New Roman" w:hAnsi="Times New Roman" w:cs="Times New Roman"/>
          <w:b/>
          <w:color w:val="5E642A"/>
          <w:lang w:val="sv-SE"/>
        </w:rPr>
        <w:t xml:space="preserve"> </w:t>
      </w:r>
      <w:r w:rsidR="00D374E1" w:rsidRPr="009F7C4D">
        <w:rPr>
          <w:rFonts w:ascii="Times New Roman" w:hAnsi="Times New Roman" w:cs="Times New Roman"/>
          <w:b/>
          <w:color w:val="5E642A"/>
          <w:lang w:val="sv-SE"/>
        </w:rPr>
        <w:t>–</w:t>
      </w:r>
      <w:r w:rsidR="004A0CF7" w:rsidRPr="009F7C4D">
        <w:rPr>
          <w:rFonts w:ascii="Times New Roman" w:hAnsi="Times New Roman" w:cs="Times New Roman"/>
          <w:b/>
          <w:color w:val="5E642A"/>
          <w:lang w:val="sv-SE"/>
        </w:rPr>
        <w:t xml:space="preserve"> </w:t>
      </w:r>
      <w:r w:rsidR="00482C05" w:rsidRPr="009F7C4D">
        <w:rPr>
          <w:rFonts w:ascii="Times New Roman" w:hAnsi="Times New Roman" w:cs="Times New Roman"/>
          <w:b/>
          <w:color w:val="5E642A"/>
          <w:lang w:val="sv-SE"/>
        </w:rPr>
        <w:t>58</w:t>
      </w:r>
      <w:r w:rsidRPr="009F7C4D">
        <w:rPr>
          <w:rFonts w:ascii="Times New Roman" w:hAnsi="Times New Roman" w:cs="Times New Roman"/>
          <w:b/>
          <w:color w:val="5E642A"/>
          <w:lang w:val="sv-SE"/>
        </w:rPr>
        <w:t>)</w:t>
      </w:r>
    </w:p>
    <w:p w14:paraId="7A8349A9" w14:textId="50AEC99D" w:rsidR="00765FA7" w:rsidRPr="00BB4C47" w:rsidRDefault="00765FA7" w:rsidP="00BB4C47">
      <w:pPr>
        <w:spacing w:after="0" w:line="240" w:lineRule="auto"/>
        <w:ind w:left="709"/>
        <w:rPr>
          <w:rFonts w:ascii="Times New Roman" w:hAnsi="Times New Roman" w:cs="Times New Roman"/>
          <w:b/>
          <w:color w:val="7030A0"/>
          <w:lang w:val="en-US"/>
        </w:rPr>
      </w:pPr>
      <w:r w:rsidRPr="00BB4C47">
        <w:rPr>
          <w:rFonts w:ascii="Times New Roman" w:hAnsi="Times New Roman" w:cs="Times New Roman"/>
          <w:b/>
          <w:i/>
          <w:iCs/>
          <w:color w:val="7030A0"/>
          <w:u w:val="single"/>
          <w:lang w:val="en-US"/>
        </w:rPr>
        <w:t>CDR 3</w:t>
      </w:r>
      <w:r w:rsidRPr="00BB4C47">
        <w:rPr>
          <w:rFonts w:ascii="Times New Roman" w:hAnsi="Times New Roman" w:cs="Times New Roman"/>
          <w:b/>
          <w:color w:val="7030A0"/>
          <w:lang w:val="en-US"/>
        </w:rPr>
        <w:t xml:space="preserve"> (H:</w:t>
      </w:r>
      <w:r w:rsidR="004A0CF7">
        <w:rPr>
          <w:rFonts w:ascii="Times New Roman" w:hAnsi="Times New Roman" w:cs="Times New Roman"/>
          <w:b/>
          <w:color w:val="7030A0"/>
          <w:lang w:val="en-US"/>
        </w:rPr>
        <w:t xml:space="preserve"> </w:t>
      </w:r>
      <w:r w:rsidRPr="00BB4C47">
        <w:rPr>
          <w:rFonts w:ascii="Times New Roman" w:hAnsi="Times New Roman" w:cs="Times New Roman"/>
          <w:b/>
          <w:color w:val="7030A0"/>
          <w:lang w:val="en-US"/>
        </w:rPr>
        <w:t>99</w:t>
      </w:r>
      <w:r w:rsidR="004A0CF7">
        <w:rPr>
          <w:rFonts w:ascii="Times New Roman" w:hAnsi="Times New Roman" w:cs="Times New Roman"/>
          <w:b/>
          <w:color w:val="7030A0"/>
          <w:lang w:val="en-US"/>
        </w:rPr>
        <w:t xml:space="preserve"> </w:t>
      </w:r>
      <w:r w:rsidR="00D374E1">
        <w:rPr>
          <w:rFonts w:ascii="Times New Roman" w:hAnsi="Times New Roman" w:cs="Times New Roman"/>
          <w:b/>
          <w:color w:val="7030A0"/>
          <w:lang w:val="en-US"/>
        </w:rPr>
        <w:t>–</w:t>
      </w:r>
      <w:r w:rsidR="004A0CF7">
        <w:rPr>
          <w:rFonts w:ascii="Times New Roman" w:hAnsi="Times New Roman" w:cs="Times New Roman"/>
          <w:b/>
          <w:color w:val="7030A0"/>
          <w:lang w:val="en-US"/>
        </w:rPr>
        <w:t xml:space="preserve"> </w:t>
      </w:r>
      <w:r w:rsidRPr="00BB4C47">
        <w:rPr>
          <w:rFonts w:ascii="Times New Roman" w:hAnsi="Times New Roman" w:cs="Times New Roman"/>
          <w:b/>
          <w:color w:val="7030A0"/>
          <w:lang w:val="en-US"/>
        </w:rPr>
        <w:t>107</w:t>
      </w:r>
      <w:r w:rsidR="004A0CF7">
        <w:rPr>
          <w:rFonts w:ascii="Times New Roman" w:hAnsi="Times New Roman" w:cs="Times New Roman"/>
          <w:b/>
          <w:lang w:val="en-US"/>
        </w:rPr>
        <w:t>,</w:t>
      </w:r>
      <w:r w:rsidRPr="00BB4C47">
        <w:rPr>
          <w:rFonts w:ascii="Times New Roman" w:hAnsi="Times New Roman" w:cs="Times New Roman"/>
          <w:b/>
          <w:color w:val="7030A0"/>
          <w:lang w:val="en-US"/>
        </w:rPr>
        <w:t xml:space="preserve"> L:</w:t>
      </w:r>
      <w:r w:rsidR="004A0CF7">
        <w:rPr>
          <w:rFonts w:ascii="Times New Roman" w:hAnsi="Times New Roman" w:cs="Times New Roman"/>
          <w:b/>
          <w:color w:val="7030A0"/>
          <w:lang w:val="en-US"/>
        </w:rPr>
        <w:t xml:space="preserve"> </w:t>
      </w:r>
      <w:r w:rsidR="00482C05">
        <w:rPr>
          <w:rFonts w:ascii="Times New Roman" w:hAnsi="Times New Roman" w:cs="Times New Roman"/>
          <w:b/>
          <w:color w:val="7030A0"/>
          <w:lang w:val="en-US"/>
        </w:rPr>
        <w:t>91</w:t>
      </w:r>
      <w:r w:rsidR="004A0CF7">
        <w:rPr>
          <w:rFonts w:ascii="Times New Roman" w:hAnsi="Times New Roman" w:cs="Times New Roman"/>
          <w:b/>
          <w:color w:val="7030A0"/>
          <w:lang w:val="en-US"/>
        </w:rPr>
        <w:t xml:space="preserve"> </w:t>
      </w:r>
      <w:r w:rsidR="00D374E1">
        <w:rPr>
          <w:rFonts w:ascii="Times New Roman" w:hAnsi="Times New Roman" w:cs="Times New Roman"/>
          <w:b/>
          <w:color w:val="7030A0"/>
          <w:lang w:val="en-US"/>
        </w:rPr>
        <w:t>–</w:t>
      </w:r>
      <w:r w:rsidR="004A0CF7">
        <w:rPr>
          <w:rFonts w:ascii="Times New Roman" w:hAnsi="Times New Roman" w:cs="Times New Roman"/>
          <w:b/>
          <w:color w:val="7030A0"/>
          <w:lang w:val="en-US"/>
        </w:rPr>
        <w:t xml:space="preserve"> </w:t>
      </w:r>
      <w:r w:rsidR="00482C05">
        <w:rPr>
          <w:rFonts w:ascii="Times New Roman" w:hAnsi="Times New Roman" w:cs="Times New Roman"/>
          <w:b/>
          <w:color w:val="7030A0"/>
          <w:lang w:val="en-US"/>
        </w:rPr>
        <w:t>101</w:t>
      </w:r>
      <w:r w:rsidRPr="00BB4C47">
        <w:rPr>
          <w:rFonts w:ascii="Times New Roman" w:hAnsi="Times New Roman" w:cs="Times New Roman"/>
          <w:b/>
          <w:color w:val="7030A0"/>
          <w:lang w:val="en-US"/>
        </w:rPr>
        <w:t>)</w:t>
      </w:r>
    </w:p>
    <w:bookmarkEnd w:id="3"/>
    <w:p w14:paraId="0179C7A5" w14:textId="77777777" w:rsidR="00765FA7" w:rsidRPr="00BB4C47" w:rsidRDefault="00765FA7">
      <w:pPr>
        <w:rPr>
          <w:rFonts w:ascii="Times New Roman" w:hAnsi="Times New Roman" w:cs="Times New Roman"/>
          <w:lang w:val="en-US"/>
        </w:rPr>
      </w:pPr>
    </w:p>
    <w:p w14:paraId="66873031" w14:textId="77777777" w:rsidR="00BB4C47" w:rsidRPr="00BB4C47" w:rsidRDefault="00BB4C47" w:rsidP="009F7C4D">
      <w:pPr>
        <w:pStyle w:val="Prrafodelista"/>
        <w:numPr>
          <w:ilvl w:val="0"/>
          <w:numId w:val="5"/>
        </w:numPr>
        <w:ind w:left="567" w:hanging="207"/>
        <w:rPr>
          <w:rFonts w:ascii="Times New Roman" w:hAnsi="Times New Roman" w:cs="Times New Roman"/>
          <w:b/>
          <w:color w:val="538135" w:themeColor="accent6" w:themeShade="BF"/>
          <w:lang w:val="en-US"/>
        </w:rPr>
      </w:pPr>
      <w:r w:rsidRPr="00BB4C47">
        <w:rPr>
          <w:rFonts w:ascii="Times New Roman" w:hAnsi="Times New Roman" w:cs="Times New Roman"/>
          <w:b/>
          <w:color w:val="ED7D31" w:themeColor="accent2"/>
          <w:lang w:val="en-US"/>
        </w:rPr>
        <w:t>(Fab-</w:t>
      </w:r>
      <w:proofErr w:type="gramStart"/>
      <w:r w:rsidRPr="00BB4C47">
        <w:rPr>
          <w:rFonts w:ascii="Times New Roman" w:hAnsi="Times New Roman" w:cs="Times New Roman"/>
          <w:b/>
          <w:color w:val="ED7D31" w:themeColor="accent2"/>
          <w:lang w:val="en-US"/>
        </w:rPr>
        <w:t>HC)</w:t>
      </w:r>
      <w:r w:rsidRPr="00BB4C47">
        <w:rPr>
          <w:rFonts w:ascii="Times New Roman" w:hAnsi="Times New Roman" w:cs="Times New Roman"/>
          <w:b/>
          <w:lang w:val="en-US"/>
        </w:rPr>
        <w:t>:</w:t>
      </w:r>
      <w:r w:rsidRPr="00BB4C47">
        <w:rPr>
          <w:rFonts w:ascii="Times New Roman" w:hAnsi="Times New Roman" w:cs="Times New Roman"/>
          <w:b/>
          <w:color w:val="0070C0"/>
          <w:lang w:val="en-US"/>
        </w:rPr>
        <w:t>(</w:t>
      </w:r>
      <w:proofErr w:type="gramEnd"/>
      <w:r w:rsidRPr="00BB4C47">
        <w:rPr>
          <w:rFonts w:ascii="Times New Roman" w:hAnsi="Times New Roman" w:cs="Times New Roman"/>
          <w:b/>
          <w:color w:val="0070C0"/>
          <w:lang w:val="en-US"/>
        </w:rPr>
        <w:t>Fab-LC)</w:t>
      </w:r>
    </w:p>
    <w:p w14:paraId="6B50C30E" w14:textId="77777777" w:rsidR="00BB4C47" w:rsidRPr="00BB4C47" w:rsidRDefault="00BB4C47" w:rsidP="00BB4C47">
      <w:pPr>
        <w:spacing w:line="240" w:lineRule="auto"/>
        <w:ind w:left="709"/>
        <w:jc w:val="both"/>
        <w:rPr>
          <w:rFonts w:ascii="Times New Roman" w:hAnsi="Times New Roman" w:cs="Times New Roman"/>
          <w:color w:val="000000"/>
          <w:spacing w:val="-2"/>
          <w:w w:val="105"/>
          <w:lang w:val="en-US"/>
        </w:rPr>
      </w:pPr>
      <w:proofErr w:type="gramStart"/>
      <w:r w:rsidRPr="00BB4C47">
        <w:rPr>
          <w:rFonts w:ascii="Times New Roman" w:hAnsi="Times New Roman" w:cs="Times New Roman"/>
          <w:color w:val="ED7D31" w:themeColor="accent2"/>
          <w:spacing w:val="-2"/>
          <w:w w:val="105"/>
          <w:lang w:val="en-US"/>
        </w:rPr>
        <w:t>DVQLQESGPGLVKPSQSLSLTCSVTGYSIT</w:t>
      </w:r>
      <w:r w:rsidRPr="00BB4C47">
        <w:rPr>
          <w:rFonts w:ascii="Times New Roman" w:hAnsi="Times New Roman" w:cs="Times New Roman"/>
          <w:b/>
          <w:bCs/>
          <w:i/>
          <w:iCs/>
          <w:color w:val="FF0000"/>
          <w:spacing w:val="-2"/>
          <w:w w:val="105"/>
          <w:u w:val="single"/>
          <w:lang w:val="en-US"/>
        </w:rPr>
        <w:t>SGYFWN</w:t>
      </w:r>
      <w:r w:rsidRPr="00BB4C47">
        <w:rPr>
          <w:rFonts w:ascii="Times New Roman" w:hAnsi="Times New Roman" w:cs="Times New Roman"/>
          <w:color w:val="ED7D31" w:themeColor="accent2"/>
          <w:spacing w:val="-2"/>
          <w:w w:val="105"/>
          <w:lang w:val="en-US"/>
        </w:rPr>
        <w:t>WIRQFPGNKLEWMG</w:t>
      </w:r>
      <w:r w:rsidRPr="00BB4C47">
        <w:rPr>
          <w:rFonts w:ascii="Times New Roman" w:hAnsi="Times New Roman" w:cs="Times New Roman"/>
          <w:b/>
          <w:bCs/>
          <w:i/>
          <w:iCs/>
          <w:color w:val="5E642A"/>
          <w:spacing w:val="-2"/>
          <w:w w:val="105"/>
          <w:u w:val="single"/>
          <w:lang w:val="en-US"/>
        </w:rPr>
        <w:t>Y</w:t>
      </w:r>
      <w:r w:rsidRPr="00BB4C47">
        <w:rPr>
          <w:rFonts w:ascii="Times New Roman" w:hAnsi="Times New Roman" w:cs="Times New Roman"/>
          <w:b/>
          <w:i/>
          <w:iCs/>
          <w:color w:val="5E642A"/>
          <w:spacing w:val="-3"/>
          <w:w w:val="110"/>
          <w:u w:val="single"/>
          <w:lang w:val="en-US"/>
        </w:rPr>
        <w:t>IRYDGNKDYNPSLKN</w:t>
      </w:r>
      <w:r w:rsidRPr="009F7C4D">
        <w:rPr>
          <w:rFonts w:ascii="Times New Roman" w:hAnsi="Times New Roman" w:cs="Times New Roman"/>
          <w:color w:val="ED7D31" w:themeColor="accent2"/>
          <w:spacing w:val="-3"/>
          <w:w w:val="105"/>
          <w:lang w:val="en-US"/>
        </w:rPr>
        <w:t>RI</w:t>
      </w:r>
      <w:r w:rsidRPr="00BB4C47">
        <w:rPr>
          <w:rFonts w:ascii="Times New Roman" w:hAnsi="Times New Roman" w:cs="Times New Roman"/>
          <w:color w:val="ED7D31" w:themeColor="accent2"/>
          <w:spacing w:val="-3"/>
          <w:w w:val="105"/>
          <w:lang w:val="en-US"/>
        </w:rPr>
        <w:t>SITRDTSKNQFFLKLNSVTTEDTATYYCAR</w:t>
      </w:r>
      <w:r w:rsidRPr="00BB4C47">
        <w:rPr>
          <w:rFonts w:ascii="Times New Roman" w:hAnsi="Times New Roman" w:cs="Times New Roman"/>
          <w:b/>
          <w:bCs/>
          <w:i/>
          <w:iCs/>
          <w:color w:val="7030A0"/>
          <w:spacing w:val="-3"/>
          <w:w w:val="105"/>
          <w:u w:val="single"/>
          <w:lang w:val="en-US"/>
        </w:rPr>
        <w:t>VRYD</w:t>
      </w:r>
      <w:r w:rsidRPr="00BB4C47">
        <w:rPr>
          <w:rFonts w:ascii="Times New Roman" w:hAnsi="Times New Roman" w:cs="Times New Roman"/>
          <w:b/>
          <w:bCs/>
          <w:i/>
          <w:iCs/>
          <w:color w:val="7030A0"/>
          <w:spacing w:val="1"/>
          <w:w w:val="105"/>
          <w:u w:val="single"/>
          <w:lang w:val="en-US"/>
        </w:rPr>
        <w:t>VNY</w:t>
      </w:r>
      <w:r w:rsidRPr="00BB4C47">
        <w:rPr>
          <w:rFonts w:ascii="Times New Roman" w:hAnsi="Times New Roman" w:cs="Times New Roman"/>
          <w:color w:val="ED7D31" w:themeColor="accent2"/>
          <w:spacing w:val="1"/>
          <w:w w:val="105"/>
          <w:lang w:val="en-US"/>
        </w:rPr>
        <w:t>WGPGTSVTVSSAKTTPPSVYPLAPGSAAQTNSMVTLGCLVKGYFPEPVT</w:t>
      </w:r>
      <w:r w:rsidRPr="00BB4C47">
        <w:rPr>
          <w:rFonts w:ascii="Times New Roman" w:hAnsi="Times New Roman" w:cs="Times New Roman"/>
          <w:color w:val="ED7D31" w:themeColor="accent2"/>
          <w:spacing w:val="-6"/>
          <w:w w:val="105"/>
          <w:lang w:val="en-US"/>
        </w:rPr>
        <w:t>VTWNSGSLSSGVHTFPAVLQSDLYTLSSSVTVPSSTWPSETVTCNVAHPASST</w:t>
      </w:r>
      <w:r w:rsidRPr="00BB4C47">
        <w:rPr>
          <w:rFonts w:ascii="Times New Roman" w:hAnsi="Times New Roman" w:cs="Times New Roman"/>
          <w:color w:val="ED7D31" w:themeColor="accent2"/>
          <w:w w:val="105"/>
          <w:lang w:val="en-US"/>
        </w:rPr>
        <w:t>KVDKKIVPRDCAAAHHHHHH</w:t>
      </w:r>
      <w:r w:rsidRPr="009F7C4D">
        <w:rPr>
          <w:rFonts w:ascii="Times New Roman" w:hAnsi="Times New Roman" w:cs="Times New Roman"/>
          <w:b/>
          <w:bCs/>
          <w:w w:val="105"/>
          <w:lang w:val="en-US"/>
        </w:rPr>
        <w:t>:</w:t>
      </w:r>
      <w:r w:rsidRPr="00BB4C47">
        <w:rPr>
          <w:rFonts w:ascii="Times New Roman" w:hAnsi="Times New Roman" w:cs="Times New Roman"/>
          <w:color w:val="0070C0"/>
          <w:spacing w:val="5"/>
          <w:lang w:val="en-US"/>
        </w:rPr>
        <w:t>DIVMTQSQKFMSTSVGDRVTITC</w:t>
      </w:r>
      <w:r w:rsidRPr="00BB4C47">
        <w:rPr>
          <w:rFonts w:ascii="Times New Roman" w:hAnsi="Times New Roman" w:cs="Times New Roman"/>
          <w:b/>
          <w:bCs/>
          <w:i/>
          <w:iCs/>
          <w:color w:val="FF0000"/>
          <w:spacing w:val="-2"/>
          <w:w w:val="105"/>
          <w:u w:val="single"/>
          <w:lang w:val="en-US"/>
        </w:rPr>
        <w:t>KASQNVRSAVA</w:t>
      </w:r>
      <w:r w:rsidRPr="00BB4C47">
        <w:rPr>
          <w:rFonts w:ascii="Times New Roman" w:hAnsi="Times New Roman" w:cs="Times New Roman"/>
          <w:color w:val="0070C0"/>
          <w:spacing w:val="5"/>
          <w:lang w:val="en-US"/>
        </w:rPr>
        <w:t>WYQQKPGQSPKALIY</w:t>
      </w:r>
      <w:r w:rsidRPr="00BB4C47">
        <w:rPr>
          <w:rFonts w:ascii="Times New Roman" w:hAnsi="Times New Roman" w:cs="Times New Roman"/>
          <w:b/>
          <w:i/>
          <w:iCs/>
          <w:color w:val="5E642A"/>
          <w:spacing w:val="-3"/>
          <w:w w:val="110"/>
          <w:u w:val="single"/>
          <w:lang w:val="en-US"/>
        </w:rPr>
        <w:t>SASYRYS</w:t>
      </w:r>
      <w:r w:rsidRPr="00BB4C47">
        <w:rPr>
          <w:rFonts w:ascii="Times New Roman" w:hAnsi="Times New Roman" w:cs="Times New Roman"/>
          <w:color w:val="0070C0"/>
          <w:spacing w:val="5"/>
          <w:lang w:val="en-US"/>
        </w:rPr>
        <w:t>GVPNRFTGGGSGTDFTLTISNVQSEDLAEYFC</w:t>
      </w:r>
      <w:r w:rsidRPr="00BB4C47">
        <w:rPr>
          <w:rFonts w:ascii="Times New Roman" w:hAnsi="Times New Roman" w:cs="Times New Roman"/>
          <w:b/>
          <w:bCs/>
          <w:i/>
          <w:iCs/>
          <w:color w:val="7030A0"/>
          <w:spacing w:val="-3"/>
          <w:w w:val="105"/>
          <w:u w:val="single"/>
          <w:lang w:val="en-US"/>
        </w:rPr>
        <w:t>QQYNSYPLT</w:t>
      </w:r>
      <w:r w:rsidRPr="00BB4C47">
        <w:rPr>
          <w:rFonts w:ascii="Times New Roman" w:hAnsi="Times New Roman" w:cs="Times New Roman"/>
          <w:color w:val="0070C0"/>
          <w:spacing w:val="5"/>
          <w:lang w:val="en-US"/>
        </w:rPr>
        <w:t>FGSG</w:t>
      </w:r>
      <w:r w:rsidRPr="00BB4C47">
        <w:rPr>
          <w:rFonts w:ascii="Times New Roman" w:hAnsi="Times New Roman" w:cs="Times New Roman"/>
          <w:color w:val="0070C0"/>
          <w:spacing w:val="-4"/>
          <w:w w:val="105"/>
          <w:lang w:val="en-US"/>
        </w:rPr>
        <w:t>TKLDLKRADAAPTVSIFPPSSEQLTSGGASVVCFLNNFYPKDINVKWKIDGSERQNGVLNSWTDQDSKDSTYSMSSTLTLTKDEYERHNSYTCEATHKTSTSPIV</w:t>
      </w:r>
      <w:r w:rsidRPr="00BB4C47">
        <w:rPr>
          <w:rFonts w:ascii="Times New Roman" w:hAnsi="Times New Roman" w:cs="Times New Roman"/>
          <w:color w:val="0070C0"/>
          <w:w w:val="105"/>
          <w:lang w:val="en-US"/>
        </w:rPr>
        <w:t>KSFNRNEC</w:t>
      </w:r>
      <w:proofErr w:type="gramEnd"/>
    </w:p>
    <w:p w14:paraId="0B8205E1" w14:textId="20C34D99" w:rsidR="00BB4C47" w:rsidRPr="00BB4C47" w:rsidRDefault="00BB4C47" w:rsidP="00BB4C47">
      <w:pPr>
        <w:spacing w:after="0" w:line="240" w:lineRule="auto"/>
        <w:ind w:left="709"/>
        <w:rPr>
          <w:rFonts w:ascii="Times New Roman" w:hAnsi="Times New Roman" w:cs="Times New Roman"/>
          <w:b/>
          <w:i/>
          <w:iCs/>
          <w:color w:val="FF0000"/>
          <w:u w:val="single"/>
          <w:lang w:val="en-US"/>
        </w:rPr>
      </w:pPr>
      <w:r w:rsidRPr="00BB4C47">
        <w:rPr>
          <w:rFonts w:ascii="Times New Roman" w:hAnsi="Times New Roman" w:cs="Times New Roman"/>
          <w:b/>
          <w:i/>
          <w:iCs/>
          <w:color w:val="FF0000"/>
          <w:u w:val="single"/>
          <w:lang w:val="en-US"/>
        </w:rPr>
        <w:t>CDR 1</w:t>
      </w:r>
      <w:r w:rsidRPr="00BB4C47">
        <w:rPr>
          <w:rFonts w:ascii="Times New Roman" w:hAnsi="Times New Roman" w:cs="Times New Roman"/>
          <w:b/>
          <w:color w:val="FF0000"/>
          <w:lang w:val="en-US"/>
        </w:rPr>
        <w:t xml:space="preserve"> (H:</w:t>
      </w:r>
      <w:r w:rsidR="004A0CF7">
        <w:rPr>
          <w:rFonts w:ascii="Times New Roman" w:hAnsi="Times New Roman" w:cs="Times New Roman"/>
          <w:b/>
          <w:color w:val="FF0000"/>
          <w:lang w:val="en-US"/>
        </w:rPr>
        <w:t xml:space="preserve"> </w:t>
      </w:r>
      <w:r w:rsidRPr="00BB4C47">
        <w:rPr>
          <w:rFonts w:ascii="Times New Roman" w:hAnsi="Times New Roman" w:cs="Times New Roman"/>
          <w:b/>
          <w:color w:val="FF0000"/>
          <w:lang w:val="en-US"/>
        </w:rPr>
        <w:t>31</w:t>
      </w:r>
      <w:r w:rsidR="004A0CF7">
        <w:rPr>
          <w:rFonts w:ascii="Times New Roman" w:hAnsi="Times New Roman" w:cs="Times New Roman"/>
          <w:b/>
          <w:color w:val="FF0000"/>
          <w:lang w:val="en-US"/>
        </w:rPr>
        <w:t xml:space="preserve"> </w:t>
      </w:r>
      <w:r w:rsidR="00D374E1">
        <w:rPr>
          <w:rFonts w:ascii="Times New Roman" w:hAnsi="Times New Roman" w:cs="Times New Roman"/>
          <w:b/>
          <w:color w:val="FF0000"/>
          <w:lang w:val="en-US"/>
        </w:rPr>
        <w:t>–</w:t>
      </w:r>
      <w:r w:rsidR="004A0CF7">
        <w:rPr>
          <w:rFonts w:ascii="Times New Roman" w:hAnsi="Times New Roman" w:cs="Times New Roman"/>
          <w:b/>
          <w:color w:val="FF0000"/>
          <w:lang w:val="en-US"/>
        </w:rPr>
        <w:t xml:space="preserve"> </w:t>
      </w:r>
      <w:r w:rsidRPr="00BB4C47">
        <w:rPr>
          <w:rFonts w:ascii="Times New Roman" w:hAnsi="Times New Roman" w:cs="Times New Roman"/>
          <w:b/>
          <w:color w:val="FF0000"/>
          <w:lang w:val="en-US"/>
        </w:rPr>
        <w:t>36</w:t>
      </w:r>
      <w:r w:rsidR="004A0CF7">
        <w:rPr>
          <w:rFonts w:ascii="Times New Roman" w:hAnsi="Times New Roman" w:cs="Times New Roman"/>
          <w:b/>
          <w:lang w:val="en-US"/>
        </w:rPr>
        <w:t>,</w:t>
      </w:r>
      <w:r w:rsidRPr="00BB4C47">
        <w:rPr>
          <w:rFonts w:ascii="Times New Roman" w:hAnsi="Times New Roman" w:cs="Times New Roman"/>
          <w:b/>
          <w:color w:val="FF0000"/>
          <w:lang w:val="en-US"/>
        </w:rPr>
        <w:t xml:space="preserve"> L:</w:t>
      </w:r>
      <w:r w:rsidR="004A0CF7">
        <w:rPr>
          <w:rFonts w:ascii="Times New Roman" w:hAnsi="Times New Roman" w:cs="Times New Roman"/>
          <w:b/>
          <w:color w:val="FF0000"/>
          <w:lang w:val="en-US"/>
        </w:rPr>
        <w:t xml:space="preserve"> </w:t>
      </w:r>
      <w:r w:rsidRPr="00BB4C47">
        <w:rPr>
          <w:rFonts w:ascii="Times New Roman" w:hAnsi="Times New Roman" w:cs="Times New Roman"/>
          <w:b/>
          <w:color w:val="FF0000"/>
          <w:lang w:val="en-US"/>
        </w:rPr>
        <w:t>24</w:t>
      </w:r>
      <w:r w:rsidR="004A0CF7">
        <w:rPr>
          <w:rFonts w:ascii="Times New Roman" w:hAnsi="Times New Roman" w:cs="Times New Roman"/>
          <w:b/>
          <w:color w:val="FF0000"/>
          <w:lang w:val="en-US"/>
        </w:rPr>
        <w:t xml:space="preserve"> </w:t>
      </w:r>
      <w:r w:rsidR="00D374E1">
        <w:rPr>
          <w:rFonts w:ascii="Times New Roman" w:hAnsi="Times New Roman" w:cs="Times New Roman"/>
          <w:b/>
          <w:color w:val="FF0000"/>
          <w:lang w:val="en-US"/>
        </w:rPr>
        <w:t>–</w:t>
      </w:r>
      <w:r w:rsidR="004A0CF7">
        <w:rPr>
          <w:rFonts w:ascii="Times New Roman" w:hAnsi="Times New Roman" w:cs="Times New Roman"/>
          <w:b/>
          <w:color w:val="FF0000"/>
          <w:lang w:val="en-US"/>
        </w:rPr>
        <w:t xml:space="preserve"> </w:t>
      </w:r>
      <w:r w:rsidRPr="00BB4C47">
        <w:rPr>
          <w:rFonts w:ascii="Times New Roman" w:hAnsi="Times New Roman" w:cs="Times New Roman"/>
          <w:b/>
          <w:color w:val="FF0000"/>
          <w:lang w:val="en-US"/>
        </w:rPr>
        <w:t>34)</w:t>
      </w:r>
    </w:p>
    <w:p w14:paraId="16283E3D" w14:textId="1D21061C" w:rsidR="00BB4C47" w:rsidRPr="00BB4C47" w:rsidRDefault="00BB4C47" w:rsidP="00BB4C47">
      <w:pPr>
        <w:spacing w:after="0" w:line="240" w:lineRule="auto"/>
        <w:ind w:left="709"/>
        <w:rPr>
          <w:rFonts w:ascii="Times New Roman" w:hAnsi="Times New Roman" w:cs="Times New Roman"/>
          <w:b/>
          <w:i/>
          <w:iCs/>
          <w:color w:val="FF0000"/>
          <w:u w:val="single"/>
          <w:lang w:val="en-US"/>
        </w:rPr>
      </w:pPr>
      <w:r w:rsidRPr="00BB4C47">
        <w:rPr>
          <w:rFonts w:ascii="Times New Roman" w:hAnsi="Times New Roman" w:cs="Times New Roman"/>
          <w:b/>
          <w:i/>
          <w:iCs/>
          <w:color w:val="5E642A"/>
          <w:u w:val="single"/>
          <w:lang w:val="en-US"/>
        </w:rPr>
        <w:t>CDR 2</w:t>
      </w:r>
      <w:r w:rsidRPr="00BB4C47">
        <w:rPr>
          <w:rFonts w:ascii="Times New Roman" w:hAnsi="Times New Roman" w:cs="Times New Roman"/>
          <w:b/>
          <w:color w:val="5E642A"/>
          <w:lang w:val="en-US"/>
        </w:rPr>
        <w:t xml:space="preserve"> (H:</w:t>
      </w:r>
      <w:r w:rsidR="004A0CF7">
        <w:rPr>
          <w:rFonts w:ascii="Times New Roman" w:hAnsi="Times New Roman" w:cs="Times New Roman"/>
          <w:b/>
          <w:color w:val="5E642A"/>
          <w:lang w:val="en-US"/>
        </w:rPr>
        <w:t xml:space="preserve"> </w:t>
      </w:r>
      <w:r w:rsidRPr="00BB4C47">
        <w:rPr>
          <w:rFonts w:ascii="Times New Roman" w:hAnsi="Times New Roman" w:cs="Times New Roman"/>
          <w:b/>
          <w:color w:val="5E642A"/>
          <w:lang w:val="en-US"/>
        </w:rPr>
        <w:t>51</w:t>
      </w:r>
      <w:r w:rsidR="004A0CF7">
        <w:rPr>
          <w:rFonts w:ascii="Times New Roman" w:hAnsi="Times New Roman" w:cs="Times New Roman"/>
          <w:b/>
          <w:color w:val="5E642A"/>
          <w:lang w:val="en-US"/>
        </w:rPr>
        <w:t xml:space="preserve"> </w:t>
      </w:r>
      <w:r w:rsidR="00D374E1">
        <w:rPr>
          <w:rFonts w:ascii="Times New Roman" w:hAnsi="Times New Roman" w:cs="Times New Roman"/>
          <w:b/>
          <w:color w:val="5E642A"/>
          <w:lang w:val="en-US"/>
        </w:rPr>
        <w:t>–</w:t>
      </w:r>
      <w:r w:rsidR="004A0CF7">
        <w:rPr>
          <w:rFonts w:ascii="Times New Roman" w:hAnsi="Times New Roman" w:cs="Times New Roman"/>
          <w:b/>
          <w:color w:val="5E642A"/>
          <w:lang w:val="en-US"/>
        </w:rPr>
        <w:t xml:space="preserve"> </w:t>
      </w:r>
      <w:r w:rsidRPr="00BB4C47">
        <w:rPr>
          <w:rFonts w:ascii="Times New Roman" w:hAnsi="Times New Roman" w:cs="Times New Roman"/>
          <w:b/>
          <w:color w:val="5E642A"/>
          <w:lang w:val="en-US"/>
        </w:rPr>
        <w:t>66</w:t>
      </w:r>
      <w:r w:rsidR="004A0CF7">
        <w:rPr>
          <w:rFonts w:ascii="Times New Roman" w:hAnsi="Times New Roman" w:cs="Times New Roman"/>
          <w:b/>
          <w:lang w:val="en-US"/>
        </w:rPr>
        <w:t>,</w:t>
      </w:r>
      <w:r w:rsidRPr="00BB4C47">
        <w:rPr>
          <w:rFonts w:ascii="Times New Roman" w:hAnsi="Times New Roman" w:cs="Times New Roman"/>
          <w:b/>
          <w:color w:val="5E642A"/>
          <w:lang w:val="en-US"/>
        </w:rPr>
        <w:t xml:space="preserve"> L:</w:t>
      </w:r>
      <w:r w:rsidR="004A0CF7">
        <w:rPr>
          <w:rFonts w:ascii="Times New Roman" w:hAnsi="Times New Roman" w:cs="Times New Roman"/>
          <w:b/>
          <w:color w:val="5E642A"/>
          <w:lang w:val="en-US"/>
        </w:rPr>
        <w:t xml:space="preserve"> </w:t>
      </w:r>
      <w:r w:rsidRPr="00BB4C47">
        <w:rPr>
          <w:rFonts w:ascii="Times New Roman" w:hAnsi="Times New Roman" w:cs="Times New Roman"/>
          <w:b/>
          <w:color w:val="5E642A"/>
          <w:lang w:val="en-US"/>
        </w:rPr>
        <w:t>50</w:t>
      </w:r>
      <w:r w:rsidR="004A0CF7">
        <w:rPr>
          <w:rFonts w:ascii="Times New Roman" w:hAnsi="Times New Roman" w:cs="Times New Roman"/>
          <w:b/>
          <w:color w:val="5E642A"/>
          <w:lang w:val="en-US"/>
        </w:rPr>
        <w:t xml:space="preserve"> </w:t>
      </w:r>
      <w:r w:rsidR="00D374E1">
        <w:rPr>
          <w:rFonts w:ascii="Times New Roman" w:hAnsi="Times New Roman" w:cs="Times New Roman"/>
          <w:b/>
          <w:color w:val="5E642A"/>
          <w:lang w:val="en-US"/>
        </w:rPr>
        <w:t>–</w:t>
      </w:r>
      <w:r w:rsidR="004A0CF7">
        <w:rPr>
          <w:rFonts w:ascii="Times New Roman" w:hAnsi="Times New Roman" w:cs="Times New Roman"/>
          <w:b/>
          <w:color w:val="5E642A"/>
          <w:lang w:val="en-US"/>
        </w:rPr>
        <w:t xml:space="preserve"> </w:t>
      </w:r>
      <w:r w:rsidRPr="00BB4C47">
        <w:rPr>
          <w:rFonts w:ascii="Times New Roman" w:hAnsi="Times New Roman" w:cs="Times New Roman"/>
          <w:b/>
          <w:color w:val="5E642A"/>
          <w:lang w:val="en-US"/>
        </w:rPr>
        <w:t>56)</w:t>
      </w:r>
    </w:p>
    <w:p w14:paraId="20E8782A" w14:textId="7AB5F021" w:rsidR="00BB4C47" w:rsidRPr="00BB4C47" w:rsidRDefault="00BB4C47" w:rsidP="00BB4C47">
      <w:pPr>
        <w:spacing w:after="0" w:line="240" w:lineRule="auto"/>
        <w:ind w:left="709"/>
        <w:rPr>
          <w:rFonts w:ascii="Times New Roman" w:hAnsi="Times New Roman" w:cs="Times New Roman"/>
          <w:b/>
          <w:color w:val="7030A0"/>
          <w:lang w:val="en-US"/>
        </w:rPr>
      </w:pPr>
      <w:r w:rsidRPr="00BB4C47">
        <w:rPr>
          <w:rFonts w:ascii="Times New Roman" w:hAnsi="Times New Roman" w:cs="Times New Roman"/>
          <w:b/>
          <w:i/>
          <w:iCs/>
          <w:color w:val="7030A0"/>
          <w:u w:val="single"/>
          <w:lang w:val="en-US"/>
        </w:rPr>
        <w:t>CDR 3</w:t>
      </w:r>
      <w:r w:rsidRPr="00BB4C47">
        <w:rPr>
          <w:rFonts w:ascii="Times New Roman" w:hAnsi="Times New Roman" w:cs="Times New Roman"/>
          <w:b/>
          <w:color w:val="7030A0"/>
          <w:lang w:val="en-US"/>
        </w:rPr>
        <w:t xml:space="preserve"> (H:</w:t>
      </w:r>
      <w:r w:rsidR="004A0CF7">
        <w:rPr>
          <w:rFonts w:ascii="Times New Roman" w:hAnsi="Times New Roman" w:cs="Times New Roman"/>
          <w:b/>
          <w:color w:val="7030A0"/>
          <w:lang w:val="en-US"/>
        </w:rPr>
        <w:t xml:space="preserve"> </w:t>
      </w:r>
      <w:r w:rsidRPr="00BB4C47">
        <w:rPr>
          <w:rFonts w:ascii="Times New Roman" w:hAnsi="Times New Roman" w:cs="Times New Roman"/>
          <w:b/>
          <w:color w:val="7030A0"/>
          <w:lang w:val="en-US"/>
        </w:rPr>
        <w:t>99</w:t>
      </w:r>
      <w:r w:rsidR="004A0CF7">
        <w:rPr>
          <w:rFonts w:ascii="Times New Roman" w:hAnsi="Times New Roman" w:cs="Times New Roman"/>
          <w:b/>
          <w:color w:val="7030A0"/>
          <w:lang w:val="en-US"/>
        </w:rPr>
        <w:t xml:space="preserve"> </w:t>
      </w:r>
      <w:r w:rsidR="00D374E1">
        <w:rPr>
          <w:rFonts w:ascii="Times New Roman" w:hAnsi="Times New Roman" w:cs="Times New Roman"/>
          <w:b/>
          <w:color w:val="7030A0"/>
          <w:lang w:val="en-US"/>
        </w:rPr>
        <w:t>–</w:t>
      </w:r>
      <w:r w:rsidR="004A0CF7">
        <w:rPr>
          <w:rFonts w:ascii="Times New Roman" w:hAnsi="Times New Roman" w:cs="Times New Roman"/>
          <w:b/>
          <w:color w:val="7030A0"/>
          <w:lang w:val="en-US"/>
        </w:rPr>
        <w:t xml:space="preserve"> </w:t>
      </w:r>
      <w:r w:rsidRPr="00BB4C47">
        <w:rPr>
          <w:rFonts w:ascii="Times New Roman" w:hAnsi="Times New Roman" w:cs="Times New Roman"/>
          <w:b/>
          <w:color w:val="7030A0"/>
          <w:lang w:val="en-US"/>
        </w:rPr>
        <w:t>105</w:t>
      </w:r>
      <w:r w:rsidR="004A0CF7">
        <w:rPr>
          <w:rFonts w:ascii="Times New Roman" w:hAnsi="Times New Roman" w:cs="Times New Roman"/>
          <w:b/>
          <w:lang w:val="en-US"/>
        </w:rPr>
        <w:t>,</w:t>
      </w:r>
      <w:r w:rsidRPr="00BB4C47">
        <w:rPr>
          <w:rFonts w:ascii="Times New Roman" w:hAnsi="Times New Roman" w:cs="Times New Roman"/>
          <w:b/>
          <w:color w:val="7030A0"/>
          <w:lang w:val="en-US"/>
        </w:rPr>
        <w:t xml:space="preserve"> L:</w:t>
      </w:r>
      <w:r w:rsidR="004A0CF7">
        <w:rPr>
          <w:rFonts w:ascii="Times New Roman" w:hAnsi="Times New Roman" w:cs="Times New Roman"/>
          <w:b/>
          <w:color w:val="7030A0"/>
          <w:lang w:val="en-US"/>
        </w:rPr>
        <w:t xml:space="preserve"> </w:t>
      </w:r>
      <w:r w:rsidRPr="00BB4C47">
        <w:rPr>
          <w:rFonts w:ascii="Times New Roman" w:hAnsi="Times New Roman" w:cs="Times New Roman"/>
          <w:b/>
          <w:color w:val="7030A0"/>
          <w:lang w:val="en-US"/>
        </w:rPr>
        <w:t>89</w:t>
      </w:r>
      <w:r w:rsidR="004A0CF7">
        <w:rPr>
          <w:rFonts w:ascii="Times New Roman" w:hAnsi="Times New Roman" w:cs="Times New Roman"/>
          <w:b/>
          <w:color w:val="7030A0"/>
          <w:lang w:val="en-US"/>
        </w:rPr>
        <w:t xml:space="preserve"> </w:t>
      </w:r>
      <w:r w:rsidR="00D374E1">
        <w:rPr>
          <w:rFonts w:ascii="Times New Roman" w:hAnsi="Times New Roman" w:cs="Times New Roman"/>
          <w:b/>
          <w:color w:val="7030A0"/>
          <w:lang w:val="en-US"/>
        </w:rPr>
        <w:t>–</w:t>
      </w:r>
      <w:r w:rsidR="004A0CF7">
        <w:rPr>
          <w:rFonts w:ascii="Times New Roman" w:hAnsi="Times New Roman" w:cs="Times New Roman"/>
          <w:b/>
          <w:color w:val="7030A0"/>
          <w:lang w:val="en-US"/>
        </w:rPr>
        <w:t xml:space="preserve"> </w:t>
      </w:r>
      <w:r w:rsidRPr="00BB4C47">
        <w:rPr>
          <w:rFonts w:ascii="Times New Roman" w:hAnsi="Times New Roman" w:cs="Times New Roman"/>
          <w:b/>
          <w:color w:val="7030A0"/>
          <w:lang w:val="en-US"/>
        </w:rPr>
        <w:t>97)</w:t>
      </w:r>
    </w:p>
    <w:p w14:paraId="42BA2028" w14:textId="77777777" w:rsidR="00F53E9D" w:rsidRPr="00812439" w:rsidRDefault="00F53E9D" w:rsidP="009F7C4D">
      <w:pPr>
        <w:jc w:val="both"/>
        <w:rPr>
          <w:rFonts w:ascii="Times New Roman" w:hAnsi="Times New Roman" w:cs="Times New Roman"/>
          <w:b/>
          <w:bCs/>
          <w:color w:val="000000" w:themeColor="text1"/>
          <w:sz w:val="24"/>
          <w:szCs w:val="24"/>
          <w:lang w:val="en-US"/>
        </w:rPr>
      </w:pPr>
    </w:p>
    <w:p w14:paraId="56000DE8" w14:textId="590887F8" w:rsidR="00F53E9D" w:rsidRPr="00812439" w:rsidRDefault="00D21DDF" w:rsidP="009F7C4D">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w:t>
      </w:r>
      <w:r w:rsidRPr="00BB4C47">
        <w:rPr>
          <w:rFonts w:ascii="Times New Roman" w:hAnsi="Times New Roman" w:cs="Times New Roman"/>
          <w:b/>
          <w:bCs/>
          <w:color w:val="000000" w:themeColor="text1"/>
          <w:sz w:val="24"/>
          <w:szCs w:val="24"/>
          <w:lang w:val="en-US"/>
        </w:rPr>
        <w:t xml:space="preserve">nti-HT-2 </w:t>
      </w:r>
      <w:r w:rsidR="00F53E9D" w:rsidRPr="00812439">
        <w:rPr>
          <w:rFonts w:ascii="Times New Roman" w:hAnsi="Times New Roman" w:cs="Times New Roman"/>
          <w:b/>
          <w:bCs/>
          <w:sz w:val="24"/>
          <w:szCs w:val="24"/>
          <w:lang w:val="en-US"/>
        </w:rPr>
        <w:t xml:space="preserve">Fab and </w:t>
      </w:r>
      <w:r w:rsidR="00F53E9D" w:rsidRPr="00D21DDF">
        <w:rPr>
          <w:rFonts w:ascii="Times New Roman" w:hAnsi="Times New Roman" w:cs="Times New Roman"/>
          <w:b/>
          <w:bCs/>
          <w:sz w:val="24"/>
          <w:szCs w:val="24"/>
          <w:lang w:val="en-US"/>
        </w:rPr>
        <w:t>anti-</w:t>
      </w:r>
      <w:r>
        <w:rPr>
          <w:rFonts w:ascii="Times New Roman" w:hAnsi="Times New Roman" w:cs="Times New Roman"/>
          <w:b/>
          <w:bCs/>
          <w:sz w:val="24"/>
          <w:szCs w:val="24"/>
          <w:lang w:val="en-US"/>
        </w:rPr>
        <w:t xml:space="preserve">IC </w:t>
      </w:r>
      <w:r w:rsidR="00F53E9D" w:rsidRPr="00D21DDF">
        <w:rPr>
          <w:rFonts w:ascii="Times New Roman" w:hAnsi="Times New Roman" w:cs="Times New Roman"/>
          <w:b/>
          <w:bCs/>
          <w:sz w:val="24"/>
          <w:szCs w:val="24"/>
          <w:lang w:val="en-US"/>
        </w:rPr>
        <w:t xml:space="preserve">HT-2 </w:t>
      </w:r>
      <w:proofErr w:type="spellStart"/>
      <w:r w:rsidR="00F53E9D" w:rsidRPr="00D21DDF">
        <w:rPr>
          <w:rFonts w:ascii="Times New Roman" w:hAnsi="Times New Roman" w:cs="Times New Roman"/>
          <w:b/>
          <w:bCs/>
          <w:sz w:val="24"/>
          <w:szCs w:val="24"/>
          <w:lang w:val="en-US"/>
        </w:rPr>
        <w:t>scFv-</w:t>
      </w:r>
      <w:r w:rsidRPr="009F7C4D">
        <w:rPr>
          <w:rFonts w:ascii="Times New Roman" w:hAnsi="Times New Roman" w:cs="Times New Roman"/>
          <w:b/>
          <w:bCs/>
          <w:sz w:val="24"/>
          <w:szCs w:val="24"/>
          <w:lang w:val="en-US"/>
        </w:rPr>
        <w:t>sf</w:t>
      </w:r>
      <w:r w:rsidR="00F53E9D" w:rsidRPr="00D21DDF">
        <w:rPr>
          <w:rFonts w:ascii="Times New Roman" w:hAnsi="Times New Roman" w:cs="Times New Roman"/>
          <w:b/>
          <w:bCs/>
          <w:sz w:val="24"/>
          <w:szCs w:val="24"/>
          <w:lang w:val="en-US"/>
        </w:rPr>
        <w:t>GFP</w:t>
      </w:r>
      <w:proofErr w:type="spellEnd"/>
      <w:r w:rsidR="00F53E9D" w:rsidRPr="00812439">
        <w:rPr>
          <w:rFonts w:ascii="Times New Roman" w:hAnsi="Times New Roman" w:cs="Times New Roman"/>
          <w:b/>
          <w:bCs/>
          <w:sz w:val="24"/>
          <w:szCs w:val="24"/>
          <w:lang w:val="en-US"/>
        </w:rPr>
        <w:t xml:space="preserve"> </w:t>
      </w:r>
      <w:r w:rsidRPr="00812439">
        <w:rPr>
          <w:rFonts w:ascii="Times New Roman" w:hAnsi="Times New Roman" w:cs="Times New Roman"/>
          <w:b/>
          <w:bCs/>
          <w:sz w:val="24"/>
          <w:szCs w:val="24"/>
          <w:lang w:val="en-US"/>
        </w:rPr>
        <w:t xml:space="preserve">prediction </w:t>
      </w:r>
      <w:r w:rsidR="00F53E9D" w:rsidRPr="00812439">
        <w:rPr>
          <w:rFonts w:ascii="Times New Roman" w:hAnsi="Times New Roman" w:cs="Times New Roman"/>
          <w:b/>
          <w:bCs/>
          <w:sz w:val="24"/>
          <w:szCs w:val="24"/>
          <w:lang w:val="en-US"/>
        </w:rPr>
        <w:t>structure</w:t>
      </w:r>
    </w:p>
    <w:p w14:paraId="5B224FED" w14:textId="49B40F59" w:rsidR="00F53E9D" w:rsidRPr="002E709B" w:rsidRDefault="00F53E9D" w:rsidP="00F53E9D">
      <w:pPr>
        <w:spacing w:line="360" w:lineRule="auto"/>
        <w:jc w:val="both"/>
        <w:rPr>
          <w:rFonts w:ascii="Times New Roman" w:eastAsia="Times New Roman" w:hAnsi="Times New Roman" w:cs="Times New Roman"/>
          <w:kern w:val="21"/>
          <w:lang w:val="en-US"/>
        </w:rPr>
      </w:pPr>
      <w:r w:rsidRPr="00812439">
        <w:rPr>
          <w:rFonts w:ascii="Times New Roman" w:eastAsia="Times New Roman" w:hAnsi="Times New Roman" w:cs="Times New Roman"/>
          <w:kern w:val="21"/>
          <w:lang w:val="en-US"/>
        </w:rPr>
        <w:t>The fragment antigen-binding region (</w:t>
      </w:r>
      <w:r w:rsidR="00D21DDF">
        <w:rPr>
          <w:rFonts w:ascii="Times New Roman" w:eastAsia="Times New Roman" w:hAnsi="Times New Roman" w:cs="Times New Roman"/>
          <w:kern w:val="21"/>
          <w:lang w:val="en-US"/>
        </w:rPr>
        <w:t xml:space="preserve">anti-HT-2 </w:t>
      </w:r>
      <w:r w:rsidRPr="00812439">
        <w:rPr>
          <w:rFonts w:ascii="Times New Roman" w:eastAsia="Times New Roman" w:hAnsi="Times New Roman" w:cs="Times New Roman"/>
          <w:kern w:val="21"/>
          <w:lang w:val="en-US"/>
        </w:rPr>
        <w:t>Fab) structure was predicted by the AlphaFold</w:t>
      </w:r>
      <w:r w:rsidR="00812524">
        <w:rPr>
          <w:rFonts w:ascii="Times New Roman" w:eastAsia="Times New Roman" w:hAnsi="Times New Roman" w:cs="Times New Roman"/>
          <w:kern w:val="21"/>
          <w:lang w:val="en-US"/>
        </w:rPr>
        <w:t>2</w:t>
      </w:r>
      <w:r w:rsidRPr="00812439">
        <w:rPr>
          <w:rFonts w:ascii="Times New Roman" w:eastAsia="Times New Roman" w:hAnsi="Times New Roman" w:cs="Times New Roman"/>
          <w:kern w:val="21"/>
          <w:lang w:val="en-US"/>
        </w:rPr>
        <w:t xml:space="preserve"> model (AF2) using the </w:t>
      </w:r>
      <w:proofErr w:type="spellStart"/>
      <w:r w:rsidRPr="00812439">
        <w:rPr>
          <w:rFonts w:ascii="Times New Roman" w:eastAsia="Times New Roman" w:hAnsi="Times New Roman" w:cs="Times New Roman"/>
          <w:kern w:val="21"/>
          <w:lang w:val="en-US"/>
        </w:rPr>
        <w:t>Neurosnap</w:t>
      </w:r>
      <w:proofErr w:type="spellEnd"/>
      <w:r w:rsidRPr="00812439">
        <w:rPr>
          <w:rFonts w:ascii="Times New Roman" w:eastAsia="Times New Roman" w:hAnsi="Times New Roman" w:cs="Times New Roman"/>
          <w:kern w:val="21"/>
          <w:lang w:val="en-US"/>
        </w:rPr>
        <w:t xml:space="preserve"> with the </w:t>
      </w:r>
      <w:proofErr w:type="spellStart"/>
      <w:r w:rsidRPr="00812439">
        <w:rPr>
          <w:rFonts w:ascii="Times New Roman" w:eastAsia="Times New Roman" w:hAnsi="Times New Roman" w:cs="Times New Roman"/>
          <w:kern w:val="21"/>
          <w:lang w:val="en-US"/>
        </w:rPr>
        <w:t>ColabFold</w:t>
      </w:r>
      <w:proofErr w:type="spellEnd"/>
      <w:r w:rsidRPr="00812439">
        <w:rPr>
          <w:rFonts w:ascii="Times New Roman" w:eastAsia="Times New Roman" w:hAnsi="Times New Roman" w:cs="Times New Roman"/>
          <w:kern w:val="21"/>
          <w:lang w:val="en-US"/>
        </w:rPr>
        <w:t xml:space="preserve"> implementation</w:t>
      </w:r>
      <w:r w:rsidR="00721570">
        <w:rPr>
          <w:rFonts w:ascii="Times New Roman" w:eastAsia="Times New Roman" w:hAnsi="Times New Roman" w:cs="Times New Roman"/>
          <w:kern w:val="21"/>
          <w:lang w:val="en-US"/>
        </w:rPr>
        <w:t xml:space="preserve"> </w:t>
      </w:r>
      <w:r w:rsidR="00721570" w:rsidRPr="00721570">
        <w:rPr>
          <w:rFonts w:ascii="Times New Roman" w:hAnsi="Times New Roman" w:cs="Times New Roman"/>
          <w:lang w:val="en-US"/>
        </w:rPr>
        <w:t>[1]</w:t>
      </w:r>
      <w:r w:rsidR="009C20C7">
        <w:rPr>
          <w:rFonts w:ascii="Times New Roman" w:eastAsia="Times New Roman" w:hAnsi="Times New Roman" w:cs="Times New Roman"/>
          <w:kern w:val="21"/>
          <w:lang w:val="en-US"/>
        </w:rPr>
        <w:t>.</w:t>
      </w:r>
      <w:r w:rsidRPr="00812439">
        <w:rPr>
          <w:rFonts w:ascii="Times New Roman" w:eastAsia="Times New Roman" w:hAnsi="Times New Roman" w:cs="Times New Roman"/>
          <w:kern w:val="21"/>
          <w:vertAlign w:val="superscript"/>
          <w:lang w:val="en-US"/>
        </w:rPr>
        <w:t xml:space="preserve"> </w:t>
      </w:r>
      <w:r w:rsidRPr="00812439">
        <w:rPr>
          <w:rFonts w:ascii="Times New Roman" w:eastAsia="Times New Roman" w:hAnsi="Times New Roman" w:cs="Times New Roman"/>
          <w:kern w:val="21"/>
          <w:lang w:val="en-US"/>
        </w:rPr>
        <w:t xml:space="preserve">In contrast, the anti-HT-2 single-chain fragment variable linked with a green fluorescence protein </w:t>
      </w:r>
      <w:r w:rsidRPr="00D21DDF">
        <w:rPr>
          <w:rFonts w:ascii="Times New Roman" w:eastAsia="Times New Roman" w:hAnsi="Times New Roman" w:cs="Times New Roman"/>
          <w:kern w:val="21"/>
          <w:lang w:val="en-US"/>
        </w:rPr>
        <w:t>(anti-</w:t>
      </w:r>
      <w:r w:rsidR="00D21DDF" w:rsidRPr="009F7C4D">
        <w:rPr>
          <w:rFonts w:ascii="Times New Roman" w:eastAsia="Times New Roman" w:hAnsi="Times New Roman" w:cs="Times New Roman"/>
          <w:kern w:val="21"/>
          <w:lang w:val="en-US"/>
        </w:rPr>
        <w:t xml:space="preserve">IC </w:t>
      </w:r>
      <w:r w:rsidRPr="00D21DDF">
        <w:rPr>
          <w:rFonts w:ascii="Times New Roman" w:eastAsia="Times New Roman" w:hAnsi="Times New Roman" w:cs="Times New Roman"/>
          <w:kern w:val="21"/>
          <w:lang w:val="en-US"/>
        </w:rPr>
        <w:t xml:space="preserve">HT-2 </w:t>
      </w:r>
      <w:proofErr w:type="spellStart"/>
      <w:r w:rsidRPr="00D21DDF">
        <w:rPr>
          <w:rFonts w:ascii="Times New Roman" w:eastAsia="Times New Roman" w:hAnsi="Times New Roman" w:cs="Times New Roman"/>
          <w:kern w:val="21"/>
          <w:lang w:val="en-US"/>
        </w:rPr>
        <w:t>scFv-</w:t>
      </w:r>
      <w:r w:rsidR="00D21DDF" w:rsidRPr="009F7C4D">
        <w:rPr>
          <w:rFonts w:ascii="Times New Roman" w:eastAsia="Times New Roman" w:hAnsi="Times New Roman" w:cs="Times New Roman"/>
          <w:kern w:val="21"/>
          <w:lang w:val="en-US"/>
        </w:rPr>
        <w:t>sf</w:t>
      </w:r>
      <w:r w:rsidRPr="00D21DDF">
        <w:rPr>
          <w:rFonts w:ascii="Times New Roman" w:eastAsia="Times New Roman" w:hAnsi="Times New Roman" w:cs="Times New Roman"/>
          <w:kern w:val="21"/>
          <w:lang w:val="en-US"/>
        </w:rPr>
        <w:t>GFP</w:t>
      </w:r>
      <w:proofErr w:type="spellEnd"/>
      <w:r w:rsidRPr="00D21DDF">
        <w:rPr>
          <w:rFonts w:ascii="Times New Roman" w:eastAsia="Times New Roman" w:hAnsi="Times New Roman" w:cs="Times New Roman"/>
          <w:kern w:val="21"/>
          <w:lang w:val="en-US"/>
        </w:rPr>
        <w:t>)</w:t>
      </w:r>
      <w:r w:rsidRPr="00812439">
        <w:rPr>
          <w:rFonts w:ascii="Times New Roman" w:eastAsia="Times New Roman" w:hAnsi="Times New Roman" w:cs="Times New Roman"/>
          <w:kern w:val="21"/>
          <w:lang w:val="en-US"/>
        </w:rPr>
        <w:t xml:space="preserve"> was predicted by the AlphaFold</w:t>
      </w:r>
      <w:r w:rsidR="00812524">
        <w:rPr>
          <w:rFonts w:ascii="Times New Roman" w:eastAsia="Times New Roman" w:hAnsi="Times New Roman" w:cs="Times New Roman"/>
          <w:kern w:val="21"/>
          <w:lang w:val="en-US"/>
        </w:rPr>
        <w:t>3</w:t>
      </w:r>
      <w:r w:rsidRPr="00812439">
        <w:rPr>
          <w:rFonts w:ascii="Times New Roman" w:eastAsia="Times New Roman" w:hAnsi="Times New Roman" w:cs="Times New Roman"/>
          <w:kern w:val="21"/>
          <w:lang w:val="en-US"/>
        </w:rPr>
        <w:t xml:space="preserve"> model (AF3) using the Google DeepMind platforms respectively</w:t>
      </w:r>
      <w:r w:rsidR="00553861">
        <w:rPr>
          <w:rFonts w:ascii="Times New Roman" w:eastAsia="Times New Roman" w:hAnsi="Times New Roman" w:cs="Times New Roman"/>
          <w:kern w:val="21"/>
          <w:lang w:val="en-US"/>
        </w:rPr>
        <w:t xml:space="preserve"> </w:t>
      </w:r>
      <w:r w:rsidR="00721570" w:rsidRPr="00721570">
        <w:rPr>
          <w:rFonts w:ascii="Times New Roman" w:hAnsi="Times New Roman" w:cs="Times New Roman"/>
          <w:lang w:val="en-US"/>
        </w:rPr>
        <w:t>[2]</w:t>
      </w:r>
      <w:r w:rsidR="00721570">
        <w:rPr>
          <w:rFonts w:ascii="Times New Roman" w:eastAsia="Times New Roman" w:hAnsi="Times New Roman" w:cs="Times New Roman"/>
          <w:kern w:val="21"/>
          <w:lang w:val="en-US"/>
        </w:rPr>
        <w:t>.</w:t>
      </w:r>
      <w:r w:rsidRPr="00812439">
        <w:rPr>
          <w:rFonts w:ascii="Times New Roman" w:eastAsia="Times New Roman" w:hAnsi="Times New Roman" w:cs="Times New Roman"/>
          <w:kern w:val="21"/>
          <w:lang w:val="en-US"/>
        </w:rPr>
        <w:t xml:space="preserve"> The parameters used for the AF2 and AF3 prediction of the </w:t>
      </w:r>
      <w:r w:rsidR="00D21DDF">
        <w:rPr>
          <w:rFonts w:ascii="Times New Roman" w:eastAsia="Times New Roman" w:hAnsi="Times New Roman" w:cs="Times New Roman"/>
          <w:kern w:val="21"/>
          <w:lang w:val="en-US"/>
        </w:rPr>
        <w:t xml:space="preserve">anti-HT-2 </w:t>
      </w:r>
      <w:r w:rsidR="00D21DDF" w:rsidRPr="00812439">
        <w:rPr>
          <w:rFonts w:ascii="Times New Roman" w:eastAsia="Times New Roman" w:hAnsi="Times New Roman" w:cs="Times New Roman"/>
          <w:kern w:val="21"/>
          <w:lang w:val="en-US"/>
        </w:rPr>
        <w:t>Fab</w:t>
      </w:r>
      <w:r w:rsidRPr="00812439">
        <w:rPr>
          <w:rFonts w:ascii="Times New Roman" w:eastAsia="Times New Roman" w:hAnsi="Times New Roman" w:cs="Times New Roman"/>
          <w:kern w:val="21"/>
          <w:lang w:val="en-US"/>
        </w:rPr>
        <w:t xml:space="preserve"> and </w:t>
      </w:r>
      <w:r w:rsidR="00D21DDF" w:rsidRPr="00D21DDF">
        <w:rPr>
          <w:rFonts w:ascii="Times New Roman" w:eastAsia="Times New Roman" w:hAnsi="Times New Roman" w:cs="Times New Roman"/>
          <w:kern w:val="21"/>
          <w:lang w:val="en-US"/>
        </w:rPr>
        <w:t>anti-</w:t>
      </w:r>
      <w:r w:rsidR="00D21DDF" w:rsidRPr="002E709B">
        <w:rPr>
          <w:rFonts w:ascii="Times New Roman" w:eastAsia="Times New Roman" w:hAnsi="Times New Roman" w:cs="Times New Roman"/>
          <w:kern w:val="21"/>
          <w:lang w:val="en-US"/>
        </w:rPr>
        <w:t xml:space="preserve">IC HT-2 </w:t>
      </w:r>
      <w:proofErr w:type="spellStart"/>
      <w:r w:rsidR="00D21DDF" w:rsidRPr="002E709B">
        <w:rPr>
          <w:rFonts w:ascii="Times New Roman" w:eastAsia="Times New Roman" w:hAnsi="Times New Roman" w:cs="Times New Roman"/>
          <w:kern w:val="21"/>
          <w:lang w:val="en-US"/>
        </w:rPr>
        <w:t>scFv-sfGFP</w:t>
      </w:r>
      <w:proofErr w:type="spellEnd"/>
      <w:r w:rsidRPr="002E709B">
        <w:rPr>
          <w:rFonts w:ascii="Times New Roman" w:eastAsia="Times New Roman" w:hAnsi="Times New Roman" w:cs="Times New Roman"/>
          <w:kern w:val="21"/>
          <w:lang w:val="en-US"/>
        </w:rPr>
        <w:t xml:space="preserve">, respectively, are shown in </w:t>
      </w:r>
      <w:r w:rsidRPr="009F7C4D">
        <w:rPr>
          <w:rFonts w:ascii="Times New Roman" w:eastAsia="Times New Roman" w:hAnsi="Times New Roman" w:cs="Times New Roman"/>
          <w:b/>
          <w:bCs/>
          <w:kern w:val="21"/>
          <w:lang w:val="en-US"/>
        </w:rPr>
        <w:t xml:space="preserve">Table </w:t>
      </w:r>
      <w:r w:rsidR="001F4F36" w:rsidRPr="009F7C4D">
        <w:rPr>
          <w:rFonts w:ascii="Times New Roman" w:eastAsia="Times New Roman" w:hAnsi="Times New Roman" w:cs="Times New Roman"/>
          <w:b/>
          <w:bCs/>
          <w:kern w:val="21"/>
          <w:lang w:val="en-US"/>
        </w:rPr>
        <w:t>S</w:t>
      </w:r>
      <w:r w:rsidR="00A3482A" w:rsidRPr="009F7C4D">
        <w:rPr>
          <w:rFonts w:ascii="Times New Roman" w:eastAsia="Times New Roman" w:hAnsi="Times New Roman" w:cs="Times New Roman"/>
          <w:b/>
          <w:bCs/>
          <w:kern w:val="21"/>
          <w:lang w:val="en-US"/>
        </w:rPr>
        <w:t>2</w:t>
      </w:r>
      <w:r w:rsidRPr="002E709B">
        <w:rPr>
          <w:rFonts w:ascii="Times New Roman" w:eastAsia="Times New Roman" w:hAnsi="Times New Roman" w:cs="Times New Roman"/>
          <w:kern w:val="21"/>
          <w:lang w:val="en-US"/>
        </w:rPr>
        <w:t>. By default, both platforms produce five structures. The accuracy of the predicted structures was assessed by four confidence metrics generated by both models, including the average predicted local distance difference test (</w:t>
      </w:r>
      <w:proofErr w:type="spellStart"/>
      <w:r w:rsidRPr="002E709B">
        <w:rPr>
          <w:rFonts w:ascii="Times New Roman" w:eastAsia="Times New Roman" w:hAnsi="Times New Roman" w:cs="Times New Roman"/>
          <w:kern w:val="21"/>
          <w:lang w:val="en-US"/>
        </w:rPr>
        <w:t>pLDDT</w:t>
      </w:r>
      <w:proofErr w:type="spellEnd"/>
      <w:r w:rsidRPr="002E709B">
        <w:rPr>
          <w:rFonts w:ascii="Times New Roman" w:eastAsia="Times New Roman" w:hAnsi="Times New Roman" w:cs="Times New Roman"/>
          <w:kern w:val="21"/>
          <w:lang w:val="en-US"/>
        </w:rPr>
        <w:t>), the maximum predicted aligned error (PAE), and the predicted template modeling (</w:t>
      </w:r>
      <w:proofErr w:type="spellStart"/>
      <w:r w:rsidRPr="002E709B">
        <w:rPr>
          <w:rFonts w:ascii="Times New Roman" w:eastAsia="Times New Roman" w:hAnsi="Times New Roman" w:cs="Times New Roman"/>
          <w:kern w:val="21"/>
          <w:lang w:val="en-US"/>
        </w:rPr>
        <w:t>pTM</w:t>
      </w:r>
      <w:proofErr w:type="spellEnd"/>
      <w:r w:rsidRPr="002E709B">
        <w:rPr>
          <w:rFonts w:ascii="Times New Roman" w:eastAsia="Times New Roman" w:hAnsi="Times New Roman" w:cs="Times New Roman"/>
          <w:kern w:val="21"/>
          <w:lang w:val="en-US"/>
        </w:rPr>
        <w:t>) (</w:t>
      </w:r>
      <w:r w:rsidRPr="009F7C4D">
        <w:rPr>
          <w:rFonts w:ascii="Times New Roman" w:eastAsia="Times New Roman" w:hAnsi="Times New Roman" w:cs="Times New Roman"/>
          <w:b/>
          <w:bCs/>
          <w:kern w:val="21"/>
          <w:lang w:val="en-US"/>
        </w:rPr>
        <w:t xml:space="preserve">Table </w:t>
      </w:r>
      <w:r w:rsidR="001F4F36" w:rsidRPr="009F7C4D">
        <w:rPr>
          <w:rFonts w:ascii="Times New Roman" w:eastAsia="Times New Roman" w:hAnsi="Times New Roman" w:cs="Times New Roman"/>
          <w:b/>
          <w:bCs/>
          <w:kern w:val="21"/>
          <w:lang w:val="en-US"/>
        </w:rPr>
        <w:t>S</w:t>
      </w:r>
      <w:r w:rsidR="00A3482A" w:rsidRPr="009F7C4D">
        <w:rPr>
          <w:rFonts w:ascii="Times New Roman" w:eastAsia="Times New Roman" w:hAnsi="Times New Roman" w:cs="Times New Roman"/>
          <w:b/>
          <w:bCs/>
          <w:kern w:val="21"/>
          <w:lang w:val="en-US"/>
        </w:rPr>
        <w:t>3</w:t>
      </w:r>
      <w:r w:rsidRPr="002E709B">
        <w:rPr>
          <w:rFonts w:ascii="Times New Roman" w:eastAsia="Times New Roman" w:hAnsi="Times New Roman" w:cs="Times New Roman"/>
          <w:kern w:val="21"/>
          <w:lang w:val="en-US"/>
        </w:rPr>
        <w:t xml:space="preserve">). The </w:t>
      </w:r>
      <w:proofErr w:type="spellStart"/>
      <w:r w:rsidRPr="002E709B">
        <w:rPr>
          <w:rFonts w:ascii="Times New Roman" w:eastAsia="Times New Roman" w:hAnsi="Times New Roman" w:cs="Times New Roman"/>
          <w:kern w:val="21"/>
          <w:lang w:val="en-US"/>
        </w:rPr>
        <w:t>pLDDT</w:t>
      </w:r>
      <w:proofErr w:type="spellEnd"/>
      <w:r w:rsidRPr="002E709B">
        <w:rPr>
          <w:rFonts w:ascii="Times New Roman" w:eastAsia="Times New Roman" w:hAnsi="Times New Roman" w:cs="Times New Roman"/>
          <w:kern w:val="21"/>
          <w:lang w:val="en-US"/>
        </w:rPr>
        <w:t xml:space="preserve"> score averaged across all residues designates the overall confidence for the whole protein chain.</w:t>
      </w:r>
      <w:r w:rsidRPr="002E709B">
        <w:rPr>
          <w:rFonts w:ascii="Times New Roman" w:hAnsi="Times New Roman" w:cs="Times New Roman"/>
          <w:lang w:val="en-US"/>
        </w:rPr>
        <w:t xml:space="preserve"> </w:t>
      </w:r>
      <w:r w:rsidRPr="002E709B">
        <w:rPr>
          <w:rFonts w:ascii="Times New Roman" w:eastAsia="Times New Roman" w:hAnsi="Times New Roman" w:cs="Times New Roman"/>
          <w:kern w:val="21"/>
          <w:lang w:val="en-US"/>
        </w:rPr>
        <w:t xml:space="preserve">The </w:t>
      </w:r>
      <w:proofErr w:type="spellStart"/>
      <w:r w:rsidRPr="002E709B">
        <w:rPr>
          <w:rFonts w:ascii="Times New Roman" w:eastAsia="Times New Roman" w:hAnsi="Times New Roman" w:cs="Times New Roman"/>
          <w:kern w:val="21"/>
          <w:lang w:val="en-US"/>
        </w:rPr>
        <w:t>pLDDT</w:t>
      </w:r>
      <w:proofErr w:type="spellEnd"/>
      <w:r w:rsidRPr="002E709B">
        <w:rPr>
          <w:rFonts w:ascii="Times New Roman" w:eastAsia="Times New Roman" w:hAnsi="Times New Roman" w:cs="Times New Roman"/>
          <w:kern w:val="21"/>
          <w:lang w:val="en-US"/>
        </w:rPr>
        <w:t xml:space="preserve"> score ranges between 0 and 100. A high </w:t>
      </w:r>
      <w:proofErr w:type="spellStart"/>
      <w:r w:rsidRPr="002E709B">
        <w:rPr>
          <w:rFonts w:ascii="Times New Roman" w:eastAsia="Times New Roman" w:hAnsi="Times New Roman" w:cs="Times New Roman"/>
          <w:kern w:val="21"/>
          <w:lang w:val="en-US"/>
        </w:rPr>
        <w:t>pLDDT</w:t>
      </w:r>
      <w:proofErr w:type="spellEnd"/>
      <w:r w:rsidRPr="002E709B">
        <w:rPr>
          <w:rFonts w:ascii="Times New Roman" w:eastAsia="Times New Roman" w:hAnsi="Times New Roman" w:cs="Times New Roman"/>
          <w:kern w:val="21"/>
          <w:lang w:val="en-US"/>
        </w:rPr>
        <w:t xml:space="preserve"> (e.g., &gt; 80) </w:t>
      </w:r>
      <w:r w:rsidRPr="002E709B">
        <w:rPr>
          <w:rFonts w:ascii="Times New Roman" w:eastAsia="Times New Roman" w:hAnsi="Times New Roman" w:cs="Times New Roman"/>
          <w:kern w:val="21"/>
          <w:lang w:val="en-US"/>
        </w:rPr>
        <w:lastRenderedPageBreak/>
        <w:t xml:space="preserve">indicates high confidence in its prediction, whereas a low </w:t>
      </w:r>
      <w:proofErr w:type="spellStart"/>
      <w:r w:rsidRPr="002E709B">
        <w:rPr>
          <w:rFonts w:ascii="Times New Roman" w:eastAsia="Times New Roman" w:hAnsi="Times New Roman" w:cs="Times New Roman"/>
          <w:kern w:val="21"/>
          <w:lang w:val="en-US"/>
        </w:rPr>
        <w:t>pLDDT</w:t>
      </w:r>
      <w:proofErr w:type="spellEnd"/>
      <w:r w:rsidRPr="002E709B">
        <w:rPr>
          <w:rFonts w:ascii="Times New Roman" w:eastAsia="Times New Roman" w:hAnsi="Times New Roman" w:cs="Times New Roman"/>
          <w:kern w:val="21"/>
          <w:lang w:val="en-US"/>
        </w:rPr>
        <w:t xml:space="preserve"> (e.g., &lt; 50) means that the predicted structure is not very confident and may suggest that the residues are in intrinsically disordered protein regions. Furthermore, high </w:t>
      </w:r>
      <w:proofErr w:type="spellStart"/>
      <w:r w:rsidRPr="002E709B">
        <w:rPr>
          <w:rFonts w:ascii="Times New Roman" w:eastAsia="Times New Roman" w:hAnsi="Times New Roman" w:cs="Times New Roman"/>
          <w:kern w:val="21"/>
          <w:lang w:val="en-US"/>
        </w:rPr>
        <w:t>pLDDT</w:t>
      </w:r>
      <w:proofErr w:type="spellEnd"/>
      <w:r w:rsidRPr="002E709B">
        <w:rPr>
          <w:rFonts w:ascii="Times New Roman" w:eastAsia="Times New Roman" w:hAnsi="Times New Roman" w:cs="Times New Roman"/>
          <w:kern w:val="21"/>
          <w:lang w:val="en-US"/>
        </w:rPr>
        <w:t xml:space="preserve"> scores in some areas of a protein mean that the AF2 model is confident about the positions of those </w:t>
      </w:r>
      <w:r w:rsidRPr="002B3AD4">
        <w:rPr>
          <w:rFonts w:ascii="Times New Roman" w:eastAsia="Times New Roman" w:hAnsi="Times New Roman" w:cs="Times New Roman"/>
          <w:kern w:val="21"/>
          <w:lang w:val="en-US"/>
        </w:rPr>
        <w:t xml:space="preserve">residues. The </w:t>
      </w:r>
      <w:proofErr w:type="spellStart"/>
      <w:r w:rsidRPr="002B3AD4">
        <w:rPr>
          <w:rFonts w:ascii="Times New Roman" w:eastAsia="Times New Roman" w:hAnsi="Times New Roman" w:cs="Times New Roman"/>
          <w:kern w:val="21"/>
          <w:lang w:val="en-US"/>
        </w:rPr>
        <w:t>pLDDT</w:t>
      </w:r>
      <w:proofErr w:type="spellEnd"/>
      <w:r w:rsidRPr="002B3AD4">
        <w:rPr>
          <w:rFonts w:ascii="Times New Roman" w:eastAsia="Times New Roman" w:hAnsi="Times New Roman" w:cs="Times New Roman"/>
          <w:kern w:val="21"/>
          <w:lang w:val="en-US"/>
        </w:rPr>
        <w:t xml:space="preserve"> scores</w:t>
      </w:r>
      <w:r w:rsidR="005660EE" w:rsidRPr="002B3AD4">
        <w:rPr>
          <w:rFonts w:ascii="Times New Roman" w:eastAsia="Times New Roman" w:hAnsi="Times New Roman" w:cs="Times New Roman"/>
          <w:kern w:val="21"/>
          <w:lang w:val="en-US"/>
        </w:rPr>
        <w:t xml:space="preserve"> and</w:t>
      </w:r>
      <w:r w:rsidRPr="002B3AD4">
        <w:rPr>
          <w:rFonts w:ascii="Times New Roman" w:eastAsia="Times New Roman" w:hAnsi="Times New Roman" w:cs="Times New Roman"/>
          <w:kern w:val="21"/>
          <w:lang w:val="en-US"/>
        </w:rPr>
        <w:t xml:space="preserve"> </w:t>
      </w:r>
      <w:r w:rsidR="005660EE" w:rsidRPr="002B3AD4">
        <w:rPr>
          <w:rFonts w:ascii="Times New Roman" w:eastAsia="Times New Roman" w:hAnsi="Times New Roman" w:cs="Times New Roman"/>
          <w:kern w:val="21"/>
          <w:lang w:val="en-US"/>
        </w:rPr>
        <w:t xml:space="preserve">their structures </w:t>
      </w:r>
      <w:r w:rsidRPr="002B3AD4">
        <w:rPr>
          <w:rFonts w:ascii="Times New Roman" w:eastAsia="Times New Roman" w:hAnsi="Times New Roman" w:cs="Times New Roman"/>
          <w:kern w:val="21"/>
          <w:lang w:val="en-US"/>
        </w:rPr>
        <w:t xml:space="preserve">for the five </w:t>
      </w:r>
      <w:r w:rsidR="00D21DDF" w:rsidRPr="002B3AD4">
        <w:rPr>
          <w:rFonts w:ascii="Times New Roman" w:eastAsia="Times New Roman" w:hAnsi="Times New Roman" w:cs="Times New Roman"/>
          <w:kern w:val="21"/>
          <w:lang w:val="en-US"/>
        </w:rPr>
        <w:t xml:space="preserve">anti-HT-2 </w:t>
      </w:r>
      <w:r w:rsidRPr="002B3AD4">
        <w:rPr>
          <w:rFonts w:ascii="Times New Roman" w:eastAsia="Times New Roman" w:hAnsi="Times New Roman" w:cs="Times New Roman"/>
          <w:kern w:val="21"/>
          <w:lang w:val="en-US"/>
        </w:rPr>
        <w:t xml:space="preserve">Fab and </w:t>
      </w:r>
      <w:r w:rsidR="00D21DDF" w:rsidRPr="002B3AD4">
        <w:rPr>
          <w:rFonts w:ascii="Times New Roman" w:eastAsia="Times New Roman" w:hAnsi="Times New Roman" w:cs="Times New Roman"/>
          <w:kern w:val="21"/>
          <w:lang w:val="en-US"/>
        </w:rPr>
        <w:t xml:space="preserve">anti-IC HT-2 </w:t>
      </w:r>
      <w:proofErr w:type="spellStart"/>
      <w:r w:rsidR="00D21DDF" w:rsidRPr="002B3AD4">
        <w:rPr>
          <w:rFonts w:ascii="Times New Roman" w:eastAsia="Times New Roman" w:hAnsi="Times New Roman" w:cs="Times New Roman"/>
          <w:kern w:val="21"/>
          <w:lang w:val="en-US"/>
        </w:rPr>
        <w:t>scFv-sfGFP</w:t>
      </w:r>
      <w:proofErr w:type="spellEnd"/>
      <w:r w:rsidR="005660EE" w:rsidRPr="002B3AD4">
        <w:rPr>
          <w:rFonts w:ascii="Times New Roman" w:eastAsia="Times New Roman" w:hAnsi="Times New Roman" w:cs="Times New Roman"/>
          <w:kern w:val="21"/>
          <w:lang w:val="en-US"/>
        </w:rPr>
        <w:t xml:space="preserve"> </w:t>
      </w:r>
      <w:r w:rsidRPr="002B3AD4">
        <w:rPr>
          <w:rFonts w:ascii="Times New Roman" w:eastAsia="Times New Roman" w:hAnsi="Times New Roman" w:cs="Times New Roman"/>
          <w:kern w:val="21"/>
          <w:lang w:val="en-US"/>
        </w:rPr>
        <w:t xml:space="preserve">predicted structures are shown in </w:t>
      </w:r>
      <w:r w:rsidRPr="002B3AD4">
        <w:rPr>
          <w:rFonts w:ascii="Times New Roman" w:eastAsia="Times New Roman" w:hAnsi="Times New Roman" w:cs="Times New Roman"/>
          <w:b/>
          <w:bCs/>
          <w:kern w:val="21"/>
          <w:lang w:val="en-US"/>
        </w:rPr>
        <w:t>Fig</w:t>
      </w:r>
      <w:r w:rsidR="007A619A" w:rsidRPr="002B3AD4">
        <w:rPr>
          <w:rFonts w:ascii="Times New Roman" w:eastAsia="Times New Roman" w:hAnsi="Times New Roman" w:cs="Times New Roman"/>
          <w:b/>
          <w:bCs/>
          <w:kern w:val="21"/>
          <w:lang w:val="en-US"/>
        </w:rPr>
        <w:t>ure</w:t>
      </w:r>
      <w:r w:rsidRPr="002B3AD4">
        <w:rPr>
          <w:rFonts w:ascii="Times New Roman" w:eastAsia="Times New Roman" w:hAnsi="Times New Roman" w:cs="Times New Roman"/>
          <w:b/>
          <w:bCs/>
          <w:kern w:val="21"/>
          <w:lang w:val="en-US"/>
        </w:rPr>
        <w:t xml:space="preserve"> </w:t>
      </w:r>
      <w:r w:rsidR="001F4F36" w:rsidRPr="002B3AD4">
        <w:rPr>
          <w:rFonts w:ascii="Times New Roman" w:eastAsia="Times New Roman" w:hAnsi="Times New Roman" w:cs="Times New Roman"/>
          <w:b/>
          <w:bCs/>
          <w:kern w:val="21"/>
          <w:lang w:val="en-US"/>
        </w:rPr>
        <w:t>S</w:t>
      </w:r>
      <w:r w:rsidR="00D91BF1" w:rsidRPr="002B3AD4">
        <w:rPr>
          <w:rFonts w:ascii="Times New Roman" w:eastAsia="Times New Roman" w:hAnsi="Times New Roman" w:cs="Times New Roman"/>
          <w:b/>
          <w:bCs/>
          <w:kern w:val="21"/>
          <w:lang w:val="en-US"/>
        </w:rPr>
        <w:t>2</w:t>
      </w:r>
      <w:r w:rsidRPr="002B3AD4">
        <w:rPr>
          <w:rFonts w:ascii="Times New Roman" w:eastAsia="Times New Roman" w:hAnsi="Times New Roman" w:cs="Times New Roman"/>
          <w:kern w:val="21"/>
          <w:lang w:val="en-US"/>
        </w:rPr>
        <w:t xml:space="preserve"> and </w:t>
      </w:r>
      <w:r w:rsidRPr="002B3AD4">
        <w:rPr>
          <w:rFonts w:ascii="Times New Roman" w:eastAsia="Times New Roman" w:hAnsi="Times New Roman" w:cs="Times New Roman"/>
          <w:b/>
          <w:bCs/>
          <w:kern w:val="21"/>
          <w:lang w:val="en-US"/>
        </w:rPr>
        <w:t>Fig</w:t>
      </w:r>
      <w:r w:rsidR="007A619A" w:rsidRPr="002B3AD4">
        <w:rPr>
          <w:rFonts w:ascii="Times New Roman" w:eastAsia="Times New Roman" w:hAnsi="Times New Roman" w:cs="Times New Roman"/>
          <w:b/>
          <w:bCs/>
          <w:kern w:val="21"/>
          <w:lang w:val="en-US"/>
        </w:rPr>
        <w:t>ure</w:t>
      </w:r>
      <w:r w:rsidRPr="002B3AD4">
        <w:rPr>
          <w:rFonts w:ascii="Times New Roman" w:eastAsia="Times New Roman" w:hAnsi="Times New Roman" w:cs="Times New Roman"/>
          <w:b/>
          <w:bCs/>
          <w:kern w:val="21"/>
          <w:lang w:val="en-US"/>
        </w:rPr>
        <w:t xml:space="preserve"> </w:t>
      </w:r>
      <w:r w:rsidR="001F4F36" w:rsidRPr="002B3AD4">
        <w:rPr>
          <w:rFonts w:ascii="Times New Roman" w:eastAsia="Times New Roman" w:hAnsi="Times New Roman" w:cs="Times New Roman"/>
          <w:b/>
          <w:bCs/>
          <w:kern w:val="21"/>
          <w:lang w:val="en-US"/>
        </w:rPr>
        <w:t>S</w:t>
      </w:r>
      <w:r w:rsidR="00D91BF1" w:rsidRPr="002B3AD4">
        <w:rPr>
          <w:rFonts w:ascii="Times New Roman" w:eastAsia="Times New Roman" w:hAnsi="Times New Roman" w:cs="Times New Roman"/>
          <w:b/>
          <w:bCs/>
          <w:kern w:val="21"/>
          <w:lang w:val="en-US"/>
        </w:rPr>
        <w:t>3</w:t>
      </w:r>
      <w:r w:rsidRPr="002B3AD4">
        <w:rPr>
          <w:rFonts w:ascii="Times New Roman" w:eastAsia="Times New Roman" w:hAnsi="Times New Roman" w:cs="Times New Roman"/>
          <w:kern w:val="21"/>
          <w:lang w:val="en-US"/>
        </w:rPr>
        <w:t xml:space="preserve">, respectively. The PAE score indicates the confidence level of each amino acid residue pair, i.e., the expected positional error or variance in angstroms at some residue (scored residue) when the predicted and true structures are aligned on another residue (aligned residue). PAE values range between 0 and 30 per position, where </w:t>
      </w:r>
      <w:r w:rsidR="005660EE" w:rsidRPr="002B3AD4">
        <w:rPr>
          <w:rFonts w:ascii="Times New Roman" w:eastAsia="Times New Roman" w:hAnsi="Times New Roman" w:cs="Times New Roman"/>
          <w:kern w:val="21"/>
          <w:lang w:val="en-US"/>
        </w:rPr>
        <w:t xml:space="preserve">zero </w:t>
      </w:r>
      <w:r w:rsidRPr="002B3AD4">
        <w:rPr>
          <w:rFonts w:ascii="Times New Roman" w:eastAsia="Times New Roman" w:hAnsi="Times New Roman" w:cs="Times New Roman"/>
          <w:kern w:val="21"/>
          <w:lang w:val="en-US"/>
        </w:rPr>
        <w:t>means</w:t>
      </w:r>
      <w:r w:rsidRPr="00812439">
        <w:rPr>
          <w:rFonts w:ascii="Times New Roman" w:eastAsia="Times New Roman" w:hAnsi="Times New Roman" w:cs="Times New Roman"/>
          <w:kern w:val="21"/>
          <w:lang w:val="en-US"/>
        </w:rPr>
        <w:t xml:space="preserve"> the model is very confident in the residue-residue interactions, and 30 means low confidence in the residue-residue interactions—residues within the same domain exhibit lower PAEs than the inter-domain </w:t>
      </w:r>
      <w:r w:rsidRPr="002E709B">
        <w:rPr>
          <w:rFonts w:ascii="Times New Roman" w:eastAsia="Times New Roman" w:hAnsi="Times New Roman" w:cs="Times New Roman"/>
          <w:kern w:val="21"/>
          <w:lang w:val="en-US"/>
        </w:rPr>
        <w:t xml:space="preserve">residues. The PAE scores for the five </w:t>
      </w:r>
      <w:r w:rsidR="00D21DDF" w:rsidRPr="002E709B">
        <w:rPr>
          <w:rFonts w:ascii="Times New Roman" w:eastAsia="Times New Roman" w:hAnsi="Times New Roman" w:cs="Times New Roman"/>
          <w:kern w:val="21"/>
          <w:lang w:val="en-US"/>
        </w:rPr>
        <w:t>anti-HT-2 Fab</w:t>
      </w:r>
      <w:r w:rsidRPr="002E709B">
        <w:rPr>
          <w:rFonts w:ascii="Times New Roman" w:eastAsia="Times New Roman" w:hAnsi="Times New Roman" w:cs="Times New Roman"/>
          <w:kern w:val="21"/>
          <w:lang w:val="en-US"/>
        </w:rPr>
        <w:t xml:space="preserve">-predicted and </w:t>
      </w:r>
      <w:r w:rsidR="00D21DDF" w:rsidRPr="002E709B">
        <w:rPr>
          <w:rFonts w:ascii="Times New Roman" w:eastAsia="Times New Roman" w:hAnsi="Times New Roman" w:cs="Times New Roman"/>
          <w:kern w:val="21"/>
          <w:lang w:val="en-US"/>
        </w:rPr>
        <w:t xml:space="preserve">anti-IC HT-2 </w:t>
      </w:r>
      <w:proofErr w:type="spellStart"/>
      <w:r w:rsidR="00D21DDF" w:rsidRPr="002E709B">
        <w:rPr>
          <w:rFonts w:ascii="Times New Roman" w:eastAsia="Times New Roman" w:hAnsi="Times New Roman" w:cs="Times New Roman"/>
          <w:kern w:val="21"/>
          <w:lang w:val="en-US"/>
        </w:rPr>
        <w:t>scFv</w:t>
      </w:r>
      <w:proofErr w:type="spellEnd"/>
      <w:r w:rsidR="00D21DDF" w:rsidRPr="002E709B">
        <w:rPr>
          <w:rFonts w:ascii="Times New Roman" w:eastAsia="Times New Roman" w:hAnsi="Times New Roman" w:cs="Times New Roman"/>
          <w:kern w:val="21"/>
          <w:lang w:val="en-US"/>
        </w:rPr>
        <w:t>-</w:t>
      </w:r>
      <w:proofErr w:type="spellStart"/>
      <w:r w:rsidR="00D21DDF" w:rsidRPr="002E709B">
        <w:rPr>
          <w:rFonts w:ascii="Times New Roman" w:eastAsia="Times New Roman" w:hAnsi="Times New Roman" w:cs="Times New Roman"/>
          <w:kern w:val="21"/>
          <w:lang w:val="en-US"/>
        </w:rPr>
        <w:t>sfGFP</w:t>
      </w:r>
      <w:proofErr w:type="spellEnd"/>
      <w:r w:rsidRPr="002E709B">
        <w:rPr>
          <w:rFonts w:ascii="Times New Roman" w:eastAsia="Times New Roman" w:hAnsi="Times New Roman" w:cs="Times New Roman"/>
          <w:kern w:val="21"/>
          <w:lang w:val="en-US"/>
        </w:rPr>
        <w:t xml:space="preserve">-predicted structures are shown in </w:t>
      </w:r>
      <w:r w:rsidRPr="009F7C4D">
        <w:rPr>
          <w:rFonts w:ascii="Times New Roman" w:eastAsia="Times New Roman" w:hAnsi="Times New Roman" w:cs="Times New Roman"/>
          <w:b/>
          <w:bCs/>
          <w:kern w:val="21"/>
          <w:lang w:val="en-US"/>
        </w:rPr>
        <w:t>Fig</w:t>
      </w:r>
      <w:r w:rsidR="007A619A" w:rsidRPr="009F7C4D">
        <w:rPr>
          <w:rFonts w:ascii="Times New Roman" w:eastAsia="Times New Roman" w:hAnsi="Times New Roman" w:cs="Times New Roman"/>
          <w:b/>
          <w:bCs/>
          <w:kern w:val="21"/>
          <w:lang w:val="en-US"/>
        </w:rPr>
        <w:t>ure</w:t>
      </w:r>
      <w:r w:rsidRPr="009F7C4D">
        <w:rPr>
          <w:rFonts w:ascii="Times New Roman" w:eastAsia="Times New Roman" w:hAnsi="Times New Roman" w:cs="Times New Roman"/>
          <w:b/>
          <w:bCs/>
          <w:kern w:val="21"/>
          <w:lang w:val="en-US"/>
        </w:rPr>
        <w:t xml:space="preserve"> </w:t>
      </w:r>
      <w:r w:rsidR="001F4F36" w:rsidRPr="009F7C4D">
        <w:rPr>
          <w:rFonts w:ascii="Times New Roman" w:eastAsia="Times New Roman" w:hAnsi="Times New Roman" w:cs="Times New Roman"/>
          <w:b/>
          <w:bCs/>
          <w:kern w:val="21"/>
          <w:lang w:val="en-US"/>
        </w:rPr>
        <w:t>S</w:t>
      </w:r>
      <w:r w:rsidR="00D91BF1" w:rsidRPr="002E709B">
        <w:rPr>
          <w:rFonts w:ascii="Times New Roman" w:eastAsia="Times New Roman" w:hAnsi="Times New Roman" w:cs="Times New Roman"/>
          <w:b/>
          <w:bCs/>
          <w:kern w:val="21"/>
          <w:lang w:val="en-US"/>
        </w:rPr>
        <w:t>4</w:t>
      </w:r>
      <w:r w:rsidRPr="002E709B">
        <w:rPr>
          <w:rFonts w:ascii="Times New Roman" w:eastAsia="Times New Roman" w:hAnsi="Times New Roman" w:cs="Times New Roman"/>
          <w:b/>
          <w:bCs/>
          <w:kern w:val="21"/>
          <w:lang w:val="en-US"/>
        </w:rPr>
        <w:t xml:space="preserve"> </w:t>
      </w:r>
      <w:r w:rsidRPr="002E709B">
        <w:rPr>
          <w:rFonts w:ascii="Times New Roman" w:eastAsia="Times New Roman" w:hAnsi="Times New Roman" w:cs="Times New Roman"/>
          <w:kern w:val="21"/>
          <w:lang w:val="en-US"/>
        </w:rPr>
        <w:t xml:space="preserve">and </w:t>
      </w:r>
      <w:r w:rsidRPr="009F7C4D">
        <w:rPr>
          <w:rFonts w:ascii="Times New Roman" w:eastAsia="Times New Roman" w:hAnsi="Times New Roman" w:cs="Times New Roman"/>
          <w:b/>
          <w:bCs/>
          <w:kern w:val="21"/>
          <w:lang w:val="en-US"/>
        </w:rPr>
        <w:t>Fig</w:t>
      </w:r>
      <w:r w:rsidR="007A619A" w:rsidRPr="009F7C4D">
        <w:rPr>
          <w:rFonts w:ascii="Times New Roman" w:eastAsia="Times New Roman" w:hAnsi="Times New Roman" w:cs="Times New Roman"/>
          <w:b/>
          <w:bCs/>
          <w:kern w:val="21"/>
          <w:lang w:val="en-US"/>
        </w:rPr>
        <w:t>ure</w:t>
      </w:r>
      <w:r w:rsidRPr="009F7C4D">
        <w:rPr>
          <w:rFonts w:ascii="Times New Roman" w:eastAsia="Times New Roman" w:hAnsi="Times New Roman" w:cs="Times New Roman"/>
          <w:b/>
          <w:bCs/>
          <w:kern w:val="21"/>
          <w:lang w:val="en-US"/>
        </w:rPr>
        <w:t xml:space="preserve"> </w:t>
      </w:r>
      <w:r w:rsidR="001F4F36" w:rsidRPr="009F7C4D">
        <w:rPr>
          <w:rFonts w:ascii="Times New Roman" w:eastAsia="Times New Roman" w:hAnsi="Times New Roman" w:cs="Times New Roman"/>
          <w:b/>
          <w:bCs/>
          <w:kern w:val="21"/>
          <w:lang w:val="en-US"/>
        </w:rPr>
        <w:t>S</w:t>
      </w:r>
      <w:r w:rsidR="00D91BF1" w:rsidRPr="002E709B">
        <w:rPr>
          <w:rFonts w:ascii="Times New Roman" w:eastAsia="Times New Roman" w:hAnsi="Times New Roman" w:cs="Times New Roman"/>
          <w:b/>
          <w:bCs/>
          <w:kern w:val="21"/>
          <w:lang w:val="en-US"/>
        </w:rPr>
        <w:t>5</w:t>
      </w:r>
      <w:r w:rsidRPr="002E709B">
        <w:rPr>
          <w:rFonts w:ascii="Times New Roman" w:eastAsia="Times New Roman" w:hAnsi="Times New Roman" w:cs="Times New Roman"/>
          <w:kern w:val="21"/>
          <w:lang w:val="en-US"/>
        </w:rPr>
        <w:t xml:space="preserve">, respectively. The </w:t>
      </w:r>
      <w:proofErr w:type="spellStart"/>
      <w:r w:rsidRPr="002E709B">
        <w:rPr>
          <w:rFonts w:ascii="Times New Roman" w:eastAsia="Times New Roman" w:hAnsi="Times New Roman" w:cs="Times New Roman"/>
          <w:kern w:val="21"/>
          <w:lang w:val="en-US"/>
        </w:rPr>
        <w:t>pTM</w:t>
      </w:r>
      <w:proofErr w:type="spellEnd"/>
      <w:r w:rsidRPr="002E709B">
        <w:rPr>
          <w:rFonts w:ascii="Times New Roman" w:eastAsia="Times New Roman" w:hAnsi="Times New Roman" w:cs="Times New Roman"/>
          <w:kern w:val="21"/>
          <w:lang w:val="en-US"/>
        </w:rPr>
        <w:t xml:space="preserve"> score is a metric derived from the template modeling score (TM-score) measure that measures the accuracy of the protein's overall structure by comparing the predicted and the hypothetical true structure</w:t>
      </w:r>
      <w:r w:rsidR="009C20C7">
        <w:rPr>
          <w:rFonts w:ascii="Times New Roman" w:eastAsia="Times New Roman" w:hAnsi="Times New Roman" w:cs="Times New Roman"/>
          <w:kern w:val="21"/>
          <w:lang w:val="en-US"/>
        </w:rPr>
        <w:t> </w:t>
      </w:r>
      <w:r w:rsidR="00721570" w:rsidRPr="00EE50D0">
        <w:rPr>
          <w:rFonts w:ascii="Times New Roman" w:hAnsi="Times New Roman" w:cs="Times New Roman"/>
          <w:lang w:val="en-US"/>
        </w:rPr>
        <w:t>[3]</w:t>
      </w:r>
      <w:r w:rsidRPr="002E709B">
        <w:rPr>
          <w:rFonts w:ascii="Times New Roman" w:eastAsia="Times New Roman" w:hAnsi="Times New Roman" w:cs="Times New Roman"/>
          <w:kern w:val="21"/>
          <w:lang w:val="en-US"/>
        </w:rPr>
        <w:t xml:space="preserve">. </w:t>
      </w:r>
      <w:proofErr w:type="spellStart"/>
      <w:r w:rsidRPr="002E709B">
        <w:rPr>
          <w:rFonts w:ascii="Times New Roman" w:eastAsia="Times New Roman" w:hAnsi="Times New Roman" w:cs="Times New Roman"/>
          <w:kern w:val="21"/>
          <w:lang w:val="en-US"/>
        </w:rPr>
        <w:t>pTM</w:t>
      </w:r>
      <w:proofErr w:type="spellEnd"/>
      <w:r w:rsidRPr="002E709B">
        <w:rPr>
          <w:rFonts w:ascii="Times New Roman" w:eastAsia="Times New Roman" w:hAnsi="Times New Roman" w:cs="Times New Roman"/>
          <w:kern w:val="21"/>
          <w:lang w:val="en-US"/>
        </w:rPr>
        <w:t xml:space="preserve"> values range between 0 and 1. Higher </w:t>
      </w:r>
      <w:proofErr w:type="spellStart"/>
      <w:r w:rsidRPr="002E709B">
        <w:rPr>
          <w:rFonts w:ascii="Times New Roman" w:eastAsia="Times New Roman" w:hAnsi="Times New Roman" w:cs="Times New Roman"/>
          <w:kern w:val="21"/>
          <w:lang w:val="en-US"/>
        </w:rPr>
        <w:t>pTM</w:t>
      </w:r>
      <w:proofErr w:type="spellEnd"/>
      <w:r w:rsidRPr="002E709B">
        <w:rPr>
          <w:rFonts w:ascii="Times New Roman" w:eastAsia="Times New Roman" w:hAnsi="Times New Roman" w:cs="Times New Roman"/>
          <w:kern w:val="21"/>
          <w:lang w:val="en-US"/>
        </w:rPr>
        <w:t xml:space="preserve"> values tend to be better predictions. A </w:t>
      </w:r>
      <w:proofErr w:type="spellStart"/>
      <w:r w:rsidRPr="002E709B">
        <w:rPr>
          <w:rFonts w:ascii="Times New Roman" w:eastAsia="Times New Roman" w:hAnsi="Times New Roman" w:cs="Times New Roman"/>
          <w:kern w:val="21"/>
          <w:lang w:val="en-US"/>
        </w:rPr>
        <w:t>pTM</w:t>
      </w:r>
      <w:proofErr w:type="spellEnd"/>
      <w:r w:rsidRPr="002E709B">
        <w:rPr>
          <w:rFonts w:ascii="Times New Roman" w:eastAsia="Times New Roman" w:hAnsi="Times New Roman" w:cs="Times New Roman"/>
          <w:kern w:val="21"/>
          <w:lang w:val="en-US"/>
        </w:rPr>
        <w:t xml:space="preserve"> score greater than 0.75 can be interpreted as a reasonable prediction.</w:t>
      </w:r>
    </w:p>
    <w:p w14:paraId="3CC0AC5D" w14:textId="77777777" w:rsidR="00514496" w:rsidRDefault="00514496" w:rsidP="005100F0">
      <w:pPr>
        <w:spacing w:line="240" w:lineRule="auto"/>
        <w:jc w:val="both"/>
        <w:rPr>
          <w:rFonts w:ascii="Times New Roman" w:eastAsia="Times New Roman" w:hAnsi="Times New Roman" w:cs="Times New Roman"/>
          <w:b/>
          <w:bCs/>
          <w:kern w:val="21"/>
          <w:sz w:val="20"/>
          <w:szCs w:val="21"/>
          <w:lang w:val="en-US"/>
        </w:rPr>
      </w:pPr>
    </w:p>
    <w:p w14:paraId="6901CD6C" w14:textId="732DBD36" w:rsidR="00F53E9D" w:rsidRPr="00812439" w:rsidRDefault="00F53E9D" w:rsidP="005100F0">
      <w:pPr>
        <w:spacing w:line="240" w:lineRule="auto"/>
        <w:jc w:val="both"/>
        <w:rPr>
          <w:rFonts w:ascii="Times New Roman" w:eastAsia="Times New Roman" w:hAnsi="Times New Roman" w:cs="Times New Roman"/>
          <w:kern w:val="21"/>
          <w:sz w:val="20"/>
          <w:szCs w:val="21"/>
          <w:lang w:val="en-US"/>
        </w:rPr>
      </w:pPr>
      <w:r w:rsidRPr="009F7C4D">
        <w:rPr>
          <w:rFonts w:ascii="Times New Roman" w:eastAsia="Times New Roman" w:hAnsi="Times New Roman" w:cs="Times New Roman"/>
          <w:b/>
          <w:bCs/>
          <w:kern w:val="21"/>
          <w:sz w:val="20"/>
          <w:szCs w:val="21"/>
          <w:lang w:val="en-US"/>
        </w:rPr>
        <w:t>Table</w:t>
      </w:r>
      <w:r w:rsidRPr="002E709B">
        <w:rPr>
          <w:rFonts w:ascii="Times New Roman" w:eastAsia="Times New Roman" w:hAnsi="Times New Roman" w:cs="Times New Roman"/>
          <w:b/>
          <w:bCs/>
          <w:kern w:val="21"/>
          <w:sz w:val="20"/>
          <w:szCs w:val="21"/>
          <w:lang w:val="en-US"/>
        </w:rPr>
        <w:t xml:space="preserve"> </w:t>
      </w:r>
      <w:r w:rsidR="00D91BF1" w:rsidRPr="002E709B">
        <w:rPr>
          <w:rFonts w:ascii="Times New Roman" w:eastAsia="Times New Roman" w:hAnsi="Times New Roman" w:cs="Times New Roman"/>
          <w:b/>
          <w:bCs/>
          <w:kern w:val="21"/>
          <w:sz w:val="20"/>
          <w:szCs w:val="21"/>
          <w:lang w:val="en-US"/>
        </w:rPr>
        <w:t>S</w:t>
      </w:r>
      <w:r w:rsidR="00A3482A" w:rsidRPr="009F7C4D">
        <w:rPr>
          <w:rFonts w:ascii="Times New Roman" w:eastAsia="Times New Roman" w:hAnsi="Times New Roman" w:cs="Times New Roman"/>
          <w:b/>
          <w:bCs/>
          <w:kern w:val="21"/>
          <w:sz w:val="20"/>
          <w:szCs w:val="21"/>
          <w:lang w:val="en-US"/>
        </w:rPr>
        <w:t>2</w:t>
      </w:r>
      <w:r w:rsidRPr="002E709B">
        <w:rPr>
          <w:rFonts w:ascii="Times New Roman" w:eastAsia="Times New Roman" w:hAnsi="Times New Roman" w:cs="Times New Roman"/>
          <w:kern w:val="21"/>
          <w:sz w:val="20"/>
          <w:szCs w:val="21"/>
          <w:lang w:val="en-US"/>
        </w:rPr>
        <w:t xml:space="preserve">. </w:t>
      </w:r>
      <w:r w:rsidRPr="002E709B">
        <w:rPr>
          <w:rFonts w:ascii="Times New Roman" w:eastAsia="Times New Roman" w:hAnsi="Times New Roman" w:cs="Times New Roman"/>
          <w:kern w:val="21"/>
          <w:sz w:val="20"/>
          <w:szCs w:val="20"/>
          <w:lang w:val="en-US"/>
        </w:rPr>
        <w:t xml:space="preserve">Parameters used for AF2 and AF3 </w:t>
      </w:r>
      <w:r w:rsidR="00D21DDF" w:rsidRPr="002E709B">
        <w:rPr>
          <w:rFonts w:ascii="Times New Roman" w:eastAsia="Times New Roman" w:hAnsi="Times New Roman" w:cs="Times New Roman"/>
          <w:kern w:val="21"/>
          <w:sz w:val="20"/>
          <w:szCs w:val="20"/>
          <w:lang w:val="en-US"/>
        </w:rPr>
        <w:t xml:space="preserve">models to </w:t>
      </w:r>
      <w:r w:rsidRPr="002E709B">
        <w:rPr>
          <w:rFonts w:ascii="Times New Roman" w:eastAsia="Times New Roman" w:hAnsi="Times New Roman" w:cs="Times New Roman"/>
          <w:kern w:val="21"/>
          <w:sz w:val="20"/>
          <w:szCs w:val="20"/>
          <w:lang w:val="en-US"/>
        </w:rPr>
        <w:t>predic</w:t>
      </w:r>
      <w:r w:rsidR="00D21DDF" w:rsidRPr="002E709B">
        <w:rPr>
          <w:rFonts w:ascii="Times New Roman" w:eastAsia="Times New Roman" w:hAnsi="Times New Roman" w:cs="Times New Roman"/>
          <w:kern w:val="21"/>
          <w:sz w:val="20"/>
          <w:szCs w:val="20"/>
          <w:lang w:val="en-US"/>
        </w:rPr>
        <w:t>t</w:t>
      </w:r>
      <w:r w:rsidRPr="002E709B">
        <w:rPr>
          <w:rFonts w:ascii="Times New Roman" w:eastAsia="Times New Roman" w:hAnsi="Times New Roman" w:cs="Times New Roman"/>
          <w:kern w:val="21"/>
          <w:sz w:val="20"/>
          <w:szCs w:val="20"/>
          <w:lang w:val="en-US"/>
        </w:rPr>
        <w:t xml:space="preserve"> the </w:t>
      </w:r>
      <w:r w:rsidR="00D21DDF" w:rsidRPr="009F7C4D">
        <w:rPr>
          <w:rFonts w:ascii="Times New Roman" w:eastAsia="Times New Roman" w:hAnsi="Times New Roman" w:cs="Times New Roman"/>
          <w:kern w:val="21"/>
          <w:sz w:val="20"/>
          <w:szCs w:val="20"/>
          <w:lang w:val="en-US"/>
        </w:rPr>
        <w:t>anti-HT-2 Fab</w:t>
      </w:r>
      <w:r w:rsidRPr="002E709B">
        <w:rPr>
          <w:rFonts w:ascii="Times New Roman" w:eastAsia="Times New Roman" w:hAnsi="Times New Roman" w:cs="Times New Roman"/>
          <w:kern w:val="21"/>
          <w:sz w:val="20"/>
          <w:szCs w:val="20"/>
          <w:lang w:val="en-US"/>
        </w:rPr>
        <w:t xml:space="preserve"> and </w:t>
      </w:r>
      <w:r w:rsidR="00D21DDF" w:rsidRPr="009F7C4D">
        <w:rPr>
          <w:rFonts w:ascii="Times New Roman" w:eastAsia="Times New Roman" w:hAnsi="Times New Roman" w:cs="Times New Roman"/>
          <w:kern w:val="21"/>
          <w:sz w:val="20"/>
          <w:szCs w:val="20"/>
          <w:lang w:val="en-US"/>
        </w:rPr>
        <w:t xml:space="preserve">anti-IC HT-2 </w:t>
      </w:r>
      <w:proofErr w:type="spellStart"/>
      <w:r w:rsidR="00D21DDF" w:rsidRPr="009F7C4D">
        <w:rPr>
          <w:rFonts w:ascii="Times New Roman" w:eastAsia="Times New Roman" w:hAnsi="Times New Roman" w:cs="Times New Roman"/>
          <w:kern w:val="21"/>
          <w:sz w:val="20"/>
          <w:szCs w:val="20"/>
          <w:lang w:val="en-US"/>
        </w:rPr>
        <w:t>scFv-sfGFP</w:t>
      </w:r>
      <w:proofErr w:type="spellEnd"/>
      <w:r w:rsidR="00D21DDF">
        <w:rPr>
          <w:rFonts w:ascii="Times New Roman" w:eastAsia="Times New Roman" w:hAnsi="Times New Roman" w:cs="Times New Roman"/>
          <w:kern w:val="21"/>
          <w:sz w:val="20"/>
          <w:szCs w:val="20"/>
          <w:lang w:val="en-US"/>
        </w:rPr>
        <w:t xml:space="preserve"> </w:t>
      </w:r>
      <w:r w:rsidRPr="00D21DDF">
        <w:rPr>
          <w:rFonts w:ascii="Times New Roman" w:eastAsia="Times New Roman" w:hAnsi="Times New Roman" w:cs="Times New Roman"/>
          <w:kern w:val="21"/>
          <w:sz w:val="20"/>
          <w:szCs w:val="20"/>
          <w:lang w:val="en-US"/>
        </w:rPr>
        <w:t>structure.</w:t>
      </w:r>
    </w:p>
    <w:tbl>
      <w:tblPr>
        <w:tblStyle w:val="Tablaconcuadrcula"/>
        <w:tblW w:w="78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5"/>
        <w:gridCol w:w="2417"/>
        <w:gridCol w:w="2417"/>
      </w:tblGrid>
      <w:tr w:rsidR="00D91BF1" w:rsidRPr="002B3AD4" w14:paraId="5D40C8E8" w14:textId="77777777" w:rsidTr="009F7C4D">
        <w:trPr>
          <w:trHeight w:val="561"/>
          <w:jc w:val="center"/>
        </w:trPr>
        <w:tc>
          <w:tcPr>
            <w:tcW w:w="3025" w:type="dxa"/>
            <w:tcBorders>
              <w:top w:val="single" w:sz="12" w:space="0" w:color="000000"/>
            </w:tcBorders>
            <w:vAlign w:val="center"/>
          </w:tcPr>
          <w:p w14:paraId="0532A7B1" w14:textId="77777777" w:rsidR="00F53E9D" w:rsidRPr="00812439" w:rsidRDefault="00F53E9D" w:rsidP="005A6E1D">
            <w:pPr>
              <w:jc w:val="center"/>
              <w:rPr>
                <w:rFonts w:ascii="Times New Roman" w:eastAsia="Times New Roman" w:hAnsi="Times New Roman" w:cs="Times New Roman"/>
                <w:b/>
                <w:kern w:val="21"/>
                <w:sz w:val="18"/>
                <w:szCs w:val="18"/>
                <w:lang w:val="en-US"/>
              </w:rPr>
            </w:pPr>
            <w:r w:rsidRPr="00812439">
              <w:rPr>
                <w:rFonts w:ascii="Times New Roman" w:eastAsia="Times New Roman" w:hAnsi="Times New Roman" w:cs="Times New Roman"/>
                <w:b/>
                <w:kern w:val="21"/>
                <w:sz w:val="18"/>
                <w:szCs w:val="18"/>
                <w:lang w:val="en-US"/>
              </w:rPr>
              <w:t>Parameter</w:t>
            </w:r>
          </w:p>
        </w:tc>
        <w:tc>
          <w:tcPr>
            <w:tcW w:w="2417" w:type="dxa"/>
            <w:tcBorders>
              <w:top w:val="single" w:sz="12" w:space="0" w:color="000000"/>
            </w:tcBorders>
            <w:vAlign w:val="center"/>
          </w:tcPr>
          <w:p w14:paraId="79D0BCC1" w14:textId="77777777" w:rsidR="00812524" w:rsidRDefault="00D21DDF" w:rsidP="005A6E1D">
            <w:pPr>
              <w:jc w:val="center"/>
              <w:rPr>
                <w:rFonts w:ascii="Times New Roman" w:eastAsia="Times New Roman" w:hAnsi="Times New Roman" w:cs="Times New Roman"/>
                <w:b/>
                <w:kern w:val="21"/>
                <w:sz w:val="18"/>
                <w:szCs w:val="18"/>
                <w:lang w:val="en-US"/>
              </w:rPr>
            </w:pPr>
            <w:r>
              <w:rPr>
                <w:rFonts w:ascii="Times New Roman" w:eastAsia="Times New Roman" w:hAnsi="Times New Roman" w:cs="Times New Roman"/>
                <w:b/>
                <w:kern w:val="21"/>
                <w:sz w:val="18"/>
                <w:szCs w:val="18"/>
                <w:lang w:val="en-US"/>
              </w:rPr>
              <w:t xml:space="preserve"> </w:t>
            </w:r>
            <w:r w:rsidRPr="009F7C4D">
              <w:rPr>
                <w:rFonts w:ascii="Times New Roman" w:eastAsia="Times New Roman" w:hAnsi="Times New Roman" w:cs="Times New Roman"/>
                <w:b/>
                <w:kern w:val="21"/>
                <w:sz w:val="18"/>
                <w:szCs w:val="18"/>
                <w:lang w:val="en-US"/>
              </w:rPr>
              <w:t xml:space="preserve">anti-HT-2 </w:t>
            </w:r>
            <w:r w:rsidR="00F53E9D" w:rsidRPr="00812439">
              <w:rPr>
                <w:rFonts w:ascii="Times New Roman" w:eastAsia="Times New Roman" w:hAnsi="Times New Roman" w:cs="Times New Roman"/>
                <w:b/>
                <w:kern w:val="21"/>
                <w:sz w:val="18"/>
                <w:szCs w:val="18"/>
                <w:lang w:val="en-US"/>
              </w:rPr>
              <w:t>Fab</w:t>
            </w:r>
          </w:p>
          <w:p w14:paraId="0357E3A8" w14:textId="5FAD08B6" w:rsidR="00F53E9D" w:rsidRPr="00812439" w:rsidRDefault="00812524" w:rsidP="005A6E1D">
            <w:pPr>
              <w:jc w:val="center"/>
              <w:rPr>
                <w:rFonts w:ascii="Times New Roman" w:eastAsia="Times New Roman" w:hAnsi="Times New Roman" w:cs="Times New Roman"/>
                <w:b/>
                <w:kern w:val="21"/>
                <w:sz w:val="18"/>
                <w:szCs w:val="18"/>
                <w:lang w:val="en-US"/>
              </w:rPr>
            </w:pPr>
            <w:r>
              <w:rPr>
                <w:rFonts w:ascii="Times New Roman" w:eastAsia="Times New Roman" w:hAnsi="Times New Roman" w:cs="Times New Roman"/>
                <w:b/>
                <w:kern w:val="21"/>
                <w:sz w:val="18"/>
                <w:szCs w:val="18"/>
                <w:lang w:val="en-US"/>
              </w:rPr>
              <w:t>(AF2 model)</w:t>
            </w:r>
          </w:p>
        </w:tc>
        <w:tc>
          <w:tcPr>
            <w:tcW w:w="2417" w:type="dxa"/>
            <w:tcBorders>
              <w:top w:val="single" w:sz="12" w:space="0" w:color="000000"/>
            </w:tcBorders>
            <w:vAlign w:val="center"/>
          </w:tcPr>
          <w:p w14:paraId="5DC559E7" w14:textId="5249D82B" w:rsidR="00F53E9D" w:rsidRPr="00812439" w:rsidRDefault="00D21DDF" w:rsidP="005A6E1D">
            <w:pPr>
              <w:jc w:val="center"/>
              <w:rPr>
                <w:rFonts w:ascii="Times New Roman" w:eastAsia="Times New Roman" w:hAnsi="Times New Roman" w:cs="Times New Roman"/>
                <w:b/>
                <w:kern w:val="21"/>
                <w:sz w:val="18"/>
                <w:szCs w:val="18"/>
                <w:lang w:val="en-US"/>
              </w:rPr>
            </w:pPr>
            <w:r w:rsidRPr="009F7C4D">
              <w:rPr>
                <w:rFonts w:ascii="Times New Roman" w:eastAsia="Times New Roman" w:hAnsi="Times New Roman" w:cs="Times New Roman"/>
                <w:b/>
                <w:kern w:val="21"/>
                <w:sz w:val="18"/>
                <w:szCs w:val="18"/>
                <w:lang w:val="en-US"/>
              </w:rPr>
              <w:t xml:space="preserve">anti-IC HT-2 </w:t>
            </w:r>
            <w:proofErr w:type="spellStart"/>
            <w:r w:rsidRPr="009F7C4D">
              <w:rPr>
                <w:rFonts w:ascii="Times New Roman" w:eastAsia="Times New Roman" w:hAnsi="Times New Roman" w:cs="Times New Roman"/>
                <w:b/>
                <w:kern w:val="21"/>
                <w:sz w:val="18"/>
                <w:szCs w:val="18"/>
                <w:lang w:val="en-US"/>
              </w:rPr>
              <w:t>scFv-sfGFP</w:t>
            </w:r>
            <w:proofErr w:type="spellEnd"/>
            <w:r w:rsidR="00812524">
              <w:rPr>
                <w:rFonts w:ascii="Times New Roman" w:eastAsia="Times New Roman" w:hAnsi="Times New Roman" w:cs="Times New Roman"/>
                <w:b/>
                <w:kern w:val="21"/>
                <w:sz w:val="18"/>
                <w:szCs w:val="18"/>
                <w:lang w:val="en-US"/>
              </w:rPr>
              <w:t xml:space="preserve"> (AF3 model)</w:t>
            </w:r>
          </w:p>
        </w:tc>
      </w:tr>
      <w:tr w:rsidR="00D91BF1" w:rsidRPr="00D91BF1" w14:paraId="0B3560E2" w14:textId="77777777" w:rsidTr="00F53E9D">
        <w:trPr>
          <w:trHeight w:val="305"/>
          <w:jc w:val="center"/>
        </w:trPr>
        <w:tc>
          <w:tcPr>
            <w:tcW w:w="3025" w:type="dxa"/>
            <w:tcBorders>
              <w:top w:val="single" w:sz="12" w:space="0" w:color="000000"/>
            </w:tcBorders>
            <w:vAlign w:val="center"/>
          </w:tcPr>
          <w:p w14:paraId="442C7872"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Custom MSA</w:t>
            </w:r>
          </w:p>
        </w:tc>
        <w:tc>
          <w:tcPr>
            <w:tcW w:w="2417" w:type="dxa"/>
            <w:tcBorders>
              <w:top w:val="single" w:sz="12" w:space="0" w:color="000000"/>
            </w:tcBorders>
            <w:vAlign w:val="center"/>
          </w:tcPr>
          <w:p w14:paraId="791587B3"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None</w:t>
            </w:r>
          </w:p>
        </w:tc>
        <w:tc>
          <w:tcPr>
            <w:tcW w:w="2417" w:type="dxa"/>
            <w:tcBorders>
              <w:top w:val="single" w:sz="12" w:space="0" w:color="000000"/>
            </w:tcBorders>
            <w:vAlign w:val="center"/>
          </w:tcPr>
          <w:p w14:paraId="4A03D982"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None</w:t>
            </w:r>
          </w:p>
        </w:tc>
      </w:tr>
      <w:tr w:rsidR="00D91BF1" w:rsidRPr="00D91BF1" w14:paraId="6763951C" w14:textId="77777777" w:rsidTr="00F53E9D">
        <w:trPr>
          <w:trHeight w:val="305"/>
          <w:jc w:val="center"/>
        </w:trPr>
        <w:tc>
          <w:tcPr>
            <w:tcW w:w="3025" w:type="dxa"/>
            <w:vAlign w:val="center"/>
          </w:tcPr>
          <w:p w14:paraId="1FA08917"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Custom Template</w:t>
            </w:r>
          </w:p>
        </w:tc>
        <w:tc>
          <w:tcPr>
            <w:tcW w:w="2417" w:type="dxa"/>
            <w:vAlign w:val="center"/>
          </w:tcPr>
          <w:p w14:paraId="6CB7EDFA"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None</w:t>
            </w:r>
          </w:p>
        </w:tc>
        <w:tc>
          <w:tcPr>
            <w:tcW w:w="2417" w:type="dxa"/>
            <w:vAlign w:val="center"/>
          </w:tcPr>
          <w:p w14:paraId="6731799E"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None</w:t>
            </w:r>
          </w:p>
        </w:tc>
      </w:tr>
      <w:tr w:rsidR="00D91BF1" w:rsidRPr="00D91BF1" w14:paraId="3FBD91EE" w14:textId="77777777" w:rsidTr="00F53E9D">
        <w:trPr>
          <w:trHeight w:val="305"/>
          <w:jc w:val="center"/>
        </w:trPr>
        <w:tc>
          <w:tcPr>
            <w:tcW w:w="3025" w:type="dxa"/>
            <w:vAlign w:val="center"/>
          </w:tcPr>
          <w:p w14:paraId="394F6247"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MSA Mode</w:t>
            </w:r>
          </w:p>
        </w:tc>
        <w:tc>
          <w:tcPr>
            <w:tcW w:w="2417" w:type="dxa"/>
            <w:vAlign w:val="center"/>
          </w:tcPr>
          <w:p w14:paraId="357A0F17"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MMseqs2 (</w:t>
            </w:r>
            <w:proofErr w:type="spellStart"/>
            <w:r w:rsidRPr="00812439">
              <w:rPr>
                <w:rFonts w:ascii="Times New Roman" w:eastAsia="Times New Roman" w:hAnsi="Times New Roman" w:cs="Times New Roman"/>
                <w:kern w:val="21"/>
                <w:sz w:val="18"/>
                <w:szCs w:val="18"/>
                <w:lang w:val="en-US"/>
              </w:rPr>
              <w:t>UniRef+Environmental</w:t>
            </w:r>
            <w:proofErr w:type="spellEnd"/>
            <w:r w:rsidRPr="00812439">
              <w:rPr>
                <w:rFonts w:ascii="Times New Roman" w:eastAsia="Times New Roman" w:hAnsi="Times New Roman" w:cs="Times New Roman"/>
                <w:kern w:val="21"/>
                <w:sz w:val="18"/>
                <w:szCs w:val="18"/>
                <w:lang w:val="en-US"/>
              </w:rPr>
              <w:t>)</w:t>
            </w:r>
          </w:p>
        </w:tc>
        <w:tc>
          <w:tcPr>
            <w:tcW w:w="2417" w:type="dxa"/>
            <w:vAlign w:val="center"/>
          </w:tcPr>
          <w:p w14:paraId="26A1C245"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w:t>
            </w:r>
          </w:p>
        </w:tc>
      </w:tr>
      <w:tr w:rsidR="00D91BF1" w:rsidRPr="00D91BF1" w14:paraId="0A0E8448" w14:textId="77777777" w:rsidTr="00F53E9D">
        <w:trPr>
          <w:trHeight w:val="305"/>
          <w:jc w:val="center"/>
        </w:trPr>
        <w:tc>
          <w:tcPr>
            <w:tcW w:w="3025" w:type="dxa"/>
            <w:vAlign w:val="center"/>
          </w:tcPr>
          <w:p w14:paraId="5E908AA6"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Model Type</w:t>
            </w:r>
          </w:p>
        </w:tc>
        <w:tc>
          <w:tcPr>
            <w:tcW w:w="2417" w:type="dxa"/>
            <w:vAlign w:val="center"/>
          </w:tcPr>
          <w:p w14:paraId="6A23DFE3"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alphafold2_multimer-v3</w:t>
            </w:r>
          </w:p>
        </w:tc>
        <w:tc>
          <w:tcPr>
            <w:tcW w:w="2417" w:type="dxa"/>
            <w:vAlign w:val="center"/>
          </w:tcPr>
          <w:p w14:paraId="7D5102A5"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w:t>
            </w:r>
          </w:p>
        </w:tc>
      </w:tr>
      <w:tr w:rsidR="00D91BF1" w:rsidRPr="00D91BF1" w14:paraId="778B7BBA" w14:textId="77777777" w:rsidTr="00F53E9D">
        <w:trPr>
          <w:trHeight w:val="305"/>
          <w:jc w:val="center"/>
        </w:trPr>
        <w:tc>
          <w:tcPr>
            <w:tcW w:w="3025" w:type="dxa"/>
            <w:vAlign w:val="center"/>
          </w:tcPr>
          <w:p w14:paraId="40441A89"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Number Ensembles</w:t>
            </w:r>
          </w:p>
        </w:tc>
        <w:tc>
          <w:tcPr>
            <w:tcW w:w="2417" w:type="dxa"/>
            <w:vAlign w:val="center"/>
          </w:tcPr>
          <w:p w14:paraId="0FBADC3B"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1</w:t>
            </w:r>
          </w:p>
        </w:tc>
        <w:tc>
          <w:tcPr>
            <w:tcW w:w="2417" w:type="dxa"/>
            <w:vAlign w:val="center"/>
          </w:tcPr>
          <w:p w14:paraId="0E9F6A79"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w:t>
            </w:r>
          </w:p>
        </w:tc>
      </w:tr>
      <w:tr w:rsidR="00D91BF1" w:rsidRPr="00D91BF1" w14:paraId="6750565C" w14:textId="77777777" w:rsidTr="00F53E9D">
        <w:trPr>
          <w:trHeight w:val="305"/>
          <w:jc w:val="center"/>
        </w:trPr>
        <w:tc>
          <w:tcPr>
            <w:tcW w:w="3025" w:type="dxa"/>
            <w:vAlign w:val="center"/>
          </w:tcPr>
          <w:p w14:paraId="4F0144F7"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Number Recycles</w:t>
            </w:r>
          </w:p>
        </w:tc>
        <w:tc>
          <w:tcPr>
            <w:tcW w:w="2417" w:type="dxa"/>
            <w:vAlign w:val="center"/>
          </w:tcPr>
          <w:p w14:paraId="7EBF947D"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6</w:t>
            </w:r>
          </w:p>
        </w:tc>
        <w:tc>
          <w:tcPr>
            <w:tcW w:w="2417" w:type="dxa"/>
            <w:vAlign w:val="center"/>
          </w:tcPr>
          <w:p w14:paraId="16B07AAC"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w:t>
            </w:r>
          </w:p>
        </w:tc>
      </w:tr>
      <w:tr w:rsidR="00D91BF1" w:rsidRPr="00D91BF1" w14:paraId="58E2917C" w14:textId="77777777" w:rsidTr="00F53E9D">
        <w:trPr>
          <w:trHeight w:val="305"/>
          <w:jc w:val="center"/>
        </w:trPr>
        <w:tc>
          <w:tcPr>
            <w:tcW w:w="3025" w:type="dxa"/>
            <w:vAlign w:val="center"/>
          </w:tcPr>
          <w:p w14:paraId="4D9E3B3B"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Pair mode</w:t>
            </w:r>
          </w:p>
        </w:tc>
        <w:tc>
          <w:tcPr>
            <w:tcW w:w="2417" w:type="dxa"/>
            <w:vAlign w:val="center"/>
          </w:tcPr>
          <w:p w14:paraId="4A531E2D"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unpaired + paired</w:t>
            </w:r>
          </w:p>
        </w:tc>
        <w:tc>
          <w:tcPr>
            <w:tcW w:w="2417" w:type="dxa"/>
            <w:vAlign w:val="center"/>
          </w:tcPr>
          <w:p w14:paraId="71B972B8" w14:textId="77777777" w:rsidR="00F53E9D" w:rsidRPr="00812439" w:rsidRDefault="00F53E9D" w:rsidP="005A6E1D">
            <w:pPr>
              <w:jc w:val="center"/>
              <w:rPr>
                <w:rFonts w:ascii="Times New Roman" w:eastAsia="Times New Roman" w:hAnsi="Times New Roman" w:cs="Times New Roman"/>
                <w:kern w:val="21"/>
                <w:sz w:val="18"/>
                <w:szCs w:val="18"/>
                <w:lang w:val="en-US"/>
              </w:rPr>
            </w:pPr>
          </w:p>
        </w:tc>
      </w:tr>
      <w:tr w:rsidR="00D91BF1" w:rsidRPr="00D91BF1" w14:paraId="50B4C6C2" w14:textId="77777777" w:rsidTr="00F53E9D">
        <w:trPr>
          <w:trHeight w:val="305"/>
          <w:jc w:val="center"/>
        </w:trPr>
        <w:tc>
          <w:tcPr>
            <w:tcW w:w="3025" w:type="dxa"/>
            <w:vAlign w:val="center"/>
          </w:tcPr>
          <w:p w14:paraId="405CC75D"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Recycles Erly Stop Tolerance</w:t>
            </w:r>
          </w:p>
        </w:tc>
        <w:tc>
          <w:tcPr>
            <w:tcW w:w="2417" w:type="dxa"/>
            <w:vAlign w:val="center"/>
          </w:tcPr>
          <w:p w14:paraId="42592376"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0.0</w:t>
            </w:r>
          </w:p>
        </w:tc>
        <w:tc>
          <w:tcPr>
            <w:tcW w:w="2417" w:type="dxa"/>
            <w:vAlign w:val="center"/>
          </w:tcPr>
          <w:p w14:paraId="70B23630"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w:t>
            </w:r>
          </w:p>
        </w:tc>
      </w:tr>
      <w:tr w:rsidR="00D91BF1" w:rsidRPr="00D91BF1" w14:paraId="5B3B8C07" w14:textId="77777777" w:rsidTr="00F53E9D">
        <w:trPr>
          <w:trHeight w:val="305"/>
          <w:jc w:val="center"/>
        </w:trPr>
        <w:tc>
          <w:tcPr>
            <w:tcW w:w="3025" w:type="dxa"/>
            <w:vAlign w:val="center"/>
          </w:tcPr>
          <w:p w14:paraId="46EDAAF3"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Template Mode</w:t>
            </w:r>
          </w:p>
        </w:tc>
        <w:tc>
          <w:tcPr>
            <w:tcW w:w="2417" w:type="dxa"/>
            <w:vAlign w:val="center"/>
          </w:tcPr>
          <w:p w14:paraId="26C3F855"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pdb70</w:t>
            </w:r>
          </w:p>
        </w:tc>
        <w:tc>
          <w:tcPr>
            <w:tcW w:w="2417" w:type="dxa"/>
            <w:vAlign w:val="center"/>
          </w:tcPr>
          <w:p w14:paraId="471A965E"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w:t>
            </w:r>
          </w:p>
        </w:tc>
      </w:tr>
      <w:tr w:rsidR="00D91BF1" w:rsidRPr="00D91BF1" w14:paraId="242FEE48" w14:textId="77777777" w:rsidTr="00F53E9D">
        <w:trPr>
          <w:trHeight w:val="305"/>
          <w:jc w:val="center"/>
        </w:trPr>
        <w:tc>
          <w:tcPr>
            <w:tcW w:w="3025" w:type="dxa"/>
            <w:vAlign w:val="center"/>
          </w:tcPr>
          <w:p w14:paraId="50A924E0"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Training Mode</w:t>
            </w:r>
          </w:p>
        </w:tc>
        <w:tc>
          <w:tcPr>
            <w:tcW w:w="2417" w:type="dxa"/>
            <w:vAlign w:val="center"/>
          </w:tcPr>
          <w:p w14:paraId="03F8934C"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No</w:t>
            </w:r>
          </w:p>
        </w:tc>
        <w:tc>
          <w:tcPr>
            <w:tcW w:w="2417" w:type="dxa"/>
            <w:vAlign w:val="center"/>
          </w:tcPr>
          <w:p w14:paraId="72378FFE"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w:t>
            </w:r>
          </w:p>
        </w:tc>
      </w:tr>
      <w:tr w:rsidR="00D91BF1" w:rsidRPr="00D91BF1" w14:paraId="5E1E1B9B" w14:textId="77777777" w:rsidTr="00F53E9D">
        <w:trPr>
          <w:trHeight w:val="305"/>
          <w:jc w:val="center"/>
        </w:trPr>
        <w:tc>
          <w:tcPr>
            <w:tcW w:w="3025" w:type="dxa"/>
            <w:vAlign w:val="center"/>
          </w:tcPr>
          <w:p w14:paraId="6FA3A617"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Amber relaxation</w:t>
            </w:r>
          </w:p>
        </w:tc>
        <w:tc>
          <w:tcPr>
            <w:tcW w:w="2417" w:type="dxa"/>
            <w:vAlign w:val="center"/>
          </w:tcPr>
          <w:p w14:paraId="7427A25C"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No</w:t>
            </w:r>
          </w:p>
        </w:tc>
        <w:tc>
          <w:tcPr>
            <w:tcW w:w="2417" w:type="dxa"/>
            <w:vAlign w:val="center"/>
          </w:tcPr>
          <w:p w14:paraId="2F8C93BE"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w:t>
            </w:r>
          </w:p>
        </w:tc>
      </w:tr>
      <w:tr w:rsidR="00D91BF1" w:rsidRPr="00D91BF1" w14:paraId="74442D3D" w14:textId="77777777" w:rsidTr="00F53E9D">
        <w:trPr>
          <w:trHeight w:val="305"/>
          <w:jc w:val="center"/>
        </w:trPr>
        <w:tc>
          <w:tcPr>
            <w:tcW w:w="3025" w:type="dxa"/>
            <w:tcBorders>
              <w:bottom w:val="single" w:sz="12" w:space="0" w:color="000000"/>
            </w:tcBorders>
            <w:vAlign w:val="center"/>
          </w:tcPr>
          <w:p w14:paraId="6221548C"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Seeds</w:t>
            </w:r>
          </w:p>
        </w:tc>
        <w:tc>
          <w:tcPr>
            <w:tcW w:w="2417" w:type="dxa"/>
            <w:tcBorders>
              <w:bottom w:val="single" w:sz="12" w:space="0" w:color="000000"/>
            </w:tcBorders>
            <w:vAlign w:val="center"/>
          </w:tcPr>
          <w:p w14:paraId="33B56CA1"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w:t>
            </w:r>
          </w:p>
        </w:tc>
        <w:tc>
          <w:tcPr>
            <w:tcW w:w="2417" w:type="dxa"/>
            <w:tcBorders>
              <w:bottom w:val="single" w:sz="12" w:space="0" w:color="000000"/>
            </w:tcBorders>
            <w:vAlign w:val="center"/>
          </w:tcPr>
          <w:p w14:paraId="52153A4C"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1000</w:t>
            </w:r>
          </w:p>
        </w:tc>
      </w:tr>
    </w:tbl>
    <w:p w14:paraId="2170E6D2" w14:textId="77777777" w:rsidR="00D91BF1" w:rsidRDefault="00D91BF1" w:rsidP="00F53E9D">
      <w:pPr>
        <w:jc w:val="both"/>
        <w:rPr>
          <w:rFonts w:ascii="Times New Roman" w:hAnsi="Times New Roman" w:cs="Times New Roman"/>
        </w:rPr>
      </w:pPr>
    </w:p>
    <w:p w14:paraId="4C3C1795" w14:textId="77777777" w:rsidR="005100F0" w:rsidRDefault="005100F0" w:rsidP="00F53E9D">
      <w:pPr>
        <w:jc w:val="both"/>
        <w:rPr>
          <w:rFonts w:ascii="Times New Roman" w:hAnsi="Times New Roman" w:cs="Times New Roman"/>
        </w:rPr>
      </w:pPr>
    </w:p>
    <w:p w14:paraId="0ECAFB0C" w14:textId="77777777" w:rsidR="005100F0" w:rsidRDefault="005100F0" w:rsidP="00F53E9D">
      <w:pPr>
        <w:jc w:val="both"/>
        <w:rPr>
          <w:rFonts w:ascii="Times New Roman" w:hAnsi="Times New Roman" w:cs="Times New Roman"/>
        </w:rPr>
      </w:pPr>
    </w:p>
    <w:p w14:paraId="58E6D770" w14:textId="77777777" w:rsidR="005100F0" w:rsidRPr="00812439" w:rsidRDefault="005100F0" w:rsidP="00F53E9D">
      <w:pPr>
        <w:jc w:val="both"/>
        <w:rPr>
          <w:rFonts w:ascii="Times New Roman" w:hAnsi="Times New Roman" w:cs="Times New Roman"/>
        </w:rPr>
      </w:pPr>
    </w:p>
    <w:p w14:paraId="691185FC" w14:textId="18A95946" w:rsidR="00F53E9D" w:rsidRPr="00812439" w:rsidRDefault="00F53E9D" w:rsidP="005100F0">
      <w:pPr>
        <w:spacing w:after="120" w:line="240" w:lineRule="auto"/>
        <w:jc w:val="both"/>
        <w:rPr>
          <w:rFonts w:ascii="Times New Roman" w:eastAsia="Times New Roman" w:hAnsi="Times New Roman" w:cs="Times New Roman"/>
          <w:kern w:val="21"/>
          <w:sz w:val="20"/>
          <w:szCs w:val="21"/>
          <w:lang w:val="en-US"/>
        </w:rPr>
      </w:pPr>
      <w:r w:rsidRPr="009F7C4D">
        <w:rPr>
          <w:rFonts w:ascii="Times New Roman" w:eastAsia="Times New Roman" w:hAnsi="Times New Roman" w:cs="Times New Roman"/>
          <w:b/>
          <w:bCs/>
          <w:kern w:val="21"/>
          <w:sz w:val="20"/>
          <w:szCs w:val="21"/>
          <w:lang w:val="en-US"/>
        </w:rPr>
        <w:lastRenderedPageBreak/>
        <w:t>Table</w:t>
      </w:r>
      <w:r w:rsidRPr="002E709B">
        <w:rPr>
          <w:rFonts w:ascii="Times New Roman" w:eastAsia="Times New Roman" w:hAnsi="Times New Roman" w:cs="Times New Roman"/>
          <w:b/>
          <w:bCs/>
          <w:kern w:val="21"/>
          <w:sz w:val="20"/>
          <w:szCs w:val="21"/>
          <w:lang w:val="en-US"/>
        </w:rPr>
        <w:t xml:space="preserve"> </w:t>
      </w:r>
      <w:r w:rsidR="00D91BF1" w:rsidRPr="002E709B">
        <w:rPr>
          <w:rFonts w:ascii="Times New Roman" w:eastAsia="Times New Roman" w:hAnsi="Times New Roman" w:cs="Times New Roman"/>
          <w:b/>
          <w:bCs/>
          <w:kern w:val="21"/>
          <w:sz w:val="20"/>
          <w:szCs w:val="21"/>
          <w:lang w:val="en-US"/>
        </w:rPr>
        <w:t>S</w:t>
      </w:r>
      <w:r w:rsidR="00A3482A" w:rsidRPr="009F7C4D">
        <w:rPr>
          <w:rFonts w:ascii="Times New Roman" w:eastAsia="Times New Roman" w:hAnsi="Times New Roman" w:cs="Times New Roman"/>
          <w:b/>
          <w:bCs/>
          <w:kern w:val="21"/>
          <w:sz w:val="20"/>
          <w:szCs w:val="21"/>
          <w:lang w:val="en-US"/>
        </w:rPr>
        <w:t>3</w:t>
      </w:r>
      <w:r w:rsidRPr="002E709B">
        <w:rPr>
          <w:rFonts w:ascii="Times New Roman" w:eastAsia="Times New Roman" w:hAnsi="Times New Roman" w:cs="Times New Roman"/>
          <w:kern w:val="21"/>
          <w:sz w:val="20"/>
          <w:szCs w:val="21"/>
          <w:lang w:val="en-US"/>
        </w:rPr>
        <w:t xml:space="preserve">. Confidence metrics from the AF2 and AF3 models for the </w:t>
      </w:r>
      <w:r w:rsidR="00D21DDF" w:rsidRPr="002E709B">
        <w:rPr>
          <w:rFonts w:ascii="Times New Roman" w:eastAsia="Times New Roman" w:hAnsi="Times New Roman" w:cs="Times New Roman"/>
          <w:kern w:val="21"/>
          <w:sz w:val="20"/>
          <w:szCs w:val="20"/>
          <w:lang w:val="en-US"/>
        </w:rPr>
        <w:t>anti-HT-2 Fab</w:t>
      </w:r>
      <w:r w:rsidRPr="002E709B">
        <w:rPr>
          <w:rFonts w:ascii="Times New Roman" w:eastAsia="Times New Roman" w:hAnsi="Times New Roman" w:cs="Times New Roman"/>
          <w:kern w:val="21"/>
          <w:sz w:val="20"/>
          <w:szCs w:val="21"/>
          <w:lang w:val="en-US"/>
        </w:rPr>
        <w:t xml:space="preserve"> and </w:t>
      </w:r>
      <w:r w:rsidR="00D21DDF" w:rsidRPr="002E709B">
        <w:rPr>
          <w:rFonts w:ascii="Times New Roman" w:eastAsia="Times New Roman" w:hAnsi="Times New Roman" w:cs="Times New Roman"/>
          <w:kern w:val="21"/>
          <w:sz w:val="20"/>
          <w:szCs w:val="20"/>
          <w:lang w:val="en-US"/>
        </w:rPr>
        <w:t xml:space="preserve">anti-IC HT-2 </w:t>
      </w:r>
      <w:proofErr w:type="spellStart"/>
      <w:r w:rsidR="00D21DDF" w:rsidRPr="002E709B">
        <w:rPr>
          <w:rFonts w:ascii="Times New Roman" w:eastAsia="Times New Roman" w:hAnsi="Times New Roman" w:cs="Times New Roman"/>
          <w:kern w:val="21"/>
          <w:sz w:val="20"/>
          <w:szCs w:val="20"/>
          <w:lang w:val="en-US"/>
        </w:rPr>
        <w:t>scFv-</w:t>
      </w:r>
      <w:r w:rsidR="00D21DDF" w:rsidRPr="00E07D19">
        <w:rPr>
          <w:rFonts w:ascii="Times New Roman" w:eastAsia="Times New Roman" w:hAnsi="Times New Roman" w:cs="Times New Roman"/>
          <w:kern w:val="21"/>
          <w:sz w:val="20"/>
          <w:szCs w:val="20"/>
          <w:lang w:val="en-US"/>
        </w:rPr>
        <w:t>sfGFP</w:t>
      </w:r>
      <w:proofErr w:type="spellEnd"/>
      <w:r w:rsidR="00D21DDF" w:rsidRPr="009F7C4D">
        <w:rPr>
          <w:rFonts w:ascii="Times New Roman" w:eastAsia="Times New Roman" w:hAnsi="Times New Roman" w:cs="Times New Roman"/>
          <w:kern w:val="21"/>
          <w:sz w:val="20"/>
          <w:szCs w:val="21"/>
          <w:lang w:val="en-US"/>
        </w:rPr>
        <w:t xml:space="preserve"> </w:t>
      </w:r>
      <w:r w:rsidRPr="00812439">
        <w:rPr>
          <w:rFonts w:ascii="Times New Roman" w:eastAsia="Times New Roman" w:hAnsi="Times New Roman" w:cs="Times New Roman"/>
          <w:kern w:val="21"/>
          <w:sz w:val="20"/>
          <w:szCs w:val="21"/>
          <w:lang w:val="en-US"/>
        </w:rPr>
        <w:t xml:space="preserve">structure prediction, </w:t>
      </w:r>
      <w:proofErr w:type="spellStart"/>
      <w:proofErr w:type="gramStart"/>
      <w:r w:rsidRPr="00812439">
        <w:rPr>
          <w:rFonts w:ascii="Times New Roman" w:eastAsia="Times New Roman" w:hAnsi="Times New Roman" w:cs="Times New Roman"/>
          <w:kern w:val="21"/>
          <w:sz w:val="20"/>
          <w:szCs w:val="21"/>
          <w:lang w:val="en-US"/>
        </w:rPr>
        <w:t>respectively.</w:t>
      </w:r>
      <w:r w:rsidRPr="00812439">
        <w:rPr>
          <w:rFonts w:ascii="Times New Roman" w:eastAsia="Times New Roman" w:hAnsi="Times New Roman" w:cs="Times New Roman"/>
          <w:i/>
          <w:iCs/>
          <w:kern w:val="21"/>
          <w:sz w:val="20"/>
          <w:szCs w:val="21"/>
          <w:vertAlign w:val="superscript"/>
          <w:lang w:val="en-US"/>
        </w:rPr>
        <w:t>a</w:t>
      </w:r>
      <w:proofErr w:type="spellEnd"/>
      <w:proofErr w:type="gramEnd"/>
    </w:p>
    <w:tbl>
      <w:tblPr>
        <w:tblStyle w:val="Tablaconcuadrcu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1276"/>
        <w:gridCol w:w="1559"/>
        <w:gridCol w:w="992"/>
        <w:gridCol w:w="1560"/>
        <w:gridCol w:w="992"/>
        <w:gridCol w:w="1417"/>
      </w:tblGrid>
      <w:tr w:rsidR="00F53E9D" w:rsidRPr="00812439" w14:paraId="144939E9" w14:textId="77777777" w:rsidTr="00BE2F74">
        <w:trPr>
          <w:trHeight w:val="380"/>
        </w:trPr>
        <w:tc>
          <w:tcPr>
            <w:tcW w:w="709" w:type="dxa"/>
            <w:vMerge w:val="restart"/>
            <w:tcBorders>
              <w:top w:val="single" w:sz="12" w:space="0" w:color="000000"/>
            </w:tcBorders>
            <w:shd w:val="clear" w:color="auto" w:fill="auto"/>
            <w:vAlign w:val="center"/>
          </w:tcPr>
          <w:p w14:paraId="604E0BE8" w14:textId="77777777" w:rsidR="00F53E9D" w:rsidRPr="00812439" w:rsidRDefault="00F53E9D" w:rsidP="005A6E1D">
            <w:pPr>
              <w:jc w:val="center"/>
              <w:rPr>
                <w:rFonts w:ascii="Times New Roman" w:eastAsia="Times New Roman" w:hAnsi="Times New Roman" w:cs="Times New Roman"/>
                <w:b/>
                <w:bCs/>
                <w:kern w:val="21"/>
                <w:sz w:val="18"/>
                <w:szCs w:val="18"/>
                <w:lang w:val="en-US"/>
              </w:rPr>
            </w:pPr>
            <w:r w:rsidRPr="00812439">
              <w:rPr>
                <w:rFonts w:ascii="Times New Roman" w:eastAsia="Times New Roman" w:hAnsi="Times New Roman" w:cs="Times New Roman"/>
                <w:b/>
                <w:bCs/>
                <w:kern w:val="21"/>
                <w:sz w:val="18"/>
                <w:szCs w:val="18"/>
                <w:lang w:val="en-US"/>
              </w:rPr>
              <w:t>Rank</w:t>
            </w:r>
          </w:p>
        </w:tc>
        <w:tc>
          <w:tcPr>
            <w:tcW w:w="2835" w:type="dxa"/>
            <w:gridSpan w:val="2"/>
            <w:tcBorders>
              <w:top w:val="single" w:sz="12" w:space="0" w:color="000000"/>
              <w:bottom w:val="single" w:sz="8" w:space="0" w:color="auto"/>
            </w:tcBorders>
            <w:shd w:val="clear" w:color="auto" w:fill="auto"/>
            <w:vAlign w:val="center"/>
          </w:tcPr>
          <w:p w14:paraId="2D2BAAAF" w14:textId="77777777" w:rsidR="00F53E9D" w:rsidRPr="00812439" w:rsidRDefault="00F53E9D" w:rsidP="005A6E1D">
            <w:pPr>
              <w:jc w:val="center"/>
              <w:rPr>
                <w:rFonts w:ascii="Times New Roman" w:eastAsia="Times New Roman" w:hAnsi="Times New Roman" w:cs="Times New Roman"/>
                <w:b/>
                <w:bCs/>
                <w:kern w:val="21"/>
                <w:sz w:val="18"/>
                <w:szCs w:val="18"/>
                <w:lang w:val="en-US"/>
              </w:rPr>
            </w:pPr>
            <w:r w:rsidRPr="00812439">
              <w:rPr>
                <w:rFonts w:ascii="Times New Roman" w:eastAsia="Times New Roman" w:hAnsi="Times New Roman" w:cs="Times New Roman"/>
                <w:b/>
                <w:bCs/>
                <w:kern w:val="21"/>
                <w:sz w:val="18"/>
                <w:szCs w:val="18"/>
                <w:lang w:val="en-US"/>
              </w:rPr>
              <w:t xml:space="preserve">Mean </w:t>
            </w:r>
            <w:proofErr w:type="spellStart"/>
            <w:r w:rsidRPr="00812439">
              <w:rPr>
                <w:rFonts w:ascii="Times New Roman" w:eastAsia="Times New Roman" w:hAnsi="Times New Roman" w:cs="Times New Roman"/>
                <w:b/>
                <w:bCs/>
                <w:kern w:val="21"/>
                <w:sz w:val="18"/>
                <w:szCs w:val="18"/>
                <w:lang w:val="en-US"/>
              </w:rPr>
              <w:t>pLDDT</w:t>
            </w:r>
            <w:r w:rsidRPr="00812439">
              <w:rPr>
                <w:rFonts w:ascii="Times New Roman" w:eastAsia="Times New Roman" w:hAnsi="Times New Roman" w:cs="Times New Roman"/>
                <w:i/>
                <w:iCs/>
                <w:kern w:val="21"/>
                <w:sz w:val="18"/>
                <w:szCs w:val="18"/>
                <w:vertAlign w:val="superscript"/>
                <w:lang w:val="en-US"/>
              </w:rPr>
              <w:t>b</w:t>
            </w:r>
            <w:proofErr w:type="spellEnd"/>
          </w:p>
        </w:tc>
        <w:tc>
          <w:tcPr>
            <w:tcW w:w="2552" w:type="dxa"/>
            <w:gridSpan w:val="2"/>
            <w:tcBorders>
              <w:top w:val="single" w:sz="12" w:space="0" w:color="000000"/>
              <w:bottom w:val="single" w:sz="8" w:space="0" w:color="auto"/>
            </w:tcBorders>
            <w:vAlign w:val="center"/>
          </w:tcPr>
          <w:p w14:paraId="7F3FC886" w14:textId="77777777" w:rsidR="00F53E9D" w:rsidRPr="00812439" w:rsidRDefault="00F53E9D" w:rsidP="005A6E1D">
            <w:pPr>
              <w:jc w:val="center"/>
              <w:rPr>
                <w:rFonts w:ascii="Times New Roman" w:eastAsia="Times New Roman" w:hAnsi="Times New Roman" w:cs="Times New Roman"/>
                <w:b/>
                <w:bCs/>
                <w:kern w:val="21"/>
                <w:sz w:val="18"/>
                <w:szCs w:val="18"/>
                <w:lang w:val="en-US"/>
              </w:rPr>
            </w:pPr>
            <w:r w:rsidRPr="00812439">
              <w:rPr>
                <w:rFonts w:ascii="Times New Roman" w:eastAsia="Times New Roman" w:hAnsi="Times New Roman" w:cs="Times New Roman"/>
                <w:b/>
                <w:bCs/>
                <w:kern w:val="21"/>
                <w:sz w:val="18"/>
                <w:szCs w:val="18"/>
                <w:lang w:val="en-US"/>
              </w:rPr>
              <w:t xml:space="preserve">Maximum </w:t>
            </w:r>
            <w:proofErr w:type="spellStart"/>
            <w:r w:rsidRPr="00812439">
              <w:rPr>
                <w:rFonts w:ascii="Times New Roman" w:eastAsia="Times New Roman" w:hAnsi="Times New Roman" w:cs="Times New Roman"/>
                <w:b/>
                <w:bCs/>
                <w:kern w:val="21"/>
                <w:sz w:val="18"/>
                <w:szCs w:val="18"/>
                <w:lang w:val="en-US"/>
              </w:rPr>
              <w:t>PAE</w:t>
            </w:r>
            <w:r w:rsidRPr="00812439">
              <w:rPr>
                <w:rFonts w:ascii="Times New Roman" w:eastAsia="Times New Roman" w:hAnsi="Times New Roman" w:cs="Times New Roman"/>
                <w:i/>
                <w:iCs/>
                <w:kern w:val="21"/>
                <w:sz w:val="18"/>
                <w:szCs w:val="18"/>
                <w:vertAlign w:val="superscript"/>
                <w:lang w:val="en-US"/>
              </w:rPr>
              <w:t>c</w:t>
            </w:r>
            <w:proofErr w:type="spellEnd"/>
          </w:p>
        </w:tc>
        <w:tc>
          <w:tcPr>
            <w:tcW w:w="2409" w:type="dxa"/>
            <w:gridSpan w:val="2"/>
            <w:tcBorders>
              <w:top w:val="single" w:sz="12" w:space="0" w:color="000000"/>
              <w:bottom w:val="single" w:sz="8" w:space="0" w:color="auto"/>
            </w:tcBorders>
            <w:vAlign w:val="center"/>
          </w:tcPr>
          <w:p w14:paraId="4CFCAB6C" w14:textId="77777777" w:rsidR="00F53E9D" w:rsidRPr="00812439" w:rsidRDefault="00F53E9D" w:rsidP="005A6E1D">
            <w:pPr>
              <w:jc w:val="center"/>
              <w:rPr>
                <w:rFonts w:ascii="Times New Roman" w:eastAsia="Times New Roman" w:hAnsi="Times New Roman" w:cs="Times New Roman"/>
                <w:b/>
                <w:bCs/>
                <w:kern w:val="21"/>
                <w:sz w:val="18"/>
                <w:szCs w:val="18"/>
                <w:lang w:val="en-US"/>
              </w:rPr>
            </w:pPr>
            <w:proofErr w:type="spellStart"/>
            <w:r w:rsidRPr="00812439">
              <w:rPr>
                <w:rFonts w:ascii="Times New Roman" w:eastAsia="Times New Roman" w:hAnsi="Times New Roman" w:cs="Times New Roman"/>
                <w:b/>
                <w:bCs/>
                <w:kern w:val="21"/>
                <w:sz w:val="18"/>
                <w:szCs w:val="18"/>
                <w:lang w:val="en-US"/>
              </w:rPr>
              <w:t>pTM</w:t>
            </w:r>
            <w:r w:rsidRPr="00812439">
              <w:rPr>
                <w:rFonts w:ascii="Times New Roman" w:eastAsia="Times New Roman" w:hAnsi="Times New Roman" w:cs="Times New Roman"/>
                <w:i/>
                <w:iCs/>
                <w:kern w:val="21"/>
                <w:sz w:val="18"/>
                <w:szCs w:val="18"/>
                <w:vertAlign w:val="superscript"/>
                <w:lang w:val="en-US"/>
              </w:rPr>
              <w:t>d</w:t>
            </w:r>
            <w:proofErr w:type="spellEnd"/>
          </w:p>
        </w:tc>
      </w:tr>
      <w:tr w:rsidR="00F53E9D" w:rsidRPr="002B3AD4" w14:paraId="4BD5A442" w14:textId="77777777" w:rsidTr="00BE2F74">
        <w:trPr>
          <w:trHeight w:val="581"/>
        </w:trPr>
        <w:tc>
          <w:tcPr>
            <w:tcW w:w="709" w:type="dxa"/>
            <w:vMerge/>
            <w:tcBorders>
              <w:bottom w:val="single" w:sz="8" w:space="0" w:color="auto"/>
            </w:tcBorders>
            <w:shd w:val="clear" w:color="auto" w:fill="auto"/>
            <w:vAlign w:val="center"/>
          </w:tcPr>
          <w:p w14:paraId="583F53CB" w14:textId="77777777" w:rsidR="00F53E9D" w:rsidRPr="00812439" w:rsidRDefault="00F53E9D" w:rsidP="005A6E1D">
            <w:pPr>
              <w:jc w:val="center"/>
              <w:rPr>
                <w:rFonts w:ascii="Times New Roman" w:eastAsia="Times New Roman" w:hAnsi="Times New Roman" w:cs="Times New Roman"/>
                <w:b/>
                <w:bCs/>
                <w:kern w:val="21"/>
                <w:sz w:val="18"/>
                <w:szCs w:val="18"/>
                <w:lang w:val="en-US"/>
              </w:rPr>
            </w:pPr>
          </w:p>
        </w:tc>
        <w:tc>
          <w:tcPr>
            <w:tcW w:w="1276" w:type="dxa"/>
            <w:tcBorders>
              <w:top w:val="single" w:sz="8" w:space="0" w:color="auto"/>
              <w:bottom w:val="single" w:sz="8" w:space="0" w:color="auto"/>
            </w:tcBorders>
            <w:shd w:val="clear" w:color="auto" w:fill="auto"/>
            <w:vAlign w:val="center"/>
          </w:tcPr>
          <w:p w14:paraId="107E7CC6" w14:textId="08156826" w:rsidR="00F53E9D" w:rsidRPr="00812439" w:rsidRDefault="00D21DDF" w:rsidP="005A6E1D">
            <w:pPr>
              <w:jc w:val="center"/>
              <w:rPr>
                <w:rFonts w:ascii="Times New Roman" w:eastAsia="Times New Roman" w:hAnsi="Times New Roman" w:cs="Times New Roman"/>
                <w:b/>
                <w:bCs/>
                <w:kern w:val="21"/>
                <w:sz w:val="18"/>
                <w:szCs w:val="18"/>
                <w:lang w:val="en-US"/>
              </w:rPr>
            </w:pPr>
            <w:r w:rsidRPr="009F7C4D">
              <w:rPr>
                <w:rFonts w:ascii="Times New Roman" w:eastAsia="Times New Roman" w:hAnsi="Times New Roman" w:cs="Times New Roman"/>
                <w:b/>
                <w:bCs/>
                <w:kern w:val="21"/>
                <w:sz w:val="18"/>
                <w:szCs w:val="18"/>
                <w:lang w:val="en-US"/>
              </w:rPr>
              <w:t>anti-HT-2 Fab</w:t>
            </w:r>
          </w:p>
        </w:tc>
        <w:tc>
          <w:tcPr>
            <w:tcW w:w="1559" w:type="dxa"/>
            <w:tcBorders>
              <w:top w:val="single" w:sz="8" w:space="0" w:color="auto"/>
              <w:bottom w:val="single" w:sz="8" w:space="0" w:color="auto"/>
            </w:tcBorders>
            <w:vAlign w:val="center"/>
          </w:tcPr>
          <w:p w14:paraId="5F856C3A" w14:textId="3F915FC7" w:rsidR="00F53E9D" w:rsidRPr="00812439" w:rsidRDefault="00D21DDF" w:rsidP="005A6E1D">
            <w:pPr>
              <w:jc w:val="center"/>
              <w:rPr>
                <w:rFonts w:ascii="Times New Roman" w:eastAsia="Times New Roman" w:hAnsi="Times New Roman" w:cs="Times New Roman"/>
                <w:b/>
                <w:bCs/>
                <w:kern w:val="21"/>
                <w:sz w:val="18"/>
                <w:szCs w:val="18"/>
                <w:lang w:val="en-US"/>
              </w:rPr>
            </w:pPr>
            <w:r w:rsidRPr="009F7C4D">
              <w:rPr>
                <w:rFonts w:ascii="Times New Roman" w:eastAsia="Times New Roman" w:hAnsi="Times New Roman" w:cs="Times New Roman"/>
                <w:b/>
                <w:bCs/>
                <w:kern w:val="21"/>
                <w:sz w:val="18"/>
                <w:szCs w:val="18"/>
                <w:lang w:val="en-US"/>
              </w:rPr>
              <w:t xml:space="preserve">anti-IC HT-2 </w:t>
            </w:r>
            <w:proofErr w:type="spellStart"/>
            <w:r w:rsidRPr="009F7C4D">
              <w:rPr>
                <w:rFonts w:ascii="Times New Roman" w:eastAsia="Times New Roman" w:hAnsi="Times New Roman" w:cs="Times New Roman"/>
                <w:b/>
                <w:bCs/>
                <w:kern w:val="21"/>
                <w:sz w:val="18"/>
                <w:szCs w:val="18"/>
                <w:lang w:val="en-US"/>
              </w:rPr>
              <w:t>scFv-sfGFP</w:t>
            </w:r>
            <w:proofErr w:type="spellEnd"/>
          </w:p>
        </w:tc>
        <w:tc>
          <w:tcPr>
            <w:tcW w:w="992" w:type="dxa"/>
            <w:tcBorders>
              <w:top w:val="single" w:sz="8" w:space="0" w:color="auto"/>
              <w:bottom w:val="single" w:sz="8" w:space="0" w:color="auto"/>
            </w:tcBorders>
            <w:vAlign w:val="center"/>
          </w:tcPr>
          <w:p w14:paraId="1C95E508" w14:textId="45F26958" w:rsidR="00F53E9D" w:rsidRPr="00812439" w:rsidRDefault="00D21DDF" w:rsidP="005A6E1D">
            <w:pPr>
              <w:jc w:val="center"/>
              <w:rPr>
                <w:rFonts w:ascii="Times New Roman" w:eastAsia="Times New Roman" w:hAnsi="Times New Roman" w:cs="Times New Roman"/>
                <w:b/>
                <w:bCs/>
                <w:kern w:val="21"/>
                <w:sz w:val="18"/>
                <w:szCs w:val="18"/>
                <w:lang w:val="en-US"/>
              </w:rPr>
            </w:pPr>
            <w:r w:rsidRPr="009F7C4D">
              <w:rPr>
                <w:rFonts w:ascii="Times New Roman" w:eastAsia="Times New Roman" w:hAnsi="Times New Roman" w:cs="Times New Roman"/>
                <w:b/>
                <w:bCs/>
                <w:kern w:val="21"/>
                <w:sz w:val="18"/>
                <w:szCs w:val="18"/>
                <w:lang w:val="en-US"/>
              </w:rPr>
              <w:t>anti-HT-2 Fab</w:t>
            </w:r>
          </w:p>
        </w:tc>
        <w:tc>
          <w:tcPr>
            <w:tcW w:w="1560" w:type="dxa"/>
            <w:tcBorders>
              <w:top w:val="single" w:sz="8" w:space="0" w:color="auto"/>
              <w:bottom w:val="single" w:sz="8" w:space="0" w:color="auto"/>
            </w:tcBorders>
            <w:vAlign w:val="center"/>
          </w:tcPr>
          <w:p w14:paraId="3D803654" w14:textId="63199108" w:rsidR="00F53E9D" w:rsidRPr="00812439" w:rsidRDefault="00D21DDF" w:rsidP="005A6E1D">
            <w:pPr>
              <w:jc w:val="center"/>
              <w:rPr>
                <w:rFonts w:ascii="Times New Roman" w:eastAsia="Times New Roman" w:hAnsi="Times New Roman" w:cs="Times New Roman"/>
                <w:b/>
                <w:bCs/>
                <w:kern w:val="21"/>
                <w:sz w:val="18"/>
                <w:szCs w:val="18"/>
                <w:lang w:val="en-US"/>
              </w:rPr>
            </w:pPr>
            <w:r w:rsidRPr="009F7C4D">
              <w:rPr>
                <w:rFonts w:ascii="Times New Roman" w:eastAsia="Times New Roman" w:hAnsi="Times New Roman" w:cs="Times New Roman"/>
                <w:b/>
                <w:bCs/>
                <w:kern w:val="21"/>
                <w:sz w:val="18"/>
                <w:szCs w:val="18"/>
                <w:lang w:val="en-US"/>
              </w:rPr>
              <w:t xml:space="preserve">anti-IC HT-2 </w:t>
            </w:r>
            <w:proofErr w:type="spellStart"/>
            <w:r w:rsidRPr="009F7C4D">
              <w:rPr>
                <w:rFonts w:ascii="Times New Roman" w:eastAsia="Times New Roman" w:hAnsi="Times New Roman" w:cs="Times New Roman"/>
                <w:b/>
                <w:bCs/>
                <w:kern w:val="21"/>
                <w:sz w:val="18"/>
                <w:szCs w:val="18"/>
                <w:lang w:val="en-US"/>
              </w:rPr>
              <w:t>scFv-sfGFP</w:t>
            </w:r>
            <w:proofErr w:type="spellEnd"/>
          </w:p>
        </w:tc>
        <w:tc>
          <w:tcPr>
            <w:tcW w:w="992" w:type="dxa"/>
            <w:tcBorders>
              <w:top w:val="single" w:sz="8" w:space="0" w:color="auto"/>
              <w:bottom w:val="single" w:sz="8" w:space="0" w:color="auto"/>
            </w:tcBorders>
            <w:vAlign w:val="center"/>
          </w:tcPr>
          <w:p w14:paraId="7AB106DC" w14:textId="31E10172" w:rsidR="00F53E9D" w:rsidRPr="00812439" w:rsidRDefault="00D21DDF" w:rsidP="005A6E1D">
            <w:pPr>
              <w:jc w:val="center"/>
              <w:rPr>
                <w:rFonts w:ascii="Times New Roman" w:eastAsia="Times New Roman" w:hAnsi="Times New Roman" w:cs="Times New Roman"/>
                <w:b/>
                <w:bCs/>
                <w:kern w:val="21"/>
                <w:sz w:val="18"/>
                <w:szCs w:val="18"/>
                <w:lang w:val="en-US"/>
              </w:rPr>
            </w:pPr>
            <w:r w:rsidRPr="00E07D19">
              <w:rPr>
                <w:rFonts w:ascii="Times New Roman" w:eastAsia="Times New Roman" w:hAnsi="Times New Roman" w:cs="Times New Roman"/>
                <w:b/>
                <w:bCs/>
                <w:kern w:val="21"/>
                <w:sz w:val="18"/>
                <w:szCs w:val="18"/>
                <w:lang w:val="en-US"/>
              </w:rPr>
              <w:t>anti-HT-2 Fab</w:t>
            </w:r>
          </w:p>
        </w:tc>
        <w:tc>
          <w:tcPr>
            <w:tcW w:w="1417" w:type="dxa"/>
            <w:tcBorders>
              <w:top w:val="single" w:sz="8" w:space="0" w:color="auto"/>
              <w:bottom w:val="single" w:sz="8" w:space="0" w:color="auto"/>
            </w:tcBorders>
            <w:vAlign w:val="center"/>
          </w:tcPr>
          <w:p w14:paraId="746117A9" w14:textId="78AAE012" w:rsidR="00F53E9D" w:rsidRPr="00812439" w:rsidRDefault="00D21DDF" w:rsidP="005A6E1D">
            <w:pPr>
              <w:jc w:val="center"/>
              <w:rPr>
                <w:rFonts w:ascii="Times New Roman" w:eastAsia="Times New Roman" w:hAnsi="Times New Roman" w:cs="Times New Roman"/>
                <w:b/>
                <w:bCs/>
                <w:kern w:val="21"/>
                <w:sz w:val="18"/>
                <w:szCs w:val="18"/>
                <w:lang w:val="en-US"/>
              </w:rPr>
            </w:pPr>
            <w:r w:rsidRPr="00E07D19">
              <w:rPr>
                <w:rFonts w:ascii="Times New Roman" w:eastAsia="Times New Roman" w:hAnsi="Times New Roman" w:cs="Times New Roman"/>
                <w:b/>
                <w:bCs/>
                <w:kern w:val="21"/>
                <w:sz w:val="18"/>
                <w:szCs w:val="18"/>
                <w:lang w:val="en-US"/>
              </w:rPr>
              <w:t xml:space="preserve">anti-IC HT-2 </w:t>
            </w:r>
            <w:proofErr w:type="spellStart"/>
            <w:r w:rsidRPr="00E07D19">
              <w:rPr>
                <w:rFonts w:ascii="Times New Roman" w:eastAsia="Times New Roman" w:hAnsi="Times New Roman" w:cs="Times New Roman"/>
                <w:b/>
                <w:bCs/>
                <w:kern w:val="21"/>
                <w:sz w:val="18"/>
                <w:szCs w:val="18"/>
                <w:lang w:val="en-US"/>
              </w:rPr>
              <w:t>scFv-sfGFP</w:t>
            </w:r>
            <w:proofErr w:type="spellEnd"/>
          </w:p>
        </w:tc>
      </w:tr>
      <w:tr w:rsidR="00F53E9D" w:rsidRPr="00812439" w14:paraId="461F1FEF" w14:textId="77777777" w:rsidTr="00BE2F74">
        <w:trPr>
          <w:trHeight w:val="397"/>
        </w:trPr>
        <w:tc>
          <w:tcPr>
            <w:tcW w:w="709" w:type="dxa"/>
            <w:tcBorders>
              <w:top w:val="single" w:sz="8" w:space="0" w:color="auto"/>
            </w:tcBorders>
            <w:vAlign w:val="center"/>
          </w:tcPr>
          <w:p w14:paraId="5E0B472D"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1</w:t>
            </w:r>
          </w:p>
        </w:tc>
        <w:tc>
          <w:tcPr>
            <w:tcW w:w="1276" w:type="dxa"/>
            <w:tcBorders>
              <w:top w:val="single" w:sz="8" w:space="0" w:color="auto"/>
            </w:tcBorders>
            <w:vAlign w:val="center"/>
          </w:tcPr>
          <w:p w14:paraId="71B662F6"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94.37</w:t>
            </w:r>
          </w:p>
        </w:tc>
        <w:tc>
          <w:tcPr>
            <w:tcW w:w="1559" w:type="dxa"/>
            <w:tcBorders>
              <w:top w:val="single" w:sz="8" w:space="0" w:color="auto"/>
            </w:tcBorders>
            <w:vAlign w:val="center"/>
          </w:tcPr>
          <w:p w14:paraId="7CFF5A7E"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86.08</w:t>
            </w:r>
          </w:p>
        </w:tc>
        <w:tc>
          <w:tcPr>
            <w:tcW w:w="992" w:type="dxa"/>
            <w:tcBorders>
              <w:top w:val="single" w:sz="8" w:space="0" w:color="auto"/>
            </w:tcBorders>
            <w:vAlign w:val="center"/>
          </w:tcPr>
          <w:p w14:paraId="6B3F9FF6"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31.41</w:t>
            </w:r>
          </w:p>
        </w:tc>
        <w:tc>
          <w:tcPr>
            <w:tcW w:w="1560" w:type="dxa"/>
            <w:tcBorders>
              <w:top w:val="single" w:sz="8" w:space="0" w:color="auto"/>
            </w:tcBorders>
            <w:vAlign w:val="center"/>
          </w:tcPr>
          <w:p w14:paraId="02E89AE1"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31.71</w:t>
            </w:r>
          </w:p>
        </w:tc>
        <w:tc>
          <w:tcPr>
            <w:tcW w:w="992" w:type="dxa"/>
            <w:tcBorders>
              <w:top w:val="single" w:sz="8" w:space="0" w:color="auto"/>
            </w:tcBorders>
            <w:vAlign w:val="center"/>
          </w:tcPr>
          <w:p w14:paraId="308A5C9E"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0.88</w:t>
            </w:r>
          </w:p>
        </w:tc>
        <w:tc>
          <w:tcPr>
            <w:tcW w:w="1417" w:type="dxa"/>
            <w:tcBorders>
              <w:top w:val="single" w:sz="8" w:space="0" w:color="auto"/>
            </w:tcBorders>
            <w:vAlign w:val="center"/>
          </w:tcPr>
          <w:p w14:paraId="470FD9B0"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0.53</w:t>
            </w:r>
          </w:p>
        </w:tc>
      </w:tr>
      <w:tr w:rsidR="00F53E9D" w:rsidRPr="00812439" w14:paraId="43538748" w14:textId="77777777" w:rsidTr="00BE2F74">
        <w:trPr>
          <w:trHeight w:val="397"/>
        </w:trPr>
        <w:tc>
          <w:tcPr>
            <w:tcW w:w="709" w:type="dxa"/>
            <w:vAlign w:val="center"/>
          </w:tcPr>
          <w:p w14:paraId="3318FC5A"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2</w:t>
            </w:r>
          </w:p>
        </w:tc>
        <w:tc>
          <w:tcPr>
            <w:tcW w:w="1276" w:type="dxa"/>
            <w:vAlign w:val="center"/>
          </w:tcPr>
          <w:p w14:paraId="6095CB15"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94.22</w:t>
            </w:r>
          </w:p>
        </w:tc>
        <w:tc>
          <w:tcPr>
            <w:tcW w:w="1559" w:type="dxa"/>
            <w:vAlign w:val="center"/>
          </w:tcPr>
          <w:p w14:paraId="6D9CBBEB"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85.76</w:t>
            </w:r>
          </w:p>
        </w:tc>
        <w:tc>
          <w:tcPr>
            <w:tcW w:w="992" w:type="dxa"/>
            <w:vAlign w:val="center"/>
          </w:tcPr>
          <w:p w14:paraId="30E217AA"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31.25</w:t>
            </w:r>
          </w:p>
        </w:tc>
        <w:tc>
          <w:tcPr>
            <w:tcW w:w="1560" w:type="dxa"/>
            <w:vAlign w:val="center"/>
          </w:tcPr>
          <w:p w14:paraId="6CB2A0CF"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31.66</w:t>
            </w:r>
          </w:p>
        </w:tc>
        <w:tc>
          <w:tcPr>
            <w:tcW w:w="992" w:type="dxa"/>
            <w:vAlign w:val="center"/>
          </w:tcPr>
          <w:p w14:paraId="1BD00D0D"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0.86</w:t>
            </w:r>
          </w:p>
        </w:tc>
        <w:tc>
          <w:tcPr>
            <w:tcW w:w="1417" w:type="dxa"/>
            <w:vAlign w:val="center"/>
          </w:tcPr>
          <w:p w14:paraId="17917C20"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0.53</w:t>
            </w:r>
          </w:p>
        </w:tc>
      </w:tr>
      <w:tr w:rsidR="00F53E9D" w:rsidRPr="00812439" w14:paraId="6A7B6816" w14:textId="77777777" w:rsidTr="00BE2F74">
        <w:trPr>
          <w:trHeight w:val="397"/>
        </w:trPr>
        <w:tc>
          <w:tcPr>
            <w:tcW w:w="709" w:type="dxa"/>
            <w:vAlign w:val="center"/>
          </w:tcPr>
          <w:p w14:paraId="76799CB6"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3</w:t>
            </w:r>
          </w:p>
        </w:tc>
        <w:tc>
          <w:tcPr>
            <w:tcW w:w="1276" w:type="dxa"/>
            <w:vAlign w:val="center"/>
          </w:tcPr>
          <w:p w14:paraId="327DDDDD"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93.92</w:t>
            </w:r>
          </w:p>
        </w:tc>
        <w:tc>
          <w:tcPr>
            <w:tcW w:w="1559" w:type="dxa"/>
            <w:vAlign w:val="center"/>
          </w:tcPr>
          <w:p w14:paraId="21B548C5"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85.93</w:t>
            </w:r>
          </w:p>
        </w:tc>
        <w:tc>
          <w:tcPr>
            <w:tcW w:w="992" w:type="dxa"/>
            <w:vAlign w:val="center"/>
          </w:tcPr>
          <w:p w14:paraId="42B56D1B"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31.33</w:t>
            </w:r>
          </w:p>
        </w:tc>
        <w:tc>
          <w:tcPr>
            <w:tcW w:w="1560" w:type="dxa"/>
            <w:vAlign w:val="center"/>
          </w:tcPr>
          <w:p w14:paraId="45277FD9"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31.61</w:t>
            </w:r>
          </w:p>
        </w:tc>
        <w:tc>
          <w:tcPr>
            <w:tcW w:w="992" w:type="dxa"/>
            <w:vAlign w:val="center"/>
          </w:tcPr>
          <w:p w14:paraId="176075E9"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0.85</w:t>
            </w:r>
          </w:p>
        </w:tc>
        <w:tc>
          <w:tcPr>
            <w:tcW w:w="1417" w:type="dxa"/>
            <w:vAlign w:val="center"/>
          </w:tcPr>
          <w:p w14:paraId="6A982975"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0.53</w:t>
            </w:r>
          </w:p>
        </w:tc>
      </w:tr>
      <w:tr w:rsidR="00F53E9D" w:rsidRPr="00812439" w14:paraId="75F1286B" w14:textId="77777777" w:rsidTr="00BE2F74">
        <w:trPr>
          <w:trHeight w:val="397"/>
        </w:trPr>
        <w:tc>
          <w:tcPr>
            <w:tcW w:w="709" w:type="dxa"/>
            <w:vAlign w:val="center"/>
          </w:tcPr>
          <w:p w14:paraId="1B54F421"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4</w:t>
            </w:r>
          </w:p>
        </w:tc>
        <w:tc>
          <w:tcPr>
            <w:tcW w:w="1276" w:type="dxa"/>
            <w:vAlign w:val="center"/>
          </w:tcPr>
          <w:p w14:paraId="25264B30"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93.70</w:t>
            </w:r>
          </w:p>
        </w:tc>
        <w:tc>
          <w:tcPr>
            <w:tcW w:w="1559" w:type="dxa"/>
            <w:vAlign w:val="center"/>
          </w:tcPr>
          <w:p w14:paraId="491F48ED"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85.90</w:t>
            </w:r>
          </w:p>
        </w:tc>
        <w:tc>
          <w:tcPr>
            <w:tcW w:w="992" w:type="dxa"/>
            <w:vAlign w:val="center"/>
          </w:tcPr>
          <w:p w14:paraId="503D99CB"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31.30</w:t>
            </w:r>
          </w:p>
        </w:tc>
        <w:tc>
          <w:tcPr>
            <w:tcW w:w="1560" w:type="dxa"/>
            <w:vAlign w:val="center"/>
          </w:tcPr>
          <w:p w14:paraId="6641D796"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31.60</w:t>
            </w:r>
          </w:p>
        </w:tc>
        <w:tc>
          <w:tcPr>
            <w:tcW w:w="992" w:type="dxa"/>
            <w:vAlign w:val="center"/>
          </w:tcPr>
          <w:p w14:paraId="06F88357"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0.85</w:t>
            </w:r>
          </w:p>
        </w:tc>
        <w:tc>
          <w:tcPr>
            <w:tcW w:w="1417" w:type="dxa"/>
            <w:vAlign w:val="center"/>
          </w:tcPr>
          <w:p w14:paraId="06D35F06"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0.52</w:t>
            </w:r>
          </w:p>
        </w:tc>
      </w:tr>
      <w:tr w:rsidR="00F53E9D" w:rsidRPr="00812439" w14:paraId="4551387E" w14:textId="77777777" w:rsidTr="00BE2F74">
        <w:trPr>
          <w:trHeight w:val="397"/>
        </w:trPr>
        <w:tc>
          <w:tcPr>
            <w:tcW w:w="709" w:type="dxa"/>
            <w:tcBorders>
              <w:bottom w:val="single" w:sz="12" w:space="0" w:color="000000"/>
            </w:tcBorders>
            <w:vAlign w:val="center"/>
          </w:tcPr>
          <w:p w14:paraId="3FA87666" w14:textId="77777777" w:rsidR="00F53E9D" w:rsidRPr="00812439" w:rsidRDefault="00F53E9D" w:rsidP="005A6E1D">
            <w:pPr>
              <w:jc w:val="center"/>
              <w:rPr>
                <w:rFonts w:ascii="Times New Roman" w:eastAsia="Times New Roman" w:hAnsi="Times New Roman" w:cs="Times New Roman"/>
                <w:bCs/>
                <w:kern w:val="21"/>
                <w:sz w:val="18"/>
                <w:szCs w:val="18"/>
                <w:lang w:val="en-US"/>
              </w:rPr>
            </w:pPr>
            <w:r w:rsidRPr="00812439">
              <w:rPr>
                <w:rFonts w:ascii="Times New Roman" w:eastAsia="Times New Roman" w:hAnsi="Times New Roman" w:cs="Times New Roman"/>
                <w:bCs/>
                <w:kern w:val="21"/>
                <w:sz w:val="18"/>
                <w:szCs w:val="18"/>
                <w:lang w:val="en-US"/>
              </w:rPr>
              <w:t>5</w:t>
            </w:r>
          </w:p>
        </w:tc>
        <w:tc>
          <w:tcPr>
            <w:tcW w:w="1276" w:type="dxa"/>
            <w:tcBorders>
              <w:bottom w:val="single" w:sz="12" w:space="0" w:color="000000"/>
            </w:tcBorders>
            <w:vAlign w:val="center"/>
          </w:tcPr>
          <w:p w14:paraId="3CD305B1"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94.01</w:t>
            </w:r>
          </w:p>
        </w:tc>
        <w:tc>
          <w:tcPr>
            <w:tcW w:w="1559" w:type="dxa"/>
            <w:tcBorders>
              <w:bottom w:val="single" w:sz="12" w:space="0" w:color="000000"/>
            </w:tcBorders>
            <w:vAlign w:val="center"/>
          </w:tcPr>
          <w:p w14:paraId="068E1A97"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85.81</w:t>
            </w:r>
          </w:p>
        </w:tc>
        <w:tc>
          <w:tcPr>
            <w:tcW w:w="992" w:type="dxa"/>
            <w:tcBorders>
              <w:bottom w:val="single" w:sz="12" w:space="0" w:color="000000"/>
            </w:tcBorders>
            <w:vAlign w:val="center"/>
          </w:tcPr>
          <w:p w14:paraId="149ECAAE"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31.36</w:t>
            </w:r>
          </w:p>
        </w:tc>
        <w:tc>
          <w:tcPr>
            <w:tcW w:w="1560" w:type="dxa"/>
            <w:tcBorders>
              <w:bottom w:val="single" w:sz="12" w:space="0" w:color="000000"/>
            </w:tcBorders>
            <w:vAlign w:val="center"/>
          </w:tcPr>
          <w:p w14:paraId="2AD2350D"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31.60</w:t>
            </w:r>
          </w:p>
        </w:tc>
        <w:tc>
          <w:tcPr>
            <w:tcW w:w="992" w:type="dxa"/>
            <w:tcBorders>
              <w:bottom w:val="single" w:sz="12" w:space="0" w:color="000000"/>
            </w:tcBorders>
            <w:vAlign w:val="center"/>
          </w:tcPr>
          <w:p w14:paraId="5D4A0445"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0.85</w:t>
            </w:r>
          </w:p>
        </w:tc>
        <w:tc>
          <w:tcPr>
            <w:tcW w:w="1417" w:type="dxa"/>
            <w:tcBorders>
              <w:bottom w:val="single" w:sz="12" w:space="0" w:color="000000"/>
            </w:tcBorders>
            <w:vAlign w:val="center"/>
          </w:tcPr>
          <w:p w14:paraId="7B92AF04" w14:textId="77777777" w:rsidR="00F53E9D" w:rsidRPr="00812439" w:rsidRDefault="00F53E9D" w:rsidP="005A6E1D">
            <w:pPr>
              <w:jc w:val="center"/>
              <w:rPr>
                <w:rFonts w:ascii="Times New Roman" w:eastAsia="Times New Roman" w:hAnsi="Times New Roman" w:cs="Times New Roman"/>
                <w:kern w:val="21"/>
                <w:sz w:val="18"/>
                <w:szCs w:val="18"/>
                <w:lang w:val="en-US"/>
              </w:rPr>
            </w:pPr>
            <w:r w:rsidRPr="00812439">
              <w:rPr>
                <w:rFonts w:ascii="Times New Roman" w:eastAsia="Times New Roman" w:hAnsi="Times New Roman" w:cs="Times New Roman"/>
                <w:kern w:val="21"/>
                <w:sz w:val="18"/>
                <w:szCs w:val="18"/>
                <w:lang w:val="en-US"/>
              </w:rPr>
              <w:t>0.51</w:t>
            </w:r>
          </w:p>
        </w:tc>
      </w:tr>
    </w:tbl>
    <w:p w14:paraId="57F12658" w14:textId="65C43D66" w:rsidR="00F53E9D" w:rsidRPr="00812439" w:rsidRDefault="00F53E9D" w:rsidP="00F53E9D">
      <w:pPr>
        <w:spacing w:before="40" w:after="0" w:line="240" w:lineRule="auto"/>
        <w:ind w:right="-1134"/>
        <w:jc w:val="both"/>
        <w:rPr>
          <w:rFonts w:ascii="Times New Roman" w:eastAsia="Times New Roman" w:hAnsi="Times New Roman" w:cs="Times New Roman"/>
          <w:sz w:val="18"/>
          <w:szCs w:val="18"/>
          <w:lang w:val="en-US"/>
        </w:rPr>
      </w:pPr>
      <w:r w:rsidRPr="00812439">
        <w:rPr>
          <w:rFonts w:ascii="Times New Roman" w:eastAsia="Times New Roman" w:hAnsi="Times New Roman" w:cs="Times New Roman"/>
          <w:i/>
          <w:iCs/>
          <w:sz w:val="18"/>
          <w:szCs w:val="18"/>
          <w:vertAlign w:val="superscript"/>
          <w:lang w:val="en-US"/>
        </w:rPr>
        <w:t>a</w:t>
      </w:r>
      <w:r w:rsidR="00812524">
        <w:rPr>
          <w:rFonts w:ascii="Times New Roman" w:eastAsia="Times New Roman" w:hAnsi="Times New Roman" w:cs="Times New Roman"/>
          <w:sz w:val="18"/>
          <w:szCs w:val="18"/>
          <w:lang w:val="en-US"/>
        </w:rPr>
        <w:t>anti-HT-2 F</w:t>
      </w:r>
      <w:r w:rsidRPr="00812439">
        <w:rPr>
          <w:rFonts w:ascii="Times New Roman" w:eastAsia="Times New Roman" w:hAnsi="Times New Roman" w:cs="Times New Roman"/>
          <w:sz w:val="18"/>
          <w:szCs w:val="18"/>
          <w:lang w:val="en-US"/>
        </w:rPr>
        <w:t xml:space="preserve">ab: residue position. </w:t>
      </w:r>
      <w:r w:rsidR="00812524">
        <w:rPr>
          <w:rFonts w:ascii="Times New Roman" w:eastAsia="Times New Roman" w:hAnsi="Times New Roman" w:cs="Times New Roman"/>
          <w:sz w:val="18"/>
          <w:szCs w:val="18"/>
          <w:lang w:val="en-US"/>
        </w:rPr>
        <w:t xml:space="preserve">Anti-IC HT-2 </w:t>
      </w:r>
      <w:proofErr w:type="spellStart"/>
      <w:r w:rsidRPr="00812439">
        <w:rPr>
          <w:rFonts w:ascii="Times New Roman" w:eastAsia="Times New Roman" w:hAnsi="Times New Roman" w:cs="Times New Roman"/>
          <w:sz w:val="18"/>
          <w:szCs w:val="18"/>
          <w:lang w:val="en-US"/>
        </w:rPr>
        <w:t>scFv-</w:t>
      </w:r>
      <w:r w:rsidR="00812524">
        <w:rPr>
          <w:rFonts w:ascii="Times New Roman" w:eastAsia="Times New Roman" w:hAnsi="Times New Roman" w:cs="Times New Roman"/>
          <w:sz w:val="18"/>
          <w:szCs w:val="18"/>
          <w:lang w:val="en-US"/>
        </w:rPr>
        <w:t>sf</w:t>
      </w:r>
      <w:r w:rsidRPr="00812439">
        <w:rPr>
          <w:rFonts w:ascii="Times New Roman" w:eastAsia="Times New Roman" w:hAnsi="Times New Roman" w:cs="Times New Roman"/>
          <w:sz w:val="18"/>
          <w:szCs w:val="18"/>
          <w:lang w:val="en-US"/>
        </w:rPr>
        <w:t>GFP</w:t>
      </w:r>
      <w:proofErr w:type="spellEnd"/>
      <w:r w:rsidRPr="00812439">
        <w:rPr>
          <w:rFonts w:ascii="Times New Roman" w:eastAsia="Times New Roman" w:hAnsi="Times New Roman" w:cs="Times New Roman"/>
          <w:sz w:val="18"/>
          <w:szCs w:val="18"/>
          <w:lang w:val="en-US"/>
        </w:rPr>
        <w:t>: atomic position.</w:t>
      </w:r>
    </w:p>
    <w:p w14:paraId="5958DF60" w14:textId="77777777" w:rsidR="00F53E9D" w:rsidRPr="00812439" w:rsidRDefault="00F53E9D" w:rsidP="00F53E9D">
      <w:pPr>
        <w:spacing w:before="40" w:after="0" w:line="240" w:lineRule="auto"/>
        <w:ind w:right="-1134"/>
        <w:jc w:val="both"/>
        <w:rPr>
          <w:rFonts w:ascii="Times New Roman" w:eastAsia="Times New Roman" w:hAnsi="Times New Roman" w:cs="Times New Roman"/>
          <w:sz w:val="18"/>
          <w:szCs w:val="18"/>
          <w:lang w:val="en-US"/>
        </w:rPr>
      </w:pPr>
      <w:proofErr w:type="spellStart"/>
      <w:r w:rsidRPr="00812439">
        <w:rPr>
          <w:rFonts w:ascii="Times New Roman" w:eastAsia="Times New Roman" w:hAnsi="Times New Roman" w:cs="Times New Roman"/>
          <w:i/>
          <w:iCs/>
          <w:sz w:val="18"/>
          <w:szCs w:val="18"/>
          <w:vertAlign w:val="superscript"/>
          <w:lang w:val="en-US"/>
        </w:rPr>
        <w:t>b</w:t>
      </w:r>
      <w:r w:rsidRPr="00812439">
        <w:rPr>
          <w:rFonts w:ascii="Times New Roman" w:eastAsia="Times New Roman" w:hAnsi="Times New Roman" w:cs="Times New Roman"/>
          <w:sz w:val="18"/>
          <w:szCs w:val="18"/>
          <w:lang w:val="en-US"/>
        </w:rPr>
        <w:t>pLDDT</w:t>
      </w:r>
      <w:proofErr w:type="spellEnd"/>
      <w:r w:rsidRPr="00812439">
        <w:rPr>
          <w:rFonts w:ascii="Times New Roman" w:eastAsia="Times New Roman" w:hAnsi="Times New Roman" w:cs="Times New Roman"/>
          <w:sz w:val="18"/>
          <w:szCs w:val="18"/>
          <w:lang w:val="en-US"/>
        </w:rPr>
        <w:t>: predicted Local Distance Difference Test.</w:t>
      </w:r>
    </w:p>
    <w:p w14:paraId="417E44CF" w14:textId="77777777" w:rsidR="00F53E9D" w:rsidRPr="00812439" w:rsidRDefault="00F53E9D" w:rsidP="00F53E9D">
      <w:pPr>
        <w:spacing w:before="40" w:after="0" w:line="240" w:lineRule="auto"/>
        <w:ind w:right="-1134"/>
        <w:jc w:val="both"/>
        <w:rPr>
          <w:rFonts w:ascii="Times New Roman" w:eastAsia="Times New Roman" w:hAnsi="Times New Roman" w:cs="Times New Roman"/>
          <w:sz w:val="18"/>
          <w:szCs w:val="18"/>
          <w:lang w:val="en-US"/>
        </w:rPr>
      </w:pPr>
      <w:proofErr w:type="spellStart"/>
      <w:r w:rsidRPr="00812439">
        <w:rPr>
          <w:rFonts w:ascii="Times New Roman" w:eastAsia="Times New Roman" w:hAnsi="Times New Roman" w:cs="Times New Roman"/>
          <w:i/>
          <w:iCs/>
          <w:sz w:val="18"/>
          <w:szCs w:val="18"/>
          <w:vertAlign w:val="superscript"/>
          <w:lang w:val="en-US"/>
        </w:rPr>
        <w:t>c</w:t>
      </w:r>
      <w:r w:rsidRPr="00812439">
        <w:rPr>
          <w:rFonts w:ascii="Times New Roman" w:eastAsia="Times New Roman" w:hAnsi="Times New Roman" w:cs="Times New Roman"/>
          <w:sz w:val="18"/>
          <w:szCs w:val="18"/>
          <w:lang w:val="en-US"/>
        </w:rPr>
        <w:t>PAE</w:t>
      </w:r>
      <w:proofErr w:type="spellEnd"/>
      <w:r w:rsidRPr="00812439">
        <w:rPr>
          <w:rFonts w:ascii="Times New Roman" w:eastAsia="Times New Roman" w:hAnsi="Times New Roman" w:cs="Times New Roman"/>
          <w:sz w:val="18"/>
          <w:szCs w:val="18"/>
          <w:lang w:val="en-US"/>
        </w:rPr>
        <w:t>: Predicted Aligned Error.</w:t>
      </w:r>
    </w:p>
    <w:p w14:paraId="7686C91A" w14:textId="2D614402" w:rsidR="005660EE" w:rsidRDefault="00F53E9D" w:rsidP="00F53E9D">
      <w:pPr>
        <w:spacing w:before="40" w:after="0" w:line="240" w:lineRule="auto"/>
        <w:ind w:right="-1134"/>
        <w:jc w:val="both"/>
        <w:rPr>
          <w:rFonts w:ascii="Times New Roman" w:eastAsia="Times New Roman" w:hAnsi="Times New Roman" w:cs="Times New Roman"/>
          <w:sz w:val="18"/>
          <w:szCs w:val="18"/>
          <w:lang w:val="en-US"/>
        </w:rPr>
      </w:pPr>
      <w:proofErr w:type="spellStart"/>
      <w:r w:rsidRPr="00812439">
        <w:rPr>
          <w:rFonts w:ascii="Times New Roman" w:eastAsia="Times New Roman" w:hAnsi="Times New Roman" w:cs="Times New Roman"/>
          <w:i/>
          <w:iCs/>
          <w:sz w:val="18"/>
          <w:szCs w:val="18"/>
          <w:vertAlign w:val="superscript"/>
          <w:lang w:val="en-US"/>
        </w:rPr>
        <w:t>d</w:t>
      </w:r>
      <w:r w:rsidRPr="00812439">
        <w:rPr>
          <w:rFonts w:ascii="Times New Roman" w:eastAsia="Times New Roman" w:hAnsi="Times New Roman" w:cs="Times New Roman"/>
          <w:sz w:val="18"/>
          <w:szCs w:val="18"/>
          <w:lang w:val="en-US"/>
        </w:rPr>
        <w:t>pTM</w:t>
      </w:r>
      <w:proofErr w:type="spellEnd"/>
      <w:r w:rsidRPr="00812439">
        <w:rPr>
          <w:rFonts w:ascii="Times New Roman" w:eastAsia="Times New Roman" w:hAnsi="Times New Roman" w:cs="Times New Roman"/>
          <w:sz w:val="18"/>
          <w:szCs w:val="18"/>
          <w:lang w:val="en-US"/>
        </w:rPr>
        <w:t>: predicted Template Modeling.</w:t>
      </w:r>
    </w:p>
    <w:p w14:paraId="769FEA62" w14:textId="77777777" w:rsidR="007B54B1" w:rsidRDefault="007B54B1">
      <w:pP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br w:type="page"/>
      </w:r>
    </w:p>
    <w:p w14:paraId="5B9E332B" w14:textId="38B2A977" w:rsidR="005660EE" w:rsidRPr="001B5256" w:rsidRDefault="007B54B1" w:rsidP="00F53E9D">
      <w:pPr>
        <w:spacing w:before="40" w:after="0" w:line="240" w:lineRule="auto"/>
        <w:ind w:right="-1134"/>
        <w:jc w:val="both"/>
        <w:rPr>
          <w:rFonts w:ascii="Times New Roman" w:eastAsia="Times New Roman" w:hAnsi="Times New Roman" w:cs="Times New Roman"/>
          <w:b/>
          <w:bCs/>
          <w:sz w:val="18"/>
          <w:szCs w:val="18"/>
          <w:lang w:val="en-US"/>
        </w:rPr>
      </w:pPr>
      <w:r w:rsidRPr="001B5256">
        <w:rPr>
          <w:b/>
          <w:bCs/>
          <w:noProof/>
        </w:rPr>
        <w:lastRenderedPageBreak/>
        <w:drawing>
          <wp:anchor distT="0" distB="0" distL="114300" distR="114300" simplePos="0" relativeHeight="251659264" behindDoc="0" locked="0" layoutInCell="1" allowOverlap="1" wp14:anchorId="043B84B8" wp14:editId="2A95691A">
            <wp:simplePos x="0" y="0"/>
            <wp:positionH relativeFrom="column">
              <wp:posOffset>53975</wp:posOffset>
            </wp:positionH>
            <wp:positionV relativeFrom="paragraph">
              <wp:posOffset>22555</wp:posOffset>
            </wp:positionV>
            <wp:extent cx="5400040" cy="2370667"/>
            <wp:effectExtent l="0" t="0" r="0" b="0"/>
            <wp:wrapNone/>
            <wp:docPr id="159304245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b="3106"/>
                    <a:stretch/>
                  </pic:blipFill>
                  <pic:spPr bwMode="auto">
                    <a:xfrm>
                      <a:off x="0" y="0"/>
                      <a:ext cx="5400040" cy="23706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5256" w:rsidRPr="001B5256">
        <w:rPr>
          <w:rFonts w:ascii="Times New Roman" w:eastAsia="Times New Roman" w:hAnsi="Times New Roman" w:cs="Times New Roman"/>
          <w:b/>
          <w:bCs/>
          <w:sz w:val="18"/>
          <w:szCs w:val="18"/>
          <w:lang w:val="en-US"/>
        </w:rPr>
        <w:t>(</w:t>
      </w:r>
      <w:r w:rsidR="005660EE" w:rsidRPr="002B3AD4">
        <w:rPr>
          <w:rFonts w:ascii="Times New Roman" w:eastAsia="Times New Roman" w:hAnsi="Times New Roman" w:cs="Times New Roman"/>
          <w:b/>
          <w:bCs/>
          <w:sz w:val="18"/>
          <w:szCs w:val="18"/>
          <w:lang w:val="en-US"/>
        </w:rPr>
        <w:t>A)</w:t>
      </w:r>
    </w:p>
    <w:p w14:paraId="61B3916A" w14:textId="3E3D3D5E" w:rsidR="005660EE" w:rsidRDefault="005660EE" w:rsidP="005100F0">
      <w:pPr>
        <w:spacing w:line="240" w:lineRule="auto"/>
        <w:jc w:val="both"/>
        <w:rPr>
          <w:rFonts w:ascii="Times New Roman" w:eastAsia="Times New Roman" w:hAnsi="Times New Roman" w:cs="Times New Roman"/>
          <w:b/>
          <w:bCs/>
          <w:sz w:val="20"/>
          <w:szCs w:val="20"/>
          <w:lang w:val="en-US"/>
        </w:rPr>
      </w:pPr>
    </w:p>
    <w:p w14:paraId="037C3D79" w14:textId="77777777" w:rsidR="005660EE" w:rsidRDefault="005660EE" w:rsidP="005100F0">
      <w:pPr>
        <w:spacing w:line="240" w:lineRule="auto"/>
        <w:jc w:val="both"/>
        <w:rPr>
          <w:rFonts w:ascii="Times New Roman" w:eastAsia="Times New Roman" w:hAnsi="Times New Roman" w:cs="Times New Roman"/>
          <w:b/>
          <w:bCs/>
          <w:sz w:val="20"/>
          <w:szCs w:val="20"/>
          <w:lang w:val="en-US"/>
        </w:rPr>
      </w:pPr>
    </w:p>
    <w:p w14:paraId="4ADA20DF" w14:textId="66412349" w:rsidR="005660EE" w:rsidRDefault="005660EE" w:rsidP="005100F0">
      <w:pPr>
        <w:spacing w:line="240" w:lineRule="auto"/>
        <w:jc w:val="both"/>
        <w:rPr>
          <w:rFonts w:ascii="Times New Roman" w:eastAsia="Times New Roman" w:hAnsi="Times New Roman" w:cs="Times New Roman"/>
          <w:b/>
          <w:bCs/>
          <w:sz w:val="20"/>
          <w:szCs w:val="20"/>
          <w:lang w:val="en-US"/>
        </w:rPr>
      </w:pPr>
    </w:p>
    <w:p w14:paraId="07959545" w14:textId="7732C72D" w:rsidR="005660EE" w:rsidRDefault="005660EE" w:rsidP="005100F0">
      <w:pPr>
        <w:spacing w:line="240" w:lineRule="auto"/>
        <w:jc w:val="both"/>
        <w:rPr>
          <w:rFonts w:ascii="Times New Roman" w:eastAsia="Times New Roman" w:hAnsi="Times New Roman" w:cs="Times New Roman"/>
          <w:b/>
          <w:bCs/>
          <w:sz w:val="20"/>
          <w:szCs w:val="20"/>
          <w:lang w:val="en-US"/>
        </w:rPr>
      </w:pPr>
    </w:p>
    <w:p w14:paraId="6A5E5CF6" w14:textId="77777777" w:rsidR="005660EE" w:rsidRDefault="005660EE" w:rsidP="005100F0">
      <w:pPr>
        <w:spacing w:line="240" w:lineRule="auto"/>
        <w:jc w:val="both"/>
        <w:rPr>
          <w:rFonts w:ascii="Times New Roman" w:eastAsia="Times New Roman" w:hAnsi="Times New Roman" w:cs="Times New Roman"/>
          <w:b/>
          <w:bCs/>
          <w:sz w:val="20"/>
          <w:szCs w:val="20"/>
          <w:lang w:val="en-US"/>
        </w:rPr>
      </w:pPr>
    </w:p>
    <w:p w14:paraId="4096678C" w14:textId="77777777" w:rsidR="005660EE" w:rsidRDefault="005660EE" w:rsidP="005100F0">
      <w:pPr>
        <w:spacing w:line="240" w:lineRule="auto"/>
        <w:jc w:val="both"/>
        <w:rPr>
          <w:rFonts w:ascii="Times New Roman" w:eastAsia="Times New Roman" w:hAnsi="Times New Roman" w:cs="Times New Roman"/>
          <w:b/>
          <w:bCs/>
          <w:sz w:val="20"/>
          <w:szCs w:val="20"/>
          <w:lang w:val="en-US"/>
        </w:rPr>
      </w:pPr>
    </w:p>
    <w:p w14:paraId="131A3E13" w14:textId="77777777" w:rsidR="005660EE" w:rsidRDefault="005660EE" w:rsidP="005100F0">
      <w:pPr>
        <w:spacing w:line="240" w:lineRule="auto"/>
        <w:jc w:val="both"/>
        <w:rPr>
          <w:rFonts w:ascii="Times New Roman" w:eastAsia="Times New Roman" w:hAnsi="Times New Roman" w:cs="Times New Roman"/>
          <w:b/>
          <w:bCs/>
          <w:sz w:val="20"/>
          <w:szCs w:val="20"/>
          <w:lang w:val="en-US"/>
        </w:rPr>
      </w:pPr>
    </w:p>
    <w:p w14:paraId="63341F04" w14:textId="77777777" w:rsidR="005660EE" w:rsidRDefault="005660EE" w:rsidP="005100F0">
      <w:pPr>
        <w:spacing w:line="240" w:lineRule="auto"/>
        <w:jc w:val="both"/>
        <w:rPr>
          <w:rFonts w:ascii="Times New Roman" w:eastAsia="Times New Roman" w:hAnsi="Times New Roman" w:cs="Times New Roman"/>
          <w:b/>
          <w:bCs/>
          <w:sz w:val="20"/>
          <w:szCs w:val="20"/>
          <w:lang w:val="en-US"/>
        </w:rPr>
      </w:pPr>
    </w:p>
    <w:p w14:paraId="70D30AC6" w14:textId="77777777" w:rsidR="005660EE" w:rsidRDefault="005660EE" w:rsidP="005100F0">
      <w:pPr>
        <w:spacing w:line="240" w:lineRule="auto"/>
        <w:jc w:val="both"/>
        <w:rPr>
          <w:rFonts w:ascii="Times New Roman" w:eastAsia="Times New Roman" w:hAnsi="Times New Roman" w:cs="Times New Roman"/>
          <w:b/>
          <w:bCs/>
          <w:sz w:val="20"/>
          <w:szCs w:val="20"/>
          <w:lang w:val="en-US"/>
        </w:rPr>
      </w:pPr>
    </w:p>
    <w:p w14:paraId="270D18AC" w14:textId="639D992E" w:rsidR="005660EE" w:rsidRDefault="005660EE" w:rsidP="005100F0">
      <w:pPr>
        <w:spacing w:line="240" w:lineRule="auto"/>
        <w:jc w:val="both"/>
        <w:rPr>
          <w:rFonts w:ascii="Times New Roman" w:eastAsia="Times New Roman" w:hAnsi="Times New Roman" w:cs="Times New Roman"/>
          <w:b/>
          <w:bCs/>
          <w:sz w:val="20"/>
          <w:szCs w:val="20"/>
          <w:lang w:val="en-US"/>
        </w:rPr>
      </w:pPr>
    </w:p>
    <w:p w14:paraId="3058448A" w14:textId="13D93268" w:rsidR="005660EE" w:rsidRDefault="004B4F27" w:rsidP="005100F0">
      <w:pPr>
        <w:spacing w:line="240" w:lineRule="auto"/>
        <w:jc w:val="both"/>
        <w:rPr>
          <w:rFonts w:ascii="Times New Roman" w:eastAsia="Times New Roman" w:hAnsi="Times New Roman" w:cs="Times New Roman"/>
          <w:b/>
          <w:bCs/>
          <w:sz w:val="20"/>
          <w:szCs w:val="20"/>
          <w:lang w:val="en-US"/>
        </w:rPr>
      </w:pPr>
      <w:r>
        <w:rPr>
          <w:rFonts w:ascii="Times New Roman" w:eastAsia="Times New Roman" w:hAnsi="Times New Roman" w:cs="Times New Roman"/>
          <w:b/>
          <w:bCs/>
          <w:noProof/>
          <w:sz w:val="20"/>
          <w:szCs w:val="20"/>
          <w:lang w:val="en-US"/>
        </w:rPr>
        <w:drawing>
          <wp:anchor distT="0" distB="0" distL="114300" distR="114300" simplePos="0" relativeHeight="251661312" behindDoc="0" locked="0" layoutInCell="1" allowOverlap="1" wp14:anchorId="632FBDDA" wp14:editId="453BD07A">
            <wp:simplePos x="0" y="0"/>
            <wp:positionH relativeFrom="column">
              <wp:posOffset>-243840</wp:posOffset>
            </wp:positionH>
            <wp:positionV relativeFrom="paragraph">
              <wp:posOffset>148590</wp:posOffset>
            </wp:positionV>
            <wp:extent cx="6176010" cy="2451100"/>
            <wp:effectExtent l="0" t="0" r="0" b="6350"/>
            <wp:wrapNone/>
            <wp:docPr id="3745276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6010" cy="2451100"/>
                    </a:xfrm>
                    <a:prstGeom prst="rect">
                      <a:avLst/>
                    </a:prstGeom>
                    <a:noFill/>
                  </pic:spPr>
                </pic:pic>
              </a:graphicData>
            </a:graphic>
          </wp:anchor>
        </w:drawing>
      </w:r>
      <w:r w:rsidR="001B5256">
        <w:rPr>
          <w:rFonts w:ascii="Times New Roman" w:eastAsia="Times New Roman" w:hAnsi="Times New Roman" w:cs="Times New Roman"/>
          <w:b/>
          <w:bCs/>
          <w:sz w:val="20"/>
          <w:szCs w:val="20"/>
          <w:lang w:val="en-US"/>
        </w:rPr>
        <w:t>(</w:t>
      </w:r>
      <w:r w:rsidR="005660EE">
        <w:rPr>
          <w:rFonts w:ascii="Times New Roman" w:eastAsia="Times New Roman" w:hAnsi="Times New Roman" w:cs="Times New Roman"/>
          <w:b/>
          <w:bCs/>
          <w:sz w:val="20"/>
          <w:szCs w:val="20"/>
          <w:lang w:val="en-US"/>
        </w:rPr>
        <w:t>B)</w:t>
      </w:r>
    </w:p>
    <w:p w14:paraId="49E76EFE" w14:textId="3984E781" w:rsidR="005660EE" w:rsidRDefault="005660EE" w:rsidP="005100F0">
      <w:pPr>
        <w:spacing w:line="240" w:lineRule="auto"/>
        <w:jc w:val="both"/>
        <w:rPr>
          <w:rFonts w:ascii="Times New Roman" w:eastAsia="Times New Roman" w:hAnsi="Times New Roman" w:cs="Times New Roman"/>
          <w:b/>
          <w:bCs/>
          <w:sz w:val="20"/>
          <w:szCs w:val="20"/>
          <w:lang w:val="en-US"/>
        </w:rPr>
      </w:pPr>
    </w:p>
    <w:p w14:paraId="3247D9CF" w14:textId="5316C7E0" w:rsidR="005660EE" w:rsidRDefault="005660EE" w:rsidP="005100F0">
      <w:pPr>
        <w:spacing w:line="240" w:lineRule="auto"/>
        <w:jc w:val="both"/>
        <w:rPr>
          <w:rFonts w:ascii="Times New Roman" w:eastAsia="Times New Roman" w:hAnsi="Times New Roman" w:cs="Times New Roman"/>
          <w:b/>
          <w:bCs/>
          <w:sz w:val="20"/>
          <w:szCs w:val="20"/>
          <w:lang w:val="en-US"/>
        </w:rPr>
      </w:pPr>
    </w:p>
    <w:p w14:paraId="1D88E4F8" w14:textId="2769D718" w:rsidR="005660EE" w:rsidRDefault="005660EE" w:rsidP="005100F0">
      <w:pPr>
        <w:spacing w:line="240" w:lineRule="auto"/>
        <w:jc w:val="both"/>
        <w:rPr>
          <w:rFonts w:ascii="Times New Roman" w:eastAsia="Times New Roman" w:hAnsi="Times New Roman" w:cs="Times New Roman"/>
          <w:b/>
          <w:bCs/>
          <w:sz w:val="20"/>
          <w:szCs w:val="20"/>
          <w:lang w:val="en-US"/>
        </w:rPr>
      </w:pPr>
    </w:p>
    <w:p w14:paraId="69D80765" w14:textId="69B1F2F5" w:rsidR="005660EE" w:rsidRDefault="005660EE" w:rsidP="005100F0">
      <w:pPr>
        <w:spacing w:line="240" w:lineRule="auto"/>
        <w:jc w:val="both"/>
        <w:rPr>
          <w:rFonts w:ascii="Times New Roman" w:eastAsia="Times New Roman" w:hAnsi="Times New Roman" w:cs="Times New Roman"/>
          <w:b/>
          <w:bCs/>
          <w:sz w:val="20"/>
          <w:szCs w:val="20"/>
          <w:lang w:val="en-US"/>
        </w:rPr>
      </w:pPr>
    </w:p>
    <w:p w14:paraId="0E4B3E85" w14:textId="2A0EE394" w:rsidR="005660EE" w:rsidRDefault="005660EE" w:rsidP="005100F0">
      <w:pPr>
        <w:spacing w:line="240" w:lineRule="auto"/>
        <w:jc w:val="both"/>
        <w:rPr>
          <w:rFonts w:ascii="Times New Roman" w:eastAsia="Times New Roman" w:hAnsi="Times New Roman" w:cs="Times New Roman"/>
          <w:b/>
          <w:bCs/>
          <w:sz w:val="20"/>
          <w:szCs w:val="20"/>
          <w:lang w:val="en-US"/>
        </w:rPr>
      </w:pPr>
    </w:p>
    <w:p w14:paraId="453CEF38" w14:textId="6DBC542C" w:rsidR="005660EE" w:rsidRDefault="005660EE" w:rsidP="005100F0">
      <w:pPr>
        <w:spacing w:line="240" w:lineRule="auto"/>
        <w:jc w:val="both"/>
        <w:rPr>
          <w:rFonts w:ascii="Times New Roman" w:eastAsia="Times New Roman" w:hAnsi="Times New Roman" w:cs="Times New Roman"/>
          <w:b/>
          <w:bCs/>
          <w:sz w:val="20"/>
          <w:szCs w:val="20"/>
          <w:lang w:val="en-US"/>
        </w:rPr>
      </w:pPr>
    </w:p>
    <w:p w14:paraId="372D9E8B" w14:textId="77777777" w:rsidR="004B4F27" w:rsidRDefault="004B4F27" w:rsidP="005100F0">
      <w:pPr>
        <w:spacing w:line="240" w:lineRule="auto"/>
        <w:jc w:val="both"/>
        <w:rPr>
          <w:rFonts w:ascii="Times New Roman" w:eastAsia="Times New Roman" w:hAnsi="Times New Roman" w:cs="Times New Roman"/>
          <w:b/>
          <w:bCs/>
          <w:sz w:val="20"/>
          <w:szCs w:val="20"/>
          <w:lang w:val="en-US"/>
        </w:rPr>
      </w:pPr>
    </w:p>
    <w:p w14:paraId="498C000A" w14:textId="00D47BCA" w:rsidR="005660EE" w:rsidRDefault="005660EE" w:rsidP="005100F0">
      <w:pPr>
        <w:spacing w:line="240" w:lineRule="auto"/>
        <w:jc w:val="both"/>
        <w:rPr>
          <w:rFonts w:ascii="Times New Roman" w:eastAsia="Times New Roman" w:hAnsi="Times New Roman" w:cs="Times New Roman"/>
          <w:b/>
          <w:bCs/>
          <w:sz w:val="20"/>
          <w:szCs w:val="20"/>
          <w:lang w:val="en-US"/>
        </w:rPr>
      </w:pPr>
    </w:p>
    <w:p w14:paraId="4E392B0E" w14:textId="380FFED8" w:rsidR="005660EE" w:rsidRDefault="005660EE" w:rsidP="005100F0">
      <w:pPr>
        <w:spacing w:line="240" w:lineRule="auto"/>
        <w:jc w:val="both"/>
        <w:rPr>
          <w:rFonts w:ascii="Times New Roman" w:eastAsia="Times New Roman" w:hAnsi="Times New Roman" w:cs="Times New Roman"/>
          <w:b/>
          <w:bCs/>
          <w:sz w:val="20"/>
          <w:szCs w:val="20"/>
          <w:lang w:val="en-US"/>
        </w:rPr>
      </w:pPr>
    </w:p>
    <w:p w14:paraId="3BC3CA48" w14:textId="77777777" w:rsidR="005660EE" w:rsidRDefault="005660EE" w:rsidP="005100F0">
      <w:pPr>
        <w:spacing w:line="240" w:lineRule="auto"/>
        <w:jc w:val="both"/>
        <w:rPr>
          <w:rFonts w:ascii="Times New Roman" w:eastAsia="Times New Roman" w:hAnsi="Times New Roman" w:cs="Times New Roman"/>
          <w:b/>
          <w:bCs/>
          <w:sz w:val="20"/>
          <w:szCs w:val="20"/>
          <w:lang w:val="en-US"/>
        </w:rPr>
      </w:pPr>
    </w:p>
    <w:p w14:paraId="5993C4BA" w14:textId="77777777" w:rsidR="0094295B" w:rsidRDefault="0094295B" w:rsidP="005100F0">
      <w:pPr>
        <w:spacing w:line="240" w:lineRule="auto"/>
        <w:jc w:val="both"/>
        <w:rPr>
          <w:rFonts w:ascii="Times New Roman" w:eastAsia="Times New Roman" w:hAnsi="Times New Roman" w:cs="Times New Roman"/>
          <w:b/>
          <w:bCs/>
          <w:sz w:val="20"/>
          <w:szCs w:val="20"/>
          <w:lang w:val="en-US"/>
        </w:rPr>
      </w:pPr>
    </w:p>
    <w:p w14:paraId="545DBB0F" w14:textId="332D9D56" w:rsidR="00F53E9D" w:rsidRDefault="00F53E9D" w:rsidP="005100F0">
      <w:pPr>
        <w:spacing w:line="240" w:lineRule="auto"/>
        <w:jc w:val="both"/>
        <w:rPr>
          <w:rFonts w:ascii="Times New Roman" w:eastAsia="Times New Roman" w:hAnsi="Times New Roman" w:cs="Times New Roman"/>
          <w:sz w:val="20"/>
          <w:szCs w:val="20"/>
          <w:lang w:val="en-US"/>
        </w:rPr>
      </w:pPr>
      <w:r w:rsidRPr="009F7C4D">
        <w:rPr>
          <w:rFonts w:ascii="Times New Roman" w:eastAsia="Times New Roman" w:hAnsi="Times New Roman" w:cs="Times New Roman"/>
          <w:b/>
          <w:bCs/>
          <w:sz w:val="20"/>
          <w:szCs w:val="20"/>
          <w:lang w:val="en-US"/>
        </w:rPr>
        <w:t xml:space="preserve">Figure </w:t>
      </w:r>
      <w:r w:rsidR="00D91BF1" w:rsidRPr="009F7C4D">
        <w:rPr>
          <w:rFonts w:ascii="Times New Roman" w:eastAsia="Times New Roman" w:hAnsi="Times New Roman" w:cs="Times New Roman"/>
          <w:b/>
          <w:bCs/>
          <w:sz w:val="20"/>
          <w:szCs w:val="20"/>
          <w:lang w:val="en-US"/>
        </w:rPr>
        <w:t>S</w:t>
      </w:r>
      <w:r w:rsidR="00D91BF1" w:rsidRPr="002E709B">
        <w:rPr>
          <w:rFonts w:ascii="Times New Roman" w:eastAsia="Times New Roman" w:hAnsi="Times New Roman" w:cs="Times New Roman"/>
          <w:b/>
          <w:bCs/>
          <w:sz w:val="20"/>
          <w:szCs w:val="20"/>
          <w:lang w:val="en-US"/>
        </w:rPr>
        <w:t>2</w:t>
      </w:r>
      <w:r w:rsidRPr="002B3AD4">
        <w:rPr>
          <w:rFonts w:ascii="Times New Roman" w:eastAsia="Times New Roman" w:hAnsi="Times New Roman" w:cs="Times New Roman"/>
          <w:sz w:val="20"/>
          <w:szCs w:val="20"/>
          <w:lang w:val="en-US"/>
        </w:rPr>
        <w:t xml:space="preserve">. </w:t>
      </w:r>
      <w:r w:rsidR="001B5256" w:rsidRPr="002B3AD4">
        <w:rPr>
          <w:rFonts w:ascii="Times New Roman" w:eastAsia="Times New Roman" w:hAnsi="Times New Roman" w:cs="Times New Roman"/>
          <w:b/>
          <w:bCs/>
          <w:sz w:val="20"/>
          <w:szCs w:val="20"/>
          <w:lang w:val="en-US"/>
        </w:rPr>
        <w:t>(</w:t>
      </w:r>
      <w:r w:rsidR="005660EE" w:rsidRPr="002B3AD4">
        <w:rPr>
          <w:rFonts w:ascii="Times New Roman" w:eastAsia="Times New Roman" w:hAnsi="Times New Roman" w:cs="Times New Roman"/>
          <w:b/>
          <w:bCs/>
          <w:sz w:val="20"/>
          <w:szCs w:val="20"/>
          <w:lang w:val="en-US"/>
        </w:rPr>
        <w:t>A)</w:t>
      </w:r>
      <w:r w:rsidR="005660EE" w:rsidRPr="002B3AD4">
        <w:rPr>
          <w:rFonts w:ascii="Times New Roman" w:eastAsia="Times New Roman" w:hAnsi="Times New Roman" w:cs="Times New Roman"/>
          <w:sz w:val="20"/>
          <w:szCs w:val="20"/>
          <w:lang w:val="en-US"/>
        </w:rPr>
        <w:t xml:space="preserve"> </w:t>
      </w:r>
      <w:r w:rsidR="006C5222" w:rsidRPr="002B3AD4">
        <w:rPr>
          <w:rFonts w:ascii="Times New Roman" w:eastAsia="Times New Roman" w:hAnsi="Times New Roman" w:cs="Times New Roman"/>
          <w:sz w:val="20"/>
          <w:szCs w:val="20"/>
          <w:lang w:val="en-US"/>
        </w:rPr>
        <w:t xml:space="preserve">AF2 </w:t>
      </w:r>
      <w:r w:rsidR="006C5222" w:rsidRPr="002B3AD4">
        <w:rPr>
          <w:rFonts w:ascii="Times New Roman" w:hAnsi="Times New Roman" w:cs="Times New Roman"/>
          <w:sz w:val="20"/>
          <w:szCs w:val="20"/>
          <w:lang w:val="en-US"/>
        </w:rPr>
        <w:t>p</w:t>
      </w:r>
      <w:r w:rsidRPr="002B3AD4">
        <w:rPr>
          <w:rFonts w:ascii="Times New Roman" w:hAnsi="Times New Roman" w:cs="Times New Roman"/>
          <w:sz w:val="20"/>
          <w:szCs w:val="20"/>
          <w:lang w:val="en-US"/>
        </w:rPr>
        <w:t>redicted</w:t>
      </w:r>
      <w:r w:rsidRPr="002B3AD4">
        <w:rPr>
          <w:rFonts w:ascii="Times New Roman" w:eastAsia="Times New Roman" w:hAnsi="Times New Roman" w:cs="Times New Roman"/>
          <w:sz w:val="20"/>
          <w:szCs w:val="20"/>
          <w:lang w:val="en-US"/>
        </w:rPr>
        <w:t xml:space="preserve"> Local Distance Difference Test (</w:t>
      </w:r>
      <w:proofErr w:type="spellStart"/>
      <w:r w:rsidRPr="002B3AD4">
        <w:rPr>
          <w:rFonts w:ascii="Times New Roman" w:eastAsia="Times New Roman" w:hAnsi="Times New Roman" w:cs="Times New Roman"/>
          <w:sz w:val="20"/>
          <w:szCs w:val="20"/>
          <w:lang w:val="en-US"/>
        </w:rPr>
        <w:t>pLDDT</w:t>
      </w:r>
      <w:proofErr w:type="spellEnd"/>
      <w:r w:rsidRPr="002B3AD4">
        <w:rPr>
          <w:rFonts w:ascii="Times New Roman" w:eastAsia="Times New Roman" w:hAnsi="Times New Roman" w:cs="Times New Roman"/>
          <w:sz w:val="20"/>
          <w:szCs w:val="20"/>
          <w:lang w:val="en-US"/>
        </w:rPr>
        <w:t xml:space="preserve">) by residue position </w:t>
      </w:r>
      <w:r w:rsidR="005660EE" w:rsidRPr="002B3AD4">
        <w:rPr>
          <w:rFonts w:ascii="Times New Roman" w:eastAsia="Times New Roman" w:hAnsi="Times New Roman" w:cs="Times New Roman"/>
          <w:sz w:val="20"/>
          <w:szCs w:val="20"/>
          <w:lang w:val="en-US"/>
        </w:rPr>
        <w:t xml:space="preserve">and </w:t>
      </w:r>
      <w:r w:rsidR="001B5256" w:rsidRPr="002B3AD4">
        <w:rPr>
          <w:rFonts w:ascii="Times New Roman" w:eastAsia="Times New Roman" w:hAnsi="Times New Roman" w:cs="Times New Roman"/>
          <w:b/>
          <w:bCs/>
          <w:sz w:val="20"/>
          <w:szCs w:val="20"/>
          <w:lang w:val="en-US"/>
        </w:rPr>
        <w:t>(</w:t>
      </w:r>
      <w:r w:rsidR="005660EE" w:rsidRPr="002B3AD4">
        <w:rPr>
          <w:rFonts w:ascii="Times New Roman" w:eastAsia="Times New Roman" w:hAnsi="Times New Roman" w:cs="Times New Roman"/>
          <w:b/>
          <w:bCs/>
          <w:sz w:val="20"/>
          <w:szCs w:val="20"/>
          <w:lang w:val="en-US"/>
        </w:rPr>
        <w:t>B)</w:t>
      </w:r>
      <w:r w:rsidR="005660EE" w:rsidRPr="002B3AD4">
        <w:rPr>
          <w:rFonts w:ascii="Times New Roman" w:eastAsia="Times New Roman" w:hAnsi="Times New Roman" w:cs="Times New Roman"/>
          <w:sz w:val="20"/>
          <w:szCs w:val="20"/>
          <w:lang w:val="en-US"/>
        </w:rPr>
        <w:t xml:space="preserve"> predicted molecular structures </w:t>
      </w:r>
      <w:r w:rsidRPr="002B3AD4">
        <w:rPr>
          <w:rFonts w:ascii="Times New Roman" w:eastAsia="Times New Roman" w:hAnsi="Times New Roman" w:cs="Times New Roman"/>
          <w:sz w:val="20"/>
          <w:szCs w:val="20"/>
          <w:lang w:val="en-US"/>
        </w:rPr>
        <w:t>for the</w:t>
      </w:r>
      <w:r w:rsidRPr="002E709B">
        <w:rPr>
          <w:rFonts w:ascii="Times New Roman" w:eastAsia="Times New Roman" w:hAnsi="Times New Roman" w:cs="Times New Roman"/>
          <w:sz w:val="20"/>
          <w:szCs w:val="20"/>
          <w:lang w:val="en-US"/>
        </w:rPr>
        <w:t xml:space="preserve"> </w:t>
      </w:r>
      <w:r w:rsidR="00D21DDF" w:rsidRPr="002E709B">
        <w:rPr>
          <w:rFonts w:ascii="Times New Roman" w:eastAsia="Times New Roman" w:hAnsi="Times New Roman" w:cs="Times New Roman"/>
          <w:kern w:val="21"/>
          <w:sz w:val="20"/>
          <w:szCs w:val="20"/>
          <w:lang w:val="en-US"/>
        </w:rPr>
        <w:t>anti-HT-2 Fab</w:t>
      </w:r>
      <w:r w:rsidRPr="00812439">
        <w:rPr>
          <w:rFonts w:ascii="Times New Roman" w:eastAsia="Times New Roman" w:hAnsi="Times New Roman" w:cs="Times New Roman"/>
          <w:sz w:val="20"/>
          <w:szCs w:val="20"/>
          <w:lang w:val="en-US"/>
        </w:rPr>
        <w:t>.</w:t>
      </w:r>
    </w:p>
    <w:p w14:paraId="0F706E9A" w14:textId="6ACC4FE5" w:rsidR="005660EE" w:rsidRDefault="005660EE">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br w:type="page"/>
      </w:r>
    </w:p>
    <w:p w14:paraId="3B21E779" w14:textId="0E6F7E33" w:rsidR="00D91BF1" w:rsidRPr="0094295B" w:rsidRDefault="004B4F27" w:rsidP="00812439">
      <w:pPr>
        <w:jc w:val="both"/>
        <w:rPr>
          <w:rFonts w:ascii="Times New Roman" w:eastAsia="Times New Roman" w:hAnsi="Times New Roman" w:cs="Times New Roman"/>
          <w:b/>
          <w:bCs/>
          <w:sz w:val="20"/>
          <w:szCs w:val="20"/>
          <w:lang w:val="en-US"/>
        </w:rPr>
      </w:pPr>
      <w:r w:rsidRPr="00812439">
        <w:rPr>
          <w:rFonts w:ascii="Times New Roman" w:hAnsi="Times New Roman" w:cs="Times New Roman"/>
          <w:noProof/>
        </w:rPr>
        <w:lastRenderedPageBreak/>
        <w:drawing>
          <wp:anchor distT="0" distB="0" distL="114300" distR="114300" simplePos="0" relativeHeight="251657215" behindDoc="0" locked="0" layoutInCell="1" allowOverlap="1" wp14:anchorId="32E2A6BD" wp14:editId="1EABCAC3">
            <wp:simplePos x="0" y="0"/>
            <wp:positionH relativeFrom="column">
              <wp:posOffset>80975</wp:posOffset>
            </wp:positionH>
            <wp:positionV relativeFrom="paragraph">
              <wp:posOffset>76200</wp:posOffset>
            </wp:positionV>
            <wp:extent cx="5339715" cy="3121025"/>
            <wp:effectExtent l="0" t="0" r="0" b="0"/>
            <wp:wrapNone/>
            <wp:docPr id="211093360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t="2351"/>
                    <a:stretch/>
                  </pic:blipFill>
                  <pic:spPr bwMode="auto">
                    <a:xfrm>
                      <a:off x="0" y="0"/>
                      <a:ext cx="5339715" cy="312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5256">
        <w:rPr>
          <w:rFonts w:ascii="Times New Roman" w:eastAsia="Times New Roman" w:hAnsi="Times New Roman" w:cs="Times New Roman"/>
          <w:b/>
          <w:bCs/>
          <w:sz w:val="20"/>
          <w:szCs w:val="20"/>
          <w:lang w:val="en-US"/>
        </w:rPr>
        <w:t>(</w:t>
      </w:r>
      <w:r w:rsidR="006C5222" w:rsidRPr="0094295B">
        <w:rPr>
          <w:rFonts w:ascii="Times New Roman" w:eastAsia="Times New Roman" w:hAnsi="Times New Roman" w:cs="Times New Roman"/>
          <w:b/>
          <w:bCs/>
          <w:sz w:val="20"/>
          <w:szCs w:val="20"/>
          <w:lang w:val="en-US"/>
        </w:rPr>
        <w:t>A)</w:t>
      </w:r>
    </w:p>
    <w:p w14:paraId="249D1D49" w14:textId="7317E2C4" w:rsidR="00F53E9D" w:rsidRDefault="00F53E9D" w:rsidP="009F7C4D">
      <w:pPr>
        <w:spacing w:after="0" w:line="360" w:lineRule="auto"/>
        <w:jc w:val="center"/>
        <w:rPr>
          <w:rFonts w:ascii="Times New Roman" w:eastAsia="Times New Roman" w:hAnsi="Times New Roman" w:cs="Times New Roman"/>
          <w:sz w:val="18"/>
          <w:szCs w:val="18"/>
          <w:lang w:val="en-US"/>
        </w:rPr>
      </w:pPr>
    </w:p>
    <w:p w14:paraId="3073889B"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1D04D4DB"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184413EC"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7A3D2ED0"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41D4CDBE"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03A5EB21" w14:textId="77777777" w:rsidR="006C5222" w:rsidRDefault="006C5222" w:rsidP="009F7C4D">
      <w:pPr>
        <w:spacing w:after="0" w:line="360" w:lineRule="auto"/>
        <w:jc w:val="center"/>
        <w:rPr>
          <w:rFonts w:ascii="Times New Roman" w:eastAsia="Times New Roman" w:hAnsi="Times New Roman" w:cs="Times New Roman"/>
          <w:sz w:val="18"/>
          <w:szCs w:val="18"/>
          <w:lang w:val="en-US"/>
        </w:rPr>
      </w:pPr>
    </w:p>
    <w:p w14:paraId="3BB5C92B" w14:textId="77777777" w:rsidR="004B4F27" w:rsidRDefault="004B4F27" w:rsidP="009F7C4D">
      <w:pPr>
        <w:spacing w:after="0" w:line="360" w:lineRule="auto"/>
        <w:jc w:val="center"/>
        <w:rPr>
          <w:rFonts w:ascii="Times New Roman" w:eastAsia="Times New Roman" w:hAnsi="Times New Roman" w:cs="Times New Roman"/>
          <w:sz w:val="18"/>
          <w:szCs w:val="18"/>
          <w:lang w:val="en-US"/>
        </w:rPr>
      </w:pPr>
    </w:p>
    <w:p w14:paraId="1582E0D9" w14:textId="77777777" w:rsidR="004B4F27" w:rsidRDefault="004B4F27" w:rsidP="009F7C4D">
      <w:pPr>
        <w:spacing w:after="0" w:line="360" w:lineRule="auto"/>
        <w:jc w:val="center"/>
        <w:rPr>
          <w:rFonts w:ascii="Times New Roman" w:eastAsia="Times New Roman" w:hAnsi="Times New Roman" w:cs="Times New Roman"/>
          <w:sz w:val="18"/>
          <w:szCs w:val="18"/>
          <w:lang w:val="en-US"/>
        </w:rPr>
      </w:pPr>
    </w:p>
    <w:p w14:paraId="5F9B6274" w14:textId="77777777" w:rsidR="004B4F27" w:rsidRDefault="004B4F27" w:rsidP="009F7C4D">
      <w:pPr>
        <w:spacing w:after="0" w:line="360" w:lineRule="auto"/>
        <w:jc w:val="center"/>
        <w:rPr>
          <w:rFonts w:ascii="Times New Roman" w:eastAsia="Times New Roman" w:hAnsi="Times New Roman" w:cs="Times New Roman"/>
          <w:sz w:val="18"/>
          <w:szCs w:val="18"/>
          <w:lang w:val="en-US"/>
        </w:rPr>
      </w:pPr>
    </w:p>
    <w:p w14:paraId="2CDA7893" w14:textId="77777777" w:rsidR="004B4F27" w:rsidRDefault="004B4F27" w:rsidP="009F7C4D">
      <w:pPr>
        <w:spacing w:after="0" w:line="360" w:lineRule="auto"/>
        <w:jc w:val="center"/>
        <w:rPr>
          <w:rFonts w:ascii="Times New Roman" w:eastAsia="Times New Roman" w:hAnsi="Times New Roman" w:cs="Times New Roman"/>
          <w:sz w:val="18"/>
          <w:szCs w:val="18"/>
          <w:lang w:val="en-US"/>
        </w:rPr>
      </w:pPr>
    </w:p>
    <w:p w14:paraId="0538B1CF" w14:textId="77777777" w:rsidR="004B4F27" w:rsidRDefault="004B4F27" w:rsidP="009F7C4D">
      <w:pPr>
        <w:spacing w:after="0" w:line="360" w:lineRule="auto"/>
        <w:jc w:val="center"/>
        <w:rPr>
          <w:rFonts w:ascii="Times New Roman" w:eastAsia="Times New Roman" w:hAnsi="Times New Roman" w:cs="Times New Roman"/>
          <w:sz w:val="18"/>
          <w:szCs w:val="18"/>
          <w:lang w:val="en-US"/>
        </w:rPr>
      </w:pPr>
    </w:p>
    <w:p w14:paraId="677A2B1D" w14:textId="77777777" w:rsidR="004B4F27" w:rsidRDefault="004B4F27" w:rsidP="009F7C4D">
      <w:pPr>
        <w:spacing w:after="0" w:line="360" w:lineRule="auto"/>
        <w:jc w:val="center"/>
        <w:rPr>
          <w:rFonts w:ascii="Times New Roman" w:eastAsia="Times New Roman" w:hAnsi="Times New Roman" w:cs="Times New Roman"/>
          <w:sz w:val="18"/>
          <w:szCs w:val="18"/>
          <w:lang w:val="en-US"/>
        </w:rPr>
      </w:pPr>
    </w:p>
    <w:p w14:paraId="5328A3C0" w14:textId="77777777" w:rsidR="004B4F27" w:rsidRDefault="004B4F27" w:rsidP="009F7C4D">
      <w:pPr>
        <w:spacing w:after="0" w:line="360" w:lineRule="auto"/>
        <w:jc w:val="center"/>
        <w:rPr>
          <w:rFonts w:ascii="Times New Roman" w:eastAsia="Times New Roman" w:hAnsi="Times New Roman" w:cs="Times New Roman"/>
          <w:sz w:val="18"/>
          <w:szCs w:val="18"/>
          <w:lang w:val="en-US"/>
        </w:rPr>
      </w:pPr>
    </w:p>
    <w:p w14:paraId="705EEE1A" w14:textId="77777777" w:rsidR="004B4F27" w:rsidRDefault="004B4F27" w:rsidP="009F7C4D">
      <w:pPr>
        <w:spacing w:after="0" w:line="360" w:lineRule="auto"/>
        <w:jc w:val="center"/>
        <w:rPr>
          <w:rFonts w:ascii="Times New Roman" w:eastAsia="Times New Roman" w:hAnsi="Times New Roman" w:cs="Times New Roman"/>
          <w:sz w:val="18"/>
          <w:szCs w:val="18"/>
          <w:lang w:val="en-US"/>
        </w:rPr>
      </w:pPr>
    </w:p>
    <w:p w14:paraId="3EA61D41" w14:textId="77777777" w:rsidR="006C5222" w:rsidRDefault="006C5222" w:rsidP="009F7C4D">
      <w:pPr>
        <w:spacing w:after="0" w:line="360" w:lineRule="auto"/>
        <w:jc w:val="center"/>
        <w:rPr>
          <w:rFonts w:ascii="Times New Roman" w:eastAsia="Times New Roman" w:hAnsi="Times New Roman" w:cs="Times New Roman"/>
          <w:sz w:val="18"/>
          <w:szCs w:val="18"/>
          <w:lang w:val="en-US"/>
        </w:rPr>
      </w:pPr>
    </w:p>
    <w:p w14:paraId="4495882C" w14:textId="7F68D208" w:rsidR="006C5222" w:rsidRDefault="006C5222" w:rsidP="009F7C4D">
      <w:pPr>
        <w:spacing w:after="0" w:line="360" w:lineRule="auto"/>
        <w:jc w:val="center"/>
        <w:rPr>
          <w:rFonts w:ascii="Times New Roman" w:eastAsia="Times New Roman" w:hAnsi="Times New Roman" w:cs="Times New Roman"/>
          <w:sz w:val="18"/>
          <w:szCs w:val="18"/>
          <w:lang w:val="en-US"/>
        </w:rPr>
      </w:pPr>
    </w:p>
    <w:p w14:paraId="06237FD1" w14:textId="664929C4" w:rsidR="004B4F27" w:rsidRDefault="004B4F27" w:rsidP="004B4F27">
      <w:pPr>
        <w:spacing w:line="240" w:lineRule="auto"/>
        <w:jc w:val="both"/>
        <w:rPr>
          <w:rFonts w:ascii="Times New Roman" w:eastAsia="Times New Roman" w:hAnsi="Times New Roman" w:cs="Times New Roman"/>
          <w:b/>
          <w:bCs/>
          <w:sz w:val="20"/>
          <w:szCs w:val="20"/>
          <w:lang w:val="en-US"/>
        </w:rPr>
      </w:pPr>
      <w:r>
        <w:rPr>
          <w:rFonts w:ascii="Times New Roman" w:eastAsia="Times New Roman" w:hAnsi="Times New Roman" w:cs="Times New Roman"/>
          <w:noProof/>
          <w:sz w:val="18"/>
          <w:szCs w:val="18"/>
          <w:lang w:val="en-US"/>
        </w:rPr>
        <w:drawing>
          <wp:anchor distT="0" distB="0" distL="114300" distR="114300" simplePos="0" relativeHeight="251660288" behindDoc="0" locked="0" layoutInCell="1" allowOverlap="1" wp14:anchorId="08BA7E89" wp14:editId="70604973">
            <wp:simplePos x="0" y="0"/>
            <wp:positionH relativeFrom="column">
              <wp:posOffset>-200025</wp:posOffset>
            </wp:positionH>
            <wp:positionV relativeFrom="paragraph">
              <wp:posOffset>168910</wp:posOffset>
            </wp:positionV>
            <wp:extent cx="6181725" cy="1975485"/>
            <wp:effectExtent l="0" t="0" r="9525" b="5715"/>
            <wp:wrapNone/>
            <wp:docPr id="1242163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1725" cy="1975485"/>
                    </a:xfrm>
                    <a:prstGeom prst="rect">
                      <a:avLst/>
                    </a:prstGeom>
                    <a:noFill/>
                  </pic:spPr>
                </pic:pic>
              </a:graphicData>
            </a:graphic>
            <wp14:sizeRelH relativeFrom="page">
              <wp14:pctWidth>0</wp14:pctWidth>
            </wp14:sizeRelH>
            <wp14:sizeRelV relativeFrom="page">
              <wp14:pctHeight>0</wp14:pctHeight>
            </wp14:sizeRelV>
          </wp:anchor>
        </w:drawing>
      </w:r>
      <w:r w:rsidR="001B5256">
        <w:rPr>
          <w:rFonts w:ascii="Times New Roman" w:eastAsia="Times New Roman" w:hAnsi="Times New Roman" w:cs="Times New Roman"/>
          <w:b/>
          <w:bCs/>
          <w:sz w:val="20"/>
          <w:szCs w:val="20"/>
          <w:lang w:val="en-US"/>
        </w:rPr>
        <w:t>(</w:t>
      </w:r>
      <w:r>
        <w:rPr>
          <w:rFonts w:ascii="Times New Roman" w:eastAsia="Times New Roman" w:hAnsi="Times New Roman" w:cs="Times New Roman"/>
          <w:b/>
          <w:bCs/>
          <w:sz w:val="20"/>
          <w:szCs w:val="20"/>
          <w:lang w:val="en-US"/>
        </w:rPr>
        <w:t>B)</w:t>
      </w:r>
    </w:p>
    <w:p w14:paraId="7C234CD2" w14:textId="08170401" w:rsidR="004B4F27" w:rsidRDefault="004B4F27" w:rsidP="009F7C4D">
      <w:pPr>
        <w:spacing w:after="0" w:line="360" w:lineRule="auto"/>
        <w:jc w:val="center"/>
        <w:rPr>
          <w:rFonts w:ascii="Times New Roman" w:eastAsia="Times New Roman" w:hAnsi="Times New Roman" w:cs="Times New Roman"/>
          <w:sz w:val="18"/>
          <w:szCs w:val="18"/>
          <w:lang w:val="en-US"/>
        </w:rPr>
      </w:pPr>
    </w:p>
    <w:p w14:paraId="2BB3D28B" w14:textId="77777777" w:rsidR="00576B33" w:rsidRDefault="00576B33" w:rsidP="009F7C4D">
      <w:pPr>
        <w:spacing w:after="0" w:line="360" w:lineRule="auto"/>
        <w:jc w:val="center"/>
        <w:rPr>
          <w:rFonts w:ascii="Times New Roman" w:eastAsia="Times New Roman" w:hAnsi="Times New Roman" w:cs="Times New Roman"/>
          <w:sz w:val="18"/>
          <w:szCs w:val="18"/>
          <w:lang w:val="en-US"/>
        </w:rPr>
      </w:pPr>
    </w:p>
    <w:p w14:paraId="2B55DF00" w14:textId="6321AE15" w:rsidR="006C5222" w:rsidRDefault="006C5222" w:rsidP="009F7C4D">
      <w:pPr>
        <w:spacing w:after="0" w:line="360" w:lineRule="auto"/>
        <w:jc w:val="center"/>
        <w:rPr>
          <w:rFonts w:ascii="Times New Roman" w:eastAsia="Times New Roman" w:hAnsi="Times New Roman" w:cs="Times New Roman"/>
          <w:sz w:val="18"/>
          <w:szCs w:val="18"/>
          <w:lang w:val="en-US"/>
        </w:rPr>
      </w:pPr>
    </w:p>
    <w:p w14:paraId="52D336AC" w14:textId="77777777" w:rsidR="006C5222" w:rsidRDefault="006C5222" w:rsidP="009F7C4D">
      <w:pPr>
        <w:spacing w:after="0" w:line="360" w:lineRule="auto"/>
        <w:jc w:val="center"/>
        <w:rPr>
          <w:rFonts w:ascii="Times New Roman" w:eastAsia="Times New Roman" w:hAnsi="Times New Roman" w:cs="Times New Roman"/>
          <w:sz w:val="18"/>
          <w:szCs w:val="18"/>
          <w:lang w:val="en-US"/>
        </w:rPr>
      </w:pPr>
    </w:p>
    <w:p w14:paraId="2A448AFE"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48F91D7C"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7ACBBBAA"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070C6CC6"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09AAD264"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7376EFD3" w14:textId="77777777" w:rsidR="005660EE" w:rsidRDefault="005660EE" w:rsidP="009F7C4D">
      <w:pPr>
        <w:spacing w:after="0" w:line="360" w:lineRule="auto"/>
        <w:jc w:val="center"/>
        <w:rPr>
          <w:rFonts w:ascii="Times New Roman" w:eastAsia="Times New Roman" w:hAnsi="Times New Roman" w:cs="Times New Roman"/>
          <w:sz w:val="18"/>
          <w:szCs w:val="18"/>
          <w:lang w:val="en-US"/>
        </w:rPr>
      </w:pPr>
    </w:p>
    <w:p w14:paraId="3FF3DF5E" w14:textId="77777777" w:rsidR="004B4F27" w:rsidRDefault="004B4F27" w:rsidP="009F7C4D">
      <w:pPr>
        <w:spacing w:after="0" w:line="360" w:lineRule="auto"/>
        <w:jc w:val="center"/>
        <w:rPr>
          <w:rFonts w:ascii="Times New Roman" w:eastAsia="Times New Roman" w:hAnsi="Times New Roman" w:cs="Times New Roman"/>
          <w:sz w:val="18"/>
          <w:szCs w:val="18"/>
          <w:lang w:val="en-US"/>
        </w:rPr>
      </w:pPr>
    </w:p>
    <w:p w14:paraId="5B65E342" w14:textId="55A64199" w:rsidR="00F53E9D" w:rsidRDefault="00F53E9D" w:rsidP="005100F0">
      <w:pPr>
        <w:spacing w:line="240" w:lineRule="auto"/>
        <w:jc w:val="both"/>
        <w:rPr>
          <w:rFonts w:ascii="Times New Roman" w:eastAsia="Times New Roman" w:hAnsi="Times New Roman" w:cs="Times New Roman"/>
          <w:sz w:val="20"/>
          <w:szCs w:val="20"/>
          <w:lang w:val="en-US"/>
        </w:rPr>
      </w:pPr>
      <w:r w:rsidRPr="009F7C4D">
        <w:rPr>
          <w:rFonts w:ascii="Times New Roman" w:eastAsia="Times New Roman" w:hAnsi="Times New Roman" w:cs="Times New Roman"/>
          <w:b/>
          <w:bCs/>
          <w:sz w:val="20"/>
          <w:szCs w:val="20"/>
          <w:lang w:val="en-US"/>
        </w:rPr>
        <w:t xml:space="preserve">Figure </w:t>
      </w:r>
      <w:r w:rsidR="00D91BF1" w:rsidRPr="009F7C4D">
        <w:rPr>
          <w:rFonts w:ascii="Times New Roman" w:eastAsia="Times New Roman" w:hAnsi="Times New Roman" w:cs="Times New Roman"/>
          <w:b/>
          <w:bCs/>
          <w:sz w:val="20"/>
          <w:szCs w:val="20"/>
          <w:lang w:val="en-US"/>
        </w:rPr>
        <w:t>S</w:t>
      </w:r>
      <w:r w:rsidR="00D91BF1" w:rsidRPr="002E709B">
        <w:rPr>
          <w:rFonts w:ascii="Times New Roman" w:eastAsia="Times New Roman" w:hAnsi="Times New Roman" w:cs="Times New Roman"/>
          <w:b/>
          <w:bCs/>
          <w:sz w:val="20"/>
          <w:szCs w:val="20"/>
          <w:lang w:val="en-US"/>
        </w:rPr>
        <w:t>3</w:t>
      </w:r>
      <w:r w:rsidRPr="002B3AD4">
        <w:rPr>
          <w:rFonts w:ascii="Times New Roman" w:eastAsia="Times New Roman" w:hAnsi="Times New Roman" w:cs="Times New Roman"/>
          <w:sz w:val="20"/>
          <w:szCs w:val="20"/>
          <w:lang w:val="en-US"/>
        </w:rPr>
        <w:t xml:space="preserve">. </w:t>
      </w:r>
      <w:r w:rsidR="001B5256" w:rsidRPr="002B3AD4">
        <w:rPr>
          <w:rFonts w:ascii="Times New Roman" w:eastAsia="Times New Roman" w:hAnsi="Times New Roman" w:cs="Times New Roman"/>
          <w:b/>
          <w:bCs/>
          <w:sz w:val="20"/>
          <w:szCs w:val="20"/>
          <w:lang w:val="en-US"/>
        </w:rPr>
        <w:t>(</w:t>
      </w:r>
      <w:r w:rsidR="006C5222" w:rsidRPr="002B3AD4">
        <w:rPr>
          <w:rFonts w:ascii="Times New Roman" w:eastAsia="Times New Roman" w:hAnsi="Times New Roman" w:cs="Times New Roman"/>
          <w:b/>
          <w:bCs/>
          <w:sz w:val="20"/>
          <w:szCs w:val="20"/>
          <w:lang w:val="en-US"/>
        </w:rPr>
        <w:t>A)</w:t>
      </w:r>
      <w:r w:rsidR="006C5222" w:rsidRPr="002B3AD4">
        <w:rPr>
          <w:rFonts w:ascii="Times New Roman" w:eastAsia="Times New Roman" w:hAnsi="Times New Roman" w:cs="Times New Roman"/>
          <w:sz w:val="20"/>
          <w:szCs w:val="20"/>
          <w:lang w:val="en-US"/>
        </w:rPr>
        <w:t xml:space="preserve"> AF3 p</w:t>
      </w:r>
      <w:r w:rsidRPr="002B3AD4">
        <w:rPr>
          <w:rFonts w:ascii="Times New Roman" w:eastAsia="Times New Roman" w:hAnsi="Times New Roman" w:cs="Times New Roman"/>
          <w:sz w:val="20"/>
          <w:szCs w:val="20"/>
          <w:lang w:val="en-US"/>
        </w:rPr>
        <w:t>redicted Local Distance Difference Test (</w:t>
      </w:r>
      <w:proofErr w:type="spellStart"/>
      <w:r w:rsidRPr="002B3AD4">
        <w:rPr>
          <w:rFonts w:ascii="Times New Roman" w:eastAsia="Times New Roman" w:hAnsi="Times New Roman" w:cs="Times New Roman"/>
          <w:sz w:val="20"/>
          <w:szCs w:val="20"/>
          <w:lang w:val="en-US"/>
        </w:rPr>
        <w:t>pLDDT</w:t>
      </w:r>
      <w:proofErr w:type="spellEnd"/>
      <w:r w:rsidRPr="002B3AD4">
        <w:rPr>
          <w:rFonts w:ascii="Times New Roman" w:eastAsia="Times New Roman" w:hAnsi="Times New Roman" w:cs="Times New Roman"/>
          <w:sz w:val="20"/>
          <w:szCs w:val="20"/>
          <w:lang w:val="en-US"/>
        </w:rPr>
        <w:t>) by atom position</w:t>
      </w:r>
      <w:r w:rsidR="006C5222" w:rsidRPr="002B3AD4">
        <w:rPr>
          <w:rFonts w:ascii="Times New Roman" w:eastAsia="Times New Roman" w:hAnsi="Times New Roman" w:cs="Times New Roman"/>
          <w:sz w:val="20"/>
          <w:szCs w:val="20"/>
          <w:lang w:val="en-US"/>
        </w:rPr>
        <w:t xml:space="preserve"> and </w:t>
      </w:r>
      <w:r w:rsidR="001B5256" w:rsidRPr="002B3AD4">
        <w:rPr>
          <w:rFonts w:ascii="Times New Roman" w:eastAsia="Times New Roman" w:hAnsi="Times New Roman" w:cs="Times New Roman"/>
          <w:b/>
          <w:bCs/>
          <w:sz w:val="20"/>
          <w:szCs w:val="20"/>
          <w:lang w:val="en-US"/>
        </w:rPr>
        <w:t>(</w:t>
      </w:r>
      <w:r w:rsidR="006C5222" w:rsidRPr="002B3AD4">
        <w:rPr>
          <w:rFonts w:ascii="Times New Roman" w:eastAsia="Times New Roman" w:hAnsi="Times New Roman" w:cs="Times New Roman"/>
          <w:b/>
          <w:bCs/>
          <w:sz w:val="20"/>
          <w:szCs w:val="20"/>
          <w:lang w:val="en-US"/>
        </w:rPr>
        <w:t>B)</w:t>
      </w:r>
      <w:r w:rsidRPr="002B3AD4">
        <w:rPr>
          <w:rFonts w:ascii="Times New Roman" w:eastAsia="Times New Roman" w:hAnsi="Times New Roman" w:cs="Times New Roman"/>
          <w:sz w:val="20"/>
          <w:szCs w:val="20"/>
          <w:lang w:val="en-US"/>
        </w:rPr>
        <w:t xml:space="preserve"> </w:t>
      </w:r>
      <w:r w:rsidR="006C5222" w:rsidRPr="002B3AD4">
        <w:rPr>
          <w:rFonts w:ascii="Times New Roman" w:eastAsia="Times New Roman" w:hAnsi="Times New Roman" w:cs="Times New Roman"/>
          <w:sz w:val="20"/>
          <w:szCs w:val="20"/>
          <w:lang w:val="en-US"/>
        </w:rPr>
        <w:t>predicted molecular structures</w:t>
      </w:r>
      <w:r w:rsidR="006C5222" w:rsidRPr="002E709B">
        <w:rPr>
          <w:rFonts w:ascii="Times New Roman" w:eastAsia="Times New Roman" w:hAnsi="Times New Roman" w:cs="Times New Roman"/>
          <w:sz w:val="20"/>
          <w:szCs w:val="20"/>
          <w:lang w:val="en-US"/>
        </w:rPr>
        <w:t xml:space="preserve"> </w:t>
      </w:r>
      <w:r w:rsidRPr="002E709B">
        <w:rPr>
          <w:rFonts w:ascii="Times New Roman" w:eastAsia="Times New Roman" w:hAnsi="Times New Roman" w:cs="Times New Roman"/>
          <w:sz w:val="20"/>
          <w:szCs w:val="20"/>
          <w:lang w:val="en-US"/>
        </w:rPr>
        <w:t xml:space="preserve">for the </w:t>
      </w:r>
      <w:r w:rsidR="00D21DDF" w:rsidRPr="002E709B">
        <w:rPr>
          <w:rFonts w:ascii="Times New Roman" w:eastAsia="Times New Roman" w:hAnsi="Times New Roman" w:cs="Times New Roman"/>
          <w:kern w:val="21"/>
          <w:sz w:val="20"/>
          <w:szCs w:val="20"/>
          <w:lang w:val="en-US"/>
        </w:rPr>
        <w:t xml:space="preserve">anti-IC HT-2 </w:t>
      </w:r>
      <w:proofErr w:type="spellStart"/>
      <w:r w:rsidR="00D21DDF" w:rsidRPr="002E709B">
        <w:rPr>
          <w:rFonts w:ascii="Times New Roman" w:eastAsia="Times New Roman" w:hAnsi="Times New Roman" w:cs="Times New Roman"/>
          <w:kern w:val="21"/>
          <w:sz w:val="20"/>
          <w:szCs w:val="20"/>
          <w:lang w:val="en-US"/>
        </w:rPr>
        <w:t>scFv-</w:t>
      </w:r>
      <w:r w:rsidR="00D21DDF" w:rsidRPr="00E07D19">
        <w:rPr>
          <w:rFonts w:ascii="Times New Roman" w:eastAsia="Times New Roman" w:hAnsi="Times New Roman" w:cs="Times New Roman"/>
          <w:kern w:val="21"/>
          <w:sz w:val="20"/>
          <w:szCs w:val="20"/>
          <w:lang w:val="en-US"/>
        </w:rPr>
        <w:t>sfGFP</w:t>
      </w:r>
      <w:proofErr w:type="spellEnd"/>
      <w:r w:rsidRPr="00812439">
        <w:rPr>
          <w:rFonts w:ascii="Times New Roman" w:eastAsia="Times New Roman" w:hAnsi="Times New Roman" w:cs="Times New Roman"/>
          <w:sz w:val="20"/>
          <w:szCs w:val="20"/>
          <w:lang w:val="en-US"/>
        </w:rPr>
        <w:t>.</w:t>
      </w:r>
    </w:p>
    <w:p w14:paraId="65FDC1FF" w14:textId="6D31ADE4" w:rsidR="005660EE" w:rsidRDefault="005660EE">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br w:type="page"/>
      </w:r>
    </w:p>
    <w:p w14:paraId="25E8E2EA" w14:textId="77777777" w:rsidR="005660EE" w:rsidRPr="00812439" w:rsidRDefault="005660EE" w:rsidP="005100F0">
      <w:pPr>
        <w:spacing w:line="240" w:lineRule="auto"/>
        <w:jc w:val="both"/>
        <w:rPr>
          <w:rFonts w:ascii="Times New Roman" w:eastAsia="Times New Roman" w:hAnsi="Times New Roman" w:cs="Times New Roman"/>
          <w:sz w:val="20"/>
          <w:szCs w:val="20"/>
          <w:lang w:val="en-US"/>
        </w:rPr>
      </w:pPr>
    </w:p>
    <w:p w14:paraId="2AD0EA93" w14:textId="77777777" w:rsidR="00F53E9D" w:rsidRPr="00574BEE" w:rsidRDefault="00F53E9D" w:rsidP="00F53E9D">
      <w:pPr>
        <w:spacing w:line="360" w:lineRule="auto"/>
        <w:jc w:val="both"/>
        <w:rPr>
          <w:rFonts w:ascii="Arno Pro" w:eastAsia="Times New Roman" w:hAnsi="Arno Pro" w:cstheme="majorBidi"/>
          <w:sz w:val="18"/>
          <w:szCs w:val="18"/>
          <w:lang w:val="en-US"/>
        </w:rPr>
      </w:pPr>
      <w:r w:rsidRPr="00574BEE">
        <w:rPr>
          <w:noProof/>
        </w:rPr>
        <w:drawing>
          <wp:inline distT="0" distB="0" distL="0" distR="0" wp14:anchorId="34AFB9BF" wp14:editId="5475A8D4">
            <wp:extent cx="5400040" cy="2727960"/>
            <wp:effectExtent l="0" t="0" r="0" b="0"/>
            <wp:docPr id="15261656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727960"/>
                    </a:xfrm>
                    <a:prstGeom prst="rect">
                      <a:avLst/>
                    </a:prstGeom>
                    <a:noFill/>
                    <a:ln>
                      <a:noFill/>
                    </a:ln>
                  </pic:spPr>
                </pic:pic>
              </a:graphicData>
            </a:graphic>
          </wp:inline>
        </w:drawing>
      </w:r>
    </w:p>
    <w:p w14:paraId="11D836E4" w14:textId="66C48D4A" w:rsidR="00F53E9D" w:rsidRDefault="00F53E9D" w:rsidP="0015217E">
      <w:pPr>
        <w:spacing w:line="360" w:lineRule="auto"/>
        <w:jc w:val="both"/>
        <w:rPr>
          <w:rFonts w:ascii="Times New Roman" w:eastAsia="Times New Roman" w:hAnsi="Times New Roman" w:cs="Times New Roman"/>
          <w:sz w:val="20"/>
          <w:szCs w:val="20"/>
          <w:lang w:val="en-US"/>
        </w:rPr>
      </w:pPr>
      <w:r w:rsidRPr="009F7C4D">
        <w:rPr>
          <w:rFonts w:ascii="Times New Roman" w:eastAsia="Times New Roman" w:hAnsi="Times New Roman" w:cs="Times New Roman"/>
          <w:b/>
          <w:bCs/>
          <w:sz w:val="20"/>
          <w:szCs w:val="20"/>
          <w:lang w:val="en-US"/>
        </w:rPr>
        <w:t xml:space="preserve">Figure </w:t>
      </w:r>
      <w:r w:rsidR="00D91BF1" w:rsidRPr="009F7C4D">
        <w:rPr>
          <w:rFonts w:ascii="Times New Roman" w:eastAsia="Times New Roman" w:hAnsi="Times New Roman" w:cs="Times New Roman"/>
          <w:b/>
          <w:bCs/>
          <w:sz w:val="20"/>
          <w:szCs w:val="20"/>
          <w:lang w:val="en-US"/>
        </w:rPr>
        <w:t>S</w:t>
      </w:r>
      <w:r w:rsidR="00D91BF1" w:rsidRPr="002E709B">
        <w:rPr>
          <w:rFonts w:ascii="Times New Roman" w:eastAsia="Times New Roman" w:hAnsi="Times New Roman" w:cs="Times New Roman"/>
          <w:b/>
          <w:bCs/>
          <w:sz w:val="20"/>
          <w:szCs w:val="20"/>
          <w:lang w:val="en-US"/>
        </w:rPr>
        <w:t>4</w:t>
      </w:r>
      <w:r w:rsidRPr="002E709B">
        <w:rPr>
          <w:rFonts w:ascii="Times New Roman" w:eastAsia="Times New Roman" w:hAnsi="Times New Roman" w:cs="Times New Roman"/>
          <w:sz w:val="20"/>
          <w:szCs w:val="20"/>
          <w:lang w:val="en-US"/>
        </w:rPr>
        <w:t xml:space="preserve">. Predicted Aligned Error (PAE) map for the </w:t>
      </w:r>
      <w:r w:rsidR="00D21DDF" w:rsidRPr="002E709B">
        <w:rPr>
          <w:rFonts w:ascii="Times New Roman" w:eastAsia="Times New Roman" w:hAnsi="Times New Roman" w:cs="Times New Roman"/>
          <w:kern w:val="21"/>
          <w:sz w:val="20"/>
          <w:szCs w:val="20"/>
          <w:lang w:val="en-US"/>
        </w:rPr>
        <w:t>anti-HT-2 Fab</w:t>
      </w:r>
      <w:r w:rsidR="00D21DDF" w:rsidRPr="002E709B">
        <w:rPr>
          <w:rFonts w:ascii="Times New Roman" w:eastAsia="Times New Roman" w:hAnsi="Times New Roman" w:cs="Times New Roman"/>
          <w:kern w:val="21"/>
          <w:sz w:val="20"/>
          <w:szCs w:val="21"/>
          <w:lang w:val="en-US"/>
        </w:rPr>
        <w:t xml:space="preserve"> </w:t>
      </w:r>
      <w:r w:rsidRPr="002E709B">
        <w:rPr>
          <w:rFonts w:ascii="Times New Roman" w:eastAsia="Times New Roman" w:hAnsi="Times New Roman" w:cs="Times New Roman"/>
          <w:sz w:val="20"/>
          <w:szCs w:val="20"/>
          <w:lang w:val="en-US"/>
        </w:rPr>
        <w:t>predicted structures.</w:t>
      </w:r>
    </w:p>
    <w:p w14:paraId="7B078054" w14:textId="77777777" w:rsidR="00D91BF1" w:rsidRDefault="00D91BF1" w:rsidP="00812439">
      <w:pPr>
        <w:spacing w:line="360" w:lineRule="auto"/>
        <w:jc w:val="center"/>
        <w:rPr>
          <w:rFonts w:ascii="Times New Roman" w:eastAsia="Times New Roman" w:hAnsi="Times New Roman" w:cs="Times New Roman"/>
          <w:sz w:val="20"/>
          <w:szCs w:val="20"/>
          <w:lang w:val="en-US"/>
        </w:rPr>
      </w:pPr>
    </w:p>
    <w:p w14:paraId="4F9026F9" w14:textId="77777777" w:rsidR="007B54B1" w:rsidRDefault="007B54B1" w:rsidP="00812439">
      <w:pPr>
        <w:spacing w:line="360" w:lineRule="auto"/>
        <w:jc w:val="center"/>
        <w:rPr>
          <w:rFonts w:ascii="Times New Roman" w:eastAsia="Times New Roman" w:hAnsi="Times New Roman" w:cs="Times New Roman"/>
          <w:sz w:val="20"/>
          <w:szCs w:val="20"/>
          <w:lang w:val="en-US"/>
        </w:rPr>
      </w:pPr>
    </w:p>
    <w:p w14:paraId="2E199E27" w14:textId="77777777" w:rsidR="007B54B1" w:rsidRDefault="007B54B1" w:rsidP="00812439">
      <w:pPr>
        <w:spacing w:line="360" w:lineRule="auto"/>
        <w:jc w:val="center"/>
        <w:rPr>
          <w:rFonts w:ascii="Times New Roman" w:eastAsia="Times New Roman" w:hAnsi="Times New Roman" w:cs="Times New Roman"/>
          <w:sz w:val="20"/>
          <w:szCs w:val="20"/>
          <w:lang w:val="en-US"/>
        </w:rPr>
      </w:pPr>
    </w:p>
    <w:p w14:paraId="31B11CCF" w14:textId="77777777" w:rsidR="007B54B1" w:rsidRPr="00812439" w:rsidRDefault="007B54B1" w:rsidP="00812439">
      <w:pPr>
        <w:spacing w:line="360" w:lineRule="auto"/>
        <w:jc w:val="center"/>
        <w:rPr>
          <w:rFonts w:ascii="Times New Roman" w:eastAsia="Times New Roman" w:hAnsi="Times New Roman" w:cs="Times New Roman"/>
          <w:sz w:val="20"/>
          <w:szCs w:val="20"/>
          <w:lang w:val="en-US"/>
        </w:rPr>
      </w:pPr>
    </w:p>
    <w:p w14:paraId="5D069479" w14:textId="77777777" w:rsidR="00F53E9D" w:rsidRDefault="00F53E9D" w:rsidP="00F53E9D">
      <w:pPr>
        <w:spacing w:line="360" w:lineRule="auto"/>
        <w:jc w:val="both"/>
        <w:rPr>
          <w:rFonts w:ascii="Arno Pro" w:eastAsia="Times New Roman" w:hAnsi="Arno Pro" w:cstheme="majorBidi"/>
          <w:sz w:val="18"/>
          <w:szCs w:val="18"/>
          <w:lang w:val="en-US"/>
        </w:rPr>
      </w:pPr>
      <w:r w:rsidRPr="00574BEE">
        <w:rPr>
          <w:noProof/>
        </w:rPr>
        <w:drawing>
          <wp:inline distT="0" distB="0" distL="0" distR="0" wp14:anchorId="40DAC20E" wp14:editId="2353624A">
            <wp:extent cx="5400040" cy="2967990"/>
            <wp:effectExtent l="0" t="0" r="0" b="3810"/>
            <wp:docPr id="4215222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967990"/>
                    </a:xfrm>
                    <a:prstGeom prst="rect">
                      <a:avLst/>
                    </a:prstGeom>
                    <a:noFill/>
                    <a:ln>
                      <a:noFill/>
                    </a:ln>
                  </pic:spPr>
                </pic:pic>
              </a:graphicData>
            </a:graphic>
          </wp:inline>
        </w:drawing>
      </w:r>
    </w:p>
    <w:p w14:paraId="5F6D6EAB" w14:textId="629BD9D0" w:rsidR="007B54B1" w:rsidRDefault="00F53E9D" w:rsidP="0015217E">
      <w:pPr>
        <w:spacing w:line="360" w:lineRule="auto"/>
        <w:jc w:val="both"/>
        <w:rPr>
          <w:rFonts w:ascii="Times New Roman" w:eastAsia="Times New Roman" w:hAnsi="Times New Roman" w:cs="Times New Roman"/>
          <w:sz w:val="20"/>
          <w:szCs w:val="20"/>
          <w:lang w:val="en-US"/>
        </w:rPr>
      </w:pPr>
      <w:r w:rsidRPr="009F7C4D">
        <w:rPr>
          <w:rFonts w:ascii="Times New Roman" w:eastAsia="Times New Roman" w:hAnsi="Times New Roman" w:cs="Times New Roman"/>
          <w:b/>
          <w:bCs/>
          <w:sz w:val="20"/>
          <w:szCs w:val="20"/>
          <w:lang w:val="en-US"/>
        </w:rPr>
        <w:t xml:space="preserve">Figure </w:t>
      </w:r>
      <w:r w:rsidR="00D91BF1" w:rsidRPr="002E709B">
        <w:rPr>
          <w:rFonts w:ascii="Times New Roman" w:eastAsia="Times New Roman" w:hAnsi="Times New Roman" w:cs="Times New Roman"/>
          <w:b/>
          <w:bCs/>
          <w:sz w:val="20"/>
          <w:szCs w:val="20"/>
          <w:lang w:val="en-US"/>
        </w:rPr>
        <w:t>S5</w:t>
      </w:r>
      <w:r w:rsidRPr="002E709B">
        <w:rPr>
          <w:rFonts w:ascii="Times New Roman" w:eastAsia="Times New Roman" w:hAnsi="Times New Roman" w:cs="Times New Roman"/>
          <w:sz w:val="20"/>
          <w:szCs w:val="20"/>
          <w:lang w:val="en-US"/>
        </w:rPr>
        <w:t xml:space="preserve">. Predicted Aligned Error (PAE) map for the </w:t>
      </w:r>
      <w:r w:rsidR="00D21DDF" w:rsidRPr="002E709B">
        <w:rPr>
          <w:rFonts w:ascii="Times New Roman" w:eastAsia="Times New Roman" w:hAnsi="Times New Roman" w:cs="Times New Roman"/>
          <w:kern w:val="21"/>
          <w:sz w:val="20"/>
          <w:szCs w:val="20"/>
          <w:lang w:val="en-US"/>
        </w:rPr>
        <w:t xml:space="preserve">anti-IC HT-2 </w:t>
      </w:r>
      <w:proofErr w:type="spellStart"/>
      <w:r w:rsidR="00D21DDF" w:rsidRPr="002E709B">
        <w:rPr>
          <w:rFonts w:ascii="Times New Roman" w:eastAsia="Times New Roman" w:hAnsi="Times New Roman" w:cs="Times New Roman"/>
          <w:kern w:val="21"/>
          <w:sz w:val="20"/>
          <w:szCs w:val="20"/>
          <w:lang w:val="en-US"/>
        </w:rPr>
        <w:t>scFv-sfGFP</w:t>
      </w:r>
      <w:proofErr w:type="spellEnd"/>
      <w:r w:rsidR="00D21DDF" w:rsidRPr="002E709B" w:rsidDel="00D21DDF">
        <w:rPr>
          <w:rFonts w:ascii="Times New Roman" w:eastAsia="Times New Roman" w:hAnsi="Times New Roman" w:cs="Times New Roman"/>
          <w:sz w:val="20"/>
          <w:szCs w:val="20"/>
          <w:lang w:val="en-US"/>
        </w:rPr>
        <w:t xml:space="preserve"> </w:t>
      </w:r>
      <w:r w:rsidRPr="002E709B">
        <w:rPr>
          <w:rFonts w:ascii="Times New Roman" w:eastAsia="Times New Roman" w:hAnsi="Times New Roman" w:cs="Times New Roman"/>
          <w:sz w:val="20"/>
          <w:szCs w:val="20"/>
          <w:lang w:val="en-US"/>
        </w:rPr>
        <w:t>predicted structures.</w:t>
      </w:r>
    </w:p>
    <w:p w14:paraId="0FFFE784" w14:textId="77777777" w:rsidR="007B54B1" w:rsidRDefault="007B54B1">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br w:type="page"/>
      </w:r>
    </w:p>
    <w:p w14:paraId="67BFE930" w14:textId="52104BA4" w:rsidR="004F5555" w:rsidRDefault="001909C0" w:rsidP="00576B33">
      <w:pPr>
        <w:spacing w:line="360" w:lineRule="auto"/>
        <w:jc w:val="center"/>
        <w:rPr>
          <w:rFonts w:ascii="Times New Roman" w:eastAsia="Times New Roman" w:hAnsi="Times New Roman" w:cs="Times New Roman"/>
          <w:b/>
          <w:bCs/>
          <w:sz w:val="20"/>
          <w:szCs w:val="20"/>
          <w:lang w:val="en-US"/>
        </w:rPr>
      </w:pPr>
      <w:r>
        <w:rPr>
          <w:rFonts w:ascii="Times New Roman" w:eastAsia="Times New Roman" w:hAnsi="Times New Roman" w:cs="Times New Roman"/>
          <w:b/>
          <w:bCs/>
          <w:noProof/>
          <w:sz w:val="20"/>
          <w:szCs w:val="20"/>
          <w:lang w:val="en-US"/>
        </w:rPr>
        <w:lastRenderedPageBreak/>
        <w:drawing>
          <wp:inline distT="0" distB="0" distL="0" distR="0" wp14:anchorId="68829C81" wp14:editId="5EB8957F">
            <wp:extent cx="5369356" cy="5269509"/>
            <wp:effectExtent l="0" t="0" r="0" b="0"/>
            <wp:docPr id="1946235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7456" cy="5287273"/>
                    </a:xfrm>
                    <a:prstGeom prst="rect">
                      <a:avLst/>
                    </a:prstGeom>
                    <a:noFill/>
                  </pic:spPr>
                </pic:pic>
              </a:graphicData>
            </a:graphic>
          </wp:inline>
        </w:drawing>
      </w:r>
    </w:p>
    <w:p w14:paraId="01456903" w14:textId="77777777" w:rsidR="00F41618" w:rsidRPr="00E74708" w:rsidRDefault="0094077D" w:rsidP="001B5256">
      <w:pPr>
        <w:spacing w:line="240" w:lineRule="auto"/>
        <w:jc w:val="both"/>
        <w:rPr>
          <w:rFonts w:ascii="Times New Roman" w:eastAsia="Times New Roman" w:hAnsi="Times New Roman" w:cs="Times New Roman"/>
          <w:sz w:val="20"/>
          <w:szCs w:val="20"/>
          <w:lang w:val="en-US"/>
        </w:rPr>
      </w:pPr>
      <w:r w:rsidRPr="002B3AD4">
        <w:rPr>
          <w:rFonts w:ascii="Times New Roman" w:eastAsia="Times New Roman" w:hAnsi="Times New Roman" w:cs="Times New Roman"/>
          <w:b/>
          <w:bCs/>
          <w:sz w:val="20"/>
          <w:szCs w:val="20"/>
          <w:lang w:val="en-US"/>
        </w:rPr>
        <w:t>Figure S6</w:t>
      </w:r>
      <w:r w:rsidRPr="002B3AD4">
        <w:rPr>
          <w:rFonts w:ascii="Times New Roman" w:eastAsia="Times New Roman" w:hAnsi="Times New Roman" w:cs="Times New Roman"/>
          <w:sz w:val="20"/>
          <w:szCs w:val="20"/>
          <w:lang w:val="en-US"/>
        </w:rPr>
        <w:t>.</w:t>
      </w:r>
      <w:r w:rsidR="0026702D" w:rsidRPr="002B3AD4">
        <w:rPr>
          <w:rFonts w:ascii="Times New Roman" w:eastAsia="Times New Roman" w:hAnsi="Times New Roman" w:cs="Times New Roman"/>
          <w:i/>
          <w:iCs/>
          <w:sz w:val="20"/>
          <w:szCs w:val="20"/>
          <w:lang w:val="en-US"/>
        </w:rPr>
        <w:t xml:space="preserve"> </w:t>
      </w:r>
      <w:r w:rsidR="0026702D" w:rsidRPr="002B3AD4">
        <w:rPr>
          <w:rFonts w:ascii="Times New Roman" w:eastAsia="Times New Roman" w:hAnsi="Times New Roman" w:cs="Times New Roman"/>
          <w:sz w:val="20"/>
          <w:szCs w:val="20"/>
          <w:lang w:val="en-US"/>
        </w:rPr>
        <w:t>Four next top-ranked MOE predictions of the anti-HT-2 Fab interaction against HT-2 mycotoxin</w:t>
      </w:r>
      <w:r w:rsidRPr="002B3AD4">
        <w:rPr>
          <w:rFonts w:ascii="Times New Roman" w:eastAsia="Times New Roman" w:hAnsi="Times New Roman" w:cs="Times New Roman"/>
          <w:sz w:val="20"/>
          <w:szCs w:val="20"/>
          <w:lang w:val="en-US"/>
        </w:rPr>
        <w:t>.</w:t>
      </w:r>
    </w:p>
    <w:p w14:paraId="1D1AFF11" w14:textId="77777777" w:rsidR="008C544E" w:rsidRDefault="008C544E" w:rsidP="008C544E">
      <w:pPr>
        <w:spacing w:line="360" w:lineRule="auto"/>
        <w:jc w:val="both"/>
        <w:rPr>
          <w:rFonts w:ascii="Times New Roman" w:eastAsia="Times New Roman" w:hAnsi="Times New Roman" w:cs="Times New Roman"/>
          <w:sz w:val="20"/>
          <w:szCs w:val="20"/>
          <w:lang w:val="en-US"/>
        </w:rPr>
      </w:pPr>
    </w:p>
    <w:p w14:paraId="2A6FEE38" w14:textId="69E5DAF9" w:rsidR="008C544E" w:rsidRDefault="008C544E">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br w:type="page"/>
      </w:r>
    </w:p>
    <w:p w14:paraId="4ED859AB" w14:textId="44F81031" w:rsidR="008C544E" w:rsidRDefault="001909C0">
      <w:pPr>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val="en-US"/>
        </w:rPr>
        <w:lastRenderedPageBreak/>
        <w:drawing>
          <wp:inline distT="0" distB="0" distL="0" distR="0" wp14:anchorId="175F6407" wp14:editId="50C667CB">
            <wp:extent cx="5369356" cy="5629730"/>
            <wp:effectExtent l="0" t="0" r="0" b="0"/>
            <wp:docPr id="89381317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8043" cy="5638838"/>
                    </a:xfrm>
                    <a:prstGeom prst="rect">
                      <a:avLst/>
                    </a:prstGeom>
                    <a:noFill/>
                  </pic:spPr>
                </pic:pic>
              </a:graphicData>
            </a:graphic>
          </wp:inline>
        </w:drawing>
      </w:r>
    </w:p>
    <w:p w14:paraId="327CFE9E" w14:textId="493944F6" w:rsidR="008C544E" w:rsidRPr="00E74708" w:rsidRDefault="008C544E" w:rsidP="008C544E">
      <w:pPr>
        <w:spacing w:line="360" w:lineRule="auto"/>
        <w:jc w:val="both"/>
        <w:rPr>
          <w:rFonts w:ascii="Times New Roman" w:eastAsia="Times New Roman" w:hAnsi="Times New Roman" w:cs="Times New Roman"/>
          <w:sz w:val="20"/>
          <w:szCs w:val="20"/>
          <w:lang w:val="en-US"/>
        </w:rPr>
      </w:pPr>
      <w:r w:rsidRPr="002B3AD4">
        <w:rPr>
          <w:rFonts w:ascii="Times New Roman" w:eastAsia="Times New Roman" w:hAnsi="Times New Roman" w:cs="Times New Roman"/>
          <w:b/>
          <w:bCs/>
          <w:sz w:val="20"/>
          <w:szCs w:val="20"/>
          <w:lang w:val="en-US"/>
        </w:rPr>
        <w:t>Figure S7</w:t>
      </w:r>
      <w:r w:rsidRPr="002B3AD4">
        <w:rPr>
          <w:rFonts w:ascii="Times New Roman" w:eastAsia="Times New Roman" w:hAnsi="Times New Roman" w:cs="Times New Roman"/>
          <w:sz w:val="20"/>
          <w:szCs w:val="20"/>
          <w:lang w:val="en-US"/>
        </w:rPr>
        <w:t>.</w:t>
      </w:r>
      <w:r w:rsidRPr="002B3AD4">
        <w:rPr>
          <w:rFonts w:ascii="Times New Roman" w:eastAsia="Times New Roman" w:hAnsi="Times New Roman" w:cs="Times New Roman"/>
          <w:i/>
          <w:iCs/>
          <w:sz w:val="20"/>
          <w:szCs w:val="20"/>
          <w:lang w:val="en-US"/>
        </w:rPr>
        <w:t xml:space="preserve"> </w:t>
      </w:r>
      <w:r w:rsidRPr="002B3AD4">
        <w:rPr>
          <w:rFonts w:ascii="Times New Roman" w:eastAsia="Times New Roman" w:hAnsi="Times New Roman" w:cs="Times New Roman"/>
          <w:sz w:val="20"/>
          <w:szCs w:val="20"/>
          <w:lang w:val="en-US"/>
        </w:rPr>
        <w:t>Four</w:t>
      </w:r>
      <w:r w:rsidR="00A26286" w:rsidRPr="002B3AD4">
        <w:rPr>
          <w:rFonts w:ascii="Times New Roman" w:eastAsia="Times New Roman" w:hAnsi="Times New Roman" w:cs="Times New Roman"/>
          <w:sz w:val="20"/>
          <w:szCs w:val="20"/>
          <w:lang w:val="en-US"/>
        </w:rPr>
        <w:t xml:space="preserve"> </w:t>
      </w:r>
      <w:r w:rsidRPr="002B3AD4">
        <w:rPr>
          <w:rFonts w:ascii="Times New Roman" w:eastAsia="Times New Roman" w:hAnsi="Times New Roman" w:cs="Times New Roman"/>
          <w:sz w:val="20"/>
          <w:szCs w:val="20"/>
          <w:lang w:val="en-US"/>
        </w:rPr>
        <w:t>next top-ranked MOE predictions of the anti-HT-2 Fab interaction against T-2 mycotoxin.</w:t>
      </w:r>
    </w:p>
    <w:p w14:paraId="04942E53" w14:textId="1DF86876" w:rsidR="00CE3DAE" w:rsidRDefault="00CE3DAE">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br w:type="page"/>
      </w:r>
    </w:p>
    <w:p w14:paraId="6B5E853C" w14:textId="7683965E" w:rsidR="00CE3DAE" w:rsidRDefault="00CE3DAE" w:rsidP="00CE3DAE">
      <w:pPr>
        <w:jc w:val="center"/>
        <w:rPr>
          <w:rFonts w:ascii="Times New Roman" w:eastAsia="Times New Roman" w:hAnsi="Times New Roman" w:cs="Times New Roman"/>
          <w:b/>
          <w:bCs/>
          <w:sz w:val="20"/>
          <w:szCs w:val="20"/>
          <w:lang w:val="en-US"/>
        </w:rPr>
      </w:pPr>
      <w:r>
        <w:rPr>
          <w:noProof/>
        </w:rPr>
        <w:lastRenderedPageBreak/>
        <w:drawing>
          <wp:inline distT="0" distB="0" distL="0" distR="0" wp14:anchorId="29576115" wp14:editId="6B357F9D">
            <wp:extent cx="3476625" cy="2762250"/>
            <wp:effectExtent l="0" t="0" r="0" b="0"/>
            <wp:docPr id="129974195" name="Imagen 5"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4195" name="Imagen 5" descr="Diagrama&#10;&#10;El contenido generado por IA puede ser incorrecto."/>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813" t="10319" r="14805" b="12948"/>
                    <a:stretch/>
                  </pic:blipFill>
                  <pic:spPr bwMode="auto">
                    <a:xfrm>
                      <a:off x="0" y="0"/>
                      <a:ext cx="3476625" cy="2762250"/>
                    </a:xfrm>
                    <a:prstGeom prst="rect">
                      <a:avLst/>
                    </a:prstGeom>
                    <a:noFill/>
                    <a:ln>
                      <a:noFill/>
                    </a:ln>
                    <a:extLst>
                      <a:ext uri="{53640926-AAD7-44D8-BBD7-CCE9431645EC}">
                        <a14:shadowObscured xmlns:a14="http://schemas.microsoft.com/office/drawing/2010/main"/>
                      </a:ext>
                    </a:extLst>
                  </pic:spPr>
                </pic:pic>
              </a:graphicData>
            </a:graphic>
          </wp:inline>
        </w:drawing>
      </w:r>
    </w:p>
    <w:p w14:paraId="5DCC3701" w14:textId="2D295D4E" w:rsidR="008C544E" w:rsidRDefault="00CE3DAE">
      <w:pPr>
        <w:rPr>
          <w:rFonts w:ascii="Times New Roman" w:eastAsia="Times New Roman" w:hAnsi="Times New Roman" w:cs="Times New Roman"/>
          <w:sz w:val="20"/>
          <w:szCs w:val="20"/>
          <w:lang w:val="en-US"/>
        </w:rPr>
      </w:pPr>
      <w:r w:rsidRPr="002B3AD4">
        <w:rPr>
          <w:rFonts w:ascii="Times New Roman" w:eastAsia="Times New Roman" w:hAnsi="Times New Roman" w:cs="Times New Roman"/>
          <w:b/>
          <w:bCs/>
          <w:sz w:val="20"/>
          <w:szCs w:val="20"/>
          <w:lang w:val="en-US"/>
        </w:rPr>
        <w:t>Figure S8</w:t>
      </w:r>
      <w:r w:rsidRPr="002B3AD4">
        <w:rPr>
          <w:rFonts w:ascii="Times New Roman" w:eastAsia="Times New Roman" w:hAnsi="Times New Roman" w:cs="Times New Roman"/>
          <w:sz w:val="20"/>
          <w:szCs w:val="20"/>
          <w:lang w:val="en-US"/>
        </w:rPr>
        <w:t xml:space="preserve">. Top ranked MOE prediction of the anti-HT-2 Fab/mycotoxin complex interaction against anti-IC HT-2 </w:t>
      </w:r>
      <w:proofErr w:type="spellStart"/>
      <w:r w:rsidRPr="002B3AD4">
        <w:rPr>
          <w:rFonts w:ascii="Times New Roman" w:eastAsia="Times New Roman" w:hAnsi="Times New Roman" w:cs="Times New Roman"/>
          <w:sz w:val="20"/>
          <w:szCs w:val="20"/>
          <w:lang w:val="en-US"/>
        </w:rPr>
        <w:t>scFv-sfGFP</w:t>
      </w:r>
      <w:proofErr w:type="spellEnd"/>
      <w:r w:rsidRPr="002B3AD4">
        <w:rPr>
          <w:rFonts w:ascii="Times New Roman" w:eastAsia="Times New Roman" w:hAnsi="Times New Roman" w:cs="Times New Roman"/>
          <w:sz w:val="20"/>
          <w:szCs w:val="20"/>
          <w:lang w:val="en-US"/>
        </w:rPr>
        <w:t xml:space="preserve"> for HT-2 (green) and T-2 (cyan) toxins.</w:t>
      </w:r>
    </w:p>
    <w:p w14:paraId="1DFF131D" w14:textId="77777777" w:rsidR="008C544E" w:rsidRDefault="008C544E">
      <w:pPr>
        <w:rPr>
          <w:rFonts w:ascii="Times New Roman" w:eastAsia="Times New Roman" w:hAnsi="Times New Roman" w:cs="Times New Roman"/>
          <w:sz w:val="20"/>
          <w:szCs w:val="20"/>
          <w:lang w:val="en-US"/>
        </w:rPr>
      </w:pPr>
    </w:p>
    <w:p w14:paraId="7D81502C" w14:textId="77777777" w:rsidR="008C544E" w:rsidRPr="007B54B1" w:rsidRDefault="008C544E" w:rsidP="008C544E">
      <w:pPr>
        <w:rPr>
          <w:rFonts w:ascii="Times New Roman" w:eastAsia="Times New Roman" w:hAnsi="Times New Roman" w:cs="Times New Roman"/>
          <w:sz w:val="20"/>
          <w:szCs w:val="20"/>
          <w:lang w:val="en-US"/>
        </w:rPr>
        <w:sectPr w:rsidR="008C544E" w:rsidRPr="007B54B1">
          <w:footerReference w:type="default" r:id="rId18"/>
          <w:pgSz w:w="11906" w:h="16838"/>
          <w:pgMar w:top="1417" w:right="1701" w:bottom="1417" w:left="1701" w:header="708" w:footer="708" w:gutter="0"/>
          <w:cols w:space="708"/>
          <w:docGrid w:linePitch="360"/>
        </w:sectPr>
      </w:pPr>
    </w:p>
    <w:p w14:paraId="765F4F9F" w14:textId="367478BE" w:rsidR="001A0689" w:rsidRPr="001F53C3" w:rsidRDefault="001F53C3" w:rsidP="001F53C3">
      <w:pPr>
        <w:spacing w:after="0" w:line="240" w:lineRule="auto"/>
        <w:rPr>
          <w:rFonts w:ascii="Times New Roman" w:hAnsi="Times New Roman" w:cs="Times New Roman"/>
          <w:lang w:val="en-US"/>
        </w:rPr>
      </w:pPr>
      <w:r w:rsidRPr="002E709B">
        <w:rPr>
          <w:rFonts w:ascii="Times New Roman" w:hAnsi="Times New Roman" w:cs="Times New Roman"/>
          <w:b/>
          <w:bCs/>
          <w:lang w:val="en-US"/>
        </w:rPr>
        <w:lastRenderedPageBreak/>
        <w:t xml:space="preserve">Table </w:t>
      </w:r>
      <w:r w:rsidR="00213B7D" w:rsidRPr="002E709B">
        <w:rPr>
          <w:rFonts w:ascii="Times New Roman" w:hAnsi="Times New Roman" w:cs="Times New Roman"/>
          <w:b/>
          <w:bCs/>
          <w:lang w:val="en-US"/>
        </w:rPr>
        <w:t>S4</w:t>
      </w:r>
      <w:r w:rsidRPr="002E709B">
        <w:rPr>
          <w:rFonts w:ascii="Times New Roman" w:hAnsi="Times New Roman" w:cs="Times New Roman"/>
          <w:b/>
          <w:bCs/>
          <w:lang w:val="en-US"/>
        </w:rPr>
        <w:t>.</w:t>
      </w:r>
      <w:r w:rsidRPr="002E709B">
        <w:rPr>
          <w:rFonts w:ascii="Times New Roman" w:hAnsi="Times New Roman" w:cs="Times New Roman"/>
          <w:lang w:val="en-US"/>
        </w:rPr>
        <w:t xml:space="preserve"> </w:t>
      </w:r>
      <w:r w:rsidR="00860605" w:rsidRPr="002E709B">
        <w:rPr>
          <w:rFonts w:ascii="Times New Roman" w:hAnsi="Times New Roman" w:cs="Times New Roman"/>
          <w:lang w:val="en-US"/>
        </w:rPr>
        <w:t xml:space="preserve">Comparative summary of analytical methods reported for the analysis of HT-2 in </w:t>
      </w:r>
      <w:r w:rsidR="00B16CC5" w:rsidRPr="002E709B">
        <w:rPr>
          <w:rFonts w:ascii="Times New Roman" w:hAnsi="Times New Roman" w:cs="Times New Roman"/>
          <w:lang w:val="en-US"/>
        </w:rPr>
        <w:t>different</w:t>
      </w:r>
      <w:r w:rsidR="00860605" w:rsidRPr="002E709B">
        <w:rPr>
          <w:rFonts w:ascii="Times New Roman" w:hAnsi="Times New Roman" w:cs="Times New Roman"/>
          <w:lang w:val="en-US"/>
        </w:rPr>
        <w:t xml:space="preserve"> samples</w:t>
      </w:r>
      <w:r w:rsidRPr="002E709B">
        <w:rPr>
          <w:rFonts w:ascii="Times New Roman" w:hAnsi="Times New Roman" w:cs="Times New Roman"/>
          <w:lang w:val="en-US"/>
        </w:rPr>
        <w:t>.</w:t>
      </w:r>
    </w:p>
    <w:tbl>
      <w:tblPr>
        <w:tblStyle w:val="Tablaconcuadrcula"/>
        <w:tblpPr w:leftFromText="141" w:rightFromText="141" w:vertAnchor="text" w:horzAnchor="margin" w:tblpY="20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6"/>
        <w:gridCol w:w="2411"/>
        <w:gridCol w:w="3963"/>
        <w:gridCol w:w="1694"/>
        <w:gridCol w:w="2137"/>
        <w:gridCol w:w="1246"/>
      </w:tblGrid>
      <w:tr w:rsidR="008E75A1" w:rsidRPr="00EF1E49" w14:paraId="78F2A441" w14:textId="77777777" w:rsidTr="00452CA2">
        <w:trPr>
          <w:trHeight w:val="397"/>
        </w:trPr>
        <w:tc>
          <w:tcPr>
            <w:tcW w:w="202" w:type="pct"/>
            <w:tcBorders>
              <w:left w:val="nil"/>
              <w:right w:val="nil"/>
            </w:tcBorders>
          </w:tcPr>
          <w:p w14:paraId="63C9C96D" w14:textId="77777777" w:rsidR="00CA60CB" w:rsidRPr="002131DF" w:rsidRDefault="00CA60CB" w:rsidP="00452CA2">
            <w:pPr>
              <w:jc w:val="center"/>
              <w:rPr>
                <w:rFonts w:ascii="Times New Roman" w:hAnsi="Times New Roman" w:cs="Times New Roman"/>
                <w:b/>
                <w:bCs/>
                <w:lang w:val="en-US"/>
              </w:rPr>
            </w:pPr>
          </w:p>
        </w:tc>
        <w:tc>
          <w:tcPr>
            <w:tcW w:w="709" w:type="pct"/>
            <w:tcBorders>
              <w:top w:val="single" w:sz="8" w:space="0" w:color="auto"/>
              <w:left w:val="nil"/>
              <w:bottom w:val="single" w:sz="12" w:space="0" w:color="000000"/>
              <w:right w:val="nil"/>
            </w:tcBorders>
            <w:vAlign w:val="center"/>
            <w:hideMark/>
          </w:tcPr>
          <w:p w14:paraId="0D61F1E2" w14:textId="33CD3DD4" w:rsidR="00CA60CB" w:rsidRPr="00EF1E49" w:rsidRDefault="00CA60CB" w:rsidP="00452CA2">
            <w:pPr>
              <w:jc w:val="center"/>
              <w:rPr>
                <w:rFonts w:ascii="Times New Roman" w:hAnsi="Times New Roman" w:cs="Times New Roman"/>
                <w:b/>
                <w:bCs/>
              </w:rPr>
            </w:pPr>
            <w:proofErr w:type="spellStart"/>
            <w:r w:rsidRPr="00EF1E49">
              <w:rPr>
                <w:rFonts w:ascii="Times New Roman" w:hAnsi="Times New Roman" w:cs="Times New Roman"/>
                <w:b/>
                <w:bCs/>
              </w:rPr>
              <w:t>Sample</w:t>
            </w:r>
            <w:proofErr w:type="spellEnd"/>
          </w:p>
        </w:tc>
        <w:tc>
          <w:tcPr>
            <w:tcW w:w="861" w:type="pct"/>
            <w:tcBorders>
              <w:top w:val="single" w:sz="8" w:space="0" w:color="auto"/>
              <w:left w:val="nil"/>
              <w:bottom w:val="single" w:sz="12" w:space="0" w:color="000000"/>
              <w:right w:val="nil"/>
            </w:tcBorders>
            <w:vAlign w:val="center"/>
          </w:tcPr>
          <w:p w14:paraId="10575DA3" w14:textId="4E0E46EB" w:rsidR="00CA60CB" w:rsidRPr="00EF1E49" w:rsidRDefault="00501BF2" w:rsidP="00452CA2">
            <w:pPr>
              <w:jc w:val="center"/>
              <w:rPr>
                <w:rFonts w:ascii="Times New Roman" w:hAnsi="Times New Roman" w:cs="Times New Roman"/>
                <w:b/>
                <w:bCs/>
              </w:rPr>
            </w:pPr>
            <w:proofErr w:type="spellStart"/>
            <w:r>
              <w:rPr>
                <w:rFonts w:ascii="Times New Roman" w:hAnsi="Times New Roman" w:cs="Times New Roman"/>
                <w:b/>
                <w:bCs/>
              </w:rPr>
              <w:t>Method</w:t>
            </w:r>
            <w:proofErr w:type="spellEnd"/>
          </w:p>
        </w:tc>
        <w:tc>
          <w:tcPr>
            <w:tcW w:w="1415" w:type="pct"/>
            <w:tcBorders>
              <w:top w:val="single" w:sz="8" w:space="0" w:color="auto"/>
              <w:left w:val="nil"/>
              <w:bottom w:val="single" w:sz="12" w:space="0" w:color="000000"/>
              <w:right w:val="nil"/>
            </w:tcBorders>
            <w:vAlign w:val="center"/>
            <w:hideMark/>
          </w:tcPr>
          <w:p w14:paraId="054CDB18" w14:textId="43AC99AB" w:rsidR="00CA60CB" w:rsidRPr="00EC25B6" w:rsidRDefault="00CA60CB" w:rsidP="00452CA2">
            <w:pPr>
              <w:jc w:val="center"/>
              <w:rPr>
                <w:rFonts w:ascii="Times New Roman" w:hAnsi="Times New Roman" w:cs="Times New Roman"/>
                <w:b/>
                <w:bCs/>
                <w:lang w:val="en-US"/>
              </w:rPr>
            </w:pPr>
            <w:r>
              <w:rPr>
                <w:rFonts w:ascii="Times New Roman" w:hAnsi="Times New Roman" w:cs="Times New Roman"/>
                <w:b/>
                <w:bCs/>
                <w:lang w:val="en-US"/>
              </w:rPr>
              <w:t>Sample treatment</w:t>
            </w:r>
          </w:p>
        </w:tc>
        <w:tc>
          <w:tcPr>
            <w:tcW w:w="605" w:type="pct"/>
            <w:tcBorders>
              <w:top w:val="single" w:sz="8" w:space="0" w:color="auto"/>
              <w:left w:val="nil"/>
              <w:bottom w:val="single" w:sz="12" w:space="0" w:color="000000"/>
              <w:right w:val="nil"/>
            </w:tcBorders>
            <w:vAlign w:val="center"/>
            <w:hideMark/>
          </w:tcPr>
          <w:p w14:paraId="29939036" w14:textId="46AF7D09" w:rsidR="00CA60CB" w:rsidRPr="00EF1E49" w:rsidRDefault="00CA60CB" w:rsidP="00452CA2">
            <w:pPr>
              <w:jc w:val="center"/>
              <w:rPr>
                <w:rFonts w:ascii="Times New Roman" w:hAnsi="Times New Roman" w:cs="Times New Roman"/>
                <w:b/>
                <w:bCs/>
              </w:rPr>
            </w:pPr>
            <w:r w:rsidRPr="00EF1E49">
              <w:rPr>
                <w:rFonts w:ascii="Times New Roman" w:hAnsi="Times New Roman" w:cs="Times New Roman"/>
                <w:b/>
                <w:bCs/>
              </w:rPr>
              <w:t>LOD</w:t>
            </w:r>
            <w:r>
              <w:rPr>
                <w:rFonts w:ascii="Times New Roman" w:hAnsi="Times New Roman" w:cs="Times New Roman"/>
                <w:b/>
                <w:bCs/>
              </w:rPr>
              <w:t>/LOQ</w:t>
            </w:r>
          </w:p>
        </w:tc>
        <w:tc>
          <w:tcPr>
            <w:tcW w:w="763" w:type="pct"/>
            <w:tcBorders>
              <w:top w:val="single" w:sz="8" w:space="0" w:color="auto"/>
              <w:left w:val="nil"/>
              <w:bottom w:val="single" w:sz="12" w:space="0" w:color="000000"/>
              <w:right w:val="nil"/>
            </w:tcBorders>
            <w:vAlign w:val="center"/>
          </w:tcPr>
          <w:p w14:paraId="1D102D3A" w14:textId="4B5FD80D" w:rsidR="00CA60CB" w:rsidRPr="00EF1E49" w:rsidRDefault="00812524" w:rsidP="00452CA2">
            <w:pPr>
              <w:jc w:val="center"/>
              <w:rPr>
                <w:rFonts w:ascii="Times New Roman" w:hAnsi="Times New Roman" w:cs="Times New Roman"/>
                <w:b/>
                <w:bCs/>
              </w:rPr>
            </w:pPr>
            <w:r>
              <w:rPr>
                <w:rFonts w:ascii="Times New Roman" w:hAnsi="Times New Roman" w:cs="Times New Roman"/>
                <w:b/>
                <w:bCs/>
              </w:rPr>
              <w:t xml:space="preserve">Dynamic </w:t>
            </w:r>
            <w:proofErr w:type="spellStart"/>
            <w:r>
              <w:rPr>
                <w:rFonts w:ascii="Times New Roman" w:hAnsi="Times New Roman" w:cs="Times New Roman"/>
                <w:b/>
                <w:bCs/>
              </w:rPr>
              <w:t>range</w:t>
            </w:r>
            <w:proofErr w:type="spellEnd"/>
          </w:p>
        </w:tc>
        <w:tc>
          <w:tcPr>
            <w:tcW w:w="445" w:type="pct"/>
            <w:tcBorders>
              <w:top w:val="single" w:sz="8" w:space="0" w:color="auto"/>
              <w:left w:val="nil"/>
              <w:bottom w:val="single" w:sz="12" w:space="0" w:color="000000"/>
              <w:right w:val="nil"/>
            </w:tcBorders>
            <w:vAlign w:val="center"/>
            <w:hideMark/>
          </w:tcPr>
          <w:p w14:paraId="10A3DA19" w14:textId="77777777" w:rsidR="00CA60CB" w:rsidRPr="00EF1E49" w:rsidRDefault="00CA60CB" w:rsidP="00452CA2">
            <w:pPr>
              <w:jc w:val="center"/>
              <w:rPr>
                <w:rFonts w:ascii="Times New Roman" w:hAnsi="Times New Roman" w:cs="Times New Roman"/>
                <w:b/>
                <w:bCs/>
              </w:rPr>
            </w:pPr>
            <w:r w:rsidRPr="00EF1E49">
              <w:rPr>
                <w:rFonts w:ascii="Times New Roman" w:hAnsi="Times New Roman" w:cs="Times New Roman"/>
                <w:b/>
                <w:bCs/>
              </w:rPr>
              <w:t>Ref.</w:t>
            </w:r>
          </w:p>
        </w:tc>
      </w:tr>
      <w:tr w:rsidR="008E75A1" w:rsidRPr="00EF1E49" w14:paraId="159D25B1"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02" w:type="pct"/>
            <w:vMerge w:val="restart"/>
            <w:tcBorders>
              <w:top w:val="nil"/>
              <w:left w:val="nil"/>
              <w:bottom w:val="nil"/>
              <w:right w:val="nil"/>
            </w:tcBorders>
            <w:shd w:val="clear" w:color="auto" w:fill="FBE4D5" w:themeFill="accent2" w:themeFillTint="33"/>
            <w:textDirection w:val="btLr"/>
          </w:tcPr>
          <w:p w14:paraId="16FAD688" w14:textId="5C21D31B" w:rsidR="008E75A1" w:rsidRPr="00EF1E49" w:rsidRDefault="008E75A1" w:rsidP="00452CA2">
            <w:pPr>
              <w:ind w:left="113" w:right="113"/>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Chromatographic</w:t>
            </w:r>
          </w:p>
        </w:tc>
        <w:tc>
          <w:tcPr>
            <w:tcW w:w="709" w:type="pct"/>
            <w:tcBorders>
              <w:left w:val="nil"/>
              <w:right w:val="nil"/>
            </w:tcBorders>
            <w:vAlign w:val="center"/>
          </w:tcPr>
          <w:p w14:paraId="160CA0FF" w14:textId="77777777" w:rsidR="004A35FB" w:rsidRDefault="008E75A1" w:rsidP="00452CA2">
            <w:pPr>
              <w:jc w:val="center"/>
              <w:rPr>
                <w:rFonts w:ascii="Times New Roman" w:hAnsi="Times New Roman" w:cs="Times New Roman"/>
                <w:sz w:val="18"/>
                <w:szCs w:val="18"/>
                <w:shd w:val="clear" w:color="auto" w:fill="FFFFFF"/>
                <w:lang w:val="en-US"/>
              </w:rPr>
            </w:pPr>
            <w:r w:rsidRPr="00EF1E49">
              <w:rPr>
                <w:rFonts w:ascii="Times New Roman" w:hAnsi="Times New Roman" w:cs="Times New Roman"/>
                <w:sz w:val="18"/>
                <w:szCs w:val="18"/>
                <w:shd w:val="clear" w:color="auto" w:fill="FFFFFF"/>
                <w:lang w:val="en-US"/>
              </w:rPr>
              <w:t>Barley</w:t>
            </w:r>
          </w:p>
          <w:p w14:paraId="28603EC2" w14:textId="345F2E5C" w:rsidR="004A35FB" w:rsidRDefault="004A35FB" w:rsidP="00452CA2">
            <w:pPr>
              <w:jc w:val="center"/>
              <w:rPr>
                <w:rFonts w:ascii="Times New Roman" w:hAnsi="Times New Roman" w:cs="Times New Roman"/>
                <w:sz w:val="18"/>
                <w:szCs w:val="18"/>
                <w:shd w:val="clear" w:color="auto" w:fill="FFFFFF"/>
                <w:lang w:val="en-US"/>
              </w:rPr>
            </w:pPr>
            <w:r w:rsidRPr="00EF1E49">
              <w:rPr>
                <w:rFonts w:ascii="Times New Roman" w:hAnsi="Times New Roman" w:cs="Times New Roman"/>
                <w:sz w:val="18"/>
                <w:szCs w:val="18"/>
                <w:shd w:val="clear" w:color="auto" w:fill="FFFFFF"/>
                <w:lang w:val="en-US"/>
              </w:rPr>
              <w:t>M</w:t>
            </w:r>
            <w:r w:rsidR="008E75A1" w:rsidRPr="00EF1E49">
              <w:rPr>
                <w:rFonts w:ascii="Times New Roman" w:hAnsi="Times New Roman" w:cs="Times New Roman"/>
                <w:sz w:val="18"/>
                <w:szCs w:val="18"/>
                <w:shd w:val="clear" w:color="auto" w:fill="FFFFFF"/>
                <w:lang w:val="en-US"/>
              </w:rPr>
              <w:t>aize</w:t>
            </w:r>
          </w:p>
          <w:p w14:paraId="24F4F52B" w14:textId="75C8C46D" w:rsidR="004A35FB" w:rsidRDefault="004A35FB" w:rsidP="00452CA2">
            <w:pPr>
              <w:jc w:val="center"/>
              <w:rPr>
                <w:rFonts w:ascii="Times New Roman" w:hAnsi="Times New Roman" w:cs="Times New Roman"/>
                <w:sz w:val="18"/>
                <w:szCs w:val="18"/>
                <w:shd w:val="clear" w:color="auto" w:fill="FFFFFF"/>
                <w:lang w:val="en-US"/>
              </w:rPr>
            </w:pPr>
            <w:r w:rsidRPr="00EF1E49">
              <w:rPr>
                <w:rFonts w:ascii="Times New Roman" w:hAnsi="Times New Roman" w:cs="Times New Roman"/>
                <w:sz w:val="18"/>
                <w:szCs w:val="18"/>
                <w:shd w:val="clear" w:color="auto" w:fill="FFFFFF"/>
                <w:lang w:val="en-US"/>
              </w:rPr>
              <w:t>R</w:t>
            </w:r>
            <w:r w:rsidR="008E75A1" w:rsidRPr="00EF1E49">
              <w:rPr>
                <w:rFonts w:ascii="Times New Roman" w:hAnsi="Times New Roman" w:cs="Times New Roman"/>
                <w:sz w:val="18"/>
                <w:szCs w:val="18"/>
                <w:shd w:val="clear" w:color="auto" w:fill="FFFFFF"/>
                <w:lang w:val="en-US"/>
              </w:rPr>
              <w:t>ice</w:t>
            </w:r>
          </w:p>
          <w:p w14:paraId="1BD91EE1" w14:textId="3C23CD89" w:rsidR="008E75A1" w:rsidRPr="00B16CC5" w:rsidRDefault="004A35FB"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W</w:t>
            </w:r>
            <w:r w:rsidR="008E75A1" w:rsidRPr="00EF1E49">
              <w:rPr>
                <w:rFonts w:ascii="Times New Roman" w:hAnsi="Times New Roman" w:cs="Times New Roman"/>
                <w:sz w:val="18"/>
                <w:szCs w:val="18"/>
                <w:shd w:val="clear" w:color="auto" w:fill="FFFFFF"/>
                <w:lang w:val="en-US"/>
              </w:rPr>
              <w:t>heat</w:t>
            </w:r>
          </w:p>
        </w:tc>
        <w:tc>
          <w:tcPr>
            <w:tcW w:w="861" w:type="pct"/>
            <w:tcBorders>
              <w:left w:val="nil"/>
              <w:right w:val="nil"/>
            </w:tcBorders>
            <w:vAlign w:val="center"/>
          </w:tcPr>
          <w:p w14:paraId="48183335" w14:textId="05E5F035" w:rsidR="008E75A1" w:rsidRPr="00EF1E49" w:rsidRDefault="008E75A1" w:rsidP="00452CA2">
            <w:pPr>
              <w:jc w:val="center"/>
              <w:rPr>
                <w:rFonts w:ascii="Times New Roman" w:hAnsi="Times New Roman" w:cs="Times New Roman"/>
                <w:sz w:val="18"/>
                <w:szCs w:val="18"/>
                <w:shd w:val="clear" w:color="auto" w:fill="FFFFFF"/>
              </w:rPr>
            </w:pPr>
            <w:r w:rsidRPr="00EF1E49">
              <w:rPr>
                <w:rFonts w:ascii="Times New Roman" w:hAnsi="Times New Roman" w:cs="Times New Roman"/>
                <w:sz w:val="18"/>
                <w:szCs w:val="18"/>
                <w:shd w:val="clear" w:color="auto" w:fill="FFFFFF"/>
              </w:rPr>
              <w:t>UHPLC-MS/MS</w:t>
            </w:r>
          </w:p>
        </w:tc>
        <w:tc>
          <w:tcPr>
            <w:tcW w:w="1415" w:type="pct"/>
            <w:tcBorders>
              <w:left w:val="nil"/>
              <w:right w:val="nil"/>
            </w:tcBorders>
            <w:vAlign w:val="center"/>
          </w:tcPr>
          <w:p w14:paraId="6B106A07" w14:textId="154CDFF6" w:rsidR="008E75A1" w:rsidRPr="00EC25B6" w:rsidRDefault="008E75A1" w:rsidP="00452CA2">
            <w:pPr>
              <w:jc w:val="center"/>
              <w:rPr>
                <w:rFonts w:ascii="Times New Roman" w:hAnsi="Times New Roman" w:cs="Times New Roman"/>
                <w:sz w:val="18"/>
                <w:szCs w:val="18"/>
                <w:shd w:val="clear" w:color="auto" w:fill="FFFFFF"/>
                <w:lang w:val="en-US"/>
              </w:rPr>
            </w:pPr>
            <w:r w:rsidRPr="00860605">
              <w:rPr>
                <w:rFonts w:ascii="Times New Roman" w:hAnsi="Times New Roman" w:cs="Times New Roman"/>
                <w:sz w:val="18"/>
                <w:szCs w:val="18"/>
                <w:shd w:val="clear" w:color="auto" w:fill="FFFFFF"/>
                <w:lang w:val="en-US"/>
              </w:rPr>
              <w:t>5% formic acid in acetonitrile (</w:t>
            </w:r>
            <w:proofErr w:type="spellStart"/>
            <w:r w:rsidRPr="00860605">
              <w:rPr>
                <w:rFonts w:ascii="Times New Roman" w:hAnsi="Times New Roman" w:cs="Times New Roman"/>
                <w:sz w:val="18"/>
                <w:szCs w:val="18"/>
                <w:shd w:val="clear" w:color="auto" w:fill="FFFFFF"/>
                <w:lang w:val="en-US"/>
              </w:rPr>
              <w:t>QuEChERS</w:t>
            </w:r>
            <w:proofErr w:type="spellEnd"/>
            <w:r w:rsidRPr="00860605">
              <w:rPr>
                <w:rFonts w:ascii="Times New Roman" w:hAnsi="Times New Roman" w:cs="Times New Roman"/>
                <w:sz w:val="18"/>
                <w:szCs w:val="18"/>
                <w:shd w:val="clear" w:color="auto" w:fill="FFFFFF"/>
                <w:lang w:val="en-US"/>
              </w:rPr>
              <w:t>)</w:t>
            </w:r>
            <w:r>
              <w:rPr>
                <w:rFonts w:ascii="Times New Roman" w:hAnsi="Times New Roman" w:cs="Times New Roman"/>
                <w:sz w:val="18"/>
                <w:szCs w:val="18"/>
                <w:shd w:val="clear" w:color="auto" w:fill="FFFFFF"/>
                <w:lang w:val="en-US"/>
              </w:rPr>
              <w:t xml:space="preserve"> e</w:t>
            </w:r>
            <w:r w:rsidRPr="00EF1E49">
              <w:rPr>
                <w:rFonts w:ascii="Times New Roman" w:hAnsi="Times New Roman" w:cs="Times New Roman"/>
                <w:sz w:val="18"/>
                <w:szCs w:val="18"/>
                <w:shd w:val="clear" w:color="auto" w:fill="FFFFFF"/>
                <w:lang w:val="en-US"/>
              </w:rPr>
              <w:t>vaporation to dryness under N</w:t>
            </w:r>
            <w:r w:rsidRPr="00EF1E49">
              <w:rPr>
                <w:rFonts w:ascii="Times New Roman" w:hAnsi="Times New Roman" w:cs="Times New Roman"/>
                <w:sz w:val="18"/>
                <w:szCs w:val="18"/>
                <w:shd w:val="clear" w:color="auto" w:fill="FFFFFF"/>
                <w:vertAlign w:val="subscript"/>
                <w:lang w:val="en-US"/>
              </w:rPr>
              <w:t>2</w:t>
            </w:r>
            <w:r w:rsidRPr="00EF1E49">
              <w:rPr>
                <w:rFonts w:ascii="Times New Roman" w:hAnsi="Times New Roman" w:cs="Times New Roman"/>
                <w:sz w:val="18"/>
                <w:szCs w:val="18"/>
                <w:shd w:val="clear" w:color="auto" w:fill="FFFFFF"/>
                <w:lang w:val="en-US"/>
              </w:rPr>
              <w:t xml:space="preserve"> stream</w:t>
            </w:r>
          </w:p>
        </w:tc>
        <w:tc>
          <w:tcPr>
            <w:tcW w:w="605" w:type="pct"/>
            <w:tcBorders>
              <w:left w:val="nil"/>
              <w:right w:val="nil"/>
            </w:tcBorders>
            <w:vAlign w:val="center"/>
          </w:tcPr>
          <w:p w14:paraId="6B85BF6B" w14:textId="4301A059" w:rsidR="008E75A1" w:rsidRPr="004A35FB" w:rsidRDefault="004A35FB" w:rsidP="00452CA2">
            <w:pPr>
              <w:jc w:val="center"/>
              <w:rPr>
                <w:rFonts w:ascii="Times New Roman" w:hAnsi="Times New Roman" w:cs="Times New Roman"/>
                <w:sz w:val="18"/>
                <w:szCs w:val="18"/>
                <w:shd w:val="clear" w:color="auto" w:fill="FFFFFF"/>
                <w:lang w:val="en-US"/>
              </w:rPr>
            </w:pPr>
            <w:r w:rsidRPr="004A35FB">
              <w:rPr>
                <w:rFonts w:ascii="Times New Roman" w:hAnsi="Times New Roman" w:cs="Times New Roman"/>
                <w:sz w:val="18"/>
                <w:szCs w:val="18"/>
                <w:shd w:val="clear" w:color="auto" w:fill="FFFFFF"/>
                <w:lang w:val="en-US"/>
              </w:rPr>
              <w:t xml:space="preserve">1.3/4.2 </w:t>
            </w:r>
            <w:r w:rsidRPr="005A36F0">
              <w:rPr>
                <w:rFonts w:ascii="Times New Roman" w:hAnsi="Times New Roman" w:cs="Times New Roman"/>
                <w:sz w:val="18"/>
                <w:szCs w:val="18"/>
                <w:shd w:val="clear" w:color="auto" w:fill="FFFFFF"/>
              </w:rPr>
              <w:t>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p w14:paraId="38A52699" w14:textId="5353B9DD" w:rsidR="004A35FB" w:rsidRPr="004A35FB" w:rsidRDefault="004A35FB" w:rsidP="00452CA2">
            <w:pPr>
              <w:jc w:val="center"/>
              <w:rPr>
                <w:rFonts w:ascii="Times New Roman" w:hAnsi="Times New Roman" w:cs="Times New Roman"/>
                <w:sz w:val="18"/>
                <w:szCs w:val="18"/>
                <w:shd w:val="clear" w:color="auto" w:fill="FFFFFF"/>
                <w:lang w:val="en-US"/>
              </w:rPr>
            </w:pPr>
            <w:r w:rsidRPr="004A35FB">
              <w:rPr>
                <w:rFonts w:ascii="Times New Roman" w:hAnsi="Times New Roman" w:cs="Times New Roman"/>
                <w:sz w:val="18"/>
                <w:szCs w:val="18"/>
                <w:shd w:val="clear" w:color="auto" w:fill="FFFFFF"/>
                <w:lang w:val="en-US"/>
              </w:rPr>
              <w:t xml:space="preserve">1.4/4.8 </w:t>
            </w:r>
            <w:r w:rsidRPr="005A36F0">
              <w:rPr>
                <w:rFonts w:ascii="Times New Roman" w:hAnsi="Times New Roman" w:cs="Times New Roman"/>
                <w:sz w:val="18"/>
                <w:szCs w:val="18"/>
                <w:shd w:val="clear" w:color="auto" w:fill="FFFFFF"/>
              </w:rPr>
              <w:t>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p w14:paraId="7A656C13" w14:textId="724D1E12" w:rsidR="004A35FB" w:rsidRPr="004A35FB" w:rsidRDefault="004A35FB" w:rsidP="00452CA2">
            <w:pPr>
              <w:jc w:val="center"/>
              <w:rPr>
                <w:rFonts w:ascii="Times New Roman" w:hAnsi="Times New Roman" w:cs="Times New Roman"/>
                <w:sz w:val="18"/>
                <w:szCs w:val="18"/>
                <w:shd w:val="clear" w:color="auto" w:fill="FFFFFF"/>
                <w:lang w:val="en-US"/>
              </w:rPr>
            </w:pPr>
            <w:r w:rsidRPr="004A35FB">
              <w:rPr>
                <w:rFonts w:ascii="Times New Roman" w:hAnsi="Times New Roman" w:cs="Times New Roman"/>
                <w:sz w:val="18"/>
                <w:szCs w:val="18"/>
                <w:shd w:val="clear" w:color="auto" w:fill="FFFFFF"/>
                <w:lang w:val="en-US"/>
              </w:rPr>
              <w:t xml:space="preserve">1.4/4.5 </w:t>
            </w:r>
            <w:r w:rsidRPr="005A36F0">
              <w:rPr>
                <w:rFonts w:ascii="Times New Roman" w:hAnsi="Times New Roman" w:cs="Times New Roman"/>
                <w:sz w:val="18"/>
                <w:szCs w:val="18"/>
                <w:shd w:val="clear" w:color="auto" w:fill="FFFFFF"/>
              </w:rPr>
              <w:t>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p w14:paraId="4673A6B0" w14:textId="471F28FE" w:rsidR="004A35FB" w:rsidRPr="00B16CC5" w:rsidRDefault="004A35FB" w:rsidP="00452CA2">
            <w:pPr>
              <w:jc w:val="center"/>
              <w:rPr>
                <w:rFonts w:ascii="Times New Roman" w:hAnsi="Times New Roman" w:cs="Times New Roman"/>
                <w:sz w:val="18"/>
                <w:szCs w:val="18"/>
                <w:shd w:val="clear" w:color="auto" w:fill="FFFFFF"/>
                <w:lang w:val="en-US"/>
              </w:rPr>
            </w:pPr>
            <w:r w:rsidRPr="004A35FB">
              <w:rPr>
                <w:rFonts w:ascii="Times New Roman" w:hAnsi="Times New Roman" w:cs="Times New Roman"/>
                <w:sz w:val="18"/>
                <w:szCs w:val="18"/>
                <w:shd w:val="clear" w:color="auto" w:fill="FFFFFF"/>
                <w:lang w:val="en-US"/>
              </w:rPr>
              <w:t>1.5/4.8</w:t>
            </w:r>
            <w:r>
              <w:rPr>
                <w:rFonts w:ascii="Times New Roman" w:hAnsi="Times New Roman" w:cs="Times New Roman"/>
                <w:sz w:val="18"/>
                <w:szCs w:val="18"/>
                <w:shd w:val="clear" w:color="auto" w:fill="FFFFFF"/>
                <w:lang w:val="en-US"/>
              </w:rPr>
              <w:t xml:space="preserve"> </w:t>
            </w:r>
            <w:r w:rsidRPr="005A36F0">
              <w:rPr>
                <w:rFonts w:ascii="Times New Roman" w:hAnsi="Times New Roman" w:cs="Times New Roman"/>
                <w:sz w:val="18"/>
                <w:szCs w:val="18"/>
                <w:shd w:val="clear" w:color="auto" w:fill="FFFFFF"/>
              </w:rPr>
              <w:t>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tc>
        <w:tc>
          <w:tcPr>
            <w:tcW w:w="763" w:type="pct"/>
            <w:tcBorders>
              <w:left w:val="nil"/>
              <w:right w:val="nil"/>
            </w:tcBorders>
            <w:vAlign w:val="center"/>
          </w:tcPr>
          <w:p w14:paraId="2B7BB85E" w14:textId="441F27BF" w:rsidR="008E75A1" w:rsidRDefault="004A35FB"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4.2-500</w:t>
            </w:r>
            <w:r w:rsidR="00743878">
              <w:rPr>
                <w:rFonts w:ascii="Times New Roman" w:hAnsi="Times New Roman" w:cs="Times New Roman"/>
                <w:sz w:val="18"/>
                <w:szCs w:val="18"/>
                <w:shd w:val="clear" w:color="auto" w:fill="FFFFFF"/>
                <w:lang w:val="en-US"/>
              </w:rPr>
              <w:t xml:space="preserve"> </w:t>
            </w:r>
            <w:r w:rsidR="00743878" w:rsidRPr="005A36F0">
              <w:rPr>
                <w:rFonts w:ascii="Times New Roman" w:hAnsi="Times New Roman" w:cs="Times New Roman"/>
                <w:sz w:val="18"/>
                <w:szCs w:val="18"/>
                <w:shd w:val="clear" w:color="auto" w:fill="FFFFFF"/>
              </w:rPr>
              <w:t>μ</w:t>
            </w:r>
            <w:r w:rsidR="00743878" w:rsidRPr="00B82FD9">
              <w:rPr>
                <w:rFonts w:ascii="Times New Roman" w:hAnsi="Times New Roman" w:cs="Times New Roman"/>
                <w:sz w:val="18"/>
                <w:szCs w:val="18"/>
                <w:shd w:val="clear" w:color="auto" w:fill="FFFFFF"/>
                <w:lang w:val="en-US"/>
              </w:rPr>
              <w:t>g</w:t>
            </w:r>
            <w:r w:rsidR="00743878">
              <w:rPr>
                <w:rFonts w:ascii="Times New Roman" w:hAnsi="Times New Roman" w:cs="Times New Roman"/>
                <w:sz w:val="18"/>
                <w:szCs w:val="18"/>
                <w:shd w:val="clear" w:color="auto" w:fill="FFFFFF"/>
                <w:lang w:val="en-US"/>
              </w:rPr>
              <w:t>·</w:t>
            </w:r>
            <w:r w:rsidR="00743878" w:rsidRPr="00B82FD9">
              <w:rPr>
                <w:rFonts w:ascii="Times New Roman" w:hAnsi="Times New Roman" w:cs="Times New Roman"/>
                <w:sz w:val="18"/>
                <w:szCs w:val="18"/>
                <w:shd w:val="clear" w:color="auto" w:fill="FFFFFF"/>
                <w:lang w:val="en-US"/>
              </w:rPr>
              <w:t>kg</w:t>
            </w:r>
            <w:r w:rsidR="00743878" w:rsidRPr="00903592">
              <w:rPr>
                <w:rFonts w:ascii="Times New Roman" w:hAnsi="Times New Roman" w:cs="Times New Roman"/>
                <w:sz w:val="18"/>
                <w:szCs w:val="18"/>
                <w:shd w:val="clear" w:color="auto" w:fill="FFFFFF"/>
                <w:vertAlign w:val="superscript"/>
                <w:lang w:val="en-US"/>
              </w:rPr>
              <w:t>-1</w:t>
            </w:r>
          </w:p>
          <w:p w14:paraId="35600F45" w14:textId="34B71043" w:rsidR="00743878" w:rsidRDefault="00743878"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 xml:space="preserve">4.8-500 </w:t>
            </w:r>
            <w:r w:rsidRPr="005A36F0">
              <w:rPr>
                <w:rFonts w:ascii="Times New Roman" w:hAnsi="Times New Roman" w:cs="Times New Roman"/>
                <w:sz w:val="18"/>
                <w:szCs w:val="18"/>
                <w:shd w:val="clear" w:color="auto" w:fill="FFFFFF"/>
              </w:rPr>
              <w:t>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p w14:paraId="1DB9E145" w14:textId="40F4D522" w:rsidR="00743878" w:rsidRDefault="00743878"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4.5-500</w:t>
            </w:r>
            <w:r w:rsidRPr="00743878">
              <w:rPr>
                <w:rFonts w:ascii="Times New Roman" w:hAnsi="Times New Roman" w:cs="Times New Roman"/>
                <w:sz w:val="18"/>
                <w:szCs w:val="18"/>
                <w:shd w:val="clear" w:color="auto" w:fill="FFFFFF"/>
                <w:lang w:val="en-US"/>
              </w:rPr>
              <w:t xml:space="preserve"> </w:t>
            </w:r>
            <w:r w:rsidRPr="005A36F0">
              <w:rPr>
                <w:rFonts w:ascii="Times New Roman" w:hAnsi="Times New Roman" w:cs="Times New Roman"/>
                <w:sz w:val="18"/>
                <w:szCs w:val="18"/>
                <w:shd w:val="clear" w:color="auto" w:fill="FFFFFF"/>
              </w:rPr>
              <w:t>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p w14:paraId="5DCE9676" w14:textId="4FD03253" w:rsidR="00743878" w:rsidRPr="00B16CC5" w:rsidRDefault="00743878"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4.8-500</w:t>
            </w:r>
            <w:r w:rsidRPr="009F7C4D">
              <w:rPr>
                <w:rFonts w:ascii="Times New Roman" w:hAnsi="Times New Roman" w:cs="Times New Roman"/>
                <w:sz w:val="18"/>
                <w:szCs w:val="18"/>
                <w:shd w:val="clear" w:color="auto" w:fill="FFFFFF"/>
                <w:lang w:val="en-US"/>
              </w:rPr>
              <w:t xml:space="preserve"> </w:t>
            </w:r>
            <w:r w:rsidRPr="005A36F0">
              <w:rPr>
                <w:rFonts w:ascii="Times New Roman" w:hAnsi="Times New Roman" w:cs="Times New Roman"/>
                <w:sz w:val="18"/>
                <w:szCs w:val="18"/>
                <w:shd w:val="clear" w:color="auto" w:fill="FFFFFF"/>
              </w:rPr>
              <w:t>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tc>
        <w:tc>
          <w:tcPr>
            <w:tcW w:w="445" w:type="pct"/>
            <w:tcBorders>
              <w:left w:val="nil"/>
              <w:right w:val="nil"/>
            </w:tcBorders>
            <w:vAlign w:val="center"/>
          </w:tcPr>
          <w:p w14:paraId="596F159E" w14:textId="193C3C50" w:rsidR="008E75A1" w:rsidRPr="00EF1E49" w:rsidRDefault="00721570" w:rsidP="00452CA2">
            <w:pPr>
              <w:jc w:val="center"/>
              <w:rPr>
                <w:rFonts w:ascii="Times New Roman" w:hAnsi="Times New Roman" w:cs="Times New Roman"/>
                <w:sz w:val="18"/>
                <w:szCs w:val="18"/>
                <w:shd w:val="clear" w:color="auto" w:fill="FFFFFF"/>
              </w:rPr>
            </w:pPr>
            <w:r w:rsidRPr="00721570">
              <w:rPr>
                <w:rFonts w:ascii="Times New Roman" w:hAnsi="Times New Roman" w:cs="Times New Roman"/>
                <w:sz w:val="18"/>
              </w:rPr>
              <w:t>[4]</w:t>
            </w:r>
          </w:p>
        </w:tc>
      </w:tr>
      <w:tr w:rsidR="008E75A1" w:rsidRPr="00B47473" w14:paraId="495F8298"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4"/>
        </w:trPr>
        <w:tc>
          <w:tcPr>
            <w:tcW w:w="202" w:type="pct"/>
            <w:vMerge/>
            <w:tcBorders>
              <w:top w:val="nil"/>
              <w:left w:val="nil"/>
              <w:bottom w:val="nil"/>
              <w:right w:val="nil"/>
            </w:tcBorders>
            <w:shd w:val="clear" w:color="auto" w:fill="FBE4D5" w:themeFill="accent2" w:themeFillTint="33"/>
          </w:tcPr>
          <w:p w14:paraId="438B403D" w14:textId="77777777" w:rsidR="008E75A1" w:rsidRPr="00EF1E49" w:rsidRDefault="008E75A1" w:rsidP="00452CA2">
            <w:pPr>
              <w:jc w:val="center"/>
              <w:rPr>
                <w:rFonts w:ascii="Times New Roman" w:hAnsi="Times New Roman" w:cs="Times New Roman"/>
                <w:sz w:val="18"/>
                <w:szCs w:val="18"/>
                <w:shd w:val="clear" w:color="auto" w:fill="FFFFFF"/>
                <w:lang w:val="en-US"/>
              </w:rPr>
            </w:pPr>
          </w:p>
        </w:tc>
        <w:tc>
          <w:tcPr>
            <w:tcW w:w="709" w:type="pct"/>
            <w:tcBorders>
              <w:left w:val="nil"/>
              <w:right w:val="nil"/>
            </w:tcBorders>
            <w:vAlign w:val="center"/>
          </w:tcPr>
          <w:p w14:paraId="48BBC23B" w14:textId="3004CF23" w:rsidR="008E75A1" w:rsidRPr="00EF1E49" w:rsidRDefault="008E75A1" w:rsidP="00452CA2">
            <w:pPr>
              <w:jc w:val="center"/>
              <w:rPr>
                <w:rFonts w:ascii="Times New Roman" w:hAnsi="Times New Roman" w:cs="Times New Roman"/>
                <w:sz w:val="18"/>
                <w:szCs w:val="18"/>
                <w:shd w:val="clear" w:color="auto" w:fill="FFFFFF"/>
                <w:lang w:val="en-US"/>
              </w:rPr>
            </w:pPr>
            <w:r w:rsidRPr="00EF1E49">
              <w:rPr>
                <w:rFonts w:ascii="Times New Roman" w:hAnsi="Times New Roman" w:cs="Times New Roman"/>
                <w:sz w:val="18"/>
                <w:szCs w:val="18"/>
                <w:shd w:val="clear" w:color="auto" w:fill="FFFFFF"/>
                <w:lang w:val="en-US"/>
              </w:rPr>
              <w:t>Edible insect</w:t>
            </w:r>
          </w:p>
        </w:tc>
        <w:tc>
          <w:tcPr>
            <w:tcW w:w="861" w:type="pct"/>
            <w:tcBorders>
              <w:left w:val="nil"/>
              <w:right w:val="nil"/>
            </w:tcBorders>
            <w:vAlign w:val="center"/>
          </w:tcPr>
          <w:p w14:paraId="0EAEE5A7" w14:textId="75FD86B2" w:rsidR="008E75A1" w:rsidRPr="00EF1E49" w:rsidRDefault="008E75A1" w:rsidP="00452CA2">
            <w:pPr>
              <w:jc w:val="center"/>
              <w:rPr>
                <w:rFonts w:ascii="Times New Roman" w:hAnsi="Times New Roman" w:cs="Times New Roman"/>
                <w:sz w:val="18"/>
                <w:szCs w:val="18"/>
                <w:shd w:val="clear" w:color="auto" w:fill="FFFFFF"/>
                <w:lang w:val="en-US"/>
              </w:rPr>
            </w:pPr>
            <w:r w:rsidRPr="00EF1E49">
              <w:rPr>
                <w:rFonts w:ascii="Times New Roman" w:hAnsi="Times New Roman" w:cs="Times New Roman"/>
                <w:sz w:val="18"/>
                <w:szCs w:val="18"/>
                <w:shd w:val="clear" w:color="auto" w:fill="FFFFFF"/>
                <w:lang w:val="en-US"/>
              </w:rPr>
              <w:t>UHPLC-MS/MS</w:t>
            </w:r>
          </w:p>
        </w:tc>
        <w:tc>
          <w:tcPr>
            <w:tcW w:w="1415" w:type="pct"/>
            <w:tcBorders>
              <w:left w:val="nil"/>
              <w:right w:val="nil"/>
            </w:tcBorders>
            <w:vAlign w:val="center"/>
          </w:tcPr>
          <w:p w14:paraId="7D9618F3" w14:textId="1B6E7EAB" w:rsidR="008E75A1" w:rsidRPr="000965E1" w:rsidRDefault="008E75A1" w:rsidP="00452CA2">
            <w:pPr>
              <w:jc w:val="center"/>
              <w:rPr>
                <w:rFonts w:ascii="Times New Roman" w:hAnsi="Times New Roman" w:cs="Times New Roman"/>
                <w:sz w:val="18"/>
                <w:szCs w:val="18"/>
                <w:shd w:val="clear" w:color="auto" w:fill="FFFFFF"/>
                <w:lang w:val="en-US"/>
              </w:rPr>
            </w:pPr>
            <w:r w:rsidRPr="000965E1">
              <w:rPr>
                <w:rFonts w:ascii="Times New Roman" w:hAnsi="Times New Roman" w:cs="Times New Roman"/>
                <w:sz w:val="18"/>
                <w:szCs w:val="18"/>
                <w:shd w:val="clear" w:color="auto" w:fill="FFFFFF"/>
                <w:lang w:val="en-US"/>
              </w:rPr>
              <w:t>Extraction with NADES: choline chloride/urea (mole ratio 1:2) with 15% water</w:t>
            </w:r>
            <w:r>
              <w:rPr>
                <w:rFonts w:ascii="Times New Roman" w:hAnsi="Times New Roman" w:cs="Times New Roman"/>
                <w:sz w:val="18"/>
                <w:szCs w:val="18"/>
                <w:shd w:val="clear" w:color="auto" w:fill="FFFFFF"/>
                <w:lang w:val="en-US"/>
              </w:rPr>
              <w:t xml:space="preserve">, </w:t>
            </w:r>
            <w:r w:rsidRPr="00605A1B">
              <w:rPr>
                <w:rFonts w:ascii="Times New Roman" w:hAnsi="Times New Roman" w:cs="Times New Roman"/>
                <w:sz w:val="18"/>
                <w:szCs w:val="18"/>
                <w:shd w:val="clear" w:color="auto" w:fill="FFFFFF"/>
                <w:lang w:val="en-US"/>
              </w:rPr>
              <w:t>filt</w:t>
            </w:r>
            <w:r>
              <w:rPr>
                <w:rFonts w:ascii="Times New Roman" w:hAnsi="Times New Roman" w:cs="Times New Roman"/>
                <w:sz w:val="18"/>
                <w:szCs w:val="18"/>
                <w:shd w:val="clear" w:color="auto" w:fill="FFFFFF"/>
                <w:lang w:val="en-US"/>
              </w:rPr>
              <w:t xml:space="preserve">ration and </w:t>
            </w:r>
            <w:r w:rsidRPr="000965E1">
              <w:rPr>
                <w:rFonts w:ascii="Times New Roman" w:hAnsi="Times New Roman" w:cs="Times New Roman"/>
                <w:sz w:val="18"/>
                <w:szCs w:val="18"/>
                <w:shd w:val="clear" w:color="auto" w:fill="FFFFFF"/>
                <w:lang w:val="en-US"/>
              </w:rPr>
              <w:t>1:1</w:t>
            </w:r>
            <w:r w:rsidRPr="00605A1B">
              <w:rPr>
                <w:rFonts w:ascii="Times New Roman" w:hAnsi="Times New Roman" w:cs="Times New Roman"/>
                <w:sz w:val="18"/>
                <w:szCs w:val="18"/>
                <w:shd w:val="clear" w:color="auto" w:fill="FFFFFF"/>
                <w:lang w:val="en-US"/>
              </w:rPr>
              <w:t xml:space="preserve"> dilut</w:t>
            </w:r>
            <w:r>
              <w:rPr>
                <w:rFonts w:ascii="Times New Roman" w:hAnsi="Times New Roman" w:cs="Times New Roman"/>
                <w:sz w:val="18"/>
                <w:szCs w:val="18"/>
                <w:shd w:val="clear" w:color="auto" w:fill="FFFFFF"/>
                <w:lang w:val="en-US"/>
              </w:rPr>
              <w:t>ion</w:t>
            </w:r>
            <w:r w:rsidRPr="00605A1B">
              <w:rPr>
                <w:rFonts w:ascii="Times New Roman" w:hAnsi="Times New Roman" w:cs="Times New Roman"/>
                <w:sz w:val="18"/>
                <w:szCs w:val="18"/>
                <w:shd w:val="clear" w:color="auto" w:fill="FFFFFF"/>
                <w:lang w:val="en-US"/>
              </w:rPr>
              <w:t xml:space="preserve"> </w:t>
            </w:r>
            <w:r w:rsidRPr="000965E1">
              <w:rPr>
                <w:rFonts w:ascii="Times New Roman" w:hAnsi="Times New Roman" w:cs="Times New Roman"/>
                <w:sz w:val="18"/>
                <w:szCs w:val="18"/>
                <w:shd w:val="clear" w:color="auto" w:fill="FFFFFF"/>
                <w:lang w:val="en-US"/>
              </w:rPr>
              <w:t>water</w:t>
            </w:r>
          </w:p>
        </w:tc>
        <w:tc>
          <w:tcPr>
            <w:tcW w:w="605" w:type="pct"/>
            <w:tcBorders>
              <w:left w:val="nil"/>
              <w:right w:val="nil"/>
            </w:tcBorders>
            <w:vAlign w:val="center"/>
          </w:tcPr>
          <w:p w14:paraId="23CD00F4" w14:textId="5C0B88AF" w:rsidR="008E75A1" w:rsidRPr="00EF1E49" w:rsidRDefault="008E75A1" w:rsidP="00452CA2">
            <w:pPr>
              <w:jc w:val="center"/>
              <w:rPr>
                <w:rFonts w:ascii="Times New Roman" w:hAnsi="Times New Roman" w:cs="Times New Roman"/>
                <w:sz w:val="18"/>
                <w:szCs w:val="18"/>
                <w:shd w:val="clear" w:color="auto" w:fill="FFFFFF"/>
                <w:lang w:val="sv-SE"/>
              </w:rPr>
            </w:pPr>
            <w:r w:rsidRPr="00EF1E49">
              <w:rPr>
                <w:rFonts w:ascii="Times New Roman" w:hAnsi="Times New Roman" w:cs="Times New Roman"/>
                <w:sz w:val="18"/>
                <w:szCs w:val="18"/>
                <w:shd w:val="clear" w:color="auto" w:fill="FFFFFF"/>
                <w:lang w:val="sv-SE"/>
              </w:rPr>
              <w:t>80</w:t>
            </w:r>
            <w:r>
              <w:rPr>
                <w:rFonts w:ascii="Times New Roman" w:hAnsi="Times New Roman" w:cs="Times New Roman"/>
                <w:sz w:val="18"/>
                <w:szCs w:val="18"/>
                <w:shd w:val="clear" w:color="auto" w:fill="FFFFFF"/>
                <w:lang w:val="sv-SE"/>
              </w:rPr>
              <w:t>/260</w:t>
            </w:r>
          </w:p>
        </w:tc>
        <w:tc>
          <w:tcPr>
            <w:tcW w:w="763" w:type="pct"/>
            <w:tcBorders>
              <w:left w:val="nil"/>
              <w:right w:val="nil"/>
            </w:tcBorders>
            <w:vAlign w:val="center"/>
          </w:tcPr>
          <w:p w14:paraId="0AAA5608" w14:textId="60F36C45" w:rsidR="008E75A1" w:rsidRPr="00EF1E49" w:rsidRDefault="008E75A1" w:rsidP="00452CA2">
            <w:pPr>
              <w:jc w:val="center"/>
              <w:rPr>
                <w:rFonts w:ascii="Times New Roman" w:hAnsi="Times New Roman" w:cs="Times New Roman"/>
                <w:sz w:val="18"/>
                <w:szCs w:val="18"/>
                <w:shd w:val="clear" w:color="auto" w:fill="FFFFFF"/>
                <w:lang w:val="sv-SE"/>
              </w:rPr>
            </w:pPr>
            <w:r w:rsidRPr="007B3102">
              <w:rPr>
                <w:rFonts w:ascii="Times New Roman" w:hAnsi="Times New Roman" w:cs="Times New Roman"/>
                <w:sz w:val="18"/>
                <w:szCs w:val="18"/>
                <w:shd w:val="clear" w:color="auto" w:fill="FFFFFF"/>
                <w:lang w:val="sv-SE"/>
              </w:rPr>
              <w:t>260</w:t>
            </w:r>
            <w:r>
              <w:rPr>
                <w:rFonts w:ascii="Times New Roman" w:hAnsi="Times New Roman" w:cs="Times New Roman"/>
                <w:sz w:val="18"/>
                <w:szCs w:val="18"/>
                <w:shd w:val="clear" w:color="auto" w:fill="FFFFFF"/>
                <w:lang w:val="sv-SE"/>
              </w:rPr>
              <w:t xml:space="preserve"> </w:t>
            </w:r>
            <w:r w:rsidRPr="007B3102">
              <w:rPr>
                <w:rFonts w:ascii="Times New Roman" w:hAnsi="Times New Roman" w:cs="Times New Roman"/>
                <w:sz w:val="18"/>
                <w:szCs w:val="18"/>
                <w:shd w:val="clear" w:color="auto" w:fill="FFFFFF"/>
                <w:lang w:val="sv-SE"/>
              </w:rPr>
              <w:t>–</w:t>
            </w:r>
            <w:r>
              <w:rPr>
                <w:rFonts w:ascii="Times New Roman" w:hAnsi="Times New Roman" w:cs="Times New Roman"/>
                <w:sz w:val="18"/>
                <w:szCs w:val="18"/>
                <w:shd w:val="clear" w:color="auto" w:fill="FFFFFF"/>
                <w:lang w:val="sv-SE"/>
              </w:rPr>
              <w:t xml:space="preserve"> </w:t>
            </w:r>
            <w:r w:rsidRPr="007B3102">
              <w:rPr>
                <w:rFonts w:ascii="Times New Roman" w:hAnsi="Times New Roman" w:cs="Times New Roman"/>
                <w:sz w:val="18"/>
                <w:szCs w:val="18"/>
                <w:shd w:val="clear" w:color="auto" w:fill="FFFFFF"/>
                <w:lang w:val="sv-SE"/>
              </w:rPr>
              <w:t>1500</w:t>
            </w:r>
          </w:p>
        </w:tc>
        <w:tc>
          <w:tcPr>
            <w:tcW w:w="445" w:type="pct"/>
            <w:tcBorders>
              <w:left w:val="nil"/>
              <w:right w:val="nil"/>
            </w:tcBorders>
            <w:vAlign w:val="center"/>
          </w:tcPr>
          <w:p w14:paraId="43B31CAA" w14:textId="5B7D19AE" w:rsidR="008E75A1" w:rsidRPr="00B16CC5" w:rsidRDefault="00721570" w:rsidP="00452CA2">
            <w:pPr>
              <w:jc w:val="center"/>
              <w:rPr>
                <w:rFonts w:ascii="Times New Roman" w:hAnsi="Times New Roman" w:cs="Times New Roman"/>
                <w:sz w:val="18"/>
                <w:szCs w:val="18"/>
                <w:shd w:val="clear" w:color="auto" w:fill="FFFFFF"/>
                <w:lang w:val="en-US"/>
              </w:rPr>
            </w:pPr>
            <w:r w:rsidRPr="00B47473">
              <w:rPr>
                <w:rFonts w:ascii="Times New Roman" w:hAnsi="Times New Roman" w:cs="Times New Roman"/>
                <w:sz w:val="18"/>
                <w:lang w:val="en-US"/>
              </w:rPr>
              <w:t>[5]</w:t>
            </w:r>
          </w:p>
        </w:tc>
      </w:tr>
      <w:tr w:rsidR="008E75A1" w:rsidRPr="00C53A6C" w14:paraId="20DE4678"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02" w:type="pct"/>
            <w:vMerge/>
            <w:tcBorders>
              <w:top w:val="nil"/>
              <w:left w:val="nil"/>
              <w:bottom w:val="nil"/>
              <w:right w:val="nil"/>
            </w:tcBorders>
            <w:shd w:val="clear" w:color="auto" w:fill="FBE4D5" w:themeFill="accent2" w:themeFillTint="33"/>
          </w:tcPr>
          <w:p w14:paraId="4E643FE0" w14:textId="77777777" w:rsidR="008E75A1" w:rsidRPr="00F46C70" w:rsidRDefault="008E75A1" w:rsidP="00452CA2">
            <w:pPr>
              <w:jc w:val="center"/>
              <w:rPr>
                <w:rFonts w:ascii="Times New Roman" w:hAnsi="Times New Roman" w:cs="Times New Roman"/>
                <w:sz w:val="18"/>
                <w:szCs w:val="18"/>
                <w:shd w:val="clear" w:color="auto" w:fill="FFFFFF"/>
                <w:lang w:val="en-US"/>
              </w:rPr>
            </w:pPr>
          </w:p>
        </w:tc>
        <w:tc>
          <w:tcPr>
            <w:tcW w:w="709" w:type="pct"/>
            <w:tcBorders>
              <w:left w:val="nil"/>
              <w:right w:val="nil"/>
            </w:tcBorders>
            <w:vAlign w:val="center"/>
          </w:tcPr>
          <w:p w14:paraId="7021DD14" w14:textId="3612E6B7"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B</w:t>
            </w:r>
            <w:r w:rsidRPr="00F46C70">
              <w:rPr>
                <w:rFonts w:ascii="Times New Roman" w:hAnsi="Times New Roman" w:cs="Times New Roman"/>
                <w:sz w:val="18"/>
                <w:szCs w:val="18"/>
                <w:shd w:val="clear" w:color="auto" w:fill="FFFFFF"/>
                <w:lang w:val="en-US"/>
              </w:rPr>
              <w:t>ee pollen, propolis, honey, and royal jelly</w:t>
            </w:r>
          </w:p>
        </w:tc>
        <w:tc>
          <w:tcPr>
            <w:tcW w:w="861" w:type="pct"/>
            <w:tcBorders>
              <w:left w:val="nil"/>
              <w:right w:val="nil"/>
            </w:tcBorders>
            <w:vAlign w:val="center"/>
          </w:tcPr>
          <w:p w14:paraId="114A4D30" w14:textId="2318A913" w:rsidR="008E75A1" w:rsidRPr="0091458E" w:rsidRDefault="008E75A1" w:rsidP="00452CA2">
            <w:pPr>
              <w:jc w:val="center"/>
              <w:rPr>
                <w:rFonts w:ascii="Times New Roman" w:hAnsi="Times New Roman" w:cs="Times New Roman"/>
                <w:sz w:val="18"/>
                <w:szCs w:val="18"/>
                <w:shd w:val="clear" w:color="auto" w:fill="FFFFFF"/>
                <w:lang w:val="en-US"/>
              </w:rPr>
            </w:pPr>
            <w:r w:rsidRPr="0091458E">
              <w:rPr>
                <w:rFonts w:ascii="Times New Roman" w:hAnsi="Times New Roman" w:cs="Times New Roman"/>
                <w:sz w:val="18"/>
                <w:szCs w:val="18"/>
                <w:shd w:val="clear" w:color="auto" w:fill="FFFFFF"/>
                <w:lang w:val="en-US"/>
              </w:rPr>
              <w:t>HPLC-UV//LC-MS/M</w:t>
            </w:r>
            <w:r>
              <w:rPr>
                <w:rFonts w:ascii="Times New Roman" w:hAnsi="Times New Roman" w:cs="Times New Roman"/>
                <w:sz w:val="18"/>
                <w:szCs w:val="18"/>
                <w:shd w:val="clear" w:color="auto" w:fill="FFFFFF"/>
                <w:lang w:val="en-US"/>
              </w:rPr>
              <w:t>S</w:t>
            </w:r>
          </w:p>
        </w:tc>
        <w:tc>
          <w:tcPr>
            <w:tcW w:w="1415" w:type="pct"/>
            <w:tcBorders>
              <w:left w:val="nil"/>
              <w:right w:val="nil"/>
            </w:tcBorders>
            <w:vAlign w:val="center"/>
          </w:tcPr>
          <w:p w14:paraId="3BC1C9C6" w14:textId="6401EDCA" w:rsidR="008E75A1" w:rsidRPr="00C205D4"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M</w:t>
            </w:r>
            <w:r w:rsidRPr="00C205D4">
              <w:rPr>
                <w:rFonts w:ascii="Times New Roman" w:hAnsi="Times New Roman" w:cs="Times New Roman"/>
                <w:sz w:val="18"/>
                <w:szCs w:val="18"/>
                <w:shd w:val="clear" w:color="auto" w:fill="FFFFFF"/>
                <w:lang w:val="en-US"/>
              </w:rPr>
              <w:t>ethanol</w:t>
            </w:r>
            <w:r>
              <w:rPr>
                <w:rFonts w:ascii="Times New Roman" w:hAnsi="Times New Roman" w:cs="Times New Roman"/>
                <w:sz w:val="18"/>
                <w:szCs w:val="18"/>
                <w:shd w:val="clear" w:color="auto" w:fill="FFFFFF"/>
                <w:lang w:val="en-US"/>
              </w:rPr>
              <w:t xml:space="preserve"> </w:t>
            </w:r>
            <w:r w:rsidRPr="00C205D4">
              <w:rPr>
                <w:rFonts w:ascii="Times New Roman" w:hAnsi="Times New Roman" w:cs="Times New Roman"/>
                <w:sz w:val="18"/>
                <w:szCs w:val="18"/>
                <w:shd w:val="clear" w:color="auto" w:fill="FFFFFF"/>
                <w:lang w:val="en-US"/>
              </w:rPr>
              <w:t>extract</w:t>
            </w:r>
            <w:r>
              <w:rPr>
                <w:rFonts w:ascii="Times New Roman" w:hAnsi="Times New Roman" w:cs="Times New Roman"/>
                <w:sz w:val="18"/>
                <w:szCs w:val="18"/>
                <w:shd w:val="clear" w:color="auto" w:fill="FFFFFF"/>
                <w:lang w:val="en-US"/>
              </w:rPr>
              <w:t>ion,</w:t>
            </w:r>
            <w:r w:rsidRPr="00C205D4">
              <w:rPr>
                <w:rFonts w:ascii="Times New Roman" w:hAnsi="Times New Roman" w:cs="Times New Roman"/>
                <w:sz w:val="18"/>
                <w:szCs w:val="18"/>
                <w:shd w:val="clear" w:color="auto" w:fill="FFFFFF"/>
                <w:lang w:val="en-US"/>
              </w:rPr>
              <w:t xml:space="preserve"> </w:t>
            </w:r>
            <w:r w:rsidRPr="00605A1B">
              <w:rPr>
                <w:rFonts w:ascii="Times New Roman" w:hAnsi="Times New Roman" w:cs="Times New Roman"/>
                <w:sz w:val="18"/>
                <w:szCs w:val="18"/>
                <w:shd w:val="clear" w:color="auto" w:fill="FFFFFF"/>
                <w:lang w:val="en-US"/>
              </w:rPr>
              <w:t>filt</w:t>
            </w:r>
            <w:r>
              <w:rPr>
                <w:rFonts w:ascii="Times New Roman" w:hAnsi="Times New Roman" w:cs="Times New Roman"/>
                <w:sz w:val="18"/>
                <w:szCs w:val="18"/>
                <w:shd w:val="clear" w:color="auto" w:fill="FFFFFF"/>
                <w:lang w:val="en-US"/>
              </w:rPr>
              <w:t>ration e</w:t>
            </w:r>
            <w:r w:rsidRPr="00EF1E49">
              <w:rPr>
                <w:rFonts w:ascii="Times New Roman" w:hAnsi="Times New Roman" w:cs="Times New Roman"/>
                <w:sz w:val="18"/>
                <w:szCs w:val="18"/>
                <w:shd w:val="clear" w:color="auto" w:fill="FFFFFF"/>
                <w:lang w:val="en-US"/>
              </w:rPr>
              <w:t xml:space="preserve">vaporation </w:t>
            </w:r>
            <w:r>
              <w:rPr>
                <w:rFonts w:ascii="Times New Roman" w:hAnsi="Times New Roman" w:cs="Times New Roman"/>
                <w:sz w:val="18"/>
                <w:szCs w:val="18"/>
                <w:shd w:val="clear" w:color="auto" w:fill="FFFFFF"/>
                <w:lang w:val="en-US"/>
              </w:rPr>
              <w:t>and</w:t>
            </w:r>
            <w:r w:rsidRPr="00C205D4">
              <w:rPr>
                <w:rFonts w:ascii="Times New Roman" w:hAnsi="Times New Roman" w:cs="Times New Roman"/>
                <w:sz w:val="18"/>
                <w:szCs w:val="18"/>
                <w:shd w:val="clear" w:color="auto" w:fill="FFFFFF"/>
                <w:lang w:val="en-US"/>
              </w:rPr>
              <w:t xml:space="preserve"> </w:t>
            </w:r>
            <w:r>
              <w:rPr>
                <w:rFonts w:ascii="Times New Roman" w:hAnsi="Times New Roman" w:cs="Times New Roman"/>
                <w:sz w:val="18"/>
                <w:szCs w:val="18"/>
                <w:shd w:val="clear" w:color="auto" w:fill="FFFFFF"/>
                <w:lang w:val="en-US"/>
              </w:rPr>
              <w:t xml:space="preserve">dilution </w:t>
            </w:r>
            <w:proofErr w:type="spellStart"/>
            <w:proofErr w:type="gramStart"/>
            <w:r w:rsidRPr="00C205D4">
              <w:rPr>
                <w:rFonts w:ascii="Times New Roman" w:hAnsi="Times New Roman" w:cs="Times New Roman"/>
                <w:sz w:val="18"/>
                <w:szCs w:val="18"/>
                <w:shd w:val="clear" w:color="auto" w:fill="FFFFFF"/>
                <w:lang w:val="en-US"/>
              </w:rPr>
              <w:t>acetonitrile:water</w:t>
            </w:r>
            <w:proofErr w:type="spellEnd"/>
            <w:proofErr w:type="gramEnd"/>
            <w:r w:rsidRPr="00C205D4">
              <w:rPr>
                <w:rFonts w:ascii="Times New Roman" w:hAnsi="Times New Roman" w:cs="Times New Roman"/>
                <w:sz w:val="18"/>
                <w:szCs w:val="18"/>
                <w:shd w:val="clear" w:color="auto" w:fill="FFFFFF"/>
                <w:lang w:val="en-US"/>
              </w:rPr>
              <w:t xml:space="preserve"> (21:4 v/v)</w:t>
            </w:r>
          </w:p>
        </w:tc>
        <w:tc>
          <w:tcPr>
            <w:tcW w:w="605" w:type="pct"/>
            <w:tcBorders>
              <w:left w:val="nil"/>
              <w:right w:val="nil"/>
            </w:tcBorders>
            <w:vAlign w:val="center"/>
          </w:tcPr>
          <w:p w14:paraId="3DB84FCC" w14:textId="4439F23B" w:rsidR="008E75A1" w:rsidRPr="00B16CC5"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0.002 ng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mL</w:t>
            </w:r>
            <w:r w:rsidRPr="00903592">
              <w:rPr>
                <w:rFonts w:ascii="Times New Roman" w:hAnsi="Times New Roman" w:cs="Times New Roman"/>
                <w:sz w:val="18"/>
                <w:szCs w:val="18"/>
                <w:shd w:val="clear" w:color="auto" w:fill="FFFFFF"/>
                <w:vertAlign w:val="superscript"/>
                <w:lang w:val="en-US"/>
              </w:rPr>
              <w:t>-1</w:t>
            </w:r>
          </w:p>
        </w:tc>
        <w:tc>
          <w:tcPr>
            <w:tcW w:w="763" w:type="pct"/>
            <w:tcBorders>
              <w:left w:val="nil"/>
              <w:right w:val="nil"/>
            </w:tcBorders>
            <w:vAlign w:val="center"/>
          </w:tcPr>
          <w:p w14:paraId="62DA2491" w14:textId="7C08F348" w:rsidR="008E75A1" w:rsidRPr="00B16CC5"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125</w:t>
            </w:r>
            <w:r>
              <w:rPr>
                <w:rFonts w:ascii="Times New Roman" w:hAnsi="Times New Roman" w:cs="Times New Roman"/>
                <w:sz w:val="18"/>
                <w:szCs w:val="18"/>
                <w:shd w:val="clear" w:color="auto" w:fill="FFFFFF"/>
                <w:lang w:val="en-US"/>
              </w:rPr>
              <w:t xml:space="preserve"> </w:t>
            </w:r>
            <w:r w:rsidRPr="00B82FD9">
              <w:rPr>
                <w:rFonts w:ascii="Times New Roman" w:hAnsi="Times New Roman" w:cs="Times New Roman"/>
                <w:sz w:val="18"/>
                <w:szCs w:val="18"/>
                <w:shd w:val="clear" w:color="auto" w:fill="FFFFFF"/>
                <w:lang w:val="en-US"/>
              </w:rPr>
              <w:t>–</w:t>
            </w:r>
            <w:r>
              <w:rPr>
                <w:rFonts w:ascii="Times New Roman" w:hAnsi="Times New Roman" w:cs="Times New Roman"/>
                <w:sz w:val="18"/>
                <w:szCs w:val="18"/>
                <w:shd w:val="clear" w:color="auto" w:fill="FFFFFF"/>
                <w:lang w:val="en-US"/>
              </w:rPr>
              <w:t xml:space="preserve"> </w:t>
            </w:r>
            <w:r w:rsidRPr="00B82FD9">
              <w:rPr>
                <w:rFonts w:ascii="Times New Roman" w:hAnsi="Times New Roman" w:cs="Times New Roman"/>
                <w:sz w:val="18"/>
                <w:szCs w:val="18"/>
                <w:shd w:val="clear" w:color="auto" w:fill="FFFFFF"/>
                <w:lang w:val="en-US"/>
              </w:rPr>
              <w:t>1000 ng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mL</w:t>
            </w:r>
            <w:r w:rsidRPr="00903592">
              <w:rPr>
                <w:rFonts w:ascii="Times New Roman" w:hAnsi="Times New Roman" w:cs="Times New Roman"/>
                <w:sz w:val="18"/>
                <w:szCs w:val="18"/>
                <w:shd w:val="clear" w:color="auto" w:fill="FFFFFF"/>
                <w:vertAlign w:val="superscript"/>
                <w:lang w:val="en-US"/>
              </w:rPr>
              <w:t>-1</w:t>
            </w:r>
          </w:p>
        </w:tc>
        <w:tc>
          <w:tcPr>
            <w:tcW w:w="445" w:type="pct"/>
            <w:tcBorders>
              <w:left w:val="nil"/>
              <w:right w:val="nil"/>
            </w:tcBorders>
            <w:vAlign w:val="center"/>
          </w:tcPr>
          <w:p w14:paraId="65B9B83F" w14:textId="3D1C4F8E" w:rsidR="008E75A1" w:rsidRPr="00B16CC5" w:rsidRDefault="00721570" w:rsidP="00452CA2">
            <w:pPr>
              <w:jc w:val="center"/>
              <w:rPr>
                <w:rFonts w:ascii="Times New Roman" w:hAnsi="Times New Roman" w:cs="Times New Roman"/>
                <w:sz w:val="18"/>
                <w:szCs w:val="18"/>
                <w:shd w:val="clear" w:color="auto" w:fill="FFFFFF"/>
                <w:lang w:val="en-US"/>
              </w:rPr>
            </w:pPr>
            <w:r w:rsidRPr="00721570">
              <w:rPr>
                <w:rFonts w:ascii="Times New Roman" w:hAnsi="Times New Roman" w:cs="Times New Roman"/>
                <w:sz w:val="18"/>
              </w:rPr>
              <w:t>[6]</w:t>
            </w:r>
          </w:p>
        </w:tc>
      </w:tr>
      <w:tr w:rsidR="008E75A1" w:rsidRPr="00C53A6C" w14:paraId="5119D5A0"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02" w:type="pct"/>
            <w:vMerge/>
            <w:tcBorders>
              <w:top w:val="nil"/>
              <w:left w:val="nil"/>
              <w:bottom w:val="nil"/>
              <w:right w:val="nil"/>
            </w:tcBorders>
            <w:shd w:val="clear" w:color="auto" w:fill="FBE4D5" w:themeFill="accent2" w:themeFillTint="33"/>
          </w:tcPr>
          <w:p w14:paraId="5D2C45FB" w14:textId="77777777" w:rsidR="008E75A1" w:rsidRPr="00F46C70" w:rsidRDefault="008E75A1" w:rsidP="00452CA2">
            <w:pPr>
              <w:jc w:val="center"/>
              <w:rPr>
                <w:rFonts w:ascii="Times New Roman" w:hAnsi="Times New Roman" w:cs="Times New Roman"/>
                <w:sz w:val="18"/>
                <w:szCs w:val="18"/>
                <w:shd w:val="clear" w:color="auto" w:fill="FFFFFF"/>
                <w:lang w:val="en-US"/>
              </w:rPr>
            </w:pPr>
          </w:p>
        </w:tc>
        <w:tc>
          <w:tcPr>
            <w:tcW w:w="709" w:type="pct"/>
            <w:tcBorders>
              <w:left w:val="nil"/>
              <w:right w:val="nil"/>
            </w:tcBorders>
            <w:vAlign w:val="center"/>
          </w:tcPr>
          <w:p w14:paraId="0685858E" w14:textId="5D385452" w:rsidR="008E75A1"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Y</w:t>
            </w:r>
            <w:r w:rsidRPr="00EB7FD0">
              <w:rPr>
                <w:rFonts w:ascii="Times New Roman" w:hAnsi="Times New Roman" w:cs="Times New Roman"/>
                <w:sz w:val="18"/>
                <w:szCs w:val="18"/>
                <w:shd w:val="clear" w:color="auto" w:fill="FFFFFF"/>
                <w:lang w:val="en-US"/>
              </w:rPr>
              <w:t>ellow mealworm</w:t>
            </w:r>
          </w:p>
        </w:tc>
        <w:tc>
          <w:tcPr>
            <w:tcW w:w="861" w:type="pct"/>
            <w:tcBorders>
              <w:left w:val="nil"/>
              <w:right w:val="nil"/>
            </w:tcBorders>
            <w:vAlign w:val="center"/>
          </w:tcPr>
          <w:p w14:paraId="4B61441E" w14:textId="5507C5D3" w:rsidR="008E75A1" w:rsidRPr="0091458E" w:rsidRDefault="008E75A1" w:rsidP="00452CA2">
            <w:pPr>
              <w:jc w:val="center"/>
              <w:rPr>
                <w:rFonts w:ascii="Times New Roman" w:hAnsi="Times New Roman" w:cs="Times New Roman"/>
                <w:sz w:val="18"/>
                <w:szCs w:val="18"/>
                <w:shd w:val="clear" w:color="auto" w:fill="FFFFFF"/>
                <w:lang w:val="en-US"/>
              </w:rPr>
            </w:pPr>
            <w:r w:rsidRPr="00D45A30">
              <w:rPr>
                <w:rFonts w:ascii="Times New Roman" w:hAnsi="Times New Roman" w:cs="Times New Roman"/>
                <w:sz w:val="18"/>
                <w:szCs w:val="18"/>
                <w:shd w:val="clear" w:color="auto" w:fill="FFFFFF"/>
                <w:lang w:val="en-US"/>
              </w:rPr>
              <w:t>LC-MS/MS</w:t>
            </w:r>
          </w:p>
        </w:tc>
        <w:tc>
          <w:tcPr>
            <w:tcW w:w="1415" w:type="pct"/>
            <w:tcBorders>
              <w:left w:val="nil"/>
              <w:right w:val="nil"/>
            </w:tcBorders>
            <w:vAlign w:val="center"/>
          </w:tcPr>
          <w:p w14:paraId="6D7F2131" w14:textId="263D090B" w:rsidR="008E75A1" w:rsidRDefault="008E75A1" w:rsidP="00452CA2">
            <w:pPr>
              <w:jc w:val="center"/>
              <w:rPr>
                <w:rFonts w:ascii="Times New Roman" w:hAnsi="Times New Roman" w:cs="Times New Roman"/>
                <w:sz w:val="18"/>
                <w:szCs w:val="18"/>
                <w:shd w:val="clear" w:color="auto" w:fill="FFFFFF"/>
                <w:lang w:val="en-US"/>
              </w:rPr>
            </w:pPr>
            <w:r w:rsidRPr="00EB7FD0">
              <w:rPr>
                <w:rFonts w:ascii="Times New Roman" w:hAnsi="Times New Roman" w:cs="Times New Roman"/>
                <w:sz w:val="18"/>
                <w:szCs w:val="18"/>
                <w:shd w:val="clear" w:color="auto" w:fill="FFFFFF"/>
                <w:lang w:val="en-US"/>
              </w:rPr>
              <w:t>0.2% formic acid/</w:t>
            </w:r>
            <w:r>
              <w:rPr>
                <w:rFonts w:ascii="Times New Roman" w:hAnsi="Times New Roman" w:cs="Times New Roman"/>
                <w:sz w:val="18"/>
                <w:szCs w:val="18"/>
                <w:shd w:val="clear" w:color="auto" w:fill="FFFFFF"/>
                <w:lang w:val="en-US"/>
              </w:rPr>
              <w:t>acetonitrile</w:t>
            </w:r>
            <w:r w:rsidRPr="00EB7FD0">
              <w:rPr>
                <w:rFonts w:ascii="Times New Roman" w:hAnsi="Times New Roman" w:cs="Times New Roman"/>
                <w:sz w:val="18"/>
                <w:szCs w:val="18"/>
                <w:shd w:val="clear" w:color="auto" w:fill="FFFFFF"/>
                <w:lang w:val="en-US"/>
              </w:rPr>
              <w:t xml:space="preserve"> (50/50, v/v) ext</w:t>
            </w:r>
            <w:r>
              <w:rPr>
                <w:rFonts w:ascii="Times New Roman" w:hAnsi="Times New Roman" w:cs="Times New Roman"/>
                <w:sz w:val="18"/>
                <w:szCs w:val="18"/>
                <w:shd w:val="clear" w:color="auto" w:fill="FFFFFF"/>
                <w:lang w:val="en-US"/>
              </w:rPr>
              <w:t xml:space="preserve">raction and </w:t>
            </w:r>
            <w:r w:rsidRPr="00605A1B">
              <w:rPr>
                <w:rFonts w:ascii="Times New Roman" w:hAnsi="Times New Roman" w:cs="Times New Roman"/>
                <w:sz w:val="18"/>
                <w:szCs w:val="18"/>
                <w:shd w:val="clear" w:color="auto" w:fill="FFFFFF"/>
                <w:lang w:val="en-US"/>
              </w:rPr>
              <w:t>1:10 dilut</w:t>
            </w:r>
            <w:r>
              <w:rPr>
                <w:rFonts w:ascii="Times New Roman" w:hAnsi="Times New Roman" w:cs="Times New Roman"/>
                <w:sz w:val="18"/>
                <w:szCs w:val="18"/>
                <w:shd w:val="clear" w:color="auto" w:fill="FFFFFF"/>
                <w:lang w:val="en-US"/>
              </w:rPr>
              <w:t>ion</w:t>
            </w:r>
            <w:r w:rsidRPr="00605A1B">
              <w:rPr>
                <w:rFonts w:ascii="Times New Roman" w:hAnsi="Times New Roman" w:cs="Times New Roman"/>
                <w:sz w:val="18"/>
                <w:szCs w:val="18"/>
                <w:shd w:val="clear" w:color="auto" w:fill="FFFFFF"/>
                <w:lang w:val="en-US"/>
              </w:rPr>
              <w:t xml:space="preserve"> with</w:t>
            </w:r>
            <w:r>
              <w:rPr>
                <w:rFonts w:ascii="Times New Roman" w:hAnsi="Times New Roman" w:cs="Times New Roman"/>
                <w:sz w:val="18"/>
                <w:szCs w:val="18"/>
                <w:shd w:val="clear" w:color="auto" w:fill="FFFFFF"/>
                <w:lang w:val="en-US"/>
              </w:rPr>
              <w:t xml:space="preserve"> water</w:t>
            </w:r>
          </w:p>
        </w:tc>
        <w:tc>
          <w:tcPr>
            <w:tcW w:w="605" w:type="pct"/>
            <w:tcBorders>
              <w:left w:val="nil"/>
              <w:right w:val="nil"/>
            </w:tcBorders>
            <w:vAlign w:val="center"/>
          </w:tcPr>
          <w:p w14:paraId="41293D07" w14:textId="0C03CD4B" w:rsidR="008E75A1" w:rsidRPr="00B82FD9" w:rsidRDefault="008E75A1" w:rsidP="00452CA2">
            <w:pPr>
              <w:jc w:val="center"/>
              <w:rPr>
                <w:rFonts w:ascii="Times New Roman" w:hAnsi="Times New Roman" w:cs="Times New Roman"/>
                <w:sz w:val="18"/>
                <w:szCs w:val="18"/>
                <w:shd w:val="clear" w:color="auto" w:fill="FFFFFF"/>
                <w:lang w:val="en-US"/>
              </w:rPr>
            </w:pPr>
            <w:r w:rsidRPr="00D45A30">
              <w:rPr>
                <w:rFonts w:ascii="Times New Roman" w:hAnsi="Times New Roman" w:cs="Times New Roman"/>
                <w:sz w:val="18"/>
                <w:szCs w:val="18"/>
                <w:shd w:val="clear" w:color="auto" w:fill="FFFFFF"/>
              </w:rPr>
              <w:t>8.4</w:t>
            </w:r>
            <w:r>
              <w:rPr>
                <w:rFonts w:ascii="Times New Roman" w:hAnsi="Times New Roman" w:cs="Times New Roman"/>
                <w:sz w:val="18"/>
                <w:szCs w:val="18"/>
                <w:shd w:val="clear" w:color="auto" w:fill="FFFFFF"/>
              </w:rPr>
              <w:t xml:space="preserve">/27.9 </w:t>
            </w:r>
            <w:r w:rsidRPr="005A36F0">
              <w:rPr>
                <w:rFonts w:ascii="Times New Roman" w:hAnsi="Times New Roman" w:cs="Times New Roman"/>
                <w:sz w:val="18"/>
                <w:szCs w:val="18"/>
                <w:shd w:val="clear" w:color="auto" w:fill="FFFFFF"/>
              </w:rPr>
              <w:t>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tc>
        <w:tc>
          <w:tcPr>
            <w:tcW w:w="763" w:type="pct"/>
            <w:tcBorders>
              <w:left w:val="nil"/>
              <w:right w:val="nil"/>
            </w:tcBorders>
            <w:vAlign w:val="center"/>
          </w:tcPr>
          <w:p w14:paraId="6617027E" w14:textId="77777777" w:rsidR="008E75A1" w:rsidRPr="00B82FD9" w:rsidRDefault="008E75A1" w:rsidP="00452CA2">
            <w:pPr>
              <w:jc w:val="center"/>
              <w:rPr>
                <w:rFonts w:ascii="Times New Roman" w:hAnsi="Times New Roman" w:cs="Times New Roman"/>
                <w:sz w:val="18"/>
                <w:szCs w:val="18"/>
                <w:shd w:val="clear" w:color="auto" w:fill="FFFFFF"/>
                <w:lang w:val="en-US"/>
              </w:rPr>
            </w:pPr>
          </w:p>
        </w:tc>
        <w:tc>
          <w:tcPr>
            <w:tcW w:w="445" w:type="pct"/>
            <w:tcBorders>
              <w:left w:val="nil"/>
              <w:right w:val="nil"/>
            </w:tcBorders>
            <w:vAlign w:val="center"/>
          </w:tcPr>
          <w:p w14:paraId="1BC78A85" w14:textId="393939A5" w:rsidR="008E75A1" w:rsidRDefault="00721570" w:rsidP="00452CA2">
            <w:pPr>
              <w:jc w:val="center"/>
              <w:rPr>
                <w:rFonts w:ascii="Times New Roman" w:hAnsi="Times New Roman" w:cs="Times New Roman"/>
                <w:sz w:val="18"/>
                <w:szCs w:val="18"/>
                <w:shd w:val="clear" w:color="auto" w:fill="FFFFFF"/>
                <w:lang w:val="en-US"/>
              </w:rPr>
            </w:pPr>
            <w:r w:rsidRPr="00721570">
              <w:rPr>
                <w:rFonts w:ascii="Times New Roman" w:hAnsi="Times New Roman" w:cs="Times New Roman"/>
                <w:sz w:val="18"/>
              </w:rPr>
              <w:t>[7]</w:t>
            </w:r>
          </w:p>
        </w:tc>
      </w:tr>
      <w:tr w:rsidR="008E75A1" w:rsidRPr="00C53A6C" w14:paraId="42657F2A"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202" w:type="pct"/>
            <w:vMerge/>
            <w:tcBorders>
              <w:top w:val="nil"/>
              <w:left w:val="nil"/>
              <w:bottom w:val="nil"/>
              <w:right w:val="nil"/>
            </w:tcBorders>
            <w:shd w:val="clear" w:color="auto" w:fill="D9E2F3" w:themeFill="accent1" w:themeFillTint="33"/>
            <w:textDirection w:val="btLr"/>
          </w:tcPr>
          <w:p w14:paraId="2E4EA99D" w14:textId="77777777" w:rsidR="008E75A1" w:rsidRPr="00501BF2" w:rsidRDefault="008E75A1" w:rsidP="00452CA2">
            <w:pPr>
              <w:ind w:left="113" w:right="113"/>
              <w:jc w:val="center"/>
              <w:rPr>
                <w:rFonts w:ascii="Times New Roman" w:hAnsi="Times New Roman" w:cs="Times New Roman"/>
                <w:sz w:val="18"/>
                <w:szCs w:val="18"/>
                <w:shd w:val="clear" w:color="auto" w:fill="FFFFFF"/>
                <w:lang w:val="en-US"/>
              </w:rPr>
            </w:pPr>
          </w:p>
        </w:tc>
        <w:tc>
          <w:tcPr>
            <w:tcW w:w="709" w:type="pct"/>
            <w:vMerge w:val="restart"/>
            <w:tcBorders>
              <w:left w:val="nil"/>
              <w:right w:val="nil"/>
            </w:tcBorders>
            <w:vAlign w:val="center"/>
          </w:tcPr>
          <w:p w14:paraId="1ACDB851" w14:textId="033D2EC6" w:rsidR="008E75A1" w:rsidRPr="00CA60CB"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Cereals</w:t>
            </w:r>
          </w:p>
        </w:tc>
        <w:tc>
          <w:tcPr>
            <w:tcW w:w="861" w:type="pct"/>
            <w:tcBorders>
              <w:left w:val="nil"/>
              <w:right w:val="nil"/>
            </w:tcBorders>
            <w:vAlign w:val="center"/>
          </w:tcPr>
          <w:p w14:paraId="6124AB74" w14:textId="3B1EF0CA" w:rsidR="008E75A1" w:rsidRDefault="008E75A1" w:rsidP="00452CA2">
            <w:pPr>
              <w:jc w:val="center"/>
              <w:rPr>
                <w:rFonts w:ascii="Times New Roman" w:hAnsi="Times New Roman" w:cs="Times New Roman"/>
                <w:sz w:val="18"/>
                <w:szCs w:val="18"/>
                <w:shd w:val="clear" w:color="auto" w:fill="FFFFFF"/>
                <w:lang w:val="en-US"/>
              </w:rPr>
            </w:pPr>
            <w:r w:rsidRPr="008E75A1">
              <w:rPr>
                <w:rFonts w:ascii="Times New Roman" w:hAnsi="Times New Roman" w:cs="Times New Roman"/>
                <w:sz w:val="18"/>
                <w:szCs w:val="18"/>
                <w:shd w:val="clear" w:color="auto" w:fill="FFFFFF"/>
              </w:rPr>
              <w:t>UPLC/FLD</w:t>
            </w:r>
          </w:p>
        </w:tc>
        <w:tc>
          <w:tcPr>
            <w:tcW w:w="1415" w:type="pct"/>
            <w:tcBorders>
              <w:left w:val="nil"/>
              <w:right w:val="nil"/>
            </w:tcBorders>
            <w:vAlign w:val="center"/>
          </w:tcPr>
          <w:p w14:paraId="56D26B8A" w14:textId="116CB3F8" w:rsidR="008E75A1" w:rsidRPr="008E75A1"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M</w:t>
            </w:r>
            <w:r w:rsidRPr="008E75A1">
              <w:rPr>
                <w:rFonts w:ascii="Times New Roman" w:hAnsi="Times New Roman" w:cs="Times New Roman"/>
                <w:sz w:val="18"/>
                <w:szCs w:val="18"/>
                <w:shd w:val="clear" w:color="auto" w:fill="FFFFFF"/>
                <w:lang w:val="en-US"/>
              </w:rPr>
              <w:t>ethanol–water (90–10</w:t>
            </w:r>
            <w:r>
              <w:rPr>
                <w:rFonts w:ascii="Times New Roman" w:hAnsi="Times New Roman" w:cs="Times New Roman"/>
                <w:sz w:val="18"/>
                <w:szCs w:val="18"/>
                <w:shd w:val="clear" w:color="auto" w:fill="FFFFFF"/>
                <w:lang w:val="en-US"/>
              </w:rPr>
              <w:t xml:space="preserve">, </w:t>
            </w:r>
            <w:r w:rsidRPr="008E75A1">
              <w:rPr>
                <w:rFonts w:ascii="Times New Roman" w:hAnsi="Times New Roman" w:cs="Times New Roman"/>
                <w:i/>
                <w:iCs/>
                <w:sz w:val="18"/>
                <w:szCs w:val="18"/>
                <w:shd w:val="clear" w:color="auto" w:fill="FFFFFF"/>
                <w:lang w:val="en-US"/>
              </w:rPr>
              <w:t>v</w:t>
            </w:r>
            <w:r w:rsidRPr="008E75A1">
              <w:rPr>
                <w:rFonts w:ascii="Times New Roman" w:hAnsi="Times New Roman" w:cs="Times New Roman"/>
                <w:sz w:val="18"/>
                <w:szCs w:val="18"/>
                <w:shd w:val="clear" w:color="auto" w:fill="FFFFFF"/>
                <w:lang w:val="en-US"/>
              </w:rPr>
              <w:t>/</w:t>
            </w:r>
            <w:r w:rsidRPr="008E75A1">
              <w:rPr>
                <w:rFonts w:ascii="Times New Roman" w:hAnsi="Times New Roman" w:cs="Times New Roman"/>
                <w:i/>
                <w:iCs/>
                <w:sz w:val="18"/>
                <w:szCs w:val="18"/>
                <w:shd w:val="clear" w:color="auto" w:fill="FFFFFF"/>
                <w:lang w:val="en-US"/>
              </w:rPr>
              <w:t>v</w:t>
            </w:r>
            <w:r w:rsidRPr="008E75A1">
              <w:rPr>
                <w:rFonts w:ascii="Times New Roman" w:hAnsi="Times New Roman" w:cs="Times New Roman"/>
                <w:sz w:val="18"/>
                <w:szCs w:val="18"/>
                <w:shd w:val="clear" w:color="auto" w:fill="FFFFFF"/>
                <w:lang w:val="en-US"/>
              </w:rPr>
              <w:t xml:space="preserve">) </w:t>
            </w:r>
            <w:r w:rsidRPr="00C205D4">
              <w:rPr>
                <w:rFonts w:ascii="Times New Roman" w:hAnsi="Times New Roman" w:cs="Times New Roman"/>
                <w:sz w:val="18"/>
                <w:szCs w:val="18"/>
                <w:shd w:val="clear" w:color="auto" w:fill="FFFFFF"/>
                <w:lang w:val="en-US"/>
              </w:rPr>
              <w:t>extract</w:t>
            </w:r>
            <w:r>
              <w:rPr>
                <w:rFonts w:ascii="Times New Roman" w:hAnsi="Times New Roman" w:cs="Times New Roman"/>
                <w:sz w:val="18"/>
                <w:szCs w:val="18"/>
                <w:shd w:val="clear" w:color="auto" w:fill="FFFFFF"/>
                <w:lang w:val="en-US"/>
              </w:rPr>
              <w:t xml:space="preserve">ion, </w:t>
            </w:r>
            <w:r w:rsidRPr="00605A1B">
              <w:rPr>
                <w:rFonts w:ascii="Times New Roman" w:hAnsi="Times New Roman" w:cs="Times New Roman"/>
                <w:sz w:val="18"/>
                <w:szCs w:val="18"/>
                <w:shd w:val="clear" w:color="auto" w:fill="FFFFFF"/>
                <w:lang w:val="en-US"/>
              </w:rPr>
              <w:t>filt</w:t>
            </w:r>
            <w:r>
              <w:rPr>
                <w:rFonts w:ascii="Times New Roman" w:hAnsi="Times New Roman" w:cs="Times New Roman"/>
                <w:sz w:val="18"/>
                <w:szCs w:val="18"/>
                <w:shd w:val="clear" w:color="auto" w:fill="FFFFFF"/>
                <w:lang w:val="en-US"/>
              </w:rPr>
              <w:t xml:space="preserve">ration, </w:t>
            </w:r>
            <w:r w:rsidRPr="008E75A1">
              <w:rPr>
                <w:rFonts w:ascii="Times New Roman" w:hAnsi="Times New Roman" w:cs="Times New Roman"/>
                <w:sz w:val="18"/>
                <w:szCs w:val="18"/>
                <w:shd w:val="clear" w:color="auto" w:fill="FFFFFF"/>
                <w:lang w:val="en-US"/>
              </w:rPr>
              <w:t xml:space="preserve">1:5 </w:t>
            </w:r>
            <w:r w:rsidRPr="00605A1B">
              <w:rPr>
                <w:rFonts w:ascii="Times New Roman" w:hAnsi="Times New Roman" w:cs="Times New Roman"/>
                <w:sz w:val="18"/>
                <w:szCs w:val="18"/>
                <w:shd w:val="clear" w:color="auto" w:fill="FFFFFF"/>
                <w:lang w:val="en-US"/>
              </w:rPr>
              <w:t>dilut</w:t>
            </w:r>
            <w:r>
              <w:rPr>
                <w:rFonts w:ascii="Times New Roman" w:hAnsi="Times New Roman" w:cs="Times New Roman"/>
                <w:sz w:val="18"/>
                <w:szCs w:val="18"/>
                <w:shd w:val="clear" w:color="auto" w:fill="FFFFFF"/>
                <w:lang w:val="en-US"/>
              </w:rPr>
              <w:t>ion</w:t>
            </w:r>
            <w:r w:rsidRPr="00605A1B">
              <w:rPr>
                <w:rFonts w:ascii="Times New Roman" w:hAnsi="Times New Roman" w:cs="Times New Roman"/>
                <w:sz w:val="18"/>
                <w:szCs w:val="18"/>
                <w:shd w:val="clear" w:color="auto" w:fill="FFFFFF"/>
                <w:lang w:val="en-US"/>
              </w:rPr>
              <w:t xml:space="preserve"> </w:t>
            </w:r>
            <w:r w:rsidRPr="008E75A1">
              <w:rPr>
                <w:rFonts w:ascii="Times New Roman" w:hAnsi="Times New Roman" w:cs="Times New Roman"/>
                <w:sz w:val="18"/>
                <w:szCs w:val="18"/>
                <w:shd w:val="clear" w:color="auto" w:fill="FFFFFF"/>
                <w:lang w:val="en-US"/>
              </w:rPr>
              <w:t>with water</w:t>
            </w:r>
            <w:r>
              <w:rPr>
                <w:rFonts w:ascii="Times New Roman" w:hAnsi="Times New Roman" w:cs="Times New Roman"/>
                <w:sz w:val="18"/>
                <w:szCs w:val="18"/>
                <w:shd w:val="clear" w:color="auto" w:fill="FFFFFF"/>
                <w:lang w:val="en-US"/>
              </w:rPr>
              <w:t xml:space="preserve">, filtration, </w:t>
            </w:r>
            <w:r w:rsidRPr="008E75A1">
              <w:rPr>
                <w:rFonts w:ascii="Times New Roman" w:hAnsi="Times New Roman" w:cs="Times New Roman"/>
                <w:sz w:val="18"/>
                <w:szCs w:val="18"/>
                <w:shd w:val="clear" w:color="auto" w:fill="FFFFFF"/>
                <w:lang w:val="en-US"/>
              </w:rPr>
              <w:t>immunoaffinity column</w:t>
            </w:r>
            <w:r w:rsidR="003B3126">
              <w:rPr>
                <w:rFonts w:ascii="Times New Roman" w:hAnsi="Times New Roman" w:cs="Times New Roman"/>
                <w:sz w:val="18"/>
                <w:szCs w:val="18"/>
                <w:shd w:val="clear" w:color="auto" w:fill="FFFFFF"/>
                <w:lang w:val="en-US"/>
              </w:rPr>
              <w:t>, evaporation</w:t>
            </w:r>
            <w:r>
              <w:rPr>
                <w:rFonts w:ascii="Times New Roman" w:hAnsi="Times New Roman" w:cs="Times New Roman"/>
                <w:sz w:val="18"/>
                <w:szCs w:val="18"/>
                <w:shd w:val="clear" w:color="auto" w:fill="FFFFFF"/>
                <w:lang w:val="en-US"/>
              </w:rPr>
              <w:t xml:space="preserve"> and </w:t>
            </w:r>
            <w:r w:rsidR="003B3126">
              <w:rPr>
                <w:rFonts w:ascii="Times New Roman" w:hAnsi="Times New Roman" w:cs="Times New Roman"/>
                <w:sz w:val="18"/>
                <w:szCs w:val="18"/>
                <w:shd w:val="clear" w:color="auto" w:fill="FFFFFF"/>
                <w:lang w:val="en-US"/>
              </w:rPr>
              <w:t>derivatization</w:t>
            </w:r>
          </w:p>
        </w:tc>
        <w:tc>
          <w:tcPr>
            <w:tcW w:w="605" w:type="pct"/>
            <w:tcBorders>
              <w:left w:val="nil"/>
              <w:right w:val="nil"/>
            </w:tcBorders>
            <w:vAlign w:val="center"/>
          </w:tcPr>
          <w:p w14:paraId="61746446" w14:textId="5ED36509" w:rsidR="008E75A1" w:rsidRPr="00B82FD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rPr>
              <w:t>-/</w:t>
            </w:r>
            <w:r w:rsidRPr="008E75A1">
              <w:rPr>
                <w:rFonts w:ascii="Times New Roman" w:hAnsi="Times New Roman" w:cs="Times New Roman"/>
                <w:sz w:val="18"/>
                <w:szCs w:val="18"/>
                <w:shd w:val="clear" w:color="auto" w:fill="FFFFFF"/>
              </w:rPr>
              <w:t>19 μg</w:t>
            </w:r>
            <w:r w:rsidR="009F7C4D" w:rsidRPr="009F7C4D">
              <w:rPr>
                <w:rFonts w:ascii="Times New Roman" w:hAnsi="Times New Roman" w:cs="Times New Roman"/>
                <w:sz w:val="18"/>
                <w:szCs w:val="18"/>
                <w:shd w:val="clear" w:color="auto" w:fill="FFFFFF"/>
              </w:rPr>
              <w:t>·</w:t>
            </w:r>
            <w:r w:rsidRPr="008E75A1">
              <w:rPr>
                <w:rFonts w:ascii="Times New Roman" w:hAnsi="Times New Roman" w:cs="Times New Roman"/>
                <w:sz w:val="18"/>
                <w:szCs w:val="18"/>
                <w:shd w:val="clear" w:color="auto" w:fill="FFFFFF"/>
              </w:rPr>
              <w:t>kg</w:t>
            </w:r>
            <w:r w:rsidRPr="008E75A1">
              <w:rPr>
                <w:rFonts w:ascii="Times New Roman" w:hAnsi="Times New Roman" w:cs="Times New Roman"/>
                <w:sz w:val="18"/>
                <w:szCs w:val="18"/>
                <w:shd w:val="clear" w:color="auto" w:fill="FFFFFF"/>
                <w:vertAlign w:val="superscript"/>
              </w:rPr>
              <w:t>−1</w:t>
            </w:r>
          </w:p>
        </w:tc>
        <w:tc>
          <w:tcPr>
            <w:tcW w:w="763" w:type="pct"/>
            <w:tcBorders>
              <w:left w:val="nil"/>
              <w:right w:val="nil"/>
            </w:tcBorders>
            <w:vAlign w:val="center"/>
          </w:tcPr>
          <w:p w14:paraId="4937B4C9" w14:textId="28304739" w:rsidR="008E75A1" w:rsidRPr="00B82FD9" w:rsidRDefault="004A35FB"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w:t>
            </w:r>
          </w:p>
        </w:tc>
        <w:tc>
          <w:tcPr>
            <w:tcW w:w="445" w:type="pct"/>
            <w:vMerge w:val="restart"/>
            <w:tcBorders>
              <w:left w:val="nil"/>
              <w:right w:val="nil"/>
            </w:tcBorders>
            <w:vAlign w:val="center"/>
          </w:tcPr>
          <w:p w14:paraId="791F5750" w14:textId="35410952" w:rsidR="008E75A1" w:rsidRDefault="00721570" w:rsidP="00452CA2">
            <w:pPr>
              <w:jc w:val="center"/>
              <w:rPr>
                <w:rFonts w:ascii="Times New Roman" w:hAnsi="Times New Roman" w:cs="Times New Roman"/>
                <w:sz w:val="18"/>
                <w:szCs w:val="18"/>
                <w:shd w:val="clear" w:color="auto" w:fill="FFFFFF"/>
                <w:lang w:val="en-US"/>
              </w:rPr>
            </w:pPr>
            <w:r w:rsidRPr="00721570">
              <w:rPr>
                <w:rFonts w:ascii="Times New Roman" w:hAnsi="Times New Roman" w:cs="Times New Roman"/>
                <w:sz w:val="18"/>
              </w:rPr>
              <w:t>[8]</w:t>
            </w:r>
          </w:p>
        </w:tc>
      </w:tr>
      <w:tr w:rsidR="008E75A1" w:rsidRPr="00C53A6C" w14:paraId="03BF6B63"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02" w:type="pct"/>
            <w:vMerge w:val="restart"/>
            <w:tcBorders>
              <w:top w:val="nil"/>
              <w:left w:val="nil"/>
              <w:right w:val="nil"/>
            </w:tcBorders>
            <w:shd w:val="clear" w:color="auto" w:fill="D9E2F3" w:themeFill="accent1" w:themeFillTint="33"/>
            <w:textDirection w:val="btLr"/>
          </w:tcPr>
          <w:p w14:paraId="0F9BC755" w14:textId="1806C5C4" w:rsidR="008E75A1" w:rsidRPr="00501BF2" w:rsidRDefault="008E75A1" w:rsidP="00452CA2">
            <w:pPr>
              <w:ind w:left="113" w:right="113"/>
              <w:jc w:val="center"/>
              <w:rPr>
                <w:rFonts w:ascii="Times New Roman" w:hAnsi="Times New Roman" w:cs="Times New Roman"/>
                <w:sz w:val="18"/>
                <w:szCs w:val="18"/>
                <w:shd w:val="clear" w:color="auto" w:fill="FFFFFF"/>
                <w:lang w:val="en-US"/>
              </w:rPr>
            </w:pPr>
            <w:r w:rsidRPr="00501BF2">
              <w:rPr>
                <w:rFonts w:ascii="Times New Roman" w:hAnsi="Times New Roman" w:cs="Times New Roman"/>
                <w:sz w:val="18"/>
                <w:szCs w:val="18"/>
                <w:shd w:val="clear" w:color="auto" w:fill="FFFFFF"/>
                <w:lang w:val="en-US"/>
              </w:rPr>
              <w:t>Immunoassays</w:t>
            </w:r>
          </w:p>
        </w:tc>
        <w:tc>
          <w:tcPr>
            <w:tcW w:w="709" w:type="pct"/>
            <w:vMerge/>
            <w:tcBorders>
              <w:left w:val="nil"/>
              <w:right w:val="nil"/>
            </w:tcBorders>
            <w:vAlign w:val="center"/>
          </w:tcPr>
          <w:p w14:paraId="663AB236" w14:textId="14FD3900" w:rsidR="008E75A1" w:rsidRPr="00CA60CB" w:rsidRDefault="008E75A1" w:rsidP="00452CA2">
            <w:pPr>
              <w:jc w:val="center"/>
              <w:rPr>
                <w:rFonts w:ascii="Times New Roman" w:hAnsi="Times New Roman" w:cs="Times New Roman"/>
                <w:sz w:val="18"/>
                <w:szCs w:val="18"/>
                <w:shd w:val="clear" w:color="auto" w:fill="FFFFFF"/>
                <w:lang w:val="en-US"/>
              </w:rPr>
            </w:pPr>
          </w:p>
        </w:tc>
        <w:tc>
          <w:tcPr>
            <w:tcW w:w="861" w:type="pct"/>
            <w:tcBorders>
              <w:left w:val="nil"/>
              <w:right w:val="nil"/>
            </w:tcBorders>
            <w:vAlign w:val="center"/>
          </w:tcPr>
          <w:p w14:paraId="74D3B381" w14:textId="2D084AA7" w:rsidR="008E75A1"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ELISA</w:t>
            </w:r>
          </w:p>
        </w:tc>
        <w:tc>
          <w:tcPr>
            <w:tcW w:w="1415" w:type="pct"/>
            <w:tcBorders>
              <w:left w:val="nil"/>
              <w:right w:val="nil"/>
            </w:tcBorders>
            <w:vAlign w:val="center"/>
          </w:tcPr>
          <w:p w14:paraId="789A5FA9" w14:textId="5683C76B" w:rsidR="008E75A1" w:rsidRDefault="003B3126" w:rsidP="00452CA2">
            <w:pPr>
              <w:jc w:val="center"/>
              <w:rPr>
                <w:rFonts w:ascii="Times New Roman" w:hAnsi="Times New Roman" w:cs="Times New Roman"/>
                <w:sz w:val="18"/>
                <w:szCs w:val="18"/>
                <w:shd w:val="clear" w:color="auto" w:fill="FFFFFF"/>
                <w:lang w:val="en-US"/>
              </w:rPr>
            </w:pPr>
            <w:proofErr w:type="spellStart"/>
            <w:r>
              <w:rPr>
                <w:rFonts w:ascii="Times New Roman" w:hAnsi="Times New Roman" w:cs="Times New Roman"/>
                <w:sz w:val="18"/>
                <w:szCs w:val="18"/>
                <w:shd w:val="clear" w:color="auto" w:fill="FFFFFF"/>
              </w:rPr>
              <w:t>E</w:t>
            </w:r>
            <w:r w:rsidRPr="003B3126">
              <w:rPr>
                <w:rFonts w:ascii="Times New Roman" w:hAnsi="Times New Roman" w:cs="Times New Roman"/>
                <w:sz w:val="18"/>
                <w:szCs w:val="18"/>
                <w:shd w:val="clear" w:color="auto" w:fill="FFFFFF"/>
              </w:rPr>
              <w:t>xtraction</w:t>
            </w:r>
            <w:proofErr w:type="spellEnd"/>
            <w:r w:rsidRPr="003B3126">
              <w:rPr>
                <w:rFonts w:ascii="Times New Roman" w:hAnsi="Times New Roman" w:cs="Times New Roman"/>
                <w:sz w:val="18"/>
                <w:szCs w:val="18"/>
                <w:shd w:val="clear" w:color="auto" w:fill="FFFFFF"/>
              </w:rPr>
              <w:t xml:space="preserve"> buffer</w:t>
            </w:r>
          </w:p>
        </w:tc>
        <w:tc>
          <w:tcPr>
            <w:tcW w:w="605" w:type="pct"/>
            <w:tcBorders>
              <w:left w:val="nil"/>
              <w:right w:val="nil"/>
            </w:tcBorders>
            <w:vAlign w:val="center"/>
          </w:tcPr>
          <w:p w14:paraId="5554C3B7" w14:textId="69F81113" w:rsidR="008E75A1" w:rsidRPr="00B82FD9" w:rsidRDefault="008E75A1" w:rsidP="00452CA2">
            <w:pPr>
              <w:jc w:val="center"/>
              <w:rPr>
                <w:rFonts w:ascii="Times New Roman" w:hAnsi="Times New Roman" w:cs="Times New Roman"/>
                <w:sz w:val="18"/>
                <w:szCs w:val="18"/>
                <w:shd w:val="clear" w:color="auto" w:fill="FFFFFF"/>
                <w:lang w:val="en-US"/>
              </w:rPr>
            </w:pPr>
            <w:r w:rsidRPr="008E75A1">
              <w:rPr>
                <w:rFonts w:ascii="Times New Roman" w:hAnsi="Times New Roman" w:cs="Times New Roman"/>
                <w:sz w:val="18"/>
                <w:szCs w:val="18"/>
                <w:shd w:val="clear" w:color="auto" w:fill="FFFFFF"/>
              </w:rPr>
              <w:t>75</w:t>
            </w:r>
            <w:r>
              <w:rPr>
                <w:rFonts w:ascii="Times New Roman" w:hAnsi="Times New Roman" w:cs="Times New Roman"/>
                <w:sz w:val="18"/>
                <w:szCs w:val="18"/>
                <w:shd w:val="clear" w:color="auto" w:fill="FFFFFF"/>
              </w:rPr>
              <w:t>*</w:t>
            </w:r>
            <w:r w:rsidRPr="008E75A1">
              <w:rPr>
                <w:rFonts w:ascii="Times New Roman" w:hAnsi="Times New Roman" w:cs="Times New Roman"/>
                <w:sz w:val="18"/>
                <w:szCs w:val="18"/>
                <w:shd w:val="clear" w:color="auto" w:fill="FFFFFF"/>
              </w:rPr>
              <w:t xml:space="preserve"> μg kg</w:t>
            </w:r>
            <w:r w:rsidRPr="008E75A1">
              <w:rPr>
                <w:rFonts w:ascii="Times New Roman" w:hAnsi="Times New Roman" w:cs="Times New Roman"/>
                <w:sz w:val="18"/>
                <w:szCs w:val="18"/>
                <w:shd w:val="clear" w:color="auto" w:fill="FFFFFF"/>
                <w:vertAlign w:val="superscript"/>
              </w:rPr>
              <w:t>−1</w:t>
            </w:r>
          </w:p>
        </w:tc>
        <w:tc>
          <w:tcPr>
            <w:tcW w:w="763" w:type="pct"/>
            <w:tcBorders>
              <w:left w:val="nil"/>
              <w:right w:val="nil"/>
            </w:tcBorders>
            <w:vAlign w:val="center"/>
          </w:tcPr>
          <w:p w14:paraId="2FE51DEC" w14:textId="5F292B46" w:rsidR="008E75A1" w:rsidRPr="00B82FD9" w:rsidRDefault="004A35FB"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w:t>
            </w:r>
          </w:p>
        </w:tc>
        <w:tc>
          <w:tcPr>
            <w:tcW w:w="445" w:type="pct"/>
            <w:vMerge/>
            <w:tcBorders>
              <w:left w:val="nil"/>
              <w:right w:val="nil"/>
            </w:tcBorders>
            <w:vAlign w:val="center"/>
          </w:tcPr>
          <w:p w14:paraId="03B9A36E" w14:textId="77777777" w:rsidR="008E75A1" w:rsidRDefault="008E75A1" w:rsidP="00452CA2">
            <w:pPr>
              <w:jc w:val="center"/>
              <w:rPr>
                <w:rFonts w:ascii="Times New Roman" w:hAnsi="Times New Roman" w:cs="Times New Roman"/>
                <w:sz w:val="18"/>
                <w:szCs w:val="18"/>
                <w:shd w:val="clear" w:color="auto" w:fill="FFFFFF"/>
                <w:lang w:val="en-US"/>
              </w:rPr>
            </w:pPr>
          </w:p>
        </w:tc>
      </w:tr>
      <w:tr w:rsidR="008E75A1" w:rsidRPr="00C53A6C" w14:paraId="798B271D"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02" w:type="pct"/>
            <w:vMerge/>
            <w:tcBorders>
              <w:left w:val="nil"/>
              <w:right w:val="nil"/>
            </w:tcBorders>
            <w:shd w:val="clear" w:color="auto" w:fill="D9E2F3" w:themeFill="accent1" w:themeFillTint="33"/>
            <w:textDirection w:val="btLr"/>
          </w:tcPr>
          <w:p w14:paraId="705416E8" w14:textId="006AB0A1" w:rsidR="008E75A1" w:rsidRPr="00501BF2" w:rsidRDefault="008E75A1" w:rsidP="00452CA2">
            <w:pPr>
              <w:ind w:left="113" w:right="113"/>
              <w:jc w:val="center"/>
              <w:rPr>
                <w:rFonts w:ascii="Times New Roman" w:hAnsi="Times New Roman" w:cs="Times New Roman"/>
                <w:sz w:val="18"/>
                <w:szCs w:val="18"/>
                <w:shd w:val="clear" w:color="auto" w:fill="FFFFFF"/>
                <w:lang w:val="en-US"/>
              </w:rPr>
            </w:pPr>
          </w:p>
        </w:tc>
        <w:tc>
          <w:tcPr>
            <w:tcW w:w="709" w:type="pct"/>
            <w:tcBorders>
              <w:left w:val="nil"/>
              <w:right w:val="nil"/>
            </w:tcBorders>
            <w:vAlign w:val="center"/>
          </w:tcPr>
          <w:p w14:paraId="6DC77F12" w14:textId="76F356C1" w:rsidR="008E75A1" w:rsidRPr="00CA60CB" w:rsidRDefault="008E75A1" w:rsidP="00452CA2">
            <w:pPr>
              <w:jc w:val="center"/>
              <w:rPr>
                <w:rFonts w:ascii="Times New Roman" w:hAnsi="Times New Roman" w:cs="Times New Roman"/>
                <w:sz w:val="18"/>
                <w:szCs w:val="18"/>
                <w:shd w:val="clear" w:color="auto" w:fill="FFFFFF"/>
                <w:lang w:val="en-US"/>
              </w:rPr>
            </w:pPr>
            <w:r w:rsidRPr="00CA60CB">
              <w:rPr>
                <w:rFonts w:ascii="Times New Roman" w:hAnsi="Times New Roman" w:cs="Times New Roman"/>
                <w:sz w:val="18"/>
                <w:szCs w:val="18"/>
                <w:shd w:val="clear" w:color="auto" w:fill="FFFFFF"/>
                <w:lang w:val="en-US"/>
              </w:rPr>
              <w:t>Wheat</w:t>
            </w:r>
          </w:p>
        </w:tc>
        <w:tc>
          <w:tcPr>
            <w:tcW w:w="861" w:type="pct"/>
            <w:tcBorders>
              <w:left w:val="nil"/>
              <w:right w:val="nil"/>
            </w:tcBorders>
            <w:vAlign w:val="center"/>
          </w:tcPr>
          <w:p w14:paraId="1962BE11" w14:textId="7AA0110C"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FPIA</w:t>
            </w:r>
          </w:p>
        </w:tc>
        <w:tc>
          <w:tcPr>
            <w:tcW w:w="1415" w:type="pct"/>
            <w:tcBorders>
              <w:left w:val="nil"/>
              <w:right w:val="nil"/>
            </w:tcBorders>
            <w:vAlign w:val="center"/>
          </w:tcPr>
          <w:p w14:paraId="7BC54246" w14:textId="6245C915"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M</w:t>
            </w:r>
            <w:r w:rsidRPr="00C205D4">
              <w:rPr>
                <w:rFonts w:ascii="Times New Roman" w:hAnsi="Times New Roman" w:cs="Times New Roman"/>
                <w:sz w:val="18"/>
                <w:szCs w:val="18"/>
                <w:shd w:val="clear" w:color="auto" w:fill="FFFFFF"/>
                <w:lang w:val="en-US"/>
              </w:rPr>
              <w:t>ethanol/water (90/10,</w:t>
            </w:r>
            <w:r>
              <w:rPr>
                <w:rFonts w:ascii="Times New Roman" w:hAnsi="Times New Roman" w:cs="Times New Roman"/>
                <w:sz w:val="18"/>
                <w:szCs w:val="18"/>
                <w:shd w:val="clear" w:color="auto" w:fill="FFFFFF"/>
                <w:lang w:val="en-US"/>
              </w:rPr>
              <w:t xml:space="preserve"> </w:t>
            </w:r>
            <w:r w:rsidRPr="00C205D4">
              <w:rPr>
                <w:rFonts w:ascii="Times New Roman" w:hAnsi="Times New Roman" w:cs="Times New Roman"/>
                <w:i/>
                <w:iCs/>
                <w:sz w:val="18"/>
                <w:szCs w:val="18"/>
                <w:shd w:val="clear" w:color="auto" w:fill="FFFFFF"/>
                <w:lang w:val="en-US"/>
              </w:rPr>
              <w:t>v</w:t>
            </w:r>
            <w:r w:rsidRPr="00C205D4">
              <w:rPr>
                <w:rFonts w:ascii="Times New Roman" w:hAnsi="Times New Roman" w:cs="Times New Roman"/>
                <w:sz w:val="18"/>
                <w:szCs w:val="18"/>
                <w:shd w:val="clear" w:color="auto" w:fill="FFFFFF"/>
                <w:lang w:val="en-US"/>
              </w:rPr>
              <w:t>/</w:t>
            </w:r>
            <w:r w:rsidRPr="00C205D4">
              <w:rPr>
                <w:rFonts w:ascii="Times New Roman" w:hAnsi="Times New Roman" w:cs="Times New Roman"/>
                <w:i/>
                <w:iCs/>
                <w:sz w:val="18"/>
                <w:szCs w:val="18"/>
                <w:shd w:val="clear" w:color="auto" w:fill="FFFFFF"/>
                <w:lang w:val="en-US"/>
              </w:rPr>
              <w:t>v</w:t>
            </w:r>
            <w:r w:rsidRPr="00C205D4">
              <w:rPr>
                <w:rFonts w:ascii="Times New Roman" w:hAnsi="Times New Roman" w:cs="Times New Roman"/>
                <w:sz w:val="18"/>
                <w:szCs w:val="18"/>
                <w:shd w:val="clear" w:color="auto" w:fill="FFFFFF"/>
                <w:lang w:val="en-US"/>
              </w:rPr>
              <w:t>) extract</w:t>
            </w:r>
            <w:r>
              <w:rPr>
                <w:rFonts w:ascii="Times New Roman" w:hAnsi="Times New Roman" w:cs="Times New Roman"/>
                <w:sz w:val="18"/>
                <w:szCs w:val="18"/>
                <w:shd w:val="clear" w:color="auto" w:fill="FFFFFF"/>
                <w:lang w:val="en-US"/>
              </w:rPr>
              <w:t>ion,</w:t>
            </w:r>
            <w:r w:rsidRPr="00C205D4">
              <w:rPr>
                <w:rFonts w:ascii="Times New Roman" w:hAnsi="Times New Roman" w:cs="Times New Roman"/>
                <w:sz w:val="18"/>
                <w:szCs w:val="18"/>
                <w:shd w:val="clear" w:color="auto" w:fill="FFFFFF"/>
                <w:lang w:val="en-US"/>
              </w:rPr>
              <w:t xml:space="preserve"> </w:t>
            </w:r>
            <w:r w:rsidRPr="00605A1B">
              <w:rPr>
                <w:rFonts w:ascii="Times New Roman" w:hAnsi="Times New Roman" w:cs="Times New Roman"/>
                <w:sz w:val="18"/>
                <w:szCs w:val="18"/>
                <w:shd w:val="clear" w:color="auto" w:fill="FFFFFF"/>
                <w:lang w:val="en-US"/>
              </w:rPr>
              <w:t>filt</w:t>
            </w:r>
            <w:r>
              <w:rPr>
                <w:rFonts w:ascii="Times New Roman" w:hAnsi="Times New Roman" w:cs="Times New Roman"/>
                <w:sz w:val="18"/>
                <w:szCs w:val="18"/>
                <w:shd w:val="clear" w:color="auto" w:fill="FFFFFF"/>
                <w:lang w:val="en-US"/>
              </w:rPr>
              <w:t xml:space="preserve">ration and </w:t>
            </w:r>
            <w:r w:rsidRPr="00605A1B">
              <w:rPr>
                <w:rFonts w:ascii="Times New Roman" w:hAnsi="Times New Roman" w:cs="Times New Roman"/>
                <w:sz w:val="18"/>
                <w:szCs w:val="18"/>
                <w:shd w:val="clear" w:color="auto" w:fill="FFFFFF"/>
                <w:lang w:val="en-US"/>
              </w:rPr>
              <w:t>1:</w:t>
            </w:r>
            <w:r>
              <w:rPr>
                <w:rFonts w:ascii="Times New Roman" w:hAnsi="Times New Roman" w:cs="Times New Roman"/>
                <w:sz w:val="18"/>
                <w:szCs w:val="18"/>
                <w:shd w:val="clear" w:color="auto" w:fill="FFFFFF"/>
                <w:lang w:val="en-US"/>
              </w:rPr>
              <w:t>5</w:t>
            </w:r>
            <w:r w:rsidRPr="00605A1B">
              <w:rPr>
                <w:rFonts w:ascii="Times New Roman" w:hAnsi="Times New Roman" w:cs="Times New Roman"/>
                <w:sz w:val="18"/>
                <w:szCs w:val="18"/>
                <w:shd w:val="clear" w:color="auto" w:fill="FFFFFF"/>
                <w:lang w:val="en-US"/>
              </w:rPr>
              <w:t xml:space="preserve"> </w:t>
            </w:r>
            <w:r>
              <w:rPr>
                <w:rFonts w:ascii="Times New Roman" w:hAnsi="Times New Roman" w:cs="Times New Roman"/>
                <w:sz w:val="18"/>
                <w:szCs w:val="18"/>
                <w:shd w:val="clear" w:color="auto" w:fill="FFFFFF"/>
                <w:lang w:val="en-US"/>
              </w:rPr>
              <w:t>(</w:t>
            </w:r>
            <w:r w:rsidRPr="00C205D4">
              <w:rPr>
                <w:rFonts w:ascii="Times New Roman" w:hAnsi="Times New Roman" w:cs="Times New Roman"/>
                <w:i/>
                <w:iCs/>
                <w:sz w:val="18"/>
                <w:szCs w:val="18"/>
                <w:shd w:val="clear" w:color="auto" w:fill="FFFFFF"/>
                <w:lang w:val="en-US"/>
              </w:rPr>
              <w:t>v</w:t>
            </w:r>
            <w:r w:rsidRPr="00C205D4">
              <w:rPr>
                <w:rFonts w:ascii="Times New Roman" w:hAnsi="Times New Roman" w:cs="Times New Roman"/>
                <w:sz w:val="18"/>
                <w:szCs w:val="18"/>
                <w:shd w:val="clear" w:color="auto" w:fill="FFFFFF"/>
                <w:lang w:val="en-US"/>
              </w:rPr>
              <w:t>/</w:t>
            </w:r>
            <w:r w:rsidRPr="00C205D4">
              <w:rPr>
                <w:rFonts w:ascii="Times New Roman" w:hAnsi="Times New Roman" w:cs="Times New Roman"/>
                <w:i/>
                <w:iCs/>
                <w:sz w:val="18"/>
                <w:szCs w:val="18"/>
                <w:shd w:val="clear" w:color="auto" w:fill="FFFFFF"/>
                <w:lang w:val="en-US"/>
              </w:rPr>
              <w:t>v</w:t>
            </w:r>
            <w:r w:rsidRPr="00C205D4">
              <w:rPr>
                <w:rFonts w:ascii="Times New Roman" w:hAnsi="Times New Roman" w:cs="Times New Roman"/>
                <w:sz w:val="18"/>
                <w:szCs w:val="18"/>
                <w:shd w:val="clear" w:color="auto" w:fill="FFFFFF"/>
                <w:lang w:val="en-US"/>
              </w:rPr>
              <w:t>)</w:t>
            </w:r>
            <w:r>
              <w:rPr>
                <w:rFonts w:ascii="Times New Roman" w:hAnsi="Times New Roman" w:cs="Times New Roman"/>
                <w:sz w:val="18"/>
                <w:szCs w:val="18"/>
                <w:shd w:val="clear" w:color="auto" w:fill="FFFFFF"/>
                <w:lang w:val="en-US"/>
              </w:rPr>
              <w:t xml:space="preserve"> </w:t>
            </w:r>
            <w:r w:rsidRPr="00605A1B">
              <w:rPr>
                <w:rFonts w:ascii="Times New Roman" w:hAnsi="Times New Roman" w:cs="Times New Roman"/>
                <w:sz w:val="18"/>
                <w:szCs w:val="18"/>
                <w:shd w:val="clear" w:color="auto" w:fill="FFFFFF"/>
                <w:lang w:val="en-US"/>
              </w:rPr>
              <w:t>dilut</w:t>
            </w:r>
            <w:r>
              <w:rPr>
                <w:rFonts w:ascii="Times New Roman" w:hAnsi="Times New Roman" w:cs="Times New Roman"/>
                <w:sz w:val="18"/>
                <w:szCs w:val="18"/>
                <w:shd w:val="clear" w:color="auto" w:fill="FFFFFF"/>
                <w:lang w:val="en-US"/>
              </w:rPr>
              <w:t>ion</w:t>
            </w:r>
            <w:r w:rsidRPr="00605A1B">
              <w:rPr>
                <w:rFonts w:ascii="Times New Roman" w:hAnsi="Times New Roman" w:cs="Times New Roman"/>
                <w:sz w:val="18"/>
                <w:szCs w:val="18"/>
                <w:shd w:val="clear" w:color="auto" w:fill="FFFFFF"/>
                <w:lang w:val="en-US"/>
              </w:rPr>
              <w:t xml:space="preserve"> with </w:t>
            </w:r>
            <w:r w:rsidRPr="00C205D4">
              <w:rPr>
                <w:rFonts w:ascii="Times New Roman" w:hAnsi="Times New Roman" w:cs="Times New Roman"/>
                <w:sz w:val="18"/>
                <w:szCs w:val="18"/>
                <w:shd w:val="clear" w:color="auto" w:fill="FFFFFF"/>
                <w:lang w:val="en-US"/>
              </w:rPr>
              <w:t>4% NaCl solutio</w:t>
            </w:r>
            <w:r>
              <w:rPr>
                <w:rFonts w:ascii="Times New Roman" w:hAnsi="Times New Roman" w:cs="Times New Roman"/>
                <w:sz w:val="18"/>
                <w:szCs w:val="18"/>
                <w:shd w:val="clear" w:color="auto" w:fill="FFFFFF"/>
                <w:lang w:val="en-US"/>
              </w:rPr>
              <w:t>n</w:t>
            </w:r>
          </w:p>
        </w:tc>
        <w:tc>
          <w:tcPr>
            <w:tcW w:w="605" w:type="pct"/>
            <w:tcBorders>
              <w:left w:val="nil"/>
              <w:right w:val="nil"/>
            </w:tcBorders>
            <w:vAlign w:val="center"/>
          </w:tcPr>
          <w:p w14:paraId="598C7828" w14:textId="0F1F5A39" w:rsidR="008E75A1" w:rsidRPr="00B16CC5"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10 µg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tc>
        <w:tc>
          <w:tcPr>
            <w:tcW w:w="763" w:type="pct"/>
            <w:tcBorders>
              <w:left w:val="nil"/>
              <w:right w:val="nil"/>
            </w:tcBorders>
            <w:vAlign w:val="center"/>
          </w:tcPr>
          <w:p w14:paraId="7CEA72C4" w14:textId="0D1B63E2" w:rsidR="008E75A1" w:rsidRPr="00B16CC5"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0.1</w:t>
            </w:r>
            <w:r>
              <w:rPr>
                <w:rFonts w:ascii="Times New Roman" w:hAnsi="Times New Roman" w:cs="Times New Roman"/>
                <w:sz w:val="18"/>
                <w:szCs w:val="18"/>
                <w:shd w:val="clear" w:color="auto" w:fill="FFFFFF"/>
                <w:lang w:val="en-US"/>
              </w:rPr>
              <w:t xml:space="preserve"> </w:t>
            </w:r>
            <w:r w:rsidRPr="00B82FD9">
              <w:rPr>
                <w:rFonts w:ascii="Times New Roman" w:hAnsi="Times New Roman" w:cs="Times New Roman"/>
                <w:sz w:val="18"/>
                <w:szCs w:val="18"/>
                <w:shd w:val="clear" w:color="auto" w:fill="FFFFFF"/>
                <w:lang w:val="en-US"/>
              </w:rPr>
              <w:t>–</w:t>
            </w:r>
            <w:r>
              <w:rPr>
                <w:rFonts w:ascii="Times New Roman" w:hAnsi="Times New Roman" w:cs="Times New Roman"/>
                <w:sz w:val="18"/>
                <w:szCs w:val="18"/>
                <w:shd w:val="clear" w:color="auto" w:fill="FFFFFF"/>
                <w:lang w:val="en-US"/>
              </w:rPr>
              <w:t xml:space="preserve"> </w:t>
            </w:r>
            <w:r w:rsidRPr="00B82FD9">
              <w:rPr>
                <w:rFonts w:ascii="Times New Roman" w:hAnsi="Times New Roman" w:cs="Times New Roman"/>
                <w:sz w:val="18"/>
                <w:szCs w:val="18"/>
                <w:shd w:val="clear" w:color="auto" w:fill="FFFFFF"/>
                <w:lang w:val="en-US"/>
              </w:rPr>
              <w:t>73.2* ng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mL</w:t>
            </w:r>
            <w:r w:rsidRPr="00903592">
              <w:rPr>
                <w:rFonts w:ascii="Times New Roman" w:hAnsi="Times New Roman" w:cs="Times New Roman"/>
                <w:sz w:val="18"/>
                <w:szCs w:val="18"/>
                <w:shd w:val="clear" w:color="auto" w:fill="FFFFFF"/>
                <w:vertAlign w:val="superscript"/>
                <w:lang w:val="en-US"/>
              </w:rPr>
              <w:t>-1</w:t>
            </w:r>
          </w:p>
        </w:tc>
        <w:tc>
          <w:tcPr>
            <w:tcW w:w="445" w:type="pct"/>
            <w:tcBorders>
              <w:left w:val="nil"/>
              <w:right w:val="nil"/>
            </w:tcBorders>
            <w:vAlign w:val="center"/>
          </w:tcPr>
          <w:p w14:paraId="4941BA0B" w14:textId="53A1AB65" w:rsidR="008E75A1" w:rsidRPr="00B16CC5" w:rsidRDefault="00721570" w:rsidP="00452CA2">
            <w:pPr>
              <w:jc w:val="center"/>
              <w:rPr>
                <w:rFonts w:ascii="Times New Roman" w:hAnsi="Times New Roman" w:cs="Times New Roman"/>
                <w:sz w:val="18"/>
                <w:szCs w:val="18"/>
                <w:shd w:val="clear" w:color="auto" w:fill="FFFFFF"/>
                <w:lang w:val="en-US"/>
              </w:rPr>
            </w:pPr>
            <w:r w:rsidRPr="00721570">
              <w:rPr>
                <w:rFonts w:ascii="Times New Roman" w:hAnsi="Times New Roman" w:cs="Times New Roman"/>
                <w:sz w:val="18"/>
              </w:rPr>
              <w:t>[9]</w:t>
            </w:r>
          </w:p>
        </w:tc>
      </w:tr>
      <w:tr w:rsidR="008E75A1" w:rsidRPr="00C53A6C" w14:paraId="20C7535B"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02" w:type="pct"/>
            <w:vMerge/>
            <w:tcBorders>
              <w:left w:val="nil"/>
              <w:right w:val="nil"/>
            </w:tcBorders>
            <w:shd w:val="clear" w:color="auto" w:fill="D9E2F3" w:themeFill="accent1" w:themeFillTint="33"/>
          </w:tcPr>
          <w:p w14:paraId="415971DD" w14:textId="77777777" w:rsidR="008E75A1" w:rsidRDefault="008E75A1" w:rsidP="00452CA2">
            <w:pPr>
              <w:jc w:val="center"/>
              <w:rPr>
                <w:rFonts w:ascii="Times New Roman" w:hAnsi="Times New Roman" w:cs="Times New Roman"/>
                <w:sz w:val="18"/>
                <w:szCs w:val="18"/>
                <w:shd w:val="clear" w:color="auto" w:fill="FFFFFF"/>
                <w:lang w:val="en-US"/>
              </w:rPr>
            </w:pPr>
          </w:p>
        </w:tc>
        <w:tc>
          <w:tcPr>
            <w:tcW w:w="709" w:type="pct"/>
            <w:tcBorders>
              <w:left w:val="nil"/>
              <w:right w:val="nil"/>
            </w:tcBorders>
            <w:vAlign w:val="center"/>
          </w:tcPr>
          <w:p w14:paraId="424B0AC6" w14:textId="64FFB897"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W</w:t>
            </w:r>
            <w:r w:rsidRPr="00B82FD9">
              <w:rPr>
                <w:rFonts w:ascii="Times New Roman" w:hAnsi="Times New Roman" w:cs="Times New Roman"/>
                <w:sz w:val="18"/>
                <w:szCs w:val="18"/>
                <w:shd w:val="clear" w:color="auto" w:fill="FFFFFF"/>
                <w:lang w:val="en-US"/>
              </w:rPr>
              <w:t>heat</w:t>
            </w:r>
          </w:p>
        </w:tc>
        <w:tc>
          <w:tcPr>
            <w:tcW w:w="861" w:type="pct"/>
            <w:tcBorders>
              <w:left w:val="nil"/>
              <w:right w:val="nil"/>
            </w:tcBorders>
            <w:vAlign w:val="center"/>
          </w:tcPr>
          <w:p w14:paraId="53E91ABB" w14:textId="69E2FDAF" w:rsidR="008E75A1" w:rsidRPr="00EF1E49"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TR-FRET</w:t>
            </w:r>
          </w:p>
        </w:tc>
        <w:tc>
          <w:tcPr>
            <w:tcW w:w="1415" w:type="pct"/>
            <w:tcBorders>
              <w:left w:val="nil"/>
              <w:right w:val="nil"/>
            </w:tcBorders>
            <w:vAlign w:val="center"/>
          </w:tcPr>
          <w:p w14:paraId="664D672A" w14:textId="0D13681D" w:rsidR="008E75A1" w:rsidRPr="00605A1B" w:rsidRDefault="008E75A1" w:rsidP="00452CA2">
            <w:pPr>
              <w:jc w:val="center"/>
              <w:rPr>
                <w:rFonts w:ascii="Times New Roman" w:hAnsi="Times New Roman" w:cs="Times New Roman"/>
                <w:sz w:val="18"/>
                <w:szCs w:val="18"/>
                <w:shd w:val="clear" w:color="auto" w:fill="FFFFFF"/>
                <w:lang w:val="en-US"/>
              </w:rPr>
            </w:pPr>
            <w:proofErr w:type="spellStart"/>
            <w:proofErr w:type="gramStart"/>
            <w:r>
              <w:rPr>
                <w:rFonts w:ascii="Times New Roman" w:hAnsi="Times New Roman" w:cs="Times New Roman"/>
                <w:sz w:val="18"/>
                <w:szCs w:val="18"/>
                <w:shd w:val="clear" w:color="auto" w:fill="FFFFFF"/>
                <w:lang w:val="en-US"/>
              </w:rPr>
              <w:t>Meth</w:t>
            </w:r>
            <w:r w:rsidRPr="00B82FD9">
              <w:rPr>
                <w:rFonts w:ascii="Times New Roman" w:hAnsi="Times New Roman" w:cs="Times New Roman"/>
                <w:sz w:val="18"/>
                <w:szCs w:val="18"/>
                <w:shd w:val="clear" w:color="auto" w:fill="FFFFFF"/>
                <w:lang w:val="en-US"/>
              </w:rPr>
              <w:t>anol</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water</w:t>
            </w:r>
            <w:proofErr w:type="spellEnd"/>
            <w:proofErr w:type="gramEnd"/>
            <w:r w:rsidRPr="00B82FD9">
              <w:rPr>
                <w:rFonts w:ascii="Times New Roman" w:hAnsi="Times New Roman" w:cs="Times New Roman"/>
                <w:sz w:val="18"/>
                <w:szCs w:val="18"/>
                <w:shd w:val="clear" w:color="auto" w:fill="FFFFFF"/>
                <w:lang w:val="en-US"/>
              </w:rPr>
              <w:t xml:space="preserve"> </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70:30</w:t>
            </w:r>
            <w:r>
              <w:rPr>
                <w:rFonts w:ascii="Times New Roman" w:hAnsi="Times New Roman" w:cs="Times New Roman"/>
                <w:sz w:val="18"/>
                <w:szCs w:val="18"/>
                <w:shd w:val="clear" w:color="auto" w:fill="FFFFFF"/>
                <w:lang w:val="en-US"/>
              </w:rPr>
              <w:t xml:space="preserve">) extraction, </w:t>
            </w:r>
            <w:r w:rsidRPr="00605A1B">
              <w:rPr>
                <w:rFonts w:ascii="Times New Roman" w:hAnsi="Times New Roman" w:cs="Times New Roman"/>
                <w:sz w:val="18"/>
                <w:szCs w:val="18"/>
                <w:shd w:val="clear" w:color="auto" w:fill="FFFFFF"/>
                <w:lang w:val="en-US"/>
              </w:rPr>
              <w:t>filt</w:t>
            </w:r>
            <w:r>
              <w:rPr>
                <w:rFonts w:ascii="Times New Roman" w:hAnsi="Times New Roman" w:cs="Times New Roman"/>
                <w:sz w:val="18"/>
                <w:szCs w:val="18"/>
                <w:shd w:val="clear" w:color="auto" w:fill="FFFFFF"/>
                <w:lang w:val="en-US"/>
              </w:rPr>
              <w:t xml:space="preserve">ration and </w:t>
            </w:r>
            <w:r w:rsidRPr="00605A1B">
              <w:rPr>
                <w:rFonts w:ascii="Times New Roman" w:hAnsi="Times New Roman" w:cs="Times New Roman"/>
                <w:sz w:val="18"/>
                <w:szCs w:val="18"/>
                <w:shd w:val="clear" w:color="auto" w:fill="FFFFFF"/>
                <w:lang w:val="en-US"/>
              </w:rPr>
              <w:t>1:10 dilut</w:t>
            </w:r>
            <w:r>
              <w:rPr>
                <w:rFonts w:ascii="Times New Roman" w:hAnsi="Times New Roman" w:cs="Times New Roman"/>
                <w:sz w:val="18"/>
                <w:szCs w:val="18"/>
                <w:shd w:val="clear" w:color="auto" w:fill="FFFFFF"/>
                <w:lang w:val="en-US"/>
              </w:rPr>
              <w:t>ion</w:t>
            </w:r>
            <w:r w:rsidRPr="00605A1B">
              <w:rPr>
                <w:rFonts w:ascii="Times New Roman" w:hAnsi="Times New Roman" w:cs="Times New Roman"/>
                <w:sz w:val="18"/>
                <w:szCs w:val="18"/>
                <w:shd w:val="clear" w:color="auto" w:fill="FFFFFF"/>
                <w:lang w:val="en-US"/>
              </w:rPr>
              <w:t xml:space="preserve"> with PBS</w:t>
            </w:r>
          </w:p>
        </w:tc>
        <w:tc>
          <w:tcPr>
            <w:tcW w:w="605" w:type="pct"/>
            <w:tcBorders>
              <w:left w:val="nil"/>
              <w:right w:val="nil"/>
            </w:tcBorders>
            <w:vAlign w:val="center"/>
          </w:tcPr>
          <w:p w14:paraId="011FBB0D" w14:textId="5644C633" w:rsidR="008E75A1"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0.38 ng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mL</w:t>
            </w:r>
            <w:r w:rsidRPr="00903592">
              <w:rPr>
                <w:rFonts w:ascii="Times New Roman" w:hAnsi="Times New Roman" w:cs="Times New Roman"/>
                <w:sz w:val="18"/>
                <w:szCs w:val="18"/>
                <w:shd w:val="clear" w:color="auto" w:fill="FFFFFF"/>
                <w:vertAlign w:val="superscript"/>
                <w:lang w:val="en-US"/>
              </w:rPr>
              <w:t>-1</w:t>
            </w:r>
          </w:p>
          <w:p w14:paraId="427BA77A" w14:textId="377850E6" w:rsidR="008E75A1" w:rsidRPr="00B16CC5"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 xml:space="preserve">(19 </w:t>
            </w:r>
            <w:r w:rsidRPr="005A36F0">
              <w:rPr>
                <w:rFonts w:ascii="Times New Roman" w:hAnsi="Times New Roman" w:cs="Times New Roman"/>
                <w:sz w:val="18"/>
                <w:szCs w:val="18"/>
                <w:shd w:val="clear" w:color="auto" w:fill="FFFFFF"/>
              </w:rPr>
              <w:t>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r w:rsidRPr="00B82FD9">
              <w:rPr>
                <w:rFonts w:ascii="Times New Roman" w:hAnsi="Times New Roman" w:cs="Times New Roman"/>
                <w:sz w:val="18"/>
                <w:szCs w:val="18"/>
                <w:shd w:val="clear" w:color="auto" w:fill="FFFFFF"/>
                <w:lang w:val="en-US"/>
              </w:rPr>
              <w:t>)</w:t>
            </w:r>
          </w:p>
        </w:tc>
        <w:tc>
          <w:tcPr>
            <w:tcW w:w="763" w:type="pct"/>
            <w:tcBorders>
              <w:left w:val="nil"/>
              <w:right w:val="nil"/>
            </w:tcBorders>
            <w:vAlign w:val="center"/>
          </w:tcPr>
          <w:p w14:paraId="60C74051" w14:textId="31AFA023" w:rsidR="008E75A1"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0.5</w:t>
            </w:r>
            <w:r>
              <w:rPr>
                <w:rFonts w:ascii="Times New Roman" w:hAnsi="Times New Roman" w:cs="Times New Roman"/>
                <w:sz w:val="18"/>
                <w:szCs w:val="18"/>
                <w:shd w:val="clear" w:color="auto" w:fill="FFFFFF"/>
                <w:lang w:val="en-US"/>
              </w:rPr>
              <w:t xml:space="preserve"> </w:t>
            </w:r>
            <w:r w:rsidRPr="00B82FD9">
              <w:rPr>
                <w:rFonts w:ascii="Times New Roman" w:hAnsi="Times New Roman" w:cs="Times New Roman"/>
                <w:sz w:val="18"/>
                <w:szCs w:val="18"/>
                <w:shd w:val="clear" w:color="auto" w:fill="FFFFFF"/>
                <w:lang w:val="en-US"/>
              </w:rPr>
              <w:t>–</w:t>
            </w:r>
            <w:r>
              <w:rPr>
                <w:rFonts w:ascii="Times New Roman" w:hAnsi="Times New Roman" w:cs="Times New Roman"/>
                <w:sz w:val="18"/>
                <w:szCs w:val="18"/>
                <w:shd w:val="clear" w:color="auto" w:fill="FFFFFF"/>
                <w:lang w:val="en-US"/>
              </w:rPr>
              <w:t xml:space="preserve"> </w:t>
            </w:r>
            <w:r w:rsidRPr="00B82FD9">
              <w:rPr>
                <w:rFonts w:ascii="Times New Roman" w:hAnsi="Times New Roman" w:cs="Times New Roman"/>
                <w:sz w:val="18"/>
                <w:szCs w:val="18"/>
                <w:shd w:val="clear" w:color="auto" w:fill="FFFFFF"/>
                <w:lang w:val="en-US"/>
              </w:rPr>
              <w:t>8 ng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mL</w:t>
            </w:r>
            <w:r w:rsidRPr="00903592">
              <w:rPr>
                <w:rFonts w:ascii="Times New Roman" w:hAnsi="Times New Roman" w:cs="Times New Roman"/>
                <w:sz w:val="18"/>
                <w:szCs w:val="18"/>
                <w:shd w:val="clear" w:color="auto" w:fill="FFFFFF"/>
                <w:vertAlign w:val="superscript"/>
                <w:lang w:val="en-US"/>
              </w:rPr>
              <w:t>-1</w:t>
            </w:r>
          </w:p>
          <w:p w14:paraId="1CD4B868" w14:textId="08156794" w:rsidR="008E75A1" w:rsidRPr="00B16CC5"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(25</w:t>
            </w:r>
            <w:r>
              <w:rPr>
                <w:rFonts w:ascii="Times New Roman" w:hAnsi="Times New Roman" w:cs="Times New Roman"/>
                <w:sz w:val="18"/>
                <w:szCs w:val="18"/>
                <w:shd w:val="clear" w:color="auto" w:fill="FFFFFF"/>
                <w:lang w:val="en-US"/>
              </w:rPr>
              <w:t xml:space="preserve"> </w:t>
            </w:r>
            <w:r w:rsidRPr="00B82FD9">
              <w:rPr>
                <w:rFonts w:ascii="Times New Roman" w:hAnsi="Times New Roman" w:cs="Times New Roman"/>
                <w:sz w:val="18"/>
                <w:szCs w:val="18"/>
                <w:shd w:val="clear" w:color="auto" w:fill="FFFFFF"/>
                <w:lang w:val="en-US"/>
              </w:rPr>
              <w:t>–</w:t>
            </w:r>
            <w:r>
              <w:rPr>
                <w:rFonts w:ascii="Times New Roman" w:hAnsi="Times New Roman" w:cs="Times New Roman"/>
                <w:sz w:val="18"/>
                <w:szCs w:val="18"/>
                <w:shd w:val="clear" w:color="auto" w:fill="FFFFFF"/>
                <w:lang w:val="en-US"/>
              </w:rPr>
              <w:t xml:space="preserve"> </w:t>
            </w:r>
            <w:r w:rsidRPr="00B82FD9">
              <w:rPr>
                <w:rFonts w:ascii="Times New Roman" w:hAnsi="Times New Roman" w:cs="Times New Roman"/>
                <w:sz w:val="18"/>
                <w:szCs w:val="18"/>
                <w:shd w:val="clear" w:color="auto" w:fill="FFFFFF"/>
                <w:lang w:val="en-US"/>
              </w:rPr>
              <w:t>400 µg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r w:rsidRPr="00B82FD9">
              <w:rPr>
                <w:rFonts w:ascii="Times New Roman" w:hAnsi="Times New Roman" w:cs="Times New Roman"/>
                <w:sz w:val="18"/>
                <w:szCs w:val="18"/>
                <w:shd w:val="clear" w:color="auto" w:fill="FFFFFF"/>
                <w:lang w:val="en-US"/>
              </w:rPr>
              <w:t>)</w:t>
            </w:r>
          </w:p>
        </w:tc>
        <w:tc>
          <w:tcPr>
            <w:tcW w:w="445" w:type="pct"/>
            <w:tcBorders>
              <w:left w:val="nil"/>
              <w:right w:val="nil"/>
            </w:tcBorders>
            <w:vAlign w:val="center"/>
          </w:tcPr>
          <w:p w14:paraId="27B33364" w14:textId="60B43020" w:rsidR="008E75A1" w:rsidRPr="00B16CC5" w:rsidRDefault="00721570" w:rsidP="00452CA2">
            <w:pPr>
              <w:jc w:val="center"/>
              <w:rPr>
                <w:rFonts w:ascii="Times New Roman" w:hAnsi="Times New Roman" w:cs="Times New Roman"/>
                <w:sz w:val="18"/>
                <w:szCs w:val="18"/>
                <w:shd w:val="clear" w:color="auto" w:fill="FFFFFF"/>
                <w:lang w:val="en-US"/>
              </w:rPr>
            </w:pPr>
            <w:r w:rsidRPr="00721570">
              <w:rPr>
                <w:rFonts w:ascii="Times New Roman" w:hAnsi="Times New Roman" w:cs="Times New Roman"/>
                <w:sz w:val="18"/>
              </w:rPr>
              <w:t>[10]</w:t>
            </w:r>
          </w:p>
        </w:tc>
      </w:tr>
      <w:tr w:rsidR="008E75A1" w:rsidRPr="00C53A6C" w14:paraId="433EB566"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02" w:type="pct"/>
            <w:vMerge/>
            <w:tcBorders>
              <w:left w:val="nil"/>
              <w:right w:val="nil"/>
            </w:tcBorders>
            <w:shd w:val="clear" w:color="auto" w:fill="D9E2F3" w:themeFill="accent1" w:themeFillTint="33"/>
          </w:tcPr>
          <w:p w14:paraId="763DF725" w14:textId="77777777" w:rsidR="008E75A1" w:rsidRPr="00EF1E49" w:rsidRDefault="008E75A1" w:rsidP="00452CA2">
            <w:pPr>
              <w:jc w:val="center"/>
              <w:rPr>
                <w:rFonts w:ascii="Times New Roman" w:hAnsi="Times New Roman" w:cs="Times New Roman"/>
                <w:sz w:val="18"/>
                <w:szCs w:val="18"/>
                <w:shd w:val="clear" w:color="auto" w:fill="FFFFFF"/>
                <w:lang w:val="en-US"/>
              </w:rPr>
            </w:pPr>
          </w:p>
        </w:tc>
        <w:tc>
          <w:tcPr>
            <w:tcW w:w="709" w:type="pct"/>
            <w:tcBorders>
              <w:left w:val="nil"/>
              <w:right w:val="nil"/>
            </w:tcBorders>
            <w:vAlign w:val="center"/>
          </w:tcPr>
          <w:p w14:paraId="0A422D8F" w14:textId="16CB02CF" w:rsidR="008E75A1" w:rsidRPr="00EF1E49" w:rsidRDefault="008E75A1" w:rsidP="00452CA2">
            <w:pPr>
              <w:jc w:val="center"/>
              <w:rPr>
                <w:rFonts w:ascii="Times New Roman" w:hAnsi="Times New Roman" w:cs="Times New Roman"/>
                <w:sz w:val="18"/>
                <w:szCs w:val="18"/>
                <w:shd w:val="clear" w:color="auto" w:fill="FFFFFF"/>
                <w:lang w:val="en-US"/>
              </w:rPr>
            </w:pPr>
            <w:proofErr w:type="spellStart"/>
            <w:r>
              <w:rPr>
                <w:rFonts w:ascii="Times New Roman" w:hAnsi="Times New Roman" w:cs="Times New Roman"/>
                <w:sz w:val="18"/>
                <w:szCs w:val="18"/>
                <w:shd w:val="clear" w:color="auto" w:fill="FFFFFF"/>
              </w:rPr>
              <w:t>B</w:t>
            </w:r>
            <w:r w:rsidRPr="00276033">
              <w:rPr>
                <w:rFonts w:ascii="Times New Roman" w:hAnsi="Times New Roman" w:cs="Times New Roman"/>
                <w:sz w:val="18"/>
                <w:szCs w:val="18"/>
                <w:shd w:val="clear" w:color="auto" w:fill="FFFFFF"/>
              </w:rPr>
              <w:t>arley</w:t>
            </w:r>
            <w:proofErr w:type="spellEnd"/>
          </w:p>
        </w:tc>
        <w:tc>
          <w:tcPr>
            <w:tcW w:w="861" w:type="pct"/>
            <w:tcBorders>
              <w:left w:val="nil"/>
              <w:right w:val="nil"/>
            </w:tcBorders>
            <w:vAlign w:val="center"/>
          </w:tcPr>
          <w:p w14:paraId="4768608F" w14:textId="04E8944A"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LFIA</w:t>
            </w:r>
          </w:p>
        </w:tc>
        <w:tc>
          <w:tcPr>
            <w:tcW w:w="1415" w:type="pct"/>
            <w:tcBorders>
              <w:left w:val="nil"/>
              <w:right w:val="nil"/>
            </w:tcBorders>
            <w:vAlign w:val="center"/>
          </w:tcPr>
          <w:p w14:paraId="0224A9F5" w14:textId="60921FF9" w:rsidR="008E75A1" w:rsidRPr="00276033" w:rsidRDefault="008E75A1" w:rsidP="00452CA2">
            <w:pPr>
              <w:jc w:val="center"/>
              <w:rPr>
                <w:rFonts w:ascii="Times New Roman" w:hAnsi="Times New Roman" w:cs="Times New Roman"/>
                <w:sz w:val="18"/>
                <w:szCs w:val="18"/>
                <w:shd w:val="clear" w:color="auto" w:fill="FFFFFF"/>
                <w:lang w:val="en-US"/>
              </w:rPr>
            </w:pPr>
            <w:r w:rsidRPr="00276033">
              <w:rPr>
                <w:rFonts w:ascii="Times New Roman" w:hAnsi="Times New Roman" w:cs="Times New Roman"/>
                <w:sz w:val="18"/>
                <w:szCs w:val="18"/>
                <w:shd w:val="clear" w:color="auto" w:fill="FFFFFF"/>
                <w:lang w:val="en-US"/>
              </w:rPr>
              <w:t>80% (v/v) methanol/water extraction</w:t>
            </w:r>
            <w:r>
              <w:rPr>
                <w:rFonts w:ascii="Times New Roman" w:hAnsi="Times New Roman" w:cs="Times New Roman"/>
                <w:sz w:val="18"/>
                <w:szCs w:val="18"/>
                <w:shd w:val="clear" w:color="auto" w:fill="FFFFFF"/>
                <w:lang w:val="en-US"/>
              </w:rPr>
              <w:t>,</w:t>
            </w:r>
            <w:r w:rsidRPr="00276033">
              <w:rPr>
                <w:rFonts w:ascii="Times New Roman" w:hAnsi="Times New Roman" w:cs="Times New Roman"/>
                <w:sz w:val="18"/>
                <w:szCs w:val="18"/>
                <w:shd w:val="clear" w:color="auto" w:fill="FFFFFF"/>
                <w:lang w:val="en-US"/>
              </w:rPr>
              <w:t xml:space="preserve"> </w:t>
            </w:r>
            <w:r>
              <w:rPr>
                <w:rFonts w:ascii="Times New Roman" w:hAnsi="Times New Roman" w:cs="Times New Roman"/>
                <w:sz w:val="18"/>
                <w:szCs w:val="18"/>
                <w:shd w:val="clear" w:color="auto" w:fill="FFFFFF"/>
                <w:lang w:val="en-US"/>
              </w:rPr>
              <w:t xml:space="preserve">12.5:87.5 dilution </w:t>
            </w:r>
            <w:r w:rsidRPr="00276033">
              <w:rPr>
                <w:rFonts w:ascii="Times New Roman" w:hAnsi="Times New Roman" w:cs="Times New Roman"/>
                <w:sz w:val="18"/>
                <w:szCs w:val="18"/>
                <w:shd w:val="clear" w:color="auto" w:fill="FFFFFF"/>
                <w:lang w:val="en-US"/>
              </w:rPr>
              <w:t>with</w:t>
            </w:r>
            <w:r>
              <w:rPr>
                <w:rFonts w:ascii="Times New Roman" w:hAnsi="Times New Roman" w:cs="Times New Roman"/>
                <w:sz w:val="18"/>
                <w:szCs w:val="18"/>
                <w:shd w:val="clear" w:color="auto" w:fill="FFFFFF"/>
                <w:lang w:val="en-US"/>
              </w:rPr>
              <w:t xml:space="preserve"> </w:t>
            </w:r>
            <w:proofErr w:type="gramStart"/>
            <w:r w:rsidRPr="00276033">
              <w:rPr>
                <w:rFonts w:ascii="Times New Roman" w:hAnsi="Times New Roman" w:cs="Times New Roman"/>
                <w:sz w:val="18"/>
                <w:szCs w:val="18"/>
                <w:shd w:val="clear" w:color="auto" w:fill="FFFFFF"/>
                <w:lang w:val="en-US"/>
              </w:rPr>
              <w:t>Tris</w:t>
            </w:r>
            <w:proofErr w:type="gramEnd"/>
            <w:r w:rsidRPr="00276033">
              <w:rPr>
                <w:rFonts w:ascii="Times New Roman" w:hAnsi="Times New Roman" w:cs="Times New Roman"/>
                <w:sz w:val="18"/>
                <w:szCs w:val="18"/>
                <w:shd w:val="clear" w:color="auto" w:fill="FFFFFF"/>
                <w:lang w:val="en-US"/>
              </w:rPr>
              <w:t xml:space="preserve"> buffer</w:t>
            </w:r>
          </w:p>
        </w:tc>
        <w:tc>
          <w:tcPr>
            <w:tcW w:w="605" w:type="pct"/>
            <w:tcBorders>
              <w:left w:val="nil"/>
              <w:right w:val="nil"/>
            </w:tcBorders>
            <w:vAlign w:val="center"/>
          </w:tcPr>
          <w:p w14:paraId="27795D94" w14:textId="36FF7F91" w:rsidR="008E75A1" w:rsidRPr="00B16CC5" w:rsidRDefault="00452CA2"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w:t>
            </w:r>
          </w:p>
        </w:tc>
        <w:tc>
          <w:tcPr>
            <w:tcW w:w="763" w:type="pct"/>
            <w:tcBorders>
              <w:left w:val="nil"/>
              <w:right w:val="nil"/>
            </w:tcBorders>
            <w:vAlign w:val="center"/>
          </w:tcPr>
          <w:p w14:paraId="7607AD16" w14:textId="20EEFEF8" w:rsidR="008E75A1" w:rsidRPr="00B16CC5" w:rsidRDefault="008E75A1" w:rsidP="00452CA2">
            <w:pPr>
              <w:jc w:val="center"/>
              <w:rPr>
                <w:rFonts w:ascii="Times New Roman" w:hAnsi="Times New Roman" w:cs="Times New Roman"/>
                <w:sz w:val="18"/>
                <w:szCs w:val="18"/>
                <w:shd w:val="clear" w:color="auto" w:fill="FFFFFF"/>
                <w:lang w:val="en-US"/>
              </w:rPr>
            </w:pPr>
            <w:r w:rsidRPr="00276033">
              <w:rPr>
                <w:rFonts w:ascii="Times New Roman" w:hAnsi="Times New Roman" w:cs="Times New Roman"/>
                <w:sz w:val="18"/>
                <w:szCs w:val="18"/>
                <w:shd w:val="clear" w:color="auto" w:fill="FFFFFF"/>
              </w:rPr>
              <w:t>80</w:t>
            </w:r>
            <w:r>
              <w:rPr>
                <w:rFonts w:ascii="Times New Roman" w:hAnsi="Times New Roman" w:cs="Times New Roman"/>
                <w:sz w:val="18"/>
                <w:szCs w:val="18"/>
                <w:shd w:val="clear" w:color="auto" w:fill="FFFFFF"/>
              </w:rPr>
              <w:t>**</w:t>
            </w:r>
            <w:r w:rsidRPr="00B82FD9">
              <w:rPr>
                <w:rFonts w:ascii="Times New Roman" w:hAnsi="Times New Roman" w:cs="Times New Roman"/>
                <w:sz w:val="18"/>
                <w:szCs w:val="18"/>
                <w:shd w:val="clear" w:color="auto" w:fill="FFFFFF"/>
                <w:lang w:val="en-US"/>
              </w:rPr>
              <w:t xml:space="preserve"> µg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p>
        </w:tc>
        <w:tc>
          <w:tcPr>
            <w:tcW w:w="445" w:type="pct"/>
            <w:tcBorders>
              <w:left w:val="nil"/>
              <w:right w:val="nil"/>
            </w:tcBorders>
            <w:vAlign w:val="center"/>
          </w:tcPr>
          <w:p w14:paraId="1F881948" w14:textId="5479E45E" w:rsidR="008E75A1" w:rsidRPr="00B16CC5" w:rsidRDefault="00721570" w:rsidP="00452CA2">
            <w:pPr>
              <w:jc w:val="center"/>
              <w:rPr>
                <w:rFonts w:ascii="Times New Roman" w:hAnsi="Times New Roman" w:cs="Times New Roman"/>
                <w:sz w:val="18"/>
                <w:szCs w:val="18"/>
                <w:shd w:val="clear" w:color="auto" w:fill="FFFFFF"/>
                <w:lang w:val="en-US"/>
              </w:rPr>
            </w:pPr>
            <w:r w:rsidRPr="00721570">
              <w:rPr>
                <w:rFonts w:ascii="Times New Roman" w:hAnsi="Times New Roman" w:cs="Times New Roman"/>
                <w:sz w:val="18"/>
              </w:rPr>
              <w:t>[11]</w:t>
            </w:r>
          </w:p>
        </w:tc>
      </w:tr>
      <w:tr w:rsidR="008E75A1" w:rsidRPr="00C53A6C" w14:paraId="48F9B0E6"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02" w:type="pct"/>
            <w:vMerge/>
            <w:tcBorders>
              <w:left w:val="nil"/>
              <w:right w:val="nil"/>
            </w:tcBorders>
            <w:shd w:val="clear" w:color="auto" w:fill="D9E2F3" w:themeFill="accent1" w:themeFillTint="33"/>
          </w:tcPr>
          <w:p w14:paraId="0F246986" w14:textId="77777777" w:rsidR="008E75A1" w:rsidRDefault="008E75A1" w:rsidP="00452CA2">
            <w:pPr>
              <w:jc w:val="center"/>
              <w:rPr>
                <w:rFonts w:ascii="Times New Roman" w:hAnsi="Times New Roman" w:cs="Times New Roman"/>
                <w:sz w:val="18"/>
                <w:szCs w:val="18"/>
                <w:shd w:val="clear" w:color="auto" w:fill="FFFFFF"/>
                <w:lang w:val="en-US"/>
              </w:rPr>
            </w:pPr>
          </w:p>
        </w:tc>
        <w:tc>
          <w:tcPr>
            <w:tcW w:w="709" w:type="pct"/>
            <w:tcBorders>
              <w:left w:val="nil"/>
              <w:right w:val="nil"/>
            </w:tcBorders>
            <w:vAlign w:val="center"/>
          </w:tcPr>
          <w:p w14:paraId="6840722D" w14:textId="423F3D6D"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FBS</w:t>
            </w:r>
          </w:p>
        </w:tc>
        <w:tc>
          <w:tcPr>
            <w:tcW w:w="861" w:type="pct"/>
            <w:tcBorders>
              <w:left w:val="nil"/>
              <w:right w:val="nil"/>
            </w:tcBorders>
            <w:vAlign w:val="center"/>
          </w:tcPr>
          <w:p w14:paraId="0B691A64" w14:textId="0AB75EAB" w:rsidR="008E75A1"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DPV</w:t>
            </w:r>
          </w:p>
        </w:tc>
        <w:tc>
          <w:tcPr>
            <w:tcW w:w="1415" w:type="pct"/>
            <w:tcBorders>
              <w:left w:val="nil"/>
              <w:right w:val="nil"/>
            </w:tcBorders>
            <w:vAlign w:val="center"/>
          </w:tcPr>
          <w:p w14:paraId="068C4F40" w14:textId="777E0D25"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Dilution with</w:t>
            </w:r>
            <w:r w:rsidRPr="00CA65D3">
              <w:rPr>
                <w:rFonts w:ascii="Times New Roman" w:hAnsi="Times New Roman" w:cs="Times New Roman"/>
                <w:sz w:val="18"/>
                <w:szCs w:val="18"/>
                <w:shd w:val="clear" w:color="auto" w:fill="FFFFFF"/>
                <w:lang w:val="en-US"/>
              </w:rPr>
              <w:t xml:space="preserve"> buffer in 1:1 ratio</w:t>
            </w:r>
          </w:p>
        </w:tc>
        <w:tc>
          <w:tcPr>
            <w:tcW w:w="605" w:type="pct"/>
            <w:tcBorders>
              <w:left w:val="nil"/>
              <w:right w:val="nil"/>
            </w:tcBorders>
            <w:vAlign w:val="center"/>
          </w:tcPr>
          <w:p w14:paraId="4FC8F808" w14:textId="736CA883" w:rsidR="008E75A1" w:rsidRPr="00B16CC5" w:rsidRDefault="008E75A1" w:rsidP="00452CA2">
            <w:pPr>
              <w:jc w:val="center"/>
              <w:rPr>
                <w:rFonts w:ascii="Times New Roman" w:hAnsi="Times New Roman" w:cs="Times New Roman"/>
                <w:sz w:val="18"/>
                <w:szCs w:val="18"/>
                <w:shd w:val="clear" w:color="auto" w:fill="FFFFFF"/>
                <w:lang w:val="en-US"/>
              </w:rPr>
            </w:pPr>
            <w:r w:rsidRPr="00F46C70">
              <w:rPr>
                <w:rFonts w:ascii="Times New Roman" w:hAnsi="Times New Roman" w:cs="Times New Roman"/>
                <w:sz w:val="18"/>
                <w:szCs w:val="18"/>
                <w:shd w:val="clear" w:color="auto" w:fill="FFFFFF"/>
                <w:lang w:val="en-US"/>
              </w:rPr>
              <w:t>1.6 ng∙mL</w:t>
            </w:r>
            <w:r w:rsidRPr="00903592">
              <w:rPr>
                <w:rFonts w:ascii="Times New Roman" w:hAnsi="Times New Roman" w:cs="Times New Roman"/>
                <w:sz w:val="18"/>
                <w:szCs w:val="18"/>
                <w:shd w:val="clear" w:color="auto" w:fill="FFFFFF"/>
                <w:vertAlign w:val="superscript"/>
                <w:lang w:val="en-US"/>
              </w:rPr>
              <w:t>-1</w:t>
            </w:r>
          </w:p>
        </w:tc>
        <w:tc>
          <w:tcPr>
            <w:tcW w:w="763" w:type="pct"/>
            <w:tcBorders>
              <w:left w:val="nil"/>
              <w:right w:val="nil"/>
            </w:tcBorders>
            <w:vAlign w:val="center"/>
          </w:tcPr>
          <w:p w14:paraId="6BE02412" w14:textId="43482489" w:rsidR="008E75A1" w:rsidRPr="00B16CC5" w:rsidRDefault="008E75A1" w:rsidP="00452CA2">
            <w:pPr>
              <w:jc w:val="center"/>
              <w:rPr>
                <w:rFonts w:ascii="Times New Roman" w:hAnsi="Times New Roman" w:cs="Times New Roman"/>
                <w:sz w:val="18"/>
                <w:szCs w:val="18"/>
                <w:shd w:val="clear" w:color="auto" w:fill="FFFFFF"/>
                <w:lang w:val="en-US"/>
              </w:rPr>
            </w:pPr>
            <w:r w:rsidRPr="00B82FD9">
              <w:rPr>
                <w:rFonts w:ascii="Times New Roman" w:hAnsi="Times New Roman" w:cs="Times New Roman"/>
                <w:sz w:val="18"/>
                <w:szCs w:val="18"/>
                <w:shd w:val="clear" w:color="auto" w:fill="FFFFFF"/>
                <w:lang w:val="en-US"/>
              </w:rPr>
              <w:t>6.3 – 100.0 ng∙mL</w:t>
            </w:r>
            <w:r w:rsidRPr="00903592">
              <w:rPr>
                <w:rFonts w:ascii="Times New Roman" w:hAnsi="Times New Roman" w:cs="Times New Roman"/>
                <w:sz w:val="18"/>
                <w:szCs w:val="18"/>
                <w:shd w:val="clear" w:color="auto" w:fill="FFFFFF"/>
                <w:vertAlign w:val="superscript"/>
                <w:lang w:val="en-US"/>
              </w:rPr>
              <w:t>-1</w:t>
            </w:r>
          </w:p>
        </w:tc>
        <w:tc>
          <w:tcPr>
            <w:tcW w:w="445" w:type="pct"/>
            <w:tcBorders>
              <w:left w:val="nil"/>
              <w:right w:val="nil"/>
            </w:tcBorders>
            <w:vAlign w:val="center"/>
          </w:tcPr>
          <w:p w14:paraId="10D4A63A" w14:textId="3144A8EB" w:rsidR="008E75A1" w:rsidRPr="00B16CC5" w:rsidRDefault="00721570" w:rsidP="00452CA2">
            <w:pPr>
              <w:jc w:val="center"/>
              <w:rPr>
                <w:rFonts w:ascii="Times New Roman" w:hAnsi="Times New Roman" w:cs="Times New Roman"/>
                <w:sz w:val="18"/>
                <w:szCs w:val="18"/>
                <w:shd w:val="clear" w:color="auto" w:fill="FFFFFF"/>
                <w:lang w:val="en-US"/>
              </w:rPr>
            </w:pPr>
            <w:r w:rsidRPr="00721570">
              <w:rPr>
                <w:rFonts w:ascii="Times New Roman" w:hAnsi="Times New Roman" w:cs="Times New Roman"/>
                <w:sz w:val="18"/>
              </w:rPr>
              <w:t>[12]</w:t>
            </w:r>
          </w:p>
        </w:tc>
      </w:tr>
      <w:tr w:rsidR="008E75A1" w:rsidRPr="00C53A6C" w14:paraId="481C7EC7" w14:textId="77777777" w:rsidTr="00452C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02" w:type="pct"/>
            <w:vMerge/>
            <w:tcBorders>
              <w:left w:val="nil"/>
              <w:bottom w:val="nil"/>
              <w:right w:val="nil"/>
            </w:tcBorders>
            <w:shd w:val="clear" w:color="auto" w:fill="D9E2F3" w:themeFill="accent1" w:themeFillTint="33"/>
          </w:tcPr>
          <w:p w14:paraId="49D57958" w14:textId="77777777" w:rsidR="008E75A1" w:rsidRDefault="008E75A1" w:rsidP="00452CA2">
            <w:pPr>
              <w:jc w:val="center"/>
              <w:rPr>
                <w:rFonts w:ascii="Times New Roman" w:hAnsi="Times New Roman" w:cs="Times New Roman"/>
                <w:sz w:val="18"/>
                <w:szCs w:val="18"/>
                <w:shd w:val="clear" w:color="auto" w:fill="FFFFFF"/>
                <w:lang w:val="en-US"/>
              </w:rPr>
            </w:pPr>
          </w:p>
        </w:tc>
        <w:tc>
          <w:tcPr>
            <w:tcW w:w="709" w:type="pct"/>
            <w:tcBorders>
              <w:left w:val="nil"/>
              <w:right w:val="nil"/>
            </w:tcBorders>
            <w:vAlign w:val="center"/>
          </w:tcPr>
          <w:p w14:paraId="57C1E684" w14:textId="1B41E406"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Black cricket flour</w:t>
            </w:r>
          </w:p>
        </w:tc>
        <w:tc>
          <w:tcPr>
            <w:tcW w:w="861" w:type="pct"/>
            <w:tcBorders>
              <w:left w:val="nil"/>
              <w:right w:val="nil"/>
            </w:tcBorders>
            <w:vAlign w:val="center"/>
          </w:tcPr>
          <w:p w14:paraId="4B8C529C" w14:textId="00D8A7D2"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IC-FIA</w:t>
            </w:r>
          </w:p>
        </w:tc>
        <w:tc>
          <w:tcPr>
            <w:tcW w:w="1415" w:type="pct"/>
            <w:tcBorders>
              <w:left w:val="nil"/>
              <w:right w:val="nil"/>
            </w:tcBorders>
            <w:vAlign w:val="center"/>
          </w:tcPr>
          <w:p w14:paraId="76CC06D8" w14:textId="7B6DA1B9" w:rsidR="008E75A1" w:rsidRPr="00EF1E49"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 xml:space="preserve">Methanol extraction </w:t>
            </w:r>
          </w:p>
        </w:tc>
        <w:tc>
          <w:tcPr>
            <w:tcW w:w="605" w:type="pct"/>
            <w:tcBorders>
              <w:left w:val="nil"/>
              <w:right w:val="nil"/>
            </w:tcBorders>
            <w:vAlign w:val="center"/>
          </w:tcPr>
          <w:p w14:paraId="039067A2" w14:textId="2B7820CC" w:rsidR="008E75A1"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0.43</w:t>
            </w:r>
            <w:r w:rsidRPr="00F46C70">
              <w:rPr>
                <w:rFonts w:ascii="Times New Roman" w:hAnsi="Times New Roman" w:cs="Times New Roman"/>
                <w:sz w:val="18"/>
                <w:szCs w:val="18"/>
                <w:shd w:val="clear" w:color="auto" w:fill="FFFFFF"/>
                <w:lang w:val="en-US"/>
              </w:rPr>
              <w:t xml:space="preserve"> ng∙mL</w:t>
            </w:r>
            <w:r w:rsidRPr="00903592">
              <w:rPr>
                <w:rFonts w:ascii="Times New Roman" w:hAnsi="Times New Roman" w:cs="Times New Roman"/>
                <w:sz w:val="18"/>
                <w:szCs w:val="18"/>
                <w:shd w:val="clear" w:color="auto" w:fill="FFFFFF"/>
                <w:vertAlign w:val="superscript"/>
                <w:lang w:val="en-US"/>
              </w:rPr>
              <w:t>-1</w:t>
            </w:r>
          </w:p>
          <w:p w14:paraId="176DF1A6" w14:textId="110952E2" w:rsidR="008E75A1" w:rsidRPr="002E5EEC"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(2.12</w:t>
            </w:r>
            <w:r w:rsidRPr="005A36F0">
              <w:rPr>
                <w:rFonts w:ascii="Times New Roman" w:hAnsi="Times New Roman" w:cs="Times New Roman"/>
                <w:sz w:val="18"/>
                <w:szCs w:val="18"/>
                <w:shd w:val="clear" w:color="auto" w:fill="FFFFFF"/>
              </w:rPr>
              <w:t xml:space="preserve"> 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r w:rsidRPr="00B82FD9">
              <w:rPr>
                <w:rFonts w:ascii="Times New Roman" w:hAnsi="Times New Roman" w:cs="Times New Roman"/>
                <w:sz w:val="18"/>
                <w:szCs w:val="18"/>
                <w:shd w:val="clear" w:color="auto" w:fill="FFFFFF"/>
                <w:lang w:val="en-US"/>
              </w:rPr>
              <w:t>)</w:t>
            </w:r>
          </w:p>
        </w:tc>
        <w:tc>
          <w:tcPr>
            <w:tcW w:w="763" w:type="pct"/>
            <w:tcBorders>
              <w:left w:val="nil"/>
              <w:right w:val="nil"/>
            </w:tcBorders>
            <w:vAlign w:val="center"/>
          </w:tcPr>
          <w:p w14:paraId="0E36BE9E" w14:textId="59D065DB" w:rsidR="008E75A1" w:rsidRPr="002E5EEC"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 xml:space="preserve">3.4 </w:t>
            </w:r>
            <w:r w:rsidRPr="00B82FD9">
              <w:rPr>
                <w:rFonts w:ascii="Times New Roman" w:hAnsi="Times New Roman" w:cs="Times New Roman"/>
                <w:sz w:val="18"/>
                <w:szCs w:val="18"/>
                <w:shd w:val="clear" w:color="auto" w:fill="FFFFFF"/>
                <w:lang w:val="en-US"/>
              </w:rPr>
              <w:t xml:space="preserve">– </w:t>
            </w:r>
            <w:r>
              <w:rPr>
                <w:rFonts w:ascii="Times New Roman" w:hAnsi="Times New Roman" w:cs="Times New Roman"/>
                <w:sz w:val="18"/>
                <w:szCs w:val="18"/>
                <w:shd w:val="clear" w:color="auto" w:fill="FFFFFF"/>
                <w:lang w:val="en-US"/>
              </w:rPr>
              <w:t xml:space="preserve">31 </w:t>
            </w:r>
            <w:r w:rsidRPr="00F46C70">
              <w:rPr>
                <w:rFonts w:ascii="Times New Roman" w:hAnsi="Times New Roman" w:cs="Times New Roman"/>
                <w:sz w:val="18"/>
                <w:szCs w:val="18"/>
                <w:shd w:val="clear" w:color="auto" w:fill="FFFFFF"/>
                <w:lang w:val="en-US"/>
              </w:rPr>
              <w:t>ng∙mL</w:t>
            </w:r>
            <w:r w:rsidRPr="00903592">
              <w:rPr>
                <w:rFonts w:ascii="Times New Roman" w:hAnsi="Times New Roman" w:cs="Times New Roman"/>
                <w:sz w:val="18"/>
                <w:szCs w:val="18"/>
                <w:shd w:val="clear" w:color="auto" w:fill="FFFFFF"/>
                <w:vertAlign w:val="superscript"/>
                <w:lang w:val="en-US"/>
              </w:rPr>
              <w:t>-1</w:t>
            </w:r>
          </w:p>
          <w:p w14:paraId="6FDC219A" w14:textId="31252CD5" w:rsidR="008E75A1" w:rsidRPr="00B16CC5" w:rsidRDefault="008E75A1" w:rsidP="00452CA2">
            <w:pPr>
              <w:jc w:val="center"/>
              <w:rPr>
                <w:rFonts w:ascii="Times New Roman" w:hAnsi="Times New Roman" w:cs="Times New Roman"/>
                <w:sz w:val="18"/>
                <w:szCs w:val="18"/>
                <w:shd w:val="clear" w:color="auto" w:fill="FFFFFF"/>
                <w:lang w:val="en-US"/>
              </w:rPr>
            </w:pPr>
            <w:r>
              <w:rPr>
                <w:rFonts w:ascii="Times New Roman" w:hAnsi="Times New Roman" w:cs="Times New Roman"/>
                <w:sz w:val="18"/>
                <w:szCs w:val="18"/>
                <w:shd w:val="clear" w:color="auto" w:fill="FFFFFF"/>
                <w:lang w:val="en-US"/>
              </w:rPr>
              <w:t xml:space="preserve">(17 </w:t>
            </w:r>
            <w:r w:rsidRPr="00B82FD9">
              <w:rPr>
                <w:rFonts w:ascii="Times New Roman" w:hAnsi="Times New Roman" w:cs="Times New Roman"/>
                <w:sz w:val="18"/>
                <w:szCs w:val="18"/>
                <w:shd w:val="clear" w:color="auto" w:fill="FFFFFF"/>
                <w:lang w:val="en-US"/>
              </w:rPr>
              <w:t>–</w:t>
            </w:r>
            <w:r>
              <w:rPr>
                <w:rFonts w:ascii="Times New Roman" w:hAnsi="Times New Roman" w:cs="Times New Roman"/>
                <w:sz w:val="18"/>
                <w:szCs w:val="18"/>
                <w:shd w:val="clear" w:color="auto" w:fill="FFFFFF"/>
                <w:lang w:val="en-US"/>
              </w:rPr>
              <w:t xml:space="preserve"> 155</w:t>
            </w:r>
            <w:r w:rsidRPr="005A36F0">
              <w:rPr>
                <w:rFonts w:ascii="Times New Roman" w:hAnsi="Times New Roman" w:cs="Times New Roman"/>
                <w:sz w:val="18"/>
                <w:szCs w:val="18"/>
                <w:shd w:val="clear" w:color="auto" w:fill="FFFFFF"/>
              </w:rPr>
              <w:t xml:space="preserve"> μ</w:t>
            </w:r>
            <w:r w:rsidRPr="00B82FD9">
              <w:rPr>
                <w:rFonts w:ascii="Times New Roman" w:hAnsi="Times New Roman" w:cs="Times New Roman"/>
                <w:sz w:val="18"/>
                <w:szCs w:val="18"/>
                <w:shd w:val="clear" w:color="auto" w:fill="FFFFFF"/>
                <w:lang w:val="en-US"/>
              </w:rPr>
              <w:t>g</w:t>
            </w:r>
            <w:r>
              <w:rPr>
                <w:rFonts w:ascii="Times New Roman" w:hAnsi="Times New Roman" w:cs="Times New Roman"/>
                <w:sz w:val="18"/>
                <w:szCs w:val="18"/>
                <w:shd w:val="clear" w:color="auto" w:fill="FFFFFF"/>
                <w:lang w:val="en-US"/>
              </w:rPr>
              <w:t>·</w:t>
            </w:r>
            <w:r w:rsidRPr="00B82FD9">
              <w:rPr>
                <w:rFonts w:ascii="Times New Roman" w:hAnsi="Times New Roman" w:cs="Times New Roman"/>
                <w:sz w:val="18"/>
                <w:szCs w:val="18"/>
                <w:shd w:val="clear" w:color="auto" w:fill="FFFFFF"/>
                <w:lang w:val="en-US"/>
              </w:rPr>
              <w:t>kg</w:t>
            </w:r>
            <w:r w:rsidRPr="00903592">
              <w:rPr>
                <w:rFonts w:ascii="Times New Roman" w:hAnsi="Times New Roman" w:cs="Times New Roman"/>
                <w:sz w:val="18"/>
                <w:szCs w:val="18"/>
                <w:shd w:val="clear" w:color="auto" w:fill="FFFFFF"/>
                <w:vertAlign w:val="superscript"/>
                <w:lang w:val="en-US"/>
              </w:rPr>
              <w:t>-1</w:t>
            </w:r>
            <w:r w:rsidRPr="00B82FD9">
              <w:rPr>
                <w:rFonts w:ascii="Times New Roman" w:hAnsi="Times New Roman" w:cs="Times New Roman"/>
                <w:sz w:val="18"/>
                <w:szCs w:val="18"/>
                <w:shd w:val="clear" w:color="auto" w:fill="FFFFFF"/>
                <w:lang w:val="en-US"/>
              </w:rPr>
              <w:t>)</w:t>
            </w:r>
          </w:p>
        </w:tc>
        <w:tc>
          <w:tcPr>
            <w:tcW w:w="445" w:type="pct"/>
            <w:tcBorders>
              <w:left w:val="nil"/>
              <w:right w:val="nil"/>
            </w:tcBorders>
            <w:vAlign w:val="center"/>
          </w:tcPr>
          <w:p w14:paraId="6B0208E7" w14:textId="77777777" w:rsidR="008E75A1" w:rsidRPr="00B16CC5" w:rsidRDefault="008E75A1" w:rsidP="00452CA2">
            <w:pPr>
              <w:jc w:val="center"/>
              <w:rPr>
                <w:rFonts w:ascii="Times New Roman" w:hAnsi="Times New Roman" w:cs="Times New Roman"/>
                <w:sz w:val="18"/>
                <w:szCs w:val="18"/>
                <w:shd w:val="clear" w:color="auto" w:fill="FFFFFF"/>
                <w:lang w:val="en-US"/>
              </w:rPr>
            </w:pPr>
            <w:r w:rsidRPr="00B16CC5">
              <w:rPr>
                <w:rFonts w:ascii="Times New Roman" w:hAnsi="Times New Roman" w:cs="Times New Roman"/>
                <w:sz w:val="18"/>
                <w:szCs w:val="18"/>
                <w:shd w:val="clear" w:color="auto" w:fill="FFFFFF"/>
                <w:lang w:val="en-US"/>
              </w:rPr>
              <w:t>This work</w:t>
            </w:r>
          </w:p>
        </w:tc>
      </w:tr>
    </w:tbl>
    <w:p w14:paraId="512DC84B" w14:textId="214FAE5D" w:rsidR="00501BF2" w:rsidRPr="00B47473" w:rsidRDefault="002058AD" w:rsidP="002058AD">
      <w:pPr>
        <w:jc w:val="both"/>
        <w:rPr>
          <w:rFonts w:ascii="Times New Roman" w:hAnsi="Times New Roman" w:cs="Times New Roman"/>
          <w:sz w:val="18"/>
          <w:szCs w:val="18"/>
          <w:shd w:val="clear" w:color="auto" w:fill="FFFFFF"/>
          <w:lang w:val="en-US"/>
        </w:rPr>
      </w:pPr>
      <w:r w:rsidRPr="00B47473">
        <w:rPr>
          <w:rFonts w:ascii="Times New Roman" w:hAnsi="Times New Roman" w:cs="Times New Roman"/>
          <w:sz w:val="18"/>
          <w:szCs w:val="18"/>
          <w:lang w:val="en-US"/>
        </w:rPr>
        <w:t xml:space="preserve">DPV: differential pulse </w:t>
      </w:r>
      <w:r w:rsidR="00555DDC" w:rsidRPr="00B47473">
        <w:rPr>
          <w:rFonts w:ascii="Times New Roman" w:hAnsi="Times New Roman" w:cs="Times New Roman"/>
          <w:sz w:val="18"/>
          <w:szCs w:val="18"/>
          <w:lang w:val="en-US"/>
        </w:rPr>
        <w:t>voltammetry</w:t>
      </w:r>
      <w:r w:rsidRPr="00B47473">
        <w:rPr>
          <w:rFonts w:ascii="Times New Roman" w:hAnsi="Times New Roman" w:cs="Times New Roman"/>
          <w:sz w:val="18"/>
          <w:szCs w:val="18"/>
          <w:lang w:val="en-US"/>
        </w:rPr>
        <w:t xml:space="preserve">; </w:t>
      </w:r>
      <w:r w:rsidR="00903592" w:rsidRPr="00B47473">
        <w:rPr>
          <w:rFonts w:ascii="Times New Roman" w:hAnsi="Times New Roman" w:cs="Times New Roman"/>
          <w:sz w:val="18"/>
          <w:szCs w:val="18"/>
          <w:lang w:val="en-US"/>
        </w:rPr>
        <w:t>FBS: Fetal bovine serum</w:t>
      </w:r>
      <w:r w:rsidR="00501BF2" w:rsidRPr="00B47473">
        <w:rPr>
          <w:rFonts w:ascii="Times New Roman" w:hAnsi="Times New Roman" w:cs="Times New Roman"/>
          <w:sz w:val="18"/>
          <w:szCs w:val="18"/>
          <w:lang w:val="en-US"/>
        </w:rPr>
        <w:t xml:space="preserve">; FIA: fluorescence immunoassay; </w:t>
      </w:r>
      <w:r w:rsidR="008E75A1" w:rsidRPr="00B47473">
        <w:rPr>
          <w:rFonts w:ascii="Times New Roman" w:hAnsi="Times New Roman" w:cs="Times New Roman"/>
          <w:sz w:val="18"/>
          <w:szCs w:val="18"/>
          <w:lang w:val="en-US"/>
        </w:rPr>
        <w:t xml:space="preserve">FLD: fluorescence detection; </w:t>
      </w:r>
      <w:r w:rsidR="00501BF2" w:rsidRPr="00B47473">
        <w:rPr>
          <w:rFonts w:ascii="Times New Roman" w:hAnsi="Times New Roman" w:cs="Times New Roman"/>
          <w:sz w:val="18"/>
          <w:szCs w:val="18"/>
          <w:shd w:val="clear" w:color="auto" w:fill="FFFFFF"/>
          <w:lang w:val="en-US"/>
        </w:rPr>
        <w:t xml:space="preserve">FPIA: </w:t>
      </w:r>
      <w:r w:rsidR="00501BF2" w:rsidRPr="00B47473">
        <w:rPr>
          <w:rFonts w:ascii="Times New Roman" w:hAnsi="Times New Roman" w:cs="Times New Roman"/>
          <w:sz w:val="18"/>
          <w:szCs w:val="18"/>
          <w:lang w:val="en-US"/>
        </w:rPr>
        <w:t xml:space="preserve">fluorescence polarization immunoassay; </w:t>
      </w:r>
      <w:r w:rsidR="002E5EEC" w:rsidRPr="00B47473">
        <w:rPr>
          <w:rFonts w:ascii="Times New Roman" w:hAnsi="Times New Roman" w:cs="Times New Roman"/>
          <w:sz w:val="18"/>
          <w:szCs w:val="18"/>
          <w:lang w:val="en-US"/>
        </w:rPr>
        <w:t xml:space="preserve">HPLC: </w:t>
      </w:r>
      <w:r w:rsidR="002E5EEC" w:rsidRPr="00B47473">
        <w:rPr>
          <w:rFonts w:ascii="Times New Roman" w:hAnsi="Times New Roman" w:cs="Times New Roman"/>
          <w:sz w:val="18"/>
          <w:szCs w:val="18"/>
          <w:shd w:val="clear" w:color="auto" w:fill="FFFFFF"/>
          <w:lang w:val="en-US"/>
        </w:rPr>
        <w:t>High Perfo</w:t>
      </w:r>
      <w:r w:rsidR="00213B7D" w:rsidRPr="00B47473">
        <w:rPr>
          <w:rFonts w:ascii="Times New Roman" w:hAnsi="Times New Roman" w:cs="Times New Roman"/>
          <w:sz w:val="18"/>
          <w:szCs w:val="18"/>
          <w:shd w:val="clear" w:color="auto" w:fill="FFFFFF"/>
          <w:lang w:val="en-US"/>
        </w:rPr>
        <w:t>r</w:t>
      </w:r>
      <w:r w:rsidR="002E5EEC" w:rsidRPr="00B47473">
        <w:rPr>
          <w:rFonts w:ascii="Times New Roman" w:hAnsi="Times New Roman" w:cs="Times New Roman"/>
          <w:sz w:val="18"/>
          <w:szCs w:val="18"/>
          <w:shd w:val="clear" w:color="auto" w:fill="FFFFFF"/>
          <w:lang w:val="en-US"/>
        </w:rPr>
        <w:t>mance Liquid Chromatography;</w:t>
      </w:r>
      <w:r w:rsidR="002E5EEC" w:rsidRPr="00B47473">
        <w:rPr>
          <w:rFonts w:ascii="Times New Roman" w:hAnsi="Times New Roman" w:cs="Times New Roman"/>
          <w:sz w:val="18"/>
          <w:szCs w:val="18"/>
          <w:lang w:val="en-US"/>
        </w:rPr>
        <w:t xml:space="preserve"> </w:t>
      </w:r>
      <w:r w:rsidR="00501BF2" w:rsidRPr="00B47473">
        <w:rPr>
          <w:rFonts w:ascii="Times New Roman" w:hAnsi="Times New Roman" w:cs="Times New Roman"/>
          <w:sz w:val="18"/>
          <w:szCs w:val="18"/>
          <w:lang w:val="en-US"/>
        </w:rPr>
        <w:t>IC:</w:t>
      </w:r>
      <w:r w:rsidR="00F15CE7" w:rsidRPr="00B47473">
        <w:rPr>
          <w:rFonts w:ascii="Times New Roman" w:hAnsi="Times New Roman" w:cs="Times New Roman"/>
          <w:sz w:val="18"/>
          <w:szCs w:val="18"/>
          <w:lang w:val="en-US"/>
        </w:rPr>
        <w:t xml:space="preserve"> </w:t>
      </w:r>
      <w:r w:rsidR="00501BF2" w:rsidRPr="00B47473">
        <w:rPr>
          <w:rFonts w:ascii="Times New Roman" w:hAnsi="Times New Roman" w:cs="Times New Roman"/>
          <w:sz w:val="18"/>
          <w:szCs w:val="18"/>
          <w:lang w:val="en-US"/>
        </w:rPr>
        <w:t xml:space="preserve">immunocomplex; </w:t>
      </w:r>
      <w:r w:rsidR="002E5EEC" w:rsidRPr="00B47473">
        <w:rPr>
          <w:rFonts w:ascii="Times New Roman" w:hAnsi="Times New Roman" w:cs="Times New Roman"/>
          <w:sz w:val="18"/>
          <w:szCs w:val="18"/>
          <w:lang w:val="en-US"/>
        </w:rPr>
        <w:t xml:space="preserve">LC: </w:t>
      </w:r>
      <w:r w:rsidR="002E5EEC" w:rsidRPr="00B47473">
        <w:rPr>
          <w:rFonts w:ascii="Times New Roman" w:hAnsi="Times New Roman" w:cs="Times New Roman"/>
          <w:sz w:val="18"/>
          <w:szCs w:val="18"/>
          <w:shd w:val="clear" w:color="auto" w:fill="FFFFFF"/>
          <w:lang w:val="en-US"/>
        </w:rPr>
        <w:t>Liquid Chromatography;</w:t>
      </w:r>
      <w:r w:rsidR="002E5EEC" w:rsidRPr="00B47473">
        <w:rPr>
          <w:rFonts w:ascii="Times New Roman" w:hAnsi="Times New Roman" w:cs="Times New Roman"/>
          <w:sz w:val="18"/>
          <w:szCs w:val="18"/>
          <w:lang w:val="en-US"/>
        </w:rPr>
        <w:t xml:space="preserve"> </w:t>
      </w:r>
      <w:r w:rsidRPr="00B47473">
        <w:rPr>
          <w:rFonts w:ascii="Times New Roman" w:hAnsi="Times New Roman" w:cs="Times New Roman"/>
          <w:sz w:val="18"/>
          <w:szCs w:val="18"/>
          <w:shd w:val="clear" w:color="auto" w:fill="FFFFFF"/>
          <w:lang w:val="en-US"/>
        </w:rPr>
        <w:t>LFIA</w:t>
      </w:r>
      <w:r w:rsidRPr="00B47473">
        <w:rPr>
          <w:rFonts w:ascii="Times New Roman" w:hAnsi="Times New Roman" w:cs="Times New Roman"/>
          <w:sz w:val="18"/>
          <w:szCs w:val="18"/>
          <w:lang w:val="en-US"/>
        </w:rPr>
        <w:t xml:space="preserve">: lateral flow immunoassay; </w:t>
      </w:r>
      <w:r w:rsidR="00501BF2" w:rsidRPr="00B47473">
        <w:rPr>
          <w:rFonts w:ascii="Times New Roman" w:hAnsi="Times New Roman" w:cs="Times New Roman"/>
          <w:sz w:val="18"/>
          <w:szCs w:val="18"/>
          <w:lang w:val="en-US"/>
        </w:rPr>
        <w:t>LOD: limit of detection; LOQ: limit of quantification;</w:t>
      </w:r>
      <w:r w:rsidR="00501BF2" w:rsidRPr="00B47473">
        <w:rPr>
          <w:rFonts w:ascii="Times New Roman" w:hAnsi="Times New Roman" w:cs="Times New Roman"/>
          <w:sz w:val="18"/>
          <w:szCs w:val="18"/>
          <w:shd w:val="clear" w:color="auto" w:fill="FFFFFF"/>
          <w:lang w:val="en-US"/>
        </w:rPr>
        <w:t xml:space="preserve"> MS/MS: tandem mass spectrometry;</w:t>
      </w:r>
      <w:r w:rsidRPr="00B47473">
        <w:rPr>
          <w:rFonts w:ascii="Times New Roman" w:hAnsi="Times New Roman" w:cs="Times New Roman"/>
          <w:sz w:val="18"/>
          <w:szCs w:val="18"/>
          <w:shd w:val="clear" w:color="auto" w:fill="FFFFFF"/>
          <w:lang w:val="en-US"/>
        </w:rPr>
        <w:t xml:space="preserve"> </w:t>
      </w:r>
      <w:r w:rsidR="000965E1" w:rsidRPr="00B47473">
        <w:rPr>
          <w:rFonts w:ascii="Times New Roman" w:hAnsi="Times New Roman" w:cs="Times New Roman"/>
          <w:sz w:val="18"/>
          <w:szCs w:val="18"/>
          <w:shd w:val="clear" w:color="auto" w:fill="FFFFFF"/>
          <w:lang w:val="en-US"/>
        </w:rPr>
        <w:t xml:space="preserve">NADES: Natural deep eutectic solvent; </w:t>
      </w:r>
      <w:r w:rsidRPr="00B47473">
        <w:rPr>
          <w:rFonts w:ascii="Times New Roman" w:hAnsi="Times New Roman" w:cs="Times New Roman"/>
          <w:sz w:val="18"/>
          <w:szCs w:val="18"/>
          <w:shd w:val="clear" w:color="auto" w:fill="FFFFFF"/>
          <w:lang w:val="en-US"/>
        </w:rPr>
        <w:t>TR-FRET: Time-resolved fluorescence energy transfer; UHPLC: Ultra High Perfo</w:t>
      </w:r>
      <w:r w:rsidR="00213B7D" w:rsidRPr="00B47473">
        <w:rPr>
          <w:rFonts w:ascii="Times New Roman" w:hAnsi="Times New Roman" w:cs="Times New Roman"/>
          <w:sz w:val="18"/>
          <w:szCs w:val="18"/>
          <w:shd w:val="clear" w:color="auto" w:fill="FFFFFF"/>
          <w:lang w:val="en-US"/>
        </w:rPr>
        <w:t>r</w:t>
      </w:r>
      <w:r w:rsidRPr="00B47473">
        <w:rPr>
          <w:rFonts w:ascii="Times New Roman" w:hAnsi="Times New Roman" w:cs="Times New Roman"/>
          <w:sz w:val="18"/>
          <w:szCs w:val="18"/>
          <w:shd w:val="clear" w:color="auto" w:fill="FFFFFF"/>
          <w:lang w:val="en-US"/>
        </w:rPr>
        <w:t>mance Liquid Chromatography</w:t>
      </w:r>
      <w:r w:rsidR="008E75A1" w:rsidRPr="00B47473">
        <w:rPr>
          <w:rFonts w:ascii="Times New Roman" w:hAnsi="Times New Roman" w:cs="Times New Roman"/>
          <w:sz w:val="18"/>
          <w:szCs w:val="18"/>
          <w:shd w:val="clear" w:color="auto" w:fill="FFFFFF"/>
          <w:lang w:val="en-US"/>
        </w:rPr>
        <w:t xml:space="preserve">; UPLC: </w:t>
      </w:r>
      <w:r w:rsidR="00213B7D" w:rsidRPr="00B47473">
        <w:rPr>
          <w:rFonts w:ascii="Times New Roman" w:hAnsi="Times New Roman" w:cs="Times New Roman"/>
          <w:sz w:val="18"/>
          <w:szCs w:val="18"/>
          <w:shd w:val="clear" w:color="auto" w:fill="FFFFFF"/>
          <w:lang w:val="en-US"/>
        </w:rPr>
        <w:t>Ultra P</w:t>
      </w:r>
      <w:r w:rsidR="008E75A1" w:rsidRPr="00B47473">
        <w:rPr>
          <w:rFonts w:ascii="Times New Roman" w:hAnsi="Times New Roman" w:cs="Times New Roman"/>
          <w:sz w:val="18"/>
          <w:szCs w:val="18"/>
          <w:shd w:val="clear" w:color="auto" w:fill="FFFFFF"/>
          <w:lang w:val="en-US"/>
        </w:rPr>
        <w:t>erformance liquid chromatography</w:t>
      </w:r>
      <w:r w:rsidR="00452CA2" w:rsidRPr="00B47473">
        <w:rPr>
          <w:rFonts w:ascii="Times New Roman" w:hAnsi="Times New Roman" w:cs="Times New Roman"/>
          <w:sz w:val="18"/>
          <w:szCs w:val="18"/>
          <w:shd w:val="clear" w:color="auto" w:fill="FFFFFF"/>
          <w:lang w:val="en-US"/>
        </w:rPr>
        <w:t>.</w:t>
      </w:r>
    </w:p>
    <w:p w14:paraId="69E5E3BD" w14:textId="5ADAA02F" w:rsidR="001A0689" w:rsidRPr="00A159B6" w:rsidRDefault="00D72CD7" w:rsidP="00A159B6">
      <w:pPr>
        <w:jc w:val="both"/>
        <w:rPr>
          <w:rFonts w:ascii="Times New Roman" w:hAnsi="Times New Roman" w:cs="Times New Roman"/>
          <w:sz w:val="18"/>
          <w:szCs w:val="18"/>
          <w:lang w:val="en-US"/>
        </w:rPr>
      </w:pPr>
      <w:r w:rsidRPr="002058AD">
        <w:rPr>
          <w:rFonts w:ascii="Times New Roman" w:hAnsi="Times New Roman" w:cs="Times New Roman"/>
          <w:sz w:val="18"/>
          <w:szCs w:val="18"/>
          <w:lang w:val="en-US"/>
        </w:rPr>
        <w:t xml:space="preserve">* </w:t>
      </w:r>
      <w:r w:rsidR="002058AD" w:rsidRPr="002058AD">
        <w:rPr>
          <w:rFonts w:ascii="Times New Roman" w:hAnsi="Times New Roman" w:cs="Times New Roman"/>
          <w:sz w:val="18"/>
          <w:szCs w:val="18"/>
          <w:lang w:val="en-US"/>
        </w:rPr>
        <w:t>Expressed</w:t>
      </w:r>
      <w:r w:rsidRPr="002058AD">
        <w:rPr>
          <w:rFonts w:ascii="Times New Roman" w:hAnsi="Times New Roman" w:cs="Times New Roman"/>
          <w:sz w:val="18"/>
          <w:szCs w:val="18"/>
          <w:lang w:val="en-US"/>
        </w:rPr>
        <w:t xml:space="preserve"> as the sum of the </w:t>
      </w:r>
      <w:r w:rsidR="00CA60CB" w:rsidRPr="002058AD">
        <w:rPr>
          <w:rFonts w:ascii="Times New Roman" w:hAnsi="Times New Roman" w:cs="Times New Roman"/>
          <w:sz w:val="18"/>
          <w:szCs w:val="18"/>
          <w:lang w:val="en-US"/>
        </w:rPr>
        <w:t>T-2 and HT-2 toxins.</w:t>
      </w:r>
      <w:r w:rsidR="00276033">
        <w:rPr>
          <w:rFonts w:ascii="Times New Roman" w:hAnsi="Times New Roman" w:cs="Times New Roman"/>
          <w:sz w:val="18"/>
          <w:szCs w:val="18"/>
          <w:lang w:val="en-US"/>
        </w:rPr>
        <w:t xml:space="preserve"> </w:t>
      </w:r>
      <w:r w:rsidR="00276033" w:rsidRPr="00276033">
        <w:rPr>
          <w:rFonts w:ascii="Times New Roman" w:hAnsi="Times New Roman" w:cs="Times New Roman"/>
          <w:sz w:val="18"/>
          <w:szCs w:val="18"/>
          <w:lang w:val="en-US"/>
        </w:rPr>
        <w:t xml:space="preserve">** </w:t>
      </w:r>
      <w:r w:rsidR="00276033">
        <w:rPr>
          <w:rFonts w:ascii="Times New Roman" w:hAnsi="Times New Roman" w:cs="Times New Roman"/>
          <w:sz w:val="18"/>
          <w:szCs w:val="18"/>
          <w:lang w:val="en-US"/>
        </w:rPr>
        <w:t>C</w:t>
      </w:r>
      <w:r w:rsidR="00276033" w:rsidRPr="00276033">
        <w:rPr>
          <w:rFonts w:ascii="Times New Roman" w:hAnsi="Times New Roman" w:cs="Times New Roman"/>
          <w:sz w:val="18"/>
          <w:szCs w:val="18"/>
          <w:lang w:val="en-US"/>
        </w:rPr>
        <w:t>utoff value</w:t>
      </w:r>
    </w:p>
    <w:p w14:paraId="57B691E6" w14:textId="77777777" w:rsidR="001A0689" w:rsidRPr="00B16CC5" w:rsidRDefault="001A0689">
      <w:pPr>
        <w:rPr>
          <w:lang w:val="en-US"/>
        </w:rPr>
        <w:sectPr w:rsidR="001A0689" w:rsidRPr="00B16CC5" w:rsidSect="00452CA2">
          <w:pgSz w:w="16838" w:h="11906" w:orient="landscape"/>
          <w:pgMar w:top="1701" w:right="1417" w:bottom="1560" w:left="1417" w:header="708" w:footer="708" w:gutter="0"/>
          <w:cols w:space="708"/>
          <w:docGrid w:linePitch="360"/>
        </w:sectPr>
      </w:pPr>
    </w:p>
    <w:p w14:paraId="4F4853E6" w14:textId="19BD3BED" w:rsidR="003148EF" w:rsidRDefault="001F53C3">
      <w:pPr>
        <w:rPr>
          <w:rFonts w:ascii="Times New Roman" w:hAnsi="Times New Roman" w:cs="Times New Roman"/>
          <w:b/>
          <w:sz w:val="24"/>
          <w:szCs w:val="24"/>
          <w:lang w:val="en-US"/>
        </w:rPr>
      </w:pPr>
      <w:r w:rsidRPr="006C171F">
        <w:rPr>
          <w:rFonts w:ascii="Times New Roman" w:hAnsi="Times New Roman" w:cs="Times New Roman"/>
          <w:b/>
          <w:sz w:val="24"/>
          <w:szCs w:val="24"/>
          <w:lang w:val="en-US"/>
        </w:rPr>
        <w:lastRenderedPageBreak/>
        <w:t>References</w:t>
      </w:r>
    </w:p>
    <w:p w14:paraId="0404BF1A" w14:textId="73724A1F"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1. </w:t>
      </w:r>
      <w:r w:rsidRPr="007370BF">
        <w:rPr>
          <w:rFonts w:ascii="Times New Roman" w:hAnsi="Times New Roman" w:cs="Times New Roman"/>
          <w:lang w:val="en-US"/>
        </w:rPr>
        <w:tab/>
      </w:r>
      <w:proofErr w:type="spellStart"/>
      <w:r w:rsidRPr="007370BF">
        <w:rPr>
          <w:rFonts w:ascii="Times New Roman" w:hAnsi="Times New Roman" w:cs="Times New Roman"/>
          <w:lang w:val="en-US"/>
        </w:rPr>
        <w:t>Neurosnap</w:t>
      </w:r>
      <w:proofErr w:type="spellEnd"/>
      <w:r w:rsidRPr="007370BF">
        <w:rPr>
          <w:rFonts w:ascii="Times New Roman" w:hAnsi="Times New Roman" w:cs="Times New Roman"/>
          <w:lang w:val="en-US"/>
        </w:rPr>
        <w:t xml:space="preserve"> - Computational Biology, Simplified. https://neurosnap.ai/. Accessed 30 Nov 2024</w:t>
      </w:r>
    </w:p>
    <w:p w14:paraId="4523FDB8"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2. </w:t>
      </w:r>
      <w:r w:rsidRPr="007370BF">
        <w:rPr>
          <w:rFonts w:ascii="Times New Roman" w:hAnsi="Times New Roman" w:cs="Times New Roman"/>
          <w:lang w:val="en-US"/>
        </w:rPr>
        <w:tab/>
        <w:t>AlphaFold Server. https://alphafoldserver.com/. Accessed 30 Nov 2024</w:t>
      </w:r>
    </w:p>
    <w:p w14:paraId="10C95B4E"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3. </w:t>
      </w:r>
      <w:r w:rsidRPr="007370BF">
        <w:rPr>
          <w:rFonts w:ascii="Times New Roman" w:hAnsi="Times New Roman" w:cs="Times New Roman"/>
          <w:lang w:val="en-US"/>
        </w:rPr>
        <w:tab/>
        <w:t xml:space="preserve">Zhang Y, Skolnick J (2004) Scoring function for automated assessment of protein structure template quality. Proteins Struct </w:t>
      </w:r>
      <w:proofErr w:type="spellStart"/>
      <w:r w:rsidRPr="007370BF">
        <w:rPr>
          <w:rFonts w:ascii="Times New Roman" w:hAnsi="Times New Roman" w:cs="Times New Roman"/>
          <w:lang w:val="en-US"/>
        </w:rPr>
        <w:t>Funct</w:t>
      </w:r>
      <w:proofErr w:type="spellEnd"/>
      <w:r w:rsidRPr="007370BF">
        <w:rPr>
          <w:rFonts w:ascii="Times New Roman" w:hAnsi="Times New Roman" w:cs="Times New Roman"/>
          <w:lang w:val="en-US"/>
        </w:rPr>
        <w:t xml:space="preserve"> </w:t>
      </w:r>
      <w:proofErr w:type="spellStart"/>
      <w:r w:rsidRPr="007370BF">
        <w:rPr>
          <w:rFonts w:ascii="Times New Roman" w:hAnsi="Times New Roman" w:cs="Times New Roman"/>
          <w:lang w:val="en-US"/>
        </w:rPr>
        <w:t>Bioinf</w:t>
      </w:r>
      <w:proofErr w:type="spellEnd"/>
      <w:r w:rsidRPr="007370BF">
        <w:rPr>
          <w:rFonts w:ascii="Times New Roman" w:hAnsi="Times New Roman" w:cs="Times New Roman"/>
          <w:lang w:val="en-US"/>
        </w:rPr>
        <w:t xml:space="preserve"> 57:702–710. https://doi.org/10.1002/prot.20264</w:t>
      </w:r>
    </w:p>
    <w:p w14:paraId="17C0828D"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4. </w:t>
      </w:r>
      <w:r w:rsidRPr="007370BF">
        <w:rPr>
          <w:rFonts w:ascii="Times New Roman" w:hAnsi="Times New Roman" w:cs="Times New Roman"/>
          <w:lang w:val="en-US"/>
        </w:rPr>
        <w:tab/>
      </w:r>
      <w:proofErr w:type="spellStart"/>
      <w:r w:rsidRPr="007370BF">
        <w:rPr>
          <w:rFonts w:ascii="Times New Roman" w:hAnsi="Times New Roman" w:cs="Times New Roman"/>
          <w:lang w:val="en-US"/>
        </w:rPr>
        <w:t>Mahdjoubi</w:t>
      </w:r>
      <w:proofErr w:type="spellEnd"/>
      <w:r w:rsidRPr="007370BF">
        <w:rPr>
          <w:rFonts w:ascii="Times New Roman" w:hAnsi="Times New Roman" w:cs="Times New Roman"/>
          <w:lang w:val="en-US"/>
        </w:rPr>
        <w:t xml:space="preserve"> CK, Arroyo-Manzanares N, Hamini-Kadar N, et al (2020) Multi-Mycotoxin Occurrence and Exposure Assessment Approach in Foodstuffs from Algeria. Toxins 12:194. https://doi.org/10.3390/toxins12030194</w:t>
      </w:r>
    </w:p>
    <w:p w14:paraId="4F5D0C13"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5. </w:t>
      </w:r>
      <w:r w:rsidRPr="007370BF">
        <w:rPr>
          <w:rFonts w:ascii="Times New Roman" w:hAnsi="Times New Roman" w:cs="Times New Roman"/>
          <w:lang w:val="en-US"/>
        </w:rPr>
        <w:tab/>
      </w:r>
      <w:proofErr w:type="spellStart"/>
      <w:r w:rsidRPr="007370BF">
        <w:rPr>
          <w:rFonts w:ascii="Times New Roman" w:hAnsi="Times New Roman" w:cs="Times New Roman"/>
          <w:lang w:val="en-US"/>
        </w:rPr>
        <w:t>Pradanas</w:t>
      </w:r>
      <w:proofErr w:type="spellEnd"/>
      <w:r w:rsidRPr="007370BF">
        <w:rPr>
          <w:rFonts w:ascii="Times New Roman" w:hAnsi="Times New Roman" w:cs="Times New Roman"/>
          <w:lang w:val="en-US"/>
        </w:rPr>
        <w:t xml:space="preserve">-González F, Álvarez-Rivera G, Benito-Peña E, et al (2021) Mycotoxin extraction from edible insects with natural deep eutectic solvents: a green alternative to conventional methods. J </w:t>
      </w:r>
      <w:proofErr w:type="spellStart"/>
      <w:r w:rsidRPr="007370BF">
        <w:rPr>
          <w:rFonts w:ascii="Times New Roman" w:hAnsi="Times New Roman" w:cs="Times New Roman"/>
          <w:lang w:val="en-US"/>
        </w:rPr>
        <w:t>Chromatogr</w:t>
      </w:r>
      <w:proofErr w:type="spellEnd"/>
      <w:r w:rsidRPr="007370BF">
        <w:rPr>
          <w:rFonts w:ascii="Times New Roman" w:hAnsi="Times New Roman" w:cs="Times New Roman"/>
          <w:lang w:val="en-US"/>
        </w:rPr>
        <w:t xml:space="preserve"> A 1648:462180. https://doi.org/10.1016/j.chroma.2021.462180</w:t>
      </w:r>
    </w:p>
    <w:p w14:paraId="3FA51F3A"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6. </w:t>
      </w:r>
      <w:r w:rsidRPr="007370BF">
        <w:rPr>
          <w:rFonts w:ascii="Times New Roman" w:hAnsi="Times New Roman" w:cs="Times New Roman"/>
          <w:lang w:val="en-US"/>
        </w:rPr>
        <w:tab/>
        <w:t xml:space="preserve">Keskin E, </w:t>
      </w:r>
      <w:proofErr w:type="spellStart"/>
      <w:r w:rsidRPr="007370BF">
        <w:rPr>
          <w:rFonts w:ascii="Times New Roman" w:hAnsi="Times New Roman" w:cs="Times New Roman"/>
          <w:lang w:val="en-US"/>
        </w:rPr>
        <w:t>Eyupoglu</w:t>
      </w:r>
      <w:proofErr w:type="spellEnd"/>
      <w:r w:rsidRPr="007370BF">
        <w:rPr>
          <w:rFonts w:ascii="Times New Roman" w:hAnsi="Times New Roman" w:cs="Times New Roman"/>
          <w:lang w:val="en-US"/>
        </w:rPr>
        <w:t xml:space="preserve"> OE (2023) Determination of mycotoxins by HPLC, LC-MS/MS and health risk assessment of the mycotoxins in bee products of Turkey. Food Chemistry 400:134086. https://doi.org/10.1016/j.foodchem.2022.134086</w:t>
      </w:r>
    </w:p>
    <w:p w14:paraId="3CABC43E"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7. </w:t>
      </w:r>
      <w:r w:rsidRPr="007370BF">
        <w:rPr>
          <w:rFonts w:ascii="Times New Roman" w:hAnsi="Times New Roman" w:cs="Times New Roman"/>
          <w:lang w:val="en-US"/>
        </w:rPr>
        <w:tab/>
        <w:t xml:space="preserve">Piacenza N, Kaltner F, Maul R, et al (2021) Distribution of T-2 toxin and HT-2 toxin during experimental feeding of yellow mealworm (Tenebrio </w:t>
      </w:r>
      <w:proofErr w:type="spellStart"/>
      <w:r w:rsidRPr="007370BF">
        <w:rPr>
          <w:rFonts w:ascii="Times New Roman" w:hAnsi="Times New Roman" w:cs="Times New Roman"/>
          <w:lang w:val="en-US"/>
        </w:rPr>
        <w:t>molitor</w:t>
      </w:r>
      <w:proofErr w:type="spellEnd"/>
      <w:r w:rsidRPr="007370BF">
        <w:rPr>
          <w:rFonts w:ascii="Times New Roman" w:hAnsi="Times New Roman" w:cs="Times New Roman"/>
          <w:lang w:val="en-US"/>
        </w:rPr>
        <w:t>). Mycotoxin Res 37:11–21. https://doi.org/10.1007/s12550-020-00411-x</w:t>
      </w:r>
    </w:p>
    <w:p w14:paraId="24946600"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8. </w:t>
      </w:r>
      <w:r w:rsidRPr="007370BF">
        <w:rPr>
          <w:rFonts w:ascii="Times New Roman" w:hAnsi="Times New Roman" w:cs="Times New Roman"/>
          <w:lang w:val="en-US"/>
        </w:rPr>
        <w:tab/>
      </w:r>
      <w:proofErr w:type="spellStart"/>
      <w:r w:rsidRPr="007370BF">
        <w:rPr>
          <w:rFonts w:ascii="Times New Roman" w:hAnsi="Times New Roman" w:cs="Times New Roman"/>
          <w:lang w:val="en-US"/>
        </w:rPr>
        <w:t>D’Agnello</w:t>
      </w:r>
      <w:proofErr w:type="spellEnd"/>
      <w:r w:rsidRPr="007370BF">
        <w:rPr>
          <w:rFonts w:ascii="Times New Roman" w:hAnsi="Times New Roman" w:cs="Times New Roman"/>
          <w:lang w:val="en-US"/>
        </w:rPr>
        <w:t xml:space="preserve"> P, Vita V, Franchino C, et al (2021) ELISA and UPLC/FLD as Screening and Confirmatory Techniques for T-2/HT-2 Mycotoxin Determination in Cereals. Applied Sciences 11:1688. https://doi.org/10.3390/app11041688</w:t>
      </w:r>
    </w:p>
    <w:p w14:paraId="6C19E1EB"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9. </w:t>
      </w:r>
      <w:r w:rsidRPr="007370BF">
        <w:rPr>
          <w:rFonts w:ascii="Times New Roman" w:hAnsi="Times New Roman" w:cs="Times New Roman"/>
          <w:lang w:val="en-US"/>
        </w:rPr>
        <w:tab/>
        <w:t xml:space="preserve">Lippolis V, </w:t>
      </w:r>
      <w:proofErr w:type="spellStart"/>
      <w:r w:rsidRPr="007370BF">
        <w:rPr>
          <w:rFonts w:ascii="Times New Roman" w:hAnsi="Times New Roman" w:cs="Times New Roman"/>
          <w:lang w:val="en-US"/>
        </w:rPr>
        <w:t>Porricelli</w:t>
      </w:r>
      <w:proofErr w:type="spellEnd"/>
      <w:r w:rsidRPr="007370BF">
        <w:rPr>
          <w:rFonts w:ascii="Times New Roman" w:hAnsi="Times New Roman" w:cs="Times New Roman"/>
          <w:lang w:val="en-US"/>
        </w:rPr>
        <w:t xml:space="preserve"> ACR, Mancini E, et al (2019) Fluorescence Polarization Immunoassay for the Determination of T-2 and HT-2 Toxins and Their Glucosides in Wheat. Toxins 11:380. https://doi.org/10.3390/toxins11070380</w:t>
      </w:r>
    </w:p>
    <w:p w14:paraId="37FCDEFF"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10. </w:t>
      </w:r>
      <w:r w:rsidRPr="007370BF">
        <w:rPr>
          <w:rFonts w:ascii="Times New Roman" w:hAnsi="Times New Roman" w:cs="Times New Roman"/>
          <w:lang w:val="en-US"/>
        </w:rPr>
        <w:tab/>
        <w:t xml:space="preserve">Arola HO, </w:t>
      </w:r>
      <w:proofErr w:type="spellStart"/>
      <w:r w:rsidRPr="007370BF">
        <w:rPr>
          <w:rFonts w:ascii="Times New Roman" w:hAnsi="Times New Roman" w:cs="Times New Roman"/>
          <w:lang w:val="en-US"/>
        </w:rPr>
        <w:t>Tullila</w:t>
      </w:r>
      <w:proofErr w:type="spellEnd"/>
      <w:r w:rsidRPr="007370BF">
        <w:rPr>
          <w:rFonts w:ascii="Times New Roman" w:hAnsi="Times New Roman" w:cs="Times New Roman"/>
          <w:lang w:val="en-US"/>
        </w:rPr>
        <w:t xml:space="preserve"> A, </w:t>
      </w:r>
      <w:proofErr w:type="spellStart"/>
      <w:r w:rsidRPr="007370BF">
        <w:rPr>
          <w:rFonts w:ascii="Times New Roman" w:hAnsi="Times New Roman" w:cs="Times New Roman"/>
          <w:lang w:val="en-US"/>
        </w:rPr>
        <w:t>Kiljunen</w:t>
      </w:r>
      <w:proofErr w:type="spellEnd"/>
      <w:r w:rsidRPr="007370BF">
        <w:rPr>
          <w:rFonts w:ascii="Times New Roman" w:hAnsi="Times New Roman" w:cs="Times New Roman"/>
          <w:lang w:val="en-US"/>
        </w:rPr>
        <w:t xml:space="preserve"> H, et al (2016) Specific Noncompetitive Immunoassay for HT-2 Mycotoxin Detection. Anal Chem 88:2446–2452. https://doi.org/10.1021/acs.analchem.5b04591</w:t>
      </w:r>
    </w:p>
    <w:p w14:paraId="7B03A264" w14:textId="77777777" w:rsidR="00721570" w:rsidRPr="007370BF" w:rsidRDefault="00721570" w:rsidP="007370BF">
      <w:pPr>
        <w:pStyle w:val="Bibliografa"/>
        <w:spacing w:after="120"/>
        <w:jc w:val="both"/>
        <w:rPr>
          <w:rFonts w:ascii="Times New Roman" w:hAnsi="Times New Roman" w:cs="Times New Roman"/>
          <w:lang w:val="en-US"/>
        </w:rPr>
      </w:pPr>
      <w:r w:rsidRPr="007370BF">
        <w:rPr>
          <w:rFonts w:ascii="Times New Roman" w:hAnsi="Times New Roman" w:cs="Times New Roman"/>
          <w:lang w:val="en-US"/>
        </w:rPr>
        <w:t xml:space="preserve">11. </w:t>
      </w:r>
      <w:r w:rsidRPr="007370BF">
        <w:rPr>
          <w:rFonts w:ascii="Times New Roman" w:hAnsi="Times New Roman" w:cs="Times New Roman"/>
          <w:lang w:val="en-US"/>
        </w:rPr>
        <w:tab/>
        <w:t xml:space="preserve">Foubert A, </w:t>
      </w:r>
      <w:proofErr w:type="spellStart"/>
      <w:r w:rsidRPr="007370BF">
        <w:rPr>
          <w:rFonts w:ascii="Times New Roman" w:hAnsi="Times New Roman" w:cs="Times New Roman"/>
          <w:lang w:val="en-US"/>
        </w:rPr>
        <w:t>Beloglazova</w:t>
      </w:r>
      <w:proofErr w:type="spellEnd"/>
      <w:r w:rsidRPr="007370BF">
        <w:rPr>
          <w:rFonts w:ascii="Times New Roman" w:hAnsi="Times New Roman" w:cs="Times New Roman"/>
          <w:lang w:val="en-US"/>
        </w:rPr>
        <w:t xml:space="preserve"> NV, Gordienko A, et al (2017) Development of a Rainbow Lateral Flow Immunoassay for the Simultaneous Detection of Four Mycotoxins. J Agric Food Chem 65:7121–7130. https://doi.org/10.1021/acs.jafc.6b04157</w:t>
      </w:r>
    </w:p>
    <w:p w14:paraId="5579DAA7" w14:textId="77777777" w:rsidR="00721570" w:rsidRPr="00605C28" w:rsidRDefault="00721570" w:rsidP="007370BF">
      <w:pPr>
        <w:pStyle w:val="Bibliografa"/>
        <w:spacing w:after="120"/>
        <w:jc w:val="both"/>
        <w:rPr>
          <w:rFonts w:ascii="Times New Roman" w:hAnsi="Times New Roman" w:cs="Times New Roman"/>
        </w:rPr>
      </w:pPr>
      <w:r w:rsidRPr="007370BF">
        <w:rPr>
          <w:rFonts w:ascii="Times New Roman" w:hAnsi="Times New Roman" w:cs="Times New Roman"/>
          <w:lang w:val="en-US"/>
        </w:rPr>
        <w:t xml:space="preserve">12. </w:t>
      </w:r>
      <w:r w:rsidRPr="007370BF">
        <w:rPr>
          <w:rFonts w:ascii="Times New Roman" w:hAnsi="Times New Roman" w:cs="Times New Roman"/>
          <w:lang w:val="en-US"/>
        </w:rPr>
        <w:tab/>
      </w:r>
      <w:proofErr w:type="spellStart"/>
      <w:r w:rsidRPr="007370BF">
        <w:rPr>
          <w:rFonts w:ascii="Times New Roman" w:hAnsi="Times New Roman" w:cs="Times New Roman"/>
          <w:lang w:val="en-US"/>
        </w:rPr>
        <w:t>Kudr</w:t>
      </w:r>
      <w:proofErr w:type="spellEnd"/>
      <w:r w:rsidRPr="007370BF">
        <w:rPr>
          <w:rFonts w:ascii="Times New Roman" w:hAnsi="Times New Roman" w:cs="Times New Roman"/>
          <w:lang w:val="en-US"/>
        </w:rPr>
        <w:t xml:space="preserve"> J, Zhao L, Nguyen EP, et al (2020) Inkjet-printed electrochemically reduced graphene oxide microelectrode as a platform for HT-2 mycotoxin </w:t>
      </w:r>
      <w:proofErr w:type="spellStart"/>
      <w:r w:rsidRPr="007370BF">
        <w:rPr>
          <w:rFonts w:ascii="Times New Roman" w:hAnsi="Times New Roman" w:cs="Times New Roman"/>
          <w:lang w:val="en-US"/>
        </w:rPr>
        <w:t>immunoenzymatic</w:t>
      </w:r>
      <w:proofErr w:type="spellEnd"/>
      <w:r w:rsidRPr="007370BF">
        <w:rPr>
          <w:rFonts w:ascii="Times New Roman" w:hAnsi="Times New Roman" w:cs="Times New Roman"/>
          <w:lang w:val="en-US"/>
        </w:rPr>
        <w:t xml:space="preserve"> biosensing. </w:t>
      </w:r>
      <w:proofErr w:type="spellStart"/>
      <w:r w:rsidRPr="00605C28">
        <w:rPr>
          <w:rFonts w:ascii="Times New Roman" w:hAnsi="Times New Roman" w:cs="Times New Roman"/>
        </w:rPr>
        <w:t>Biosensors</w:t>
      </w:r>
      <w:proofErr w:type="spellEnd"/>
      <w:r w:rsidRPr="00605C28">
        <w:rPr>
          <w:rFonts w:ascii="Times New Roman" w:hAnsi="Times New Roman" w:cs="Times New Roman"/>
        </w:rPr>
        <w:t xml:space="preserve"> and </w:t>
      </w:r>
      <w:proofErr w:type="spellStart"/>
      <w:r w:rsidRPr="00605C28">
        <w:rPr>
          <w:rFonts w:ascii="Times New Roman" w:hAnsi="Times New Roman" w:cs="Times New Roman"/>
        </w:rPr>
        <w:t>Bioelectronics</w:t>
      </w:r>
      <w:proofErr w:type="spellEnd"/>
      <w:r w:rsidRPr="00605C28">
        <w:rPr>
          <w:rFonts w:ascii="Times New Roman" w:hAnsi="Times New Roman" w:cs="Times New Roman"/>
        </w:rPr>
        <w:t xml:space="preserve"> 156:112109. https://doi.org/10.1016/j.bios.2020.112109</w:t>
      </w:r>
    </w:p>
    <w:p w14:paraId="085A4B17" w14:textId="57FBD6F5" w:rsidR="00B16CC5" w:rsidRPr="007370BF" w:rsidRDefault="00B16CC5" w:rsidP="007370BF">
      <w:pPr>
        <w:spacing w:after="120"/>
        <w:jc w:val="both"/>
        <w:rPr>
          <w:rFonts w:ascii="Times New Roman" w:hAnsi="Times New Roman" w:cs="Times New Roman"/>
          <w:lang w:val="en-US"/>
        </w:rPr>
      </w:pPr>
    </w:p>
    <w:sectPr w:rsidR="00B16CC5" w:rsidRPr="007370BF" w:rsidSect="001A068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8E002" w14:textId="77777777" w:rsidR="001E75BF" w:rsidRDefault="001E75BF" w:rsidP="0015217E">
      <w:pPr>
        <w:spacing w:after="0" w:line="240" w:lineRule="auto"/>
      </w:pPr>
      <w:r>
        <w:separator/>
      </w:r>
    </w:p>
  </w:endnote>
  <w:endnote w:type="continuationSeparator" w:id="0">
    <w:p w14:paraId="22A9E661" w14:textId="77777777" w:rsidR="001E75BF" w:rsidRDefault="001E75BF" w:rsidP="0015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A1F5" w14:textId="7AA1FCB6" w:rsidR="0015217E" w:rsidRDefault="0015217E" w:rsidP="0015217E">
    <w:pPr>
      <w:pStyle w:val="Piedepgina"/>
      <w:jc w:val="right"/>
    </w:pPr>
    <w:r>
      <w:t>S</w:t>
    </w:r>
    <w:sdt>
      <w:sdtPr>
        <w:id w:val="-697930738"/>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2C2EC" w14:textId="77777777" w:rsidR="001E75BF" w:rsidRDefault="001E75BF" w:rsidP="0015217E">
      <w:pPr>
        <w:spacing w:after="0" w:line="240" w:lineRule="auto"/>
      </w:pPr>
      <w:r>
        <w:separator/>
      </w:r>
    </w:p>
  </w:footnote>
  <w:footnote w:type="continuationSeparator" w:id="0">
    <w:p w14:paraId="3ABEE5B5" w14:textId="77777777" w:rsidR="001E75BF" w:rsidRDefault="001E75BF" w:rsidP="001521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0E12"/>
    <w:multiLevelType w:val="hybridMultilevel"/>
    <w:tmpl w:val="F53CA9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4029F7"/>
    <w:multiLevelType w:val="hybridMultilevel"/>
    <w:tmpl w:val="212AA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CE7EE5"/>
    <w:multiLevelType w:val="hybridMultilevel"/>
    <w:tmpl w:val="37E83ECA"/>
    <w:lvl w:ilvl="0" w:tplc="ACC225FC">
      <w:start w:val="1"/>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3E210F"/>
    <w:multiLevelType w:val="hybridMultilevel"/>
    <w:tmpl w:val="6770BEC0"/>
    <w:lvl w:ilvl="0" w:tplc="62EA0DF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DF40BDC"/>
    <w:multiLevelType w:val="hybridMultilevel"/>
    <w:tmpl w:val="567E7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022472"/>
    <w:multiLevelType w:val="hybridMultilevel"/>
    <w:tmpl w:val="E6087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0272173">
    <w:abstractNumId w:val="0"/>
  </w:num>
  <w:num w:numId="2" w16cid:durableId="837036643">
    <w:abstractNumId w:val="5"/>
  </w:num>
  <w:num w:numId="3" w16cid:durableId="1056390916">
    <w:abstractNumId w:val="4"/>
  </w:num>
  <w:num w:numId="4" w16cid:durableId="747918609">
    <w:abstractNumId w:val="1"/>
  </w:num>
  <w:num w:numId="5" w16cid:durableId="242958854">
    <w:abstractNumId w:val="2"/>
  </w:num>
  <w:num w:numId="6" w16cid:durableId="680395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7QwMLQwNjU0N7E0tbRQ0lEKTi0uzszPAymwqAUAxbk7uywAAAA="/>
  </w:docVars>
  <w:rsids>
    <w:rsidRoot w:val="001A0689"/>
    <w:rsid w:val="00006267"/>
    <w:rsid w:val="00034DFC"/>
    <w:rsid w:val="00065CAF"/>
    <w:rsid w:val="00095BC3"/>
    <w:rsid w:val="000965E1"/>
    <w:rsid w:val="000B07D5"/>
    <w:rsid w:val="000B261A"/>
    <w:rsid w:val="0015217E"/>
    <w:rsid w:val="001909C0"/>
    <w:rsid w:val="001A0689"/>
    <w:rsid w:val="001B5256"/>
    <w:rsid w:val="001D30D0"/>
    <w:rsid w:val="001E12AB"/>
    <w:rsid w:val="001E75BF"/>
    <w:rsid w:val="001F4F36"/>
    <w:rsid w:val="001F53C3"/>
    <w:rsid w:val="002058AD"/>
    <w:rsid w:val="002131DF"/>
    <w:rsid w:val="00213B7D"/>
    <w:rsid w:val="00261266"/>
    <w:rsid w:val="0026702D"/>
    <w:rsid w:val="00276033"/>
    <w:rsid w:val="0029150E"/>
    <w:rsid w:val="002A03D7"/>
    <w:rsid w:val="002B3AD4"/>
    <w:rsid w:val="002C5BBA"/>
    <w:rsid w:val="002E5EEC"/>
    <w:rsid w:val="002E709B"/>
    <w:rsid w:val="003148EF"/>
    <w:rsid w:val="00326422"/>
    <w:rsid w:val="003359AC"/>
    <w:rsid w:val="003A16E7"/>
    <w:rsid w:val="003B3126"/>
    <w:rsid w:val="003E1B4D"/>
    <w:rsid w:val="004062CB"/>
    <w:rsid w:val="00422DE2"/>
    <w:rsid w:val="0045238B"/>
    <w:rsid w:val="00452CA2"/>
    <w:rsid w:val="00457ABF"/>
    <w:rsid w:val="00461791"/>
    <w:rsid w:val="00480ABC"/>
    <w:rsid w:val="00482C05"/>
    <w:rsid w:val="004929E4"/>
    <w:rsid w:val="004A0CF7"/>
    <w:rsid w:val="004A35FB"/>
    <w:rsid w:val="004B4F27"/>
    <w:rsid w:val="004F5555"/>
    <w:rsid w:val="00501BF2"/>
    <w:rsid w:val="005100F0"/>
    <w:rsid w:val="00514496"/>
    <w:rsid w:val="00532DA9"/>
    <w:rsid w:val="00553861"/>
    <w:rsid w:val="00555DDC"/>
    <w:rsid w:val="005660EE"/>
    <w:rsid w:val="00576B33"/>
    <w:rsid w:val="005A36F0"/>
    <w:rsid w:val="005A3DFB"/>
    <w:rsid w:val="005C3321"/>
    <w:rsid w:val="00603081"/>
    <w:rsid w:val="00605A1B"/>
    <w:rsid w:val="00605C28"/>
    <w:rsid w:val="00613E87"/>
    <w:rsid w:val="00614582"/>
    <w:rsid w:val="00627002"/>
    <w:rsid w:val="00631D69"/>
    <w:rsid w:val="00687A97"/>
    <w:rsid w:val="006A2484"/>
    <w:rsid w:val="006A6284"/>
    <w:rsid w:val="006B44F9"/>
    <w:rsid w:val="006C171F"/>
    <w:rsid w:val="006C5222"/>
    <w:rsid w:val="006E2D49"/>
    <w:rsid w:val="00700461"/>
    <w:rsid w:val="007178E9"/>
    <w:rsid w:val="00721570"/>
    <w:rsid w:val="007370BF"/>
    <w:rsid w:val="00743878"/>
    <w:rsid w:val="0075268F"/>
    <w:rsid w:val="00765FA7"/>
    <w:rsid w:val="00770628"/>
    <w:rsid w:val="007A619A"/>
    <w:rsid w:val="007B3102"/>
    <w:rsid w:val="007B54B1"/>
    <w:rsid w:val="007D6793"/>
    <w:rsid w:val="007E4EE2"/>
    <w:rsid w:val="00812439"/>
    <w:rsid w:val="00812524"/>
    <w:rsid w:val="008475B5"/>
    <w:rsid w:val="00860605"/>
    <w:rsid w:val="008652AA"/>
    <w:rsid w:val="00883F9B"/>
    <w:rsid w:val="00892ADF"/>
    <w:rsid w:val="00895750"/>
    <w:rsid w:val="008B2EB2"/>
    <w:rsid w:val="008C544E"/>
    <w:rsid w:val="008E75A1"/>
    <w:rsid w:val="008F125E"/>
    <w:rsid w:val="00903592"/>
    <w:rsid w:val="00903D57"/>
    <w:rsid w:val="0091458E"/>
    <w:rsid w:val="0093330B"/>
    <w:rsid w:val="0094077D"/>
    <w:rsid w:val="0094295B"/>
    <w:rsid w:val="009B6509"/>
    <w:rsid w:val="009C0623"/>
    <w:rsid w:val="009C20C7"/>
    <w:rsid w:val="009F24AF"/>
    <w:rsid w:val="009F7C4D"/>
    <w:rsid w:val="00A159B6"/>
    <w:rsid w:val="00A173B0"/>
    <w:rsid w:val="00A178EF"/>
    <w:rsid w:val="00A207FB"/>
    <w:rsid w:val="00A26286"/>
    <w:rsid w:val="00A3482A"/>
    <w:rsid w:val="00A916AD"/>
    <w:rsid w:val="00A941F3"/>
    <w:rsid w:val="00AA4583"/>
    <w:rsid w:val="00AC4BD1"/>
    <w:rsid w:val="00B16CC5"/>
    <w:rsid w:val="00B47473"/>
    <w:rsid w:val="00B60514"/>
    <w:rsid w:val="00B82FD9"/>
    <w:rsid w:val="00BA2DF8"/>
    <w:rsid w:val="00BB4C47"/>
    <w:rsid w:val="00BD5FE4"/>
    <w:rsid w:val="00BE1AE9"/>
    <w:rsid w:val="00BE2F74"/>
    <w:rsid w:val="00C205D4"/>
    <w:rsid w:val="00C406FD"/>
    <w:rsid w:val="00C53A6C"/>
    <w:rsid w:val="00C841AC"/>
    <w:rsid w:val="00C85B74"/>
    <w:rsid w:val="00CA60CB"/>
    <w:rsid w:val="00CA65D3"/>
    <w:rsid w:val="00CE3DAE"/>
    <w:rsid w:val="00CE60A2"/>
    <w:rsid w:val="00D21DDF"/>
    <w:rsid w:val="00D374E1"/>
    <w:rsid w:val="00D45A30"/>
    <w:rsid w:val="00D72CD7"/>
    <w:rsid w:val="00D91BF1"/>
    <w:rsid w:val="00DB21E1"/>
    <w:rsid w:val="00DB543F"/>
    <w:rsid w:val="00DE2ED4"/>
    <w:rsid w:val="00DF2D36"/>
    <w:rsid w:val="00E1601E"/>
    <w:rsid w:val="00E477AF"/>
    <w:rsid w:val="00E61F1C"/>
    <w:rsid w:val="00E669A5"/>
    <w:rsid w:val="00E71E89"/>
    <w:rsid w:val="00E74708"/>
    <w:rsid w:val="00EB7FD0"/>
    <w:rsid w:val="00EC25B6"/>
    <w:rsid w:val="00EC4A0D"/>
    <w:rsid w:val="00EE50D0"/>
    <w:rsid w:val="00EF1E49"/>
    <w:rsid w:val="00F15CE7"/>
    <w:rsid w:val="00F41618"/>
    <w:rsid w:val="00F46C70"/>
    <w:rsid w:val="00F5170F"/>
    <w:rsid w:val="00F53E9D"/>
    <w:rsid w:val="00FB5983"/>
    <w:rsid w:val="00FC49CB"/>
    <w:rsid w:val="00FF1F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9B65D"/>
  <w15:chartTrackingRefBased/>
  <w15:docId w15:val="{AC21A45B-B367-49CE-9BCE-D444C64D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A06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A06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A068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A068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A068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A06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A06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A06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A06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068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A068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1A068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A068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A068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A06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A06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A06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A0689"/>
    <w:rPr>
      <w:rFonts w:eastAsiaTheme="majorEastAsia" w:cstheme="majorBidi"/>
      <w:color w:val="272727" w:themeColor="text1" w:themeTint="D8"/>
    </w:rPr>
  </w:style>
  <w:style w:type="paragraph" w:styleId="Ttulo">
    <w:name w:val="Title"/>
    <w:basedOn w:val="Normal"/>
    <w:next w:val="Normal"/>
    <w:link w:val="TtuloCar"/>
    <w:uiPriority w:val="10"/>
    <w:qFormat/>
    <w:rsid w:val="001A0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A06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A06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A068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A0689"/>
    <w:pPr>
      <w:spacing w:before="160"/>
      <w:jc w:val="center"/>
    </w:pPr>
    <w:rPr>
      <w:i/>
      <w:iCs/>
      <w:color w:val="404040" w:themeColor="text1" w:themeTint="BF"/>
    </w:rPr>
  </w:style>
  <w:style w:type="character" w:customStyle="1" w:styleId="CitaCar">
    <w:name w:val="Cita Car"/>
    <w:basedOn w:val="Fuentedeprrafopredeter"/>
    <w:link w:val="Cita"/>
    <w:uiPriority w:val="29"/>
    <w:rsid w:val="001A0689"/>
    <w:rPr>
      <w:i/>
      <w:iCs/>
      <w:color w:val="404040" w:themeColor="text1" w:themeTint="BF"/>
    </w:rPr>
  </w:style>
  <w:style w:type="paragraph" w:styleId="Prrafodelista">
    <w:name w:val="List Paragraph"/>
    <w:basedOn w:val="Normal"/>
    <w:uiPriority w:val="34"/>
    <w:qFormat/>
    <w:rsid w:val="001A0689"/>
    <w:pPr>
      <w:ind w:left="720"/>
      <w:contextualSpacing/>
    </w:pPr>
  </w:style>
  <w:style w:type="character" w:styleId="nfasisintenso">
    <w:name w:val="Intense Emphasis"/>
    <w:basedOn w:val="Fuentedeprrafopredeter"/>
    <w:uiPriority w:val="21"/>
    <w:qFormat/>
    <w:rsid w:val="001A0689"/>
    <w:rPr>
      <w:i/>
      <w:iCs/>
      <w:color w:val="2F5496" w:themeColor="accent1" w:themeShade="BF"/>
    </w:rPr>
  </w:style>
  <w:style w:type="paragraph" w:styleId="Citadestacada">
    <w:name w:val="Intense Quote"/>
    <w:basedOn w:val="Normal"/>
    <w:next w:val="Normal"/>
    <w:link w:val="CitadestacadaCar"/>
    <w:uiPriority w:val="30"/>
    <w:qFormat/>
    <w:rsid w:val="001A06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A0689"/>
    <w:rPr>
      <w:i/>
      <w:iCs/>
      <w:color w:val="2F5496" w:themeColor="accent1" w:themeShade="BF"/>
    </w:rPr>
  </w:style>
  <w:style w:type="character" w:styleId="Referenciaintensa">
    <w:name w:val="Intense Reference"/>
    <w:basedOn w:val="Fuentedeprrafopredeter"/>
    <w:uiPriority w:val="32"/>
    <w:qFormat/>
    <w:rsid w:val="001A0689"/>
    <w:rPr>
      <w:b/>
      <w:bCs/>
      <w:smallCaps/>
      <w:color w:val="2F5496" w:themeColor="accent1" w:themeShade="BF"/>
      <w:spacing w:val="5"/>
    </w:rPr>
  </w:style>
  <w:style w:type="table" w:styleId="Tablaconcuadrcula">
    <w:name w:val="Table Grid"/>
    <w:basedOn w:val="Tablanormal"/>
    <w:uiPriority w:val="59"/>
    <w:rsid w:val="001A0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A0689"/>
    <w:rPr>
      <w:sz w:val="16"/>
      <w:szCs w:val="16"/>
    </w:rPr>
  </w:style>
  <w:style w:type="paragraph" w:styleId="Textocomentario">
    <w:name w:val="annotation text"/>
    <w:basedOn w:val="Normal"/>
    <w:link w:val="TextocomentarioCar"/>
    <w:uiPriority w:val="99"/>
    <w:unhideWhenUsed/>
    <w:rsid w:val="001A0689"/>
    <w:pPr>
      <w:spacing w:line="240" w:lineRule="auto"/>
    </w:pPr>
    <w:rPr>
      <w:sz w:val="20"/>
      <w:szCs w:val="20"/>
    </w:rPr>
  </w:style>
  <w:style w:type="character" w:customStyle="1" w:styleId="TextocomentarioCar">
    <w:name w:val="Texto comentario Car"/>
    <w:basedOn w:val="Fuentedeprrafopredeter"/>
    <w:link w:val="Textocomentario"/>
    <w:uiPriority w:val="99"/>
    <w:rsid w:val="001A0689"/>
    <w:rPr>
      <w:sz w:val="20"/>
      <w:szCs w:val="20"/>
    </w:rPr>
  </w:style>
  <w:style w:type="paragraph" w:styleId="Asuntodelcomentario">
    <w:name w:val="annotation subject"/>
    <w:basedOn w:val="Textocomentario"/>
    <w:next w:val="Textocomentario"/>
    <w:link w:val="AsuntodelcomentarioCar"/>
    <w:uiPriority w:val="99"/>
    <w:semiHidden/>
    <w:unhideWhenUsed/>
    <w:rsid w:val="001A0689"/>
    <w:rPr>
      <w:b/>
      <w:bCs/>
    </w:rPr>
  </w:style>
  <w:style w:type="character" w:customStyle="1" w:styleId="AsuntodelcomentarioCar">
    <w:name w:val="Asunto del comentario Car"/>
    <w:basedOn w:val="TextocomentarioCar"/>
    <w:link w:val="Asuntodelcomentario"/>
    <w:uiPriority w:val="99"/>
    <w:semiHidden/>
    <w:rsid w:val="001A0689"/>
    <w:rPr>
      <w:b/>
      <w:bCs/>
      <w:sz w:val="20"/>
      <w:szCs w:val="20"/>
    </w:rPr>
  </w:style>
  <w:style w:type="character" w:styleId="Hipervnculo">
    <w:name w:val="Hyperlink"/>
    <w:basedOn w:val="Fuentedeprrafopredeter"/>
    <w:uiPriority w:val="99"/>
    <w:unhideWhenUsed/>
    <w:rsid w:val="001A0689"/>
    <w:rPr>
      <w:color w:val="0563C1" w:themeColor="hyperlink"/>
      <w:u w:val="single"/>
    </w:rPr>
  </w:style>
  <w:style w:type="character" w:styleId="Mencinsinresolver">
    <w:name w:val="Unresolved Mention"/>
    <w:basedOn w:val="Fuentedeprrafopredeter"/>
    <w:uiPriority w:val="99"/>
    <w:semiHidden/>
    <w:unhideWhenUsed/>
    <w:rsid w:val="001A0689"/>
    <w:rPr>
      <w:color w:val="605E5C"/>
      <w:shd w:val="clear" w:color="auto" w:fill="E1DFDD"/>
    </w:rPr>
  </w:style>
  <w:style w:type="paragraph" w:customStyle="1" w:styleId="BATitle">
    <w:name w:val="BA_Title"/>
    <w:basedOn w:val="Normal"/>
    <w:next w:val="AAuthorName"/>
    <w:autoRedefine/>
    <w:rsid w:val="00F41618"/>
    <w:pPr>
      <w:suppressAutoHyphens/>
      <w:spacing w:after="180" w:line="240" w:lineRule="auto"/>
    </w:pPr>
    <w:rPr>
      <w:rFonts w:ascii="Arial" w:eastAsia="Times New Roman" w:hAnsi="Arial" w:cs="Times New Roman"/>
      <w:b/>
      <w:kern w:val="36"/>
      <w:sz w:val="32"/>
      <w:szCs w:val="18"/>
      <w:lang w:val="en-US"/>
      <w14:ligatures w14:val="none"/>
    </w:rPr>
  </w:style>
  <w:style w:type="paragraph" w:customStyle="1" w:styleId="AAuthorName">
    <w:name w:val="A_Author_Name"/>
    <w:basedOn w:val="Normal"/>
    <w:next w:val="AAuthorAddress"/>
    <w:autoRedefine/>
    <w:rsid w:val="00F41618"/>
    <w:pPr>
      <w:suppressAutoHyphens/>
      <w:spacing w:after="180" w:line="240" w:lineRule="auto"/>
      <w:jc w:val="both"/>
    </w:pPr>
    <w:rPr>
      <w:rFonts w:ascii="Times New Roman" w:eastAsia="Times New Roman" w:hAnsi="Times New Roman" w:cs="Times New Roman"/>
      <w:kern w:val="26"/>
      <w:sz w:val="24"/>
      <w:szCs w:val="20"/>
      <w:lang w:val="en-US"/>
      <w14:ligatures w14:val="none"/>
    </w:rPr>
  </w:style>
  <w:style w:type="paragraph" w:customStyle="1" w:styleId="AAuthorAddress">
    <w:name w:val="A_Author_Address"/>
    <w:basedOn w:val="Normal"/>
    <w:next w:val="BIEmailAddress"/>
    <w:autoRedefine/>
    <w:rsid w:val="00F41618"/>
    <w:pPr>
      <w:suppressAutoHyphens/>
      <w:spacing w:after="60" w:line="240" w:lineRule="auto"/>
      <w:ind w:left="142" w:hanging="142"/>
    </w:pPr>
    <w:rPr>
      <w:rFonts w:ascii="Arial" w:eastAsia="Times New Roman" w:hAnsi="Arial" w:cs="Times New Roman"/>
      <w:i/>
      <w:kern w:val="22"/>
      <w:sz w:val="20"/>
      <w:szCs w:val="20"/>
      <w:lang w:val="en-US"/>
      <w14:ligatures w14:val="none"/>
    </w:rPr>
  </w:style>
  <w:style w:type="paragraph" w:customStyle="1" w:styleId="BIEmailAddress">
    <w:name w:val="BI_Email_Address"/>
    <w:basedOn w:val="Normal"/>
    <w:next w:val="Normal"/>
    <w:autoRedefine/>
    <w:rsid w:val="00F41618"/>
    <w:pPr>
      <w:spacing w:after="100" w:line="240" w:lineRule="auto"/>
      <w:ind w:left="142" w:hanging="142"/>
    </w:pPr>
    <w:rPr>
      <w:rFonts w:ascii="Arno Pro" w:eastAsia="Times New Roman" w:hAnsi="Arno Pro" w:cs="Times New Roman"/>
      <w:kern w:val="0"/>
      <w:sz w:val="18"/>
      <w:szCs w:val="20"/>
      <w:lang w:val="en-US"/>
      <w14:ligatures w14:val="none"/>
    </w:rPr>
  </w:style>
  <w:style w:type="paragraph" w:styleId="Bibliografa">
    <w:name w:val="Bibliography"/>
    <w:basedOn w:val="Normal"/>
    <w:next w:val="Normal"/>
    <w:uiPriority w:val="37"/>
    <w:unhideWhenUsed/>
    <w:rsid w:val="00B16CC5"/>
    <w:pPr>
      <w:tabs>
        <w:tab w:val="left" w:pos="384"/>
      </w:tabs>
      <w:spacing w:after="240" w:line="240" w:lineRule="auto"/>
      <w:ind w:left="384" w:hanging="384"/>
    </w:pPr>
  </w:style>
  <w:style w:type="character" w:styleId="Hipervnculovisitado">
    <w:name w:val="FollowedHyperlink"/>
    <w:basedOn w:val="Fuentedeprrafopredeter"/>
    <w:uiPriority w:val="99"/>
    <w:semiHidden/>
    <w:unhideWhenUsed/>
    <w:rsid w:val="00EB7FD0"/>
    <w:rPr>
      <w:color w:val="954F72" w:themeColor="followedHyperlink"/>
      <w:u w:val="single"/>
    </w:rPr>
  </w:style>
  <w:style w:type="paragraph" w:styleId="Revisin">
    <w:name w:val="Revision"/>
    <w:hidden/>
    <w:uiPriority w:val="99"/>
    <w:semiHidden/>
    <w:rsid w:val="002131DF"/>
    <w:pPr>
      <w:spacing w:after="0" w:line="240" w:lineRule="auto"/>
    </w:pPr>
  </w:style>
  <w:style w:type="character" w:styleId="nfasis">
    <w:name w:val="Emphasis"/>
    <w:uiPriority w:val="20"/>
    <w:qFormat/>
    <w:rsid w:val="00F53E9D"/>
    <w:rPr>
      <w:b/>
      <w:bCs/>
      <w:i/>
      <w:iCs/>
      <w:spacing w:val="10"/>
    </w:rPr>
  </w:style>
  <w:style w:type="paragraph" w:styleId="Encabezado">
    <w:name w:val="header"/>
    <w:basedOn w:val="Normal"/>
    <w:link w:val="EncabezadoCar"/>
    <w:uiPriority w:val="99"/>
    <w:unhideWhenUsed/>
    <w:rsid w:val="0015217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5217E"/>
  </w:style>
  <w:style w:type="paragraph" w:styleId="Piedepgina">
    <w:name w:val="footer"/>
    <w:basedOn w:val="Normal"/>
    <w:link w:val="PiedepginaCar"/>
    <w:uiPriority w:val="99"/>
    <w:unhideWhenUsed/>
    <w:rsid w:val="001521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52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95040">
      <w:bodyDiv w:val="1"/>
      <w:marLeft w:val="0"/>
      <w:marRight w:val="0"/>
      <w:marTop w:val="0"/>
      <w:marBottom w:val="0"/>
      <w:divBdr>
        <w:top w:val="none" w:sz="0" w:space="0" w:color="auto"/>
        <w:left w:val="none" w:sz="0" w:space="0" w:color="auto"/>
        <w:bottom w:val="none" w:sz="0" w:space="0" w:color="auto"/>
        <w:right w:val="none" w:sz="0" w:space="0" w:color="auto"/>
      </w:divBdr>
    </w:div>
    <w:div w:id="187717806">
      <w:bodyDiv w:val="1"/>
      <w:marLeft w:val="0"/>
      <w:marRight w:val="0"/>
      <w:marTop w:val="0"/>
      <w:marBottom w:val="0"/>
      <w:divBdr>
        <w:top w:val="none" w:sz="0" w:space="0" w:color="auto"/>
        <w:left w:val="none" w:sz="0" w:space="0" w:color="auto"/>
        <w:bottom w:val="none" w:sz="0" w:space="0" w:color="auto"/>
        <w:right w:val="none" w:sz="0" w:space="0" w:color="auto"/>
      </w:divBdr>
    </w:div>
    <w:div w:id="204290389">
      <w:bodyDiv w:val="1"/>
      <w:marLeft w:val="0"/>
      <w:marRight w:val="0"/>
      <w:marTop w:val="0"/>
      <w:marBottom w:val="0"/>
      <w:divBdr>
        <w:top w:val="none" w:sz="0" w:space="0" w:color="auto"/>
        <w:left w:val="none" w:sz="0" w:space="0" w:color="auto"/>
        <w:bottom w:val="none" w:sz="0" w:space="0" w:color="auto"/>
        <w:right w:val="none" w:sz="0" w:space="0" w:color="auto"/>
      </w:divBdr>
    </w:div>
    <w:div w:id="791292075">
      <w:bodyDiv w:val="1"/>
      <w:marLeft w:val="0"/>
      <w:marRight w:val="0"/>
      <w:marTop w:val="0"/>
      <w:marBottom w:val="0"/>
      <w:divBdr>
        <w:top w:val="none" w:sz="0" w:space="0" w:color="auto"/>
        <w:left w:val="none" w:sz="0" w:space="0" w:color="auto"/>
        <w:bottom w:val="none" w:sz="0" w:space="0" w:color="auto"/>
        <w:right w:val="none" w:sz="0" w:space="0" w:color="auto"/>
      </w:divBdr>
    </w:div>
    <w:div w:id="992756948">
      <w:bodyDiv w:val="1"/>
      <w:marLeft w:val="0"/>
      <w:marRight w:val="0"/>
      <w:marTop w:val="0"/>
      <w:marBottom w:val="0"/>
      <w:divBdr>
        <w:top w:val="none" w:sz="0" w:space="0" w:color="auto"/>
        <w:left w:val="none" w:sz="0" w:space="0" w:color="auto"/>
        <w:bottom w:val="none" w:sz="0" w:space="0" w:color="auto"/>
        <w:right w:val="none" w:sz="0" w:space="0" w:color="auto"/>
      </w:divBdr>
    </w:div>
    <w:div w:id="1147287303">
      <w:bodyDiv w:val="1"/>
      <w:marLeft w:val="0"/>
      <w:marRight w:val="0"/>
      <w:marTop w:val="0"/>
      <w:marBottom w:val="0"/>
      <w:divBdr>
        <w:top w:val="none" w:sz="0" w:space="0" w:color="auto"/>
        <w:left w:val="none" w:sz="0" w:space="0" w:color="auto"/>
        <w:bottom w:val="none" w:sz="0" w:space="0" w:color="auto"/>
        <w:right w:val="none" w:sz="0" w:space="0" w:color="auto"/>
      </w:divBdr>
    </w:div>
    <w:div w:id="1273855295">
      <w:bodyDiv w:val="1"/>
      <w:marLeft w:val="0"/>
      <w:marRight w:val="0"/>
      <w:marTop w:val="0"/>
      <w:marBottom w:val="0"/>
      <w:divBdr>
        <w:top w:val="none" w:sz="0" w:space="0" w:color="auto"/>
        <w:left w:val="none" w:sz="0" w:space="0" w:color="auto"/>
        <w:bottom w:val="none" w:sz="0" w:space="0" w:color="auto"/>
        <w:right w:val="none" w:sz="0" w:space="0" w:color="auto"/>
      </w:divBdr>
    </w:div>
    <w:div w:id="1485315182">
      <w:bodyDiv w:val="1"/>
      <w:marLeft w:val="0"/>
      <w:marRight w:val="0"/>
      <w:marTop w:val="0"/>
      <w:marBottom w:val="0"/>
      <w:divBdr>
        <w:top w:val="none" w:sz="0" w:space="0" w:color="auto"/>
        <w:left w:val="none" w:sz="0" w:space="0" w:color="auto"/>
        <w:bottom w:val="none" w:sz="0" w:space="0" w:color="auto"/>
        <w:right w:val="none" w:sz="0" w:space="0" w:color="auto"/>
      </w:divBdr>
    </w:div>
    <w:div w:id="2092700199">
      <w:bodyDiv w:val="1"/>
      <w:marLeft w:val="0"/>
      <w:marRight w:val="0"/>
      <w:marTop w:val="0"/>
      <w:marBottom w:val="0"/>
      <w:divBdr>
        <w:top w:val="none" w:sz="0" w:space="0" w:color="auto"/>
        <w:left w:val="none" w:sz="0" w:space="0" w:color="auto"/>
        <w:bottom w:val="none" w:sz="0" w:space="0" w:color="auto"/>
        <w:right w:val="none" w:sz="0" w:space="0" w:color="auto"/>
      </w:divBdr>
    </w:div>
    <w:div w:id="211559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E46EB-6F9E-4A95-A5FC-2C395E0B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2002</Words>
  <Characters>11016</Characters>
  <Application>Microsoft Office Word</Application>
  <DocSecurity>0</DocSecurity>
  <Lines>91</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Glahn Martínez</dc:creator>
  <cp:keywords/>
  <dc:description/>
  <cp:lastModifiedBy>Bettina Glahn Martínez</cp:lastModifiedBy>
  <cp:revision>2</cp:revision>
  <dcterms:created xsi:type="dcterms:W3CDTF">2025-03-07T13:03:00Z</dcterms:created>
  <dcterms:modified xsi:type="dcterms:W3CDTF">2025-03-07T13:03:00Z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id="anl0QuPT"/&gt;&lt;style id="http://www.zotero.org/styles/microchimica-acta" hasBibliography="1" bibliographyStyleHasBeenSet="1"/&gt;&lt;prefs&gt;&lt;pref name="fieldType" value="Field"/&gt;&lt;/prefs&gt;&lt;/data&gt;</vt:lpwstr>
  </property>
</Properties>
</file>