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506F6" w14:textId="77777777" w:rsidR="0083165E" w:rsidRPr="0083165E" w:rsidRDefault="0083165E" w:rsidP="0083165E">
      <w:pPr>
        <w:pStyle w:val="Caption"/>
        <w:keepNext/>
        <w:rPr>
          <w:b/>
          <w:sz w:val="20"/>
          <w:lang w:val="en-US"/>
        </w:rPr>
      </w:pPr>
      <w:bookmarkStart w:id="0" w:name="_GoBack"/>
      <w:bookmarkEnd w:id="0"/>
      <w:r w:rsidRPr="0083165E">
        <w:rPr>
          <w:b/>
          <w:sz w:val="20"/>
          <w:lang w:val="en-US"/>
        </w:rPr>
        <w:t xml:space="preserve">Supplementary figure </w:t>
      </w:r>
      <w:r w:rsidRPr="0083165E">
        <w:rPr>
          <w:b/>
          <w:sz w:val="20"/>
        </w:rPr>
        <w:t>1</w:t>
      </w:r>
      <w:r w:rsidRPr="0083165E">
        <w:rPr>
          <w:b/>
          <w:sz w:val="20"/>
          <w:lang w:val="en-US"/>
        </w:rPr>
        <w:t>: Length of surgery.</w:t>
      </w:r>
    </w:p>
    <w:p w14:paraId="1408F3AC" w14:textId="765665B7" w:rsidR="0083165E" w:rsidRPr="0083165E" w:rsidRDefault="006D2A76" w:rsidP="0083165E">
      <w:pPr>
        <w:spacing w:line="276" w:lineRule="auto"/>
        <w:rPr>
          <w:sz w:val="20"/>
          <w:lang w:val="en-US"/>
        </w:rPr>
      </w:pPr>
      <w:r>
        <w:rPr>
          <w:noProof/>
          <w:sz w:val="20"/>
          <w:lang w:val="en-PH" w:eastAsia="en-PH"/>
        </w:rPr>
        <w:drawing>
          <wp:inline distT="0" distB="0" distL="0" distR="0" wp14:anchorId="54AA92AF" wp14:editId="2A03FEE5">
            <wp:extent cx="5753100" cy="4191000"/>
            <wp:effectExtent l="0" t="0" r="12700" b="0"/>
            <wp:docPr id="1" name="Bild 1" descr="Macintosh HD:Users:mnstienen:Dropbox:USZ:Register:Tumorprojekt:Masterarbeit Stephanie Henzi:Figures:Figure_2_SurgTim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nstienen:Dropbox:USZ:Register:Tumorprojekt:Masterarbeit Stephanie Henzi:Figures:Figure_2_SurgTime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8BAF7" w14:textId="77777777" w:rsidR="0083165E" w:rsidRPr="0083165E" w:rsidRDefault="0083165E" w:rsidP="0083165E">
      <w:pPr>
        <w:spacing w:line="276" w:lineRule="auto"/>
        <w:rPr>
          <w:sz w:val="20"/>
          <w:lang w:val="en-US"/>
        </w:rPr>
      </w:pPr>
      <w:r w:rsidRPr="0083165E">
        <w:rPr>
          <w:sz w:val="20"/>
          <w:lang w:val="en-US"/>
        </w:rPr>
        <w:t>The figures display the median with 25</w:t>
      </w:r>
      <w:r w:rsidRPr="0083165E">
        <w:rPr>
          <w:sz w:val="20"/>
          <w:vertAlign w:val="superscript"/>
          <w:lang w:val="en-US"/>
        </w:rPr>
        <w:t>th</w:t>
      </w:r>
      <w:r w:rsidRPr="0083165E">
        <w:rPr>
          <w:sz w:val="20"/>
          <w:lang w:val="en-US"/>
        </w:rPr>
        <w:t xml:space="preserve"> – 75</w:t>
      </w:r>
      <w:r w:rsidRPr="0083165E">
        <w:rPr>
          <w:sz w:val="20"/>
          <w:vertAlign w:val="superscript"/>
          <w:lang w:val="en-US"/>
        </w:rPr>
        <w:t>th</w:t>
      </w:r>
      <w:r w:rsidRPr="0083165E">
        <w:rPr>
          <w:sz w:val="20"/>
          <w:lang w:val="en-US"/>
        </w:rPr>
        <w:t xml:space="preserve"> percentile (box), the upper and lower adjacent values (whiskers) and outliers (dots).</w:t>
      </w:r>
    </w:p>
    <w:p w14:paraId="7C1141B3" w14:textId="77777777" w:rsidR="00A6145E" w:rsidRDefault="00A6145E">
      <w:pPr>
        <w:rPr>
          <w:sz w:val="20"/>
        </w:rPr>
      </w:pPr>
    </w:p>
    <w:p w14:paraId="5662F392" w14:textId="3057961A" w:rsidR="00A44EBF" w:rsidRDefault="00A44EBF">
      <w:pPr>
        <w:rPr>
          <w:sz w:val="20"/>
        </w:rPr>
      </w:pPr>
    </w:p>
    <w:p w14:paraId="2B2624DC" w14:textId="7160D559" w:rsidR="002F5FB0" w:rsidRDefault="002F5FB0">
      <w:pPr>
        <w:rPr>
          <w:sz w:val="20"/>
        </w:rPr>
      </w:pPr>
    </w:p>
    <w:p w14:paraId="4F9953EC" w14:textId="77777777" w:rsidR="003149B5" w:rsidRPr="0051053B" w:rsidRDefault="003149B5" w:rsidP="003149B5">
      <w:pPr>
        <w:spacing w:line="360" w:lineRule="auto"/>
        <w:rPr>
          <w:b/>
          <w:sz w:val="22"/>
          <w:lang w:val="en-US"/>
        </w:rPr>
      </w:pPr>
      <w:r w:rsidRPr="00583A62">
        <w:rPr>
          <w:b/>
          <w:sz w:val="22"/>
          <w:lang w:val="en-US"/>
        </w:rPr>
        <w:t xml:space="preserve">Ultrasonic aspiration in neurosurgery: </w:t>
      </w:r>
      <w:r>
        <w:rPr>
          <w:b/>
          <w:sz w:val="22"/>
          <w:lang w:val="en-US"/>
        </w:rPr>
        <w:t xml:space="preserve">comparative </w:t>
      </w:r>
      <w:r w:rsidRPr="00583A62">
        <w:rPr>
          <w:b/>
          <w:sz w:val="22"/>
          <w:lang w:val="en-US"/>
        </w:rPr>
        <w:t>analysis of complications and outcome</w:t>
      </w:r>
      <w:r>
        <w:rPr>
          <w:b/>
          <w:sz w:val="22"/>
          <w:lang w:val="en-US"/>
        </w:rPr>
        <w:t xml:space="preserve"> for three commonly used models</w:t>
      </w:r>
    </w:p>
    <w:p w14:paraId="48356791" w14:textId="6BDF42B5" w:rsidR="003149B5" w:rsidRPr="00481E2F" w:rsidRDefault="003149B5" w:rsidP="003149B5">
      <w:pPr>
        <w:spacing w:line="360" w:lineRule="auto"/>
        <w:rPr>
          <w:sz w:val="20"/>
          <w:lang w:val="en-US"/>
        </w:rPr>
      </w:pPr>
      <w:r w:rsidRPr="00481E2F">
        <w:rPr>
          <w:sz w:val="20"/>
          <w:lang w:val="en-US"/>
        </w:rPr>
        <w:t>Stephanie Henzi</w:t>
      </w:r>
      <w:r w:rsidRPr="00481E2F">
        <w:rPr>
          <w:sz w:val="20"/>
          <w:vertAlign w:val="superscript"/>
          <w:lang w:val="en-US"/>
        </w:rPr>
        <w:t>1,2</w:t>
      </w:r>
      <w:r w:rsidRPr="00481E2F">
        <w:rPr>
          <w:sz w:val="20"/>
          <w:lang w:val="en-US"/>
        </w:rPr>
        <w:t xml:space="preserve">, MMed; </w:t>
      </w:r>
      <w:proofErr w:type="spellStart"/>
      <w:r w:rsidRPr="00481E2F">
        <w:rPr>
          <w:sz w:val="20"/>
          <w:lang w:val="en-US"/>
        </w:rPr>
        <w:t>Niklaus</w:t>
      </w:r>
      <w:proofErr w:type="spellEnd"/>
      <w:r w:rsidRPr="00481E2F">
        <w:rPr>
          <w:sz w:val="20"/>
          <w:lang w:val="en-US"/>
        </w:rPr>
        <w:t xml:space="preserve"> Krayenbühl</w:t>
      </w:r>
      <w:r w:rsidRPr="00481E2F">
        <w:rPr>
          <w:sz w:val="20"/>
          <w:vertAlign w:val="superscript"/>
          <w:lang w:val="en-US"/>
        </w:rPr>
        <w:t>1,2</w:t>
      </w:r>
      <w:r w:rsidRPr="00481E2F">
        <w:rPr>
          <w:sz w:val="20"/>
          <w:lang w:val="en-US"/>
        </w:rPr>
        <w:t>, MD; Oliver Bozinov</w:t>
      </w:r>
      <w:r w:rsidRPr="00481E2F">
        <w:rPr>
          <w:sz w:val="20"/>
          <w:vertAlign w:val="superscript"/>
          <w:lang w:val="en-US"/>
        </w:rPr>
        <w:t>1,2</w:t>
      </w:r>
      <w:r w:rsidRPr="00481E2F">
        <w:rPr>
          <w:sz w:val="20"/>
          <w:lang w:val="en-US"/>
        </w:rPr>
        <w:t xml:space="preserve">, MD; Luca </w:t>
      </w:r>
      <w:proofErr w:type="spellStart"/>
      <w:r w:rsidRPr="00481E2F">
        <w:rPr>
          <w:sz w:val="20"/>
          <w:lang w:val="en-US"/>
        </w:rPr>
        <w:t>Regli</w:t>
      </w:r>
      <w:proofErr w:type="spellEnd"/>
      <w:r w:rsidRPr="00481E2F">
        <w:rPr>
          <w:sz w:val="20"/>
          <w:lang w:val="en-US"/>
        </w:rPr>
        <w:t>, MD; Martin N. Stienen</w:t>
      </w:r>
      <w:r w:rsidRPr="00481E2F">
        <w:rPr>
          <w:sz w:val="20"/>
          <w:vertAlign w:val="superscript"/>
          <w:lang w:val="en-US"/>
        </w:rPr>
        <w:t>1,2</w:t>
      </w:r>
      <w:r w:rsidRPr="00481E2F">
        <w:rPr>
          <w:sz w:val="20"/>
          <w:lang w:val="en-US"/>
        </w:rPr>
        <w:t>, MD</w:t>
      </w:r>
      <w:r>
        <w:rPr>
          <w:sz w:val="20"/>
          <w:lang w:val="en-US"/>
        </w:rPr>
        <w:t>/FEBNS</w:t>
      </w:r>
    </w:p>
    <w:p w14:paraId="43D2EF8E" w14:textId="77777777" w:rsidR="003149B5" w:rsidRPr="00481E2F" w:rsidRDefault="003149B5" w:rsidP="003149B5">
      <w:pPr>
        <w:rPr>
          <w:sz w:val="20"/>
          <w:lang w:val="en-US"/>
        </w:rPr>
      </w:pPr>
      <w:r w:rsidRPr="00481E2F">
        <w:rPr>
          <w:sz w:val="20"/>
          <w:vertAlign w:val="superscript"/>
          <w:lang w:val="en-US"/>
        </w:rPr>
        <w:t>1</w:t>
      </w:r>
      <w:r>
        <w:rPr>
          <w:sz w:val="20"/>
          <w:vertAlign w:val="superscript"/>
          <w:lang w:val="en-US"/>
        </w:rPr>
        <w:t xml:space="preserve"> </w:t>
      </w:r>
      <w:r w:rsidRPr="00481E2F">
        <w:rPr>
          <w:sz w:val="20"/>
          <w:lang w:val="en-US"/>
        </w:rPr>
        <w:t>Department of Neurosurgery, University Hospital Zurich, Zurich, Switzerland</w:t>
      </w:r>
    </w:p>
    <w:p w14:paraId="0E3CF82D" w14:textId="77777777" w:rsidR="003149B5" w:rsidRDefault="003149B5" w:rsidP="003149B5">
      <w:pPr>
        <w:rPr>
          <w:sz w:val="20"/>
          <w:lang w:val="en-US"/>
        </w:rPr>
      </w:pPr>
      <w:r w:rsidRPr="00481E2F">
        <w:rPr>
          <w:sz w:val="20"/>
          <w:vertAlign w:val="superscript"/>
          <w:lang w:val="en-US"/>
        </w:rPr>
        <w:t>2</w:t>
      </w:r>
      <w:r>
        <w:rPr>
          <w:sz w:val="20"/>
          <w:vertAlign w:val="superscript"/>
          <w:lang w:val="en-US"/>
        </w:rPr>
        <w:t xml:space="preserve"> </w:t>
      </w:r>
      <w:r w:rsidRPr="00481E2F">
        <w:rPr>
          <w:sz w:val="20"/>
          <w:lang w:val="en-US"/>
        </w:rPr>
        <w:t>Clinical Neuroscience Center, University of Zurich, Zurich, Switzerland</w:t>
      </w:r>
    </w:p>
    <w:p w14:paraId="540984CD" w14:textId="77777777" w:rsidR="003149B5" w:rsidRPr="009D1E8F" w:rsidRDefault="003149B5" w:rsidP="003149B5">
      <w:pPr>
        <w:rPr>
          <w:sz w:val="20"/>
          <w:lang w:val="en-US"/>
        </w:rPr>
      </w:pPr>
    </w:p>
    <w:p w14:paraId="0C389DFE" w14:textId="77777777" w:rsidR="003149B5" w:rsidRPr="0051053B" w:rsidRDefault="003149B5" w:rsidP="003149B5">
      <w:pPr>
        <w:spacing w:line="360" w:lineRule="auto"/>
        <w:rPr>
          <w:b/>
          <w:sz w:val="20"/>
          <w:lang w:val="en-US"/>
        </w:rPr>
      </w:pPr>
      <w:r w:rsidRPr="0051053B">
        <w:rPr>
          <w:b/>
          <w:sz w:val="20"/>
          <w:lang w:val="en-US"/>
        </w:rPr>
        <w:t>Corresponding author:</w:t>
      </w:r>
    </w:p>
    <w:p w14:paraId="7311D3DD" w14:textId="77777777" w:rsidR="003149B5" w:rsidRPr="0051053B" w:rsidRDefault="003149B5" w:rsidP="003149B5">
      <w:pPr>
        <w:spacing w:line="276" w:lineRule="auto"/>
        <w:outlineLvl w:val="0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Martin N. Stienen, MD</w:t>
      </w:r>
    </w:p>
    <w:p w14:paraId="0DF9C724" w14:textId="77777777" w:rsidR="003149B5" w:rsidRPr="0051053B" w:rsidRDefault="003149B5" w:rsidP="003149B5">
      <w:pPr>
        <w:spacing w:line="276" w:lineRule="auto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Fellow of the European Board of Neurological Surgeons (FEBNS)</w:t>
      </w:r>
    </w:p>
    <w:p w14:paraId="42595B50" w14:textId="77777777" w:rsidR="003149B5" w:rsidRPr="0051053B" w:rsidRDefault="003149B5" w:rsidP="003149B5">
      <w:pPr>
        <w:spacing w:line="276" w:lineRule="auto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University Hospital Zurich</w:t>
      </w:r>
    </w:p>
    <w:p w14:paraId="7910DE7B" w14:textId="77777777" w:rsidR="003149B5" w:rsidRPr="0051053B" w:rsidRDefault="003149B5" w:rsidP="003149B5">
      <w:pPr>
        <w:spacing w:line="276" w:lineRule="auto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Clinical Neuroscience Center</w:t>
      </w:r>
    </w:p>
    <w:p w14:paraId="17340D65" w14:textId="77777777" w:rsidR="003149B5" w:rsidRPr="0051053B" w:rsidRDefault="003149B5" w:rsidP="003149B5">
      <w:pPr>
        <w:spacing w:line="276" w:lineRule="auto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University of Zurich</w:t>
      </w:r>
    </w:p>
    <w:p w14:paraId="42F2A725" w14:textId="77777777" w:rsidR="003149B5" w:rsidRPr="0051053B" w:rsidRDefault="003149B5" w:rsidP="003149B5">
      <w:pPr>
        <w:spacing w:line="276" w:lineRule="auto"/>
        <w:rPr>
          <w:rFonts w:cs="Arial"/>
          <w:sz w:val="20"/>
          <w:lang w:val="en-US"/>
        </w:rPr>
      </w:pPr>
      <w:proofErr w:type="spellStart"/>
      <w:r w:rsidRPr="0051053B">
        <w:rPr>
          <w:rFonts w:cs="Arial"/>
          <w:sz w:val="20"/>
          <w:lang w:val="en-US"/>
        </w:rPr>
        <w:t>Frauenklinikstrasse</w:t>
      </w:r>
      <w:proofErr w:type="spellEnd"/>
      <w:r w:rsidRPr="0051053B">
        <w:rPr>
          <w:rFonts w:cs="Arial"/>
          <w:sz w:val="20"/>
          <w:lang w:val="en-US"/>
        </w:rPr>
        <w:t xml:space="preserve"> 10</w:t>
      </w:r>
    </w:p>
    <w:p w14:paraId="72030CE8" w14:textId="77777777" w:rsidR="003149B5" w:rsidRPr="0051053B" w:rsidRDefault="003149B5" w:rsidP="003149B5">
      <w:pPr>
        <w:spacing w:line="276" w:lineRule="auto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lastRenderedPageBreak/>
        <w:t>8091 Zurich, Switzerland</w:t>
      </w:r>
    </w:p>
    <w:p w14:paraId="7A1311A5" w14:textId="77777777" w:rsidR="003149B5" w:rsidRPr="0051053B" w:rsidRDefault="003149B5" w:rsidP="003149B5">
      <w:pPr>
        <w:spacing w:line="276" w:lineRule="auto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Tel: +41-(0)44-255-1111</w:t>
      </w:r>
    </w:p>
    <w:p w14:paraId="4898E066" w14:textId="77777777" w:rsidR="003149B5" w:rsidRPr="0051053B" w:rsidRDefault="003149B5" w:rsidP="003149B5">
      <w:pPr>
        <w:spacing w:line="276" w:lineRule="auto"/>
        <w:outlineLvl w:val="0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 xml:space="preserve">Email: </w:t>
      </w:r>
      <w:hyperlink r:id="rId6" w:history="1">
        <w:r w:rsidRPr="0051053B">
          <w:rPr>
            <w:rStyle w:val="Hyperlink"/>
            <w:rFonts w:cs="Arial"/>
            <w:sz w:val="20"/>
            <w:lang w:val="en-US"/>
          </w:rPr>
          <w:t>mnstienen@gmail.com</w:t>
        </w:r>
      </w:hyperlink>
      <w:r w:rsidRPr="0051053B">
        <w:rPr>
          <w:rFonts w:cs="Arial"/>
          <w:sz w:val="20"/>
          <w:lang w:val="en-US"/>
        </w:rPr>
        <w:t xml:space="preserve"> </w:t>
      </w:r>
    </w:p>
    <w:p w14:paraId="11C9589F" w14:textId="7CA48BEF" w:rsidR="008D6125" w:rsidRPr="002F5FB0" w:rsidRDefault="008D6125" w:rsidP="003149B5">
      <w:pPr>
        <w:rPr>
          <w:sz w:val="20"/>
          <w:lang w:val="en-US"/>
        </w:rPr>
      </w:pPr>
    </w:p>
    <w:sectPr w:rsidR="008D6125" w:rsidRPr="002F5F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83165E"/>
    <w:rsid w:val="00061C4B"/>
    <w:rsid w:val="0020506E"/>
    <w:rsid w:val="002F5FB0"/>
    <w:rsid w:val="003149B5"/>
    <w:rsid w:val="006D2A76"/>
    <w:rsid w:val="007935A2"/>
    <w:rsid w:val="00805E25"/>
    <w:rsid w:val="0083165E"/>
    <w:rsid w:val="008D6125"/>
    <w:rsid w:val="00907F9D"/>
    <w:rsid w:val="00A44EBF"/>
    <w:rsid w:val="00A6145E"/>
    <w:rsid w:val="00C21851"/>
    <w:rsid w:val="00D6469A"/>
    <w:rsid w:val="00D9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9FFA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65E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83165E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49B5"/>
    <w:pPr>
      <w:spacing w:before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9B5"/>
    <w:rPr>
      <w:rFonts w:ascii="Lucida Grande" w:eastAsia="Times New Roman" w:hAnsi="Lucida Grande" w:cs="Lucida Grande"/>
      <w:sz w:val="18"/>
      <w:szCs w:val="18"/>
      <w:lang w:eastAsia="de-DE"/>
    </w:rPr>
  </w:style>
  <w:style w:type="character" w:styleId="Hyperlink">
    <w:name w:val="Hyperlink"/>
    <w:uiPriority w:val="99"/>
    <w:rsid w:val="003149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65E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83165E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49B5"/>
    <w:pPr>
      <w:spacing w:before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9B5"/>
    <w:rPr>
      <w:rFonts w:ascii="Lucida Grande" w:eastAsia="Times New Roman" w:hAnsi="Lucida Grande" w:cs="Lucida Grande"/>
      <w:sz w:val="18"/>
      <w:szCs w:val="18"/>
      <w:lang w:eastAsia="de-DE"/>
    </w:rPr>
  </w:style>
  <w:style w:type="character" w:styleId="Hyperlink">
    <w:name w:val="Hyperlink"/>
    <w:uiPriority w:val="99"/>
    <w:rsid w:val="003149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nstienen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745</Characters>
  <Application>Microsoft Office Word</Application>
  <DocSecurity>0</DocSecurity>
  <Lines>24</Lines>
  <Paragraphs>16</Paragraphs>
  <ScaleCrop>false</ScaleCrop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Henzi</dc:creator>
  <cp:keywords/>
  <dc:description/>
  <cp:lastModifiedBy>AMANOSO</cp:lastModifiedBy>
  <cp:revision>12</cp:revision>
  <dcterms:created xsi:type="dcterms:W3CDTF">2019-02-28T07:53:00Z</dcterms:created>
  <dcterms:modified xsi:type="dcterms:W3CDTF">2019-07-19T12:17:00Z</dcterms:modified>
</cp:coreProperties>
</file>