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F637B2" w14:textId="344092EB" w:rsidR="00A25310" w:rsidRPr="007D48C3" w:rsidRDefault="00C029B5" w:rsidP="00A25310">
      <w:pPr>
        <w:spacing w:after="120"/>
        <w:rPr>
          <w:b/>
          <w:sz w:val="20"/>
          <w:lang w:val="en-US"/>
        </w:rPr>
      </w:pPr>
      <w:bookmarkStart w:id="0" w:name="_GoBack"/>
      <w:r w:rsidRPr="007D48C3">
        <w:rPr>
          <w:b/>
          <w:sz w:val="20"/>
          <w:lang w:val="en-US"/>
        </w:rPr>
        <w:t>Supplementary table 2</w:t>
      </w:r>
      <w:r w:rsidR="00A25310" w:rsidRPr="007D48C3">
        <w:rPr>
          <w:b/>
          <w:sz w:val="20"/>
          <w:lang w:val="en-US"/>
        </w:rPr>
        <w:t>: Relationship between UA type and morbidity at M3 follow-up of meningioma patients.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80"/>
        <w:gridCol w:w="1361"/>
        <w:gridCol w:w="992"/>
        <w:gridCol w:w="680"/>
        <w:gridCol w:w="1474"/>
        <w:gridCol w:w="992"/>
      </w:tblGrid>
      <w:tr w:rsidR="007C1C74" w:rsidRPr="007D48C3" w14:paraId="5CC173EB" w14:textId="77777777" w:rsidTr="00C127AF">
        <w:tc>
          <w:tcPr>
            <w:tcW w:w="2830" w:type="dxa"/>
            <w:vMerge w:val="restart"/>
            <w:shd w:val="clear" w:color="auto" w:fill="auto"/>
          </w:tcPr>
          <w:p w14:paraId="6AC396DB" w14:textId="77777777" w:rsidR="00A25310" w:rsidRPr="007D48C3" w:rsidRDefault="00A25310" w:rsidP="00C127AF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r w:rsidRPr="007D48C3">
              <w:rPr>
                <w:b/>
                <w:sz w:val="20"/>
                <w:lang w:val="en-US"/>
              </w:rPr>
              <w:t>M3 morbidity of</w:t>
            </w:r>
          </w:p>
          <w:p w14:paraId="6C7F3EAD" w14:textId="77777777" w:rsidR="00A25310" w:rsidRPr="007D48C3" w:rsidRDefault="00A25310" w:rsidP="00C127AF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proofErr w:type="gramStart"/>
            <w:r w:rsidRPr="007D48C3">
              <w:rPr>
                <w:b/>
                <w:sz w:val="20"/>
                <w:lang w:val="en-US"/>
              </w:rPr>
              <w:t>meningioma</w:t>
            </w:r>
            <w:proofErr w:type="gramEnd"/>
            <w:r w:rsidRPr="007D48C3">
              <w:rPr>
                <w:b/>
                <w:sz w:val="20"/>
                <w:lang w:val="en-US"/>
              </w:rPr>
              <w:t xml:space="preserve"> patients</w:t>
            </w:r>
          </w:p>
        </w:tc>
        <w:tc>
          <w:tcPr>
            <w:tcW w:w="3033" w:type="dxa"/>
            <w:gridSpan w:val="3"/>
            <w:shd w:val="clear" w:color="auto" w:fill="auto"/>
            <w:vAlign w:val="center"/>
          </w:tcPr>
          <w:p w14:paraId="68945AFF" w14:textId="77777777" w:rsidR="00A25310" w:rsidRPr="007D48C3" w:rsidRDefault="00A25310" w:rsidP="00C127AF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r w:rsidRPr="007D48C3">
              <w:rPr>
                <w:b/>
                <w:sz w:val="20"/>
                <w:lang w:val="en-US"/>
              </w:rPr>
              <w:t>Univariate analysis</w:t>
            </w:r>
          </w:p>
        </w:tc>
        <w:tc>
          <w:tcPr>
            <w:tcW w:w="3146" w:type="dxa"/>
            <w:gridSpan w:val="3"/>
            <w:shd w:val="clear" w:color="auto" w:fill="auto"/>
            <w:vAlign w:val="center"/>
          </w:tcPr>
          <w:p w14:paraId="1E73D50F" w14:textId="77777777" w:rsidR="00A25310" w:rsidRPr="007D48C3" w:rsidRDefault="00A25310" w:rsidP="00C127AF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r w:rsidRPr="007D48C3">
              <w:rPr>
                <w:b/>
                <w:sz w:val="20"/>
                <w:lang w:val="en-US"/>
              </w:rPr>
              <w:t>Multivariate analysis</w:t>
            </w:r>
          </w:p>
        </w:tc>
      </w:tr>
      <w:tr w:rsidR="007C1C74" w:rsidRPr="007D48C3" w14:paraId="6C61708D" w14:textId="77777777" w:rsidTr="00C127AF">
        <w:tc>
          <w:tcPr>
            <w:tcW w:w="2830" w:type="dxa"/>
            <w:vMerge/>
            <w:shd w:val="clear" w:color="auto" w:fill="auto"/>
          </w:tcPr>
          <w:p w14:paraId="0488E58D" w14:textId="77777777" w:rsidR="00A25310" w:rsidRPr="007D48C3" w:rsidRDefault="00A25310" w:rsidP="00C127AF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12DB0A46" w14:textId="77777777" w:rsidR="00A25310" w:rsidRPr="007D48C3" w:rsidRDefault="00A25310" w:rsidP="00C127AF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r w:rsidRPr="007D48C3">
              <w:rPr>
                <w:b/>
                <w:sz w:val="20"/>
                <w:lang w:val="en-US"/>
              </w:rPr>
              <w:t>OR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825CDCF" w14:textId="77777777" w:rsidR="00A25310" w:rsidRPr="007D48C3" w:rsidRDefault="00A25310" w:rsidP="00C127AF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r w:rsidRPr="007D48C3">
              <w:rPr>
                <w:b/>
                <w:sz w:val="20"/>
                <w:lang w:val="en-US"/>
              </w:rPr>
              <w:t>95% CI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5568BF" w14:textId="77777777" w:rsidR="00A25310" w:rsidRPr="007D48C3" w:rsidRDefault="00A25310" w:rsidP="00C127AF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proofErr w:type="gramStart"/>
            <w:r w:rsidRPr="007D48C3">
              <w:rPr>
                <w:b/>
                <w:sz w:val="20"/>
                <w:lang w:val="en-US"/>
              </w:rPr>
              <w:t>p</w:t>
            </w:r>
            <w:proofErr w:type="gramEnd"/>
            <w:r w:rsidRPr="007D48C3">
              <w:rPr>
                <w:b/>
                <w:sz w:val="20"/>
                <w:lang w:val="en-US"/>
              </w:rPr>
              <w:t>-value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0A04C9E" w14:textId="77777777" w:rsidR="00A25310" w:rsidRPr="007D48C3" w:rsidRDefault="00A25310" w:rsidP="00C127AF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r w:rsidRPr="007D48C3">
              <w:rPr>
                <w:b/>
                <w:sz w:val="20"/>
                <w:lang w:val="en-US"/>
              </w:rPr>
              <w:t>OR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0A80C16" w14:textId="77777777" w:rsidR="00A25310" w:rsidRPr="007D48C3" w:rsidRDefault="00A25310" w:rsidP="00C127AF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r w:rsidRPr="007D48C3">
              <w:rPr>
                <w:b/>
                <w:sz w:val="20"/>
                <w:lang w:val="en-US"/>
              </w:rPr>
              <w:t>95% CI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E474CC" w14:textId="77777777" w:rsidR="00A25310" w:rsidRPr="007D48C3" w:rsidRDefault="00A25310" w:rsidP="00C127AF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proofErr w:type="gramStart"/>
            <w:r w:rsidRPr="007D48C3">
              <w:rPr>
                <w:b/>
                <w:sz w:val="20"/>
                <w:lang w:val="en-US"/>
              </w:rPr>
              <w:t>p</w:t>
            </w:r>
            <w:proofErr w:type="gramEnd"/>
            <w:r w:rsidRPr="007D48C3">
              <w:rPr>
                <w:b/>
                <w:sz w:val="20"/>
                <w:lang w:val="en-US"/>
              </w:rPr>
              <w:t>-value</w:t>
            </w:r>
          </w:p>
        </w:tc>
      </w:tr>
      <w:tr w:rsidR="007C1C74" w:rsidRPr="007D48C3" w14:paraId="294728AC" w14:textId="77777777" w:rsidTr="00C127AF">
        <w:tc>
          <w:tcPr>
            <w:tcW w:w="2830" w:type="dxa"/>
            <w:shd w:val="clear" w:color="auto" w:fill="auto"/>
          </w:tcPr>
          <w:p w14:paraId="7127C522" w14:textId="77777777" w:rsidR="00A25310" w:rsidRPr="007D48C3" w:rsidRDefault="00A25310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>UA type*</w:t>
            </w:r>
          </w:p>
          <w:p w14:paraId="1DC2A98E" w14:textId="77777777" w:rsidR="00A25310" w:rsidRPr="007D48C3" w:rsidRDefault="00A25310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 xml:space="preserve">   </w:t>
            </w:r>
            <w:proofErr w:type="spellStart"/>
            <w:r w:rsidRPr="007D48C3">
              <w:rPr>
                <w:sz w:val="20"/>
                <w:lang w:val="en-US"/>
              </w:rPr>
              <w:t>Söring</w:t>
            </w:r>
            <w:proofErr w:type="spellEnd"/>
          </w:p>
          <w:p w14:paraId="4FEF7E55" w14:textId="77777777" w:rsidR="00A25310" w:rsidRPr="007D48C3" w:rsidRDefault="00A25310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 xml:space="preserve">   </w:t>
            </w:r>
            <w:proofErr w:type="spellStart"/>
            <w:r w:rsidRPr="007D48C3">
              <w:rPr>
                <w:sz w:val="20"/>
                <w:lang w:val="en-US"/>
              </w:rPr>
              <w:t>Sonopet</w:t>
            </w:r>
            <w:proofErr w:type="spellEnd"/>
          </w:p>
        </w:tc>
        <w:tc>
          <w:tcPr>
            <w:tcW w:w="680" w:type="dxa"/>
            <w:shd w:val="clear" w:color="auto" w:fill="auto"/>
            <w:vAlign w:val="center"/>
          </w:tcPr>
          <w:p w14:paraId="31CE633D" w14:textId="77777777" w:rsidR="00A25310" w:rsidRPr="007D48C3" w:rsidRDefault="00A25310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  <w:p w14:paraId="55C1E543" w14:textId="70AEE357" w:rsidR="00A25310" w:rsidRPr="007D48C3" w:rsidRDefault="00A84908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>0.34</w:t>
            </w:r>
          </w:p>
          <w:p w14:paraId="0A852DD5" w14:textId="673C97FE" w:rsidR="00A25310" w:rsidRPr="007D48C3" w:rsidRDefault="00A25310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>0.2</w:t>
            </w:r>
            <w:r w:rsidR="00A84908" w:rsidRPr="007D48C3">
              <w:rPr>
                <w:sz w:val="20"/>
                <w:lang w:val="en-US"/>
              </w:rPr>
              <w:t>7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23C0CD6" w14:textId="77777777" w:rsidR="00A25310" w:rsidRPr="007D48C3" w:rsidRDefault="00A25310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  <w:p w14:paraId="44C53A05" w14:textId="46BDFB2A" w:rsidR="00A25310" w:rsidRPr="007D48C3" w:rsidRDefault="00A84908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>0.04 – 2.93</w:t>
            </w:r>
          </w:p>
          <w:p w14:paraId="5D4FA835" w14:textId="424DA95C" w:rsidR="00A25310" w:rsidRPr="007D48C3" w:rsidRDefault="00A84908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>0.05 – 1.35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F4E3A7" w14:textId="77777777" w:rsidR="00A25310" w:rsidRPr="007D48C3" w:rsidRDefault="00A25310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  <w:p w14:paraId="74CE54CF" w14:textId="5A583C20" w:rsidR="00A25310" w:rsidRPr="007D48C3" w:rsidRDefault="00A84908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>0.329</w:t>
            </w:r>
          </w:p>
          <w:p w14:paraId="2A986C8E" w14:textId="03767033" w:rsidR="00A25310" w:rsidRPr="007D48C3" w:rsidRDefault="00A84908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>0.110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4895808" w14:textId="77777777" w:rsidR="00A25310" w:rsidRPr="007D48C3" w:rsidRDefault="00A25310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  <w:p w14:paraId="1402F995" w14:textId="1A81813C" w:rsidR="00A25310" w:rsidRPr="007D48C3" w:rsidRDefault="00A84908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>0.</w:t>
            </w:r>
            <w:r w:rsidR="002513FF" w:rsidRPr="007D48C3">
              <w:rPr>
                <w:sz w:val="20"/>
                <w:lang w:val="en-US"/>
              </w:rPr>
              <w:t>87</w:t>
            </w:r>
          </w:p>
          <w:p w14:paraId="512D9854" w14:textId="586E5F77" w:rsidR="00A25310" w:rsidRPr="007D48C3" w:rsidRDefault="00A25310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>0.2</w:t>
            </w:r>
            <w:r w:rsidR="002513FF" w:rsidRPr="007D48C3">
              <w:rPr>
                <w:sz w:val="20"/>
                <w:lang w:val="en-US"/>
              </w:rPr>
              <w:t>5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5D39A821" w14:textId="77777777" w:rsidR="00A25310" w:rsidRPr="007D48C3" w:rsidRDefault="00A25310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  <w:p w14:paraId="07F3DD1F" w14:textId="6FF8E517" w:rsidR="00A25310" w:rsidRPr="007D48C3" w:rsidRDefault="00A84908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 xml:space="preserve">0.08 – </w:t>
            </w:r>
            <w:r w:rsidR="003364FD" w:rsidRPr="007D48C3">
              <w:rPr>
                <w:sz w:val="20"/>
                <w:lang w:val="en-US"/>
              </w:rPr>
              <w:t>8.92</w:t>
            </w:r>
          </w:p>
          <w:p w14:paraId="3176ADA7" w14:textId="0B51F602" w:rsidR="00A25310" w:rsidRPr="007D48C3" w:rsidRDefault="00A84908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>0.05 – 1.3</w:t>
            </w:r>
            <w:r w:rsidR="00302450" w:rsidRPr="007D48C3">
              <w:rPr>
                <w:sz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F0ACC5" w14:textId="77777777" w:rsidR="00A25310" w:rsidRPr="007D48C3" w:rsidRDefault="00A25310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  <w:p w14:paraId="1C20D7E3" w14:textId="147AC2AE" w:rsidR="00A25310" w:rsidRPr="007D48C3" w:rsidRDefault="00A84908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>0.</w:t>
            </w:r>
            <w:r w:rsidR="008F37DA" w:rsidRPr="007D48C3">
              <w:rPr>
                <w:sz w:val="20"/>
                <w:lang w:val="en-US"/>
              </w:rPr>
              <w:t>903</w:t>
            </w:r>
          </w:p>
          <w:p w14:paraId="3306DC88" w14:textId="79B6DD15" w:rsidR="00A25310" w:rsidRPr="007D48C3" w:rsidRDefault="00A84908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>0.</w:t>
            </w:r>
            <w:r w:rsidR="008F37DA" w:rsidRPr="007D48C3">
              <w:rPr>
                <w:sz w:val="20"/>
                <w:lang w:val="en-US"/>
              </w:rPr>
              <w:t>100</w:t>
            </w:r>
          </w:p>
        </w:tc>
      </w:tr>
      <w:tr w:rsidR="007C1C74" w:rsidRPr="007D48C3" w14:paraId="08548094" w14:textId="77777777" w:rsidTr="00C127AF">
        <w:tc>
          <w:tcPr>
            <w:tcW w:w="2830" w:type="dxa"/>
            <w:shd w:val="clear" w:color="auto" w:fill="auto"/>
          </w:tcPr>
          <w:p w14:paraId="29F00B1A" w14:textId="77777777" w:rsidR="00A25310" w:rsidRPr="007D48C3" w:rsidRDefault="00A25310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>Female sex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8E6BC42" w14:textId="77777777" w:rsidR="00A25310" w:rsidRPr="007D48C3" w:rsidRDefault="00A25310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46D12BAF" w14:textId="77777777" w:rsidR="00A25310" w:rsidRPr="007D48C3" w:rsidRDefault="00A25310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85AE37" w14:textId="77777777" w:rsidR="00A25310" w:rsidRPr="007D48C3" w:rsidRDefault="00A25310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6079656C" w14:textId="01EE46AF" w:rsidR="00A25310" w:rsidRPr="007D48C3" w:rsidRDefault="00A25310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>0.8</w:t>
            </w:r>
            <w:r w:rsidR="003364FD" w:rsidRPr="007D48C3">
              <w:rPr>
                <w:sz w:val="20"/>
                <w:lang w:val="en-US"/>
              </w:rPr>
              <w:t>8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C34BA3A" w14:textId="05D5DD6A" w:rsidR="00A25310" w:rsidRPr="007D48C3" w:rsidRDefault="00A84908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>0.1</w:t>
            </w:r>
            <w:r w:rsidR="00302450" w:rsidRPr="007D48C3">
              <w:rPr>
                <w:sz w:val="20"/>
                <w:lang w:val="en-US"/>
              </w:rPr>
              <w:t>6</w:t>
            </w:r>
            <w:r w:rsidRPr="007D48C3">
              <w:rPr>
                <w:sz w:val="20"/>
                <w:lang w:val="en-US"/>
              </w:rPr>
              <w:t xml:space="preserve"> – 4.</w:t>
            </w:r>
            <w:r w:rsidR="00302450" w:rsidRPr="007D48C3">
              <w:rPr>
                <w:sz w:val="20"/>
                <w:lang w:val="en-US"/>
              </w:rPr>
              <w:t>84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D8FC50" w14:textId="27F1687B" w:rsidR="00A25310" w:rsidRPr="007D48C3" w:rsidRDefault="00A84908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>0.</w:t>
            </w:r>
            <w:r w:rsidR="008F37DA" w:rsidRPr="007D48C3">
              <w:rPr>
                <w:sz w:val="20"/>
                <w:lang w:val="en-US"/>
              </w:rPr>
              <w:t>878</w:t>
            </w:r>
          </w:p>
        </w:tc>
      </w:tr>
      <w:tr w:rsidR="007C1C74" w:rsidRPr="007D48C3" w14:paraId="2322CD50" w14:textId="77777777" w:rsidTr="00C127AF">
        <w:tc>
          <w:tcPr>
            <w:tcW w:w="2830" w:type="dxa"/>
            <w:shd w:val="clear" w:color="auto" w:fill="auto"/>
          </w:tcPr>
          <w:p w14:paraId="2CD55674" w14:textId="77777777" w:rsidR="00A25310" w:rsidRPr="007D48C3" w:rsidRDefault="00A25310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 xml:space="preserve">ASA grade </w:t>
            </w:r>
          </w:p>
          <w:p w14:paraId="0F626BD2" w14:textId="77777777" w:rsidR="00A25310" w:rsidRPr="007D48C3" w:rsidRDefault="00A25310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>(</w:t>
            </w:r>
            <w:proofErr w:type="gramStart"/>
            <w:r w:rsidRPr="007D48C3">
              <w:rPr>
                <w:sz w:val="20"/>
                <w:lang w:val="en-US"/>
              </w:rPr>
              <w:t>per</w:t>
            </w:r>
            <w:proofErr w:type="gramEnd"/>
            <w:r w:rsidRPr="007D48C3">
              <w:rPr>
                <w:sz w:val="20"/>
                <w:lang w:val="en-US"/>
              </w:rPr>
              <w:t xml:space="preserve"> 1-step increase)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DCF1C4C" w14:textId="77777777" w:rsidR="00A25310" w:rsidRPr="007D48C3" w:rsidRDefault="00A25310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1D7D749D" w14:textId="77777777" w:rsidR="00A25310" w:rsidRPr="007D48C3" w:rsidRDefault="00A25310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0EF7F2D" w14:textId="77777777" w:rsidR="00A25310" w:rsidRPr="007D48C3" w:rsidRDefault="00A25310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2EEEE0E1" w14:textId="63F37820" w:rsidR="00A25310" w:rsidRPr="007D48C3" w:rsidRDefault="00A84908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>1.2</w:t>
            </w:r>
            <w:r w:rsidR="003364FD" w:rsidRPr="007D48C3">
              <w:rPr>
                <w:sz w:val="20"/>
                <w:lang w:val="en-US"/>
              </w:rPr>
              <w:t>5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D35D136" w14:textId="6A55FF2D" w:rsidR="00A25310" w:rsidRPr="007D48C3" w:rsidRDefault="00A84908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>0.</w:t>
            </w:r>
            <w:r w:rsidR="00302450" w:rsidRPr="007D48C3">
              <w:rPr>
                <w:sz w:val="20"/>
                <w:lang w:val="en-US"/>
              </w:rPr>
              <w:t>38</w:t>
            </w:r>
            <w:r w:rsidRPr="007D48C3">
              <w:rPr>
                <w:sz w:val="20"/>
                <w:lang w:val="en-US"/>
              </w:rPr>
              <w:t xml:space="preserve"> – </w:t>
            </w:r>
            <w:r w:rsidR="00302450" w:rsidRPr="007D48C3">
              <w:rPr>
                <w:sz w:val="20"/>
                <w:lang w:val="en-US"/>
              </w:rPr>
              <w:t>4.07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A7C44F" w14:textId="7E2F4CC7" w:rsidR="00A25310" w:rsidRPr="007D48C3" w:rsidRDefault="00A84908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>0.</w:t>
            </w:r>
            <w:r w:rsidR="008F37DA" w:rsidRPr="007D48C3">
              <w:rPr>
                <w:sz w:val="20"/>
                <w:lang w:val="en-US"/>
              </w:rPr>
              <w:t>714</w:t>
            </w:r>
          </w:p>
        </w:tc>
      </w:tr>
      <w:tr w:rsidR="007C1C74" w:rsidRPr="007D48C3" w14:paraId="151E40C2" w14:textId="77777777" w:rsidTr="00C127AF">
        <w:tc>
          <w:tcPr>
            <w:tcW w:w="2830" w:type="dxa"/>
            <w:shd w:val="clear" w:color="auto" w:fill="auto"/>
          </w:tcPr>
          <w:p w14:paraId="092B3BE6" w14:textId="77777777" w:rsidR="00A25310" w:rsidRPr="007D48C3" w:rsidRDefault="00A25310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 xml:space="preserve">MCS grade </w:t>
            </w:r>
          </w:p>
          <w:p w14:paraId="5AA5A51E" w14:textId="77777777" w:rsidR="00A25310" w:rsidRPr="007D48C3" w:rsidRDefault="00A25310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>(</w:t>
            </w:r>
            <w:proofErr w:type="gramStart"/>
            <w:r w:rsidRPr="007D48C3">
              <w:rPr>
                <w:sz w:val="20"/>
                <w:lang w:val="en-US"/>
              </w:rPr>
              <w:t>per</w:t>
            </w:r>
            <w:proofErr w:type="gramEnd"/>
            <w:r w:rsidRPr="007D48C3">
              <w:rPr>
                <w:sz w:val="20"/>
                <w:lang w:val="en-US"/>
              </w:rPr>
              <w:t xml:space="preserve"> increase in category)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FBC6371" w14:textId="77777777" w:rsidR="00A25310" w:rsidRPr="007D48C3" w:rsidRDefault="00A25310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193F9CFA" w14:textId="77777777" w:rsidR="00A25310" w:rsidRPr="007D48C3" w:rsidRDefault="00A25310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875DBC4" w14:textId="77777777" w:rsidR="00A25310" w:rsidRPr="007D48C3" w:rsidRDefault="00A25310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1C7CC9D8" w14:textId="4C87C0DC" w:rsidR="00A25310" w:rsidRPr="007D48C3" w:rsidRDefault="00A84908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>5.</w:t>
            </w:r>
            <w:r w:rsidR="003364FD" w:rsidRPr="007D48C3">
              <w:rPr>
                <w:sz w:val="20"/>
                <w:lang w:val="en-US"/>
              </w:rPr>
              <w:t>10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A581C90" w14:textId="7BE13FE3" w:rsidR="00A25310" w:rsidRPr="007D48C3" w:rsidRDefault="00A84908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>1.</w:t>
            </w:r>
            <w:r w:rsidR="008F37DA" w:rsidRPr="007D48C3">
              <w:rPr>
                <w:sz w:val="20"/>
                <w:lang w:val="en-US"/>
              </w:rPr>
              <w:t>42</w:t>
            </w:r>
            <w:r w:rsidRPr="007D48C3">
              <w:rPr>
                <w:sz w:val="20"/>
                <w:lang w:val="en-US"/>
              </w:rPr>
              <w:t xml:space="preserve"> – </w:t>
            </w:r>
            <w:r w:rsidR="008F37DA" w:rsidRPr="007D48C3">
              <w:rPr>
                <w:sz w:val="20"/>
                <w:lang w:val="en-US"/>
              </w:rPr>
              <w:t>17.94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4CA9E3" w14:textId="77D5C7EE" w:rsidR="00A25310" w:rsidRPr="007D48C3" w:rsidRDefault="00A25310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>0.</w:t>
            </w:r>
            <w:r w:rsidR="008F37DA" w:rsidRPr="007D48C3">
              <w:rPr>
                <w:sz w:val="20"/>
                <w:lang w:val="en-US"/>
              </w:rPr>
              <w:t>012</w:t>
            </w:r>
          </w:p>
        </w:tc>
      </w:tr>
      <w:tr w:rsidR="007C1C74" w:rsidRPr="007D48C3" w14:paraId="18B36F06" w14:textId="77777777" w:rsidTr="00C127AF">
        <w:tc>
          <w:tcPr>
            <w:tcW w:w="2830" w:type="dxa"/>
            <w:shd w:val="clear" w:color="auto" w:fill="auto"/>
          </w:tcPr>
          <w:p w14:paraId="7C392E8C" w14:textId="6B02D894" w:rsidR="002513FF" w:rsidRPr="007D48C3" w:rsidRDefault="002513FF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 xml:space="preserve">Level of experience 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8BBBD80" w14:textId="77777777" w:rsidR="002513FF" w:rsidRPr="007D48C3" w:rsidRDefault="002513FF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1561BAA2" w14:textId="77777777" w:rsidR="002513FF" w:rsidRPr="007D48C3" w:rsidRDefault="002513FF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41983D" w14:textId="77777777" w:rsidR="002513FF" w:rsidRPr="007D48C3" w:rsidRDefault="002513FF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2C7A4FA0" w14:textId="2E510A67" w:rsidR="002513FF" w:rsidRPr="007D48C3" w:rsidRDefault="003364FD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>1.91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6B4D8371" w14:textId="5674FB36" w:rsidR="002513FF" w:rsidRPr="007D48C3" w:rsidRDefault="008F37DA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>0.38 – 9.61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B8697C" w14:textId="1400F2A9" w:rsidR="002513FF" w:rsidRPr="007D48C3" w:rsidRDefault="008F37DA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7D48C3">
              <w:rPr>
                <w:sz w:val="20"/>
                <w:lang w:val="en-US"/>
              </w:rPr>
              <w:t>0.430</w:t>
            </w:r>
          </w:p>
        </w:tc>
      </w:tr>
    </w:tbl>
    <w:p w14:paraId="44A71D68" w14:textId="744CA3CC" w:rsidR="00A25310" w:rsidRPr="007D48C3" w:rsidRDefault="00A25310" w:rsidP="00A25310">
      <w:pPr>
        <w:spacing w:line="276" w:lineRule="auto"/>
        <w:rPr>
          <w:sz w:val="20"/>
          <w:lang w:val="en-US"/>
        </w:rPr>
      </w:pPr>
      <w:r w:rsidRPr="007D48C3">
        <w:rPr>
          <w:sz w:val="20"/>
          <w:lang w:val="en-US"/>
        </w:rPr>
        <w:t xml:space="preserve">Uni- and multivariate logistic regression analysis estimating the relationship between UA type and morbidity at time of M3 follow-up in </w:t>
      </w:r>
      <w:r w:rsidR="00A84908" w:rsidRPr="007D48C3">
        <w:rPr>
          <w:sz w:val="20"/>
          <w:lang w:val="en-US"/>
        </w:rPr>
        <w:t xml:space="preserve">n=280 </w:t>
      </w:r>
      <w:r w:rsidRPr="007D48C3">
        <w:rPr>
          <w:sz w:val="20"/>
          <w:lang w:val="en-US"/>
        </w:rPr>
        <w:t xml:space="preserve">meningioma patients. The multivariate analysis is adjusted for baseline differences in sex, ASA grading </w:t>
      </w:r>
      <w:r w:rsidR="00CD2D27" w:rsidRPr="007D48C3">
        <w:rPr>
          <w:sz w:val="20"/>
          <w:lang w:val="en-US"/>
        </w:rPr>
        <w:t xml:space="preserve">scale, the case complexity (MCS) and level of experience. </w:t>
      </w:r>
      <w:r w:rsidRPr="007D48C3">
        <w:rPr>
          <w:sz w:val="20"/>
          <w:lang w:val="en-US"/>
        </w:rPr>
        <w:t>*The analysis compares the results of each listed UA type with the CUSA ultrasonic aspirator.</w:t>
      </w:r>
    </w:p>
    <w:p w14:paraId="46420A1B" w14:textId="77777777" w:rsidR="00536088" w:rsidRPr="007D48C3" w:rsidRDefault="00536088" w:rsidP="00536088">
      <w:pPr>
        <w:rPr>
          <w:sz w:val="20"/>
        </w:rPr>
      </w:pPr>
    </w:p>
    <w:p w14:paraId="6E8A8A1E" w14:textId="77777777" w:rsidR="00536088" w:rsidRPr="007D48C3" w:rsidRDefault="00536088" w:rsidP="00536088">
      <w:pPr>
        <w:rPr>
          <w:sz w:val="20"/>
        </w:rPr>
      </w:pPr>
    </w:p>
    <w:p w14:paraId="48DB41D5" w14:textId="77777777" w:rsidR="00C029B5" w:rsidRPr="007D48C3" w:rsidRDefault="00C029B5" w:rsidP="00536088">
      <w:pPr>
        <w:rPr>
          <w:sz w:val="20"/>
        </w:rPr>
      </w:pPr>
    </w:p>
    <w:p w14:paraId="4C11E761" w14:textId="77777777" w:rsidR="00C029B5" w:rsidRPr="007D48C3" w:rsidRDefault="00C029B5" w:rsidP="00C029B5">
      <w:pPr>
        <w:spacing w:line="360" w:lineRule="auto"/>
        <w:rPr>
          <w:b/>
          <w:sz w:val="22"/>
          <w:lang w:val="en-US"/>
        </w:rPr>
      </w:pPr>
      <w:r w:rsidRPr="007D48C3">
        <w:rPr>
          <w:b/>
          <w:sz w:val="22"/>
          <w:lang w:val="en-US"/>
        </w:rPr>
        <w:t>Ultrasonic aspiration in neurosurgery: comparative analysis of complications and outcome for three commonly used models</w:t>
      </w:r>
    </w:p>
    <w:p w14:paraId="65E6509F" w14:textId="4BD29BB8" w:rsidR="00C029B5" w:rsidRPr="007D48C3" w:rsidRDefault="00C029B5" w:rsidP="00C029B5">
      <w:pPr>
        <w:spacing w:line="360" w:lineRule="auto"/>
        <w:rPr>
          <w:sz w:val="20"/>
          <w:lang w:val="en-US"/>
        </w:rPr>
      </w:pPr>
      <w:r w:rsidRPr="007D48C3">
        <w:rPr>
          <w:sz w:val="20"/>
          <w:lang w:val="en-US"/>
        </w:rPr>
        <w:t>Stephanie Henzi</w:t>
      </w:r>
      <w:r w:rsidRPr="007D48C3">
        <w:rPr>
          <w:sz w:val="20"/>
          <w:vertAlign w:val="superscript"/>
          <w:lang w:val="en-US"/>
        </w:rPr>
        <w:t>1</w:t>
      </w:r>
      <w:proofErr w:type="gramStart"/>
      <w:r w:rsidRPr="007D48C3">
        <w:rPr>
          <w:sz w:val="20"/>
          <w:vertAlign w:val="superscript"/>
          <w:lang w:val="en-US"/>
        </w:rPr>
        <w:t>,2</w:t>
      </w:r>
      <w:proofErr w:type="gramEnd"/>
      <w:r w:rsidRPr="007D48C3">
        <w:rPr>
          <w:sz w:val="20"/>
          <w:lang w:val="en-US"/>
        </w:rPr>
        <w:t xml:space="preserve">, </w:t>
      </w:r>
      <w:proofErr w:type="spellStart"/>
      <w:r w:rsidRPr="007D48C3">
        <w:rPr>
          <w:sz w:val="20"/>
          <w:lang w:val="en-US"/>
        </w:rPr>
        <w:t>MMed</w:t>
      </w:r>
      <w:proofErr w:type="spellEnd"/>
      <w:r w:rsidRPr="007D48C3">
        <w:rPr>
          <w:sz w:val="20"/>
          <w:lang w:val="en-US"/>
        </w:rPr>
        <w:t xml:space="preserve">; </w:t>
      </w:r>
      <w:proofErr w:type="spellStart"/>
      <w:r w:rsidRPr="007D48C3">
        <w:rPr>
          <w:sz w:val="20"/>
          <w:lang w:val="en-US"/>
        </w:rPr>
        <w:t>Niklaus</w:t>
      </w:r>
      <w:proofErr w:type="spellEnd"/>
      <w:r w:rsidRPr="007D48C3">
        <w:rPr>
          <w:sz w:val="20"/>
          <w:lang w:val="en-US"/>
        </w:rPr>
        <w:t xml:space="preserve"> Krayenbühl</w:t>
      </w:r>
      <w:r w:rsidRPr="007D48C3">
        <w:rPr>
          <w:sz w:val="20"/>
          <w:vertAlign w:val="superscript"/>
          <w:lang w:val="en-US"/>
        </w:rPr>
        <w:t>1,2</w:t>
      </w:r>
      <w:r w:rsidRPr="007D48C3">
        <w:rPr>
          <w:sz w:val="20"/>
          <w:lang w:val="en-US"/>
        </w:rPr>
        <w:t>, MD; Oliver Bozinov</w:t>
      </w:r>
      <w:r w:rsidRPr="007D48C3">
        <w:rPr>
          <w:sz w:val="20"/>
          <w:vertAlign w:val="superscript"/>
          <w:lang w:val="en-US"/>
        </w:rPr>
        <w:t>1,2</w:t>
      </w:r>
      <w:r w:rsidRPr="007D48C3">
        <w:rPr>
          <w:sz w:val="20"/>
          <w:lang w:val="en-US"/>
        </w:rPr>
        <w:t xml:space="preserve">, MD; Luca </w:t>
      </w:r>
      <w:proofErr w:type="spellStart"/>
      <w:r w:rsidRPr="007D48C3">
        <w:rPr>
          <w:sz w:val="20"/>
          <w:lang w:val="en-US"/>
        </w:rPr>
        <w:t>Regli</w:t>
      </w:r>
      <w:proofErr w:type="spellEnd"/>
      <w:r w:rsidRPr="007D48C3">
        <w:rPr>
          <w:sz w:val="20"/>
          <w:lang w:val="en-US"/>
        </w:rPr>
        <w:t>, MD; Martin N. Stienen</w:t>
      </w:r>
      <w:r w:rsidRPr="007D48C3">
        <w:rPr>
          <w:sz w:val="20"/>
          <w:vertAlign w:val="superscript"/>
          <w:lang w:val="en-US"/>
        </w:rPr>
        <w:t>1,2</w:t>
      </w:r>
      <w:r w:rsidRPr="007D48C3">
        <w:rPr>
          <w:sz w:val="20"/>
          <w:lang w:val="en-US"/>
        </w:rPr>
        <w:t>, MD/FEBNS</w:t>
      </w:r>
    </w:p>
    <w:p w14:paraId="4FAFE28A" w14:textId="77777777" w:rsidR="00C029B5" w:rsidRPr="007D48C3" w:rsidRDefault="00C029B5" w:rsidP="00C029B5">
      <w:pPr>
        <w:rPr>
          <w:sz w:val="20"/>
          <w:lang w:val="en-US"/>
        </w:rPr>
      </w:pPr>
      <w:r w:rsidRPr="007D48C3">
        <w:rPr>
          <w:sz w:val="20"/>
          <w:vertAlign w:val="superscript"/>
          <w:lang w:val="en-US"/>
        </w:rPr>
        <w:t xml:space="preserve">1 </w:t>
      </w:r>
      <w:r w:rsidRPr="007D48C3">
        <w:rPr>
          <w:sz w:val="20"/>
          <w:lang w:val="en-US"/>
        </w:rPr>
        <w:t>Department of Neurosurgery, University Hospital Zurich, Zurich, Switzerland</w:t>
      </w:r>
    </w:p>
    <w:p w14:paraId="2992AEDC" w14:textId="77777777" w:rsidR="00C029B5" w:rsidRPr="007D48C3" w:rsidRDefault="00C029B5" w:rsidP="00C029B5">
      <w:pPr>
        <w:rPr>
          <w:sz w:val="20"/>
          <w:lang w:val="en-US"/>
        </w:rPr>
      </w:pPr>
      <w:r w:rsidRPr="007D48C3">
        <w:rPr>
          <w:sz w:val="20"/>
          <w:vertAlign w:val="superscript"/>
          <w:lang w:val="en-US"/>
        </w:rPr>
        <w:t xml:space="preserve">2 </w:t>
      </w:r>
      <w:r w:rsidRPr="007D48C3">
        <w:rPr>
          <w:sz w:val="20"/>
          <w:lang w:val="en-US"/>
        </w:rPr>
        <w:t>Clinical Neuroscience Center, University of Zurich, Zurich, Switzerland</w:t>
      </w:r>
    </w:p>
    <w:p w14:paraId="7B4B08E2" w14:textId="77777777" w:rsidR="00C029B5" w:rsidRPr="007D48C3" w:rsidRDefault="00C029B5" w:rsidP="00C029B5">
      <w:pPr>
        <w:rPr>
          <w:sz w:val="20"/>
          <w:lang w:val="en-US"/>
        </w:rPr>
      </w:pPr>
    </w:p>
    <w:p w14:paraId="08A0B393" w14:textId="77777777" w:rsidR="00C029B5" w:rsidRPr="007D48C3" w:rsidRDefault="00C029B5" w:rsidP="00C029B5">
      <w:pPr>
        <w:spacing w:line="360" w:lineRule="auto"/>
        <w:rPr>
          <w:b/>
          <w:sz w:val="20"/>
          <w:lang w:val="en-US"/>
        </w:rPr>
      </w:pPr>
      <w:r w:rsidRPr="007D48C3">
        <w:rPr>
          <w:b/>
          <w:sz w:val="20"/>
          <w:lang w:val="en-US"/>
        </w:rPr>
        <w:t>Corresponding author:</w:t>
      </w:r>
    </w:p>
    <w:p w14:paraId="1815D06B" w14:textId="77777777" w:rsidR="00C029B5" w:rsidRPr="007D48C3" w:rsidRDefault="00C029B5" w:rsidP="00C029B5">
      <w:pPr>
        <w:spacing w:line="276" w:lineRule="auto"/>
        <w:outlineLvl w:val="0"/>
        <w:rPr>
          <w:rFonts w:cs="Arial"/>
          <w:sz w:val="20"/>
          <w:lang w:val="en-US"/>
        </w:rPr>
      </w:pPr>
      <w:r w:rsidRPr="007D48C3">
        <w:rPr>
          <w:rFonts w:cs="Arial"/>
          <w:sz w:val="20"/>
          <w:lang w:val="en-US"/>
        </w:rPr>
        <w:t>Martin N. Stienen, MD</w:t>
      </w:r>
    </w:p>
    <w:p w14:paraId="17E94D53" w14:textId="77777777" w:rsidR="00C029B5" w:rsidRPr="007D48C3" w:rsidRDefault="00C029B5" w:rsidP="00C029B5">
      <w:pPr>
        <w:spacing w:line="276" w:lineRule="auto"/>
        <w:rPr>
          <w:rFonts w:cs="Arial"/>
          <w:sz w:val="20"/>
          <w:lang w:val="en-US"/>
        </w:rPr>
      </w:pPr>
      <w:r w:rsidRPr="007D48C3">
        <w:rPr>
          <w:rFonts w:cs="Arial"/>
          <w:sz w:val="20"/>
          <w:lang w:val="en-US"/>
        </w:rPr>
        <w:t>Fellow of the European Board of Neurological Surgeons (FEBNS)</w:t>
      </w:r>
    </w:p>
    <w:p w14:paraId="6C482252" w14:textId="77777777" w:rsidR="00C029B5" w:rsidRPr="007D48C3" w:rsidRDefault="00C029B5" w:rsidP="00C029B5">
      <w:pPr>
        <w:spacing w:line="276" w:lineRule="auto"/>
        <w:rPr>
          <w:rFonts w:cs="Arial"/>
          <w:sz w:val="20"/>
          <w:lang w:val="en-US"/>
        </w:rPr>
      </w:pPr>
      <w:r w:rsidRPr="007D48C3">
        <w:rPr>
          <w:rFonts w:cs="Arial"/>
          <w:sz w:val="20"/>
          <w:lang w:val="en-US"/>
        </w:rPr>
        <w:t>University Hospital Zurich</w:t>
      </w:r>
    </w:p>
    <w:p w14:paraId="26599455" w14:textId="77777777" w:rsidR="00C029B5" w:rsidRPr="007D48C3" w:rsidRDefault="00C029B5" w:rsidP="00C029B5">
      <w:pPr>
        <w:spacing w:line="276" w:lineRule="auto"/>
        <w:rPr>
          <w:rFonts w:cs="Arial"/>
          <w:sz w:val="20"/>
          <w:lang w:val="en-US"/>
        </w:rPr>
      </w:pPr>
      <w:r w:rsidRPr="007D48C3">
        <w:rPr>
          <w:rFonts w:cs="Arial"/>
          <w:sz w:val="20"/>
          <w:lang w:val="en-US"/>
        </w:rPr>
        <w:t>Clinical Neuroscience Center</w:t>
      </w:r>
    </w:p>
    <w:p w14:paraId="559C5420" w14:textId="77777777" w:rsidR="00C029B5" w:rsidRPr="007D48C3" w:rsidRDefault="00C029B5" w:rsidP="00C029B5">
      <w:pPr>
        <w:spacing w:line="276" w:lineRule="auto"/>
        <w:rPr>
          <w:rFonts w:cs="Arial"/>
          <w:sz w:val="20"/>
          <w:lang w:val="en-US"/>
        </w:rPr>
      </w:pPr>
      <w:r w:rsidRPr="007D48C3">
        <w:rPr>
          <w:rFonts w:cs="Arial"/>
          <w:sz w:val="20"/>
          <w:lang w:val="en-US"/>
        </w:rPr>
        <w:t>University of Zurich</w:t>
      </w:r>
    </w:p>
    <w:p w14:paraId="695421E5" w14:textId="77777777" w:rsidR="00C029B5" w:rsidRPr="007D48C3" w:rsidRDefault="00C029B5" w:rsidP="00C029B5">
      <w:pPr>
        <w:spacing w:line="276" w:lineRule="auto"/>
        <w:rPr>
          <w:rFonts w:cs="Arial"/>
          <w:sz w:val="20"/>
          <w:lang w:val="en-US"/>
        </w:rPr>
      </w:pPr>
      <w:proofErr w:type="spellStart"/>
      <w:r w:rsidRPr="007D48C3">
        <w:rPr>
          <w:rFonts w:cs="Arial"/>
          <w:sz w:val="20"/>
          <w:lang w:val="en-US"/>
        </w:rPr>
        <w:t>Frauenklinikstrasse</w:t>
      </w:r>
      <w:proofErr w:type="spellEnd"/>
      <w:r w:rsidRPr="007D48C3">
        <w:rPr>
          <w:rFonts w:cs="Arial"/>
          <w:sz w:val="20"/>
          <w:lang w:val="en-US"/>
        </w:rPr>
        <w:t xml:space="preserve"> 10</w:t>
      </w:r>
    </w:p>
    <w:p w14:paraId="5BA538F6" w14:textId="77777777" w:rsidR="00C029B5" w:rsidRPr="007D48C3" w:rsidRDefault="00C029B5" w:rsidP="00C029B5">
      <w:pPr>
        <w:spacing w:line="276" w:lineRule="auto"/>
        <w:rPr>
          <w:rFonts w:cs="Arial"/>
          <w:sz w:val="20"/>
          <w:lang w:val="en-US"/>
        </w:rPr>
      </w:pPr>
      <w:r w:rsidRPr="007D48C3">
        <w:rPr>
          <w:rFonts w:cs="Arial"/>
          <w:sz w:val="20"/>
          <w:lang w:val="en-US"/>
        </w:rPr>
        <w:t>8091 Zurich, Switzerland</w:t>
      </w:r>
    </w:p>
    <w:p w14:paraId="6C872F59" w14:textId="77777777" w:rsidR="00C029B5" w:rsidRPr="007D48C3" w:rsidRDefault="00C029B5" w:rsidP="00C029B5">
      <w:pPr>
        <w:spacing w:line="276" w:lineRule="auto"/>
        <w:rPr>
          <w:rFonts w:cs="Arial"/>
          <w:sz w:val="20"/>
          <w:lang w:val="en-US"/>
        </w:rPr>
      </w:pPr>
      <w:r w:rsidRPr="007D48C3">
        <w:rPr>
          <w:rFonts w:cs="Arial"/>
          <w:sz w:val="20"/>
          <w:lang w:val="en-US"/>
        </w:rPr>
        <w:t>Tel: +41-(</w:t>
      </w:r>
      <w:proofErr w:type="gramStart"/>
      <w:r w:rsidRPr="007D48C3">
        <w:rPr>
          <w:rFonts w:cs="Arial"/>
          <w:sz w:val="20"/>
          <w:lang w:val="en-US"/>
        </w:rPr>
        <w:t>0)44</w:t>
      </w:r>
      <w:proofErr w:type="gramEnd"/>
      <w:r w:rsidRPr="007D48C3">
        <w:rPr>
          <w:rFonts w:cs="Arial"/>
          <w:sz w:val="20"/>
          <w:lang w:val="en-US"/>
        </w:rPr>
        <w:t>-255-1111</w:t>
      </w:r>
    </w:p>
    <w:p w14:paraId="19305E73" w14:textId="77777777" w:rsidR="00C029B5" w:rsidRPr="007D48C3" w:rsidRDefault="00C029B5" w:rsidP="00C029B5">
      <w:pPr>
        <w:spacing w:line="276" w:lineRule="auto"/>
        <w:outlineLvl w:val="0"/>
        <w:rPr>
          <w:rFonts w:cs="Arial"/>
          <w:sz w:val="20"/>
          <w:lang w:val="en-US"/>
        </w:rPr>
      </w:pPr>
      <w:r w:rsidRPr="007D48C3">
        <w:rPr>
          <w:rFonts w:cs="Arial"/>
          <w:sz w:val="20"/>
          <w:lang w:val="en-US"/>
        </w:rPr>
        <w:t xml:space="preserve">Email: </w:t>
      </w:r>
      <w:hyperlink r:id="rId5" w:history="1">
        <w:r w:rsidRPr="007D48C3">
          <w:rPr>
            <w:rStyle w:val="Link"/>
            <w:rFonts w:cs="Arial"/>
            <w:color w:val="auto"/>
            <w:sz w:val="20"/>
            <w:lang w:val="en-US"/>
          </w:rPr>
          <w:t>mnstienen@gmail.com</w:t>
        </w:r>
      </w:hyperlink>
      <w:r w:rsidRPr="007D48C3">
        <w:rPr>
          <w:rFonts w:cs="Arial"/>
          <w:sz w:val="20"/>
          <w:lang w:val="en-US"/>
        </w:rPr>
        <w:t xml:space="preserve"> </w:t>
      </w:r>
    </w:p>
    <w:p w14:paraId="3D9989A3" w14:textId="77777777" w:rsidR="00536088" w:rsidRPr="007D48C3" w:rsidRDefault="00536088" w:rsidP="00A25310">
      <w:pPr>
        <w:spacing w:line="276" w:lineRule="auto"/>
        <w:rPr>
          <w:sz w:val="20"/>
          <w:lang w:val="en-US"/>
        </w:rPr>
      </w:pPr>
    </w:p>
    <w:bookmarkEnd w:id="0"/>
    <w:sectPr w:rsidR="00536088" w:rsidRPr="007D48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310"/>
    <w:rsid w:val="0020506E"/>
    <w:rsid w:val="002513FF"/>
    <w:rsid w:val="00302450"/>
    <w:rsid w:val="003118DF"/>
    <w:rsid w:val="003364FD"/>
    <w:rsid w:val="004A1389"/>
    <w:rsid w:val="00536088"/>
    <w:rsid w:val="007C1C74"/>
    <w:rsid w:val="007D48C3"/>
    <w:rsid w:val="008F37DA"/>
    <w:rsid w:val="00907F9D"/>
    <w:rsid w:val="00A25310"/>
    <w:rsid w:val="00A84908"/>
    <w:rsid w:val="00C029B5"/>
    <w:rsid w:val="00CD2D27"/>
    <w:rsid w:val="00D6469A"/>
    <w:rsid w:val="00FC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BB2F7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5310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uiPriority w:val="99"/>
    <w:rsid w:val="00C029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5310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uiPriority w:val="99"/>
    <w:rsid w:val="00C029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mnstienen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1457</Characters>
  <Application>Microsoft Macintosh Word</Application>
  <DocSecurity>0</DocSecurity>
  <Lines>12</Lines>
  <Paragraphs>3</Paragraphs>
  <ScaleCrop>false</ScaleCrop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Henzi</dc:creator>
  <cp:keywords/>
  <dc:description/>
  <cp:lastModifiedBy>Martin N. Stienen</cp:lastModifiedBy>
  <cp:revision>2</cp:revision>
  <dcterms:created xsi:type="dcterms:W3CDTF">2019-06-27T16:23:00Z</dcterms:created>
  <dcterms:modified xsi:type="dcterms:W3CDTF">2019-06-27T16:23:00Z</dcterms:modified>
</cp:coreProperties>
</file>