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92678" w14:textId="13E26831" w:rsidR="00703949" w:rsidRPr="00AA1867" w:rsidRDefault="00353C6A" w:rsidP="00703949">
      <w:pPr>
        <w:rPr>
          <w:rFonts w:cstheme="minorHAnsi"/>
          <w:b/>
          <w:bCs/>
        </w:rPr>
      </w:pPr>
      <w:r>
        <w:rPr>
          <w:rFonts w:cstheme="minorHAnsi"/>
        </w:rPr>
        <w:t>Supplemental data</w:t>
      </w:r>
      <w:r w:rsidR="00FD102B">
        <w:rPr>
          <w:rFonts w:cstheme="minorHAnsi"/>
        </w:rPr>
        <w:t xml:space="preserve"> for </w:t>
      </w:r>
      <w:r w:rsidR="00723792">
        <w:rPr>
          <w:rFonts w:cstheme="minorHAnsi"/>
        </w:rPr>
        <w:t>Järvelin et al. “</w:t>
      </w:r>
      <w:bookmarkStart w:id="0" w:name="_Hlk39003006"/>
      <w:r w:rsidR="00703949" w:rsidRPr="00AA1867">
        <w:rPr>
          <w:rFonts w:cstheme="minorHAnsi"/>
          <w:b/>
          <w:bCs/>
        </w:rPr>
        <w:t xml:space="preserve">Histopathology of brain AVMs part I: Microhemorrhages and changes in the </w:t>
      </w:r>
      <w:proofErr w:type="spellStart"/>
      <w:r w:rsidR="00703949" w:rsidRPr="00AA1867">
        <w:rPr>
          <w:rFonts w:cstheme="minorHAnsi"/>
          <w:b/>
          <w:bCs/>
        </w:rPr>
        <w:t>nidal</w:t>
      </w:r>
      <w:proofErr w:type="spellEnd"/>
      <w:r w:rsidR="00703949" w:rsidRPr="00AA1867">
        <w:rPr>
          <w:rFonts w:cstheme="minorHAnsi"/>
          <w:b/>
          <w:bCs/>
        </w:rPr>
        <w:t xml:space="preserve"> vessels</w:t>
      </w:r>
      <w:r w:rsidR="00703949">
        <w:rPr>
          <w:rFonts w:cstheme="minorHAnsi"/>
          <w:b/>
          <w:bCs/>
        </w:rPr>
        <w:t>”</w:t>
      </w:r>
      <w:r w:rsidR="00703949" w:rsidRPr="00AA1867">
        <w:rPr>
          <w:rFonts w:cstheme="minorHAnsi"/>
          <w:b/>
          <w:bCs/>
        </w:rPr>
        <w:t xml:space="preserve"> </w:t>
      </w:r>
    </w:p>
    <w:p w14:paraId="6EE4433E" w14:textId="77777777" w:rsidR="00353C6A" w:rsidRDefault="00353C6A" w:rsidP="00353C6A">
      <w:pPr>
        <w:spacing w:line="276" w:lineRule="auto"/>
        <w:rPr>
          <w:rFonts w:cstheme="minorHAnsi"/>
        </w:rPr>
      </w:pPr>
      <w:bookmarkStart w:id="1" w:name="_GoBack"/>
      <w:bookmarkEnd w:id="0"/>
      <w:bookmarkEnd w:id="1"/>
    </w:p>
    <w:p w14:paraId="45F4948A" w14:textId="77777777" w:rsidR="00353C6A" w:rsidRPr="00190EF2" w:rsidRDefault="00353C6A" w:rsidP="00353C6A">
      <w:pPr>
        <w:spacing w:line="276" w:lineRule="auto"/>
        <w:rPr>
          <w:rFonts w:cstheme="minorHAnsi"/>
        </w:rPr>
      </w:pPr>
      <w:r>
        <w:rPr>
          <w:rFonts w:cstheme="minorHAnsi"/>
        </w:rPr>
        <w:t>Supplemental Table 1.</w:t>
      </w:r>
      <w:r w:rsidRPr="00190EF2">
        <w:rPr>
          <w:rFonts w:cstheme="minorHAnsi"/>
        </w:rPr>
        <w:t xml:space="preserve"> Definition of histological variables.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53C6A" w:rsidRPr="006B0A45" w14:paraId="006AFA71" w14:textId="77777777" w:rsidTr="0033472E">
        <w:tc>
          <w:tcPr>
            <w:tcW w:w="4814" w:type="dxa"/>
          </w:tcPr>
          <w:p w14:paraId="52F34514" w14:textId="77777777" w:rsidR="00353C6A" w:rsidRPr="002D3703" w:rsidRDefault="00353C6A" w:rsidP="0033472E">
            <w:pPr>
              <w:spacing w:line="276" w:lineRule="auto"/>
              <w:rPr>
                <w:rFonts w:cstheme="minorHAnsi"/>
                <w:i/>
                <w:lang w:val="sv-SE"/>
              </w:rPr>
            </w:pPr>
            <w:proofErr w:type="spellStart"/>
            <w:r w:rsidRPr="002D3703">
              <w:rPr>
                <w:rFonts w:cstheme="minorHAnsi"/>
                <w:i/>
                <w:lang w:val="sv-SE"/>
              </w:rPr>
              <w:t>Histological</w:t>
            </w:r>
            <w:proofErr w:type="spellEnd"/>
            <w:r w:rsidRPr="002D3703">
              <w:rPr>
                <w:rFonts w:cstheme="minorHAnsi"/>
                <w:i/>
                <w:lang w:val="sv-SE"/>
              </w:rPr>
              <w:t xml:space="preserve"> </w:t>
            </w:r>
            <w:proofErr w:type="spellStart"/>
            <w:r w:rsidRPr="002D3703">
              <w:rPr>
                <w:rFonts w:cstheme="minorHAnsi"/>
                <w:i/>
                <w:lang w:val="sv-SE"/>
              </w:rPr>
              <w:t>variable</w:t>
            </w:r>
            <w:proofErr w:type="spellEnd"/>
          </w:p>
        </w:tc>
        <w:tc>
          <w:tcPr>
            <w:tcW w:w="4814" w:type="dxa"/>
          </w:tcPr>
          <w:p w14:paraId="59ADED07" w14:textId="77777777" w:rsidR="00353C6A" w:rsidRPr="002D3703" w:rsidRDefault="00353C6A" w:rsidP="0033472E">
            <w:pPr>
              <w:spacing w:line="276" w:lineRule="auto"/>
              <w:rPr>
                <w:rFonts w:cstheme="minorHAnsi"/>
                <w:i/>
                <w:lang w:val="sv-SE"/>
              </w:rPr>
            </w:pPr>
            <w:r w:rsidRPr="002D3703">
              <w:rPr>
                <w:rFonts w:cstheme="minorHAnsi"/>
                <w:i/>
                <w:lang w:val="sv-SE"/>
              </w:rPr>
              <w:t xml:space="preserve">Definition </w:t>
            </w:r>
          </w:p>
        </w:tc>
      </w:tr>
      <w:tr w:rsidR="00353C6A" w:rsidRPr="003F1098" w14:paraId="2BE226A2" w14:textId="77777777" w:rsidTr="0033472E">
        <w:tc>
          <w:tcPr>
            <w:tcW w:w="4814" w:type="dxa"/>
          </w:tcPr>
          <w:p w14:paraId="23166CD0" w14:textId="77777777" w:rsidR="00353C6A" w:rsidRPr="002D3703" w:rsidRDefault="00353C6A" w:rsidP="0033472E">
            <w:pPr>
              <w:spacing w:line="276" w:lineRule="auto"/>
              <w:rPr>
                <w:rFonts w:cstheme="minorHAnsi"/>
                <w:lang w:val="sv-SE"/>
              </w:rPr>
            </w:pPr>
            <w:r w:rsidRPr="002D3703">
              <w:rPr>
                <w:rFonts w:cstheme="minorHAnsi"/>
                <w:lang w:val="sv-SE"/>
              </w:rPr>
              <w:t>Hemorrhage</w:t>
            </w:r>
          </w:p>
        </w:tc>
        <w:tc>
          <w:tcPr>
            <w:tcW w:w="4814" w:type="dxa"/>
          </w:tcPr>
          <w:p w14:paraId="2E591E0A" w14:textId="77777777" w:rsidR="00353C6A" w:rsidRPr="00190EF2" w:rsidRDefault="00353C6A" w:rsidP="0033472E">
            <w:pPr>
              <w:spacing w:line="276" w:lineRule="auto"/>
              <w:rPr>
                <w:rFonts w:cstheme="minorHAnsi"/>
              </w:rPr>
            </w:pPr>
            <w:r w:rsidRPr="00190EF2">
              <w:rPr>
                <w:rFonts w:cstheme="minorHAnsi"/>
              </w:rPr>
              <w:t>The presence of bleeding in the brain parenchyma.</w:t>
            </w:r>
          </w:p>
        </w:tc>
      </w:tr>
      <w:tr w:rsidR="00353C6A" w:rsidRPr="003F1098" w14:paraId="6A9825BE" w14:textId="77777777" w:rsidTr="0033472E">
        <w:tc>
          <w:tcPr>
            <w:tcW w:w="4814" w:type="dxa"/>
          </w:tcPr>
          <w:p w14:paraId="1DF0F181" w14:textId="77777777" w:rsidR="00353C6A" w:rsidRPr="002D3703" w:rsidRDefault="00353C6A" w:rsidP="0033472E">
            <w:pPr>
              <w:spacing w:line="276" w:lineRule="auto"/>
              <w:rPr>
                <w:rFonts w:cstheme="minorHAnsi"/>
                <w:lang w:val="sv-SE"/>
              </w:rPr>
            </w:pPr>
            <w:r w:rsidRPr="002D3703">
              <w:rPr>
                <w:rFonts w:cstheme="minorHAnsi"/>
                <w:lang w:val="sv-SE"/>
              </w:rPr>
              <w:t>Inflammation</w:t>
            </w:r>
          </w:p>
        </w:tc>
        <w:tc>
          <w:tcPr>
            <w:tcW w:w="4814" w:type="dxa"/>
          </w:tcPr>
          <w:p w14:paraId="3F6D9920" w14:textId="77777777" w:rsidR="00353C6A" w:rsidRPr="00190EF2" w:rsidRDefault="00353C6A" w:rsidP="0033472E">
            <w:pPr>
              <w:spacing w:line="276" w:lineRule="auto"/>
              <w:rPr>
                <w:rFonts w:cstheme="minorHAnsi"/>
              </w:rPr>
            </w:pPr>
            <w:r w:rsidRPr="00190EF2">
              <w:rPr>
                <w:rFonts w:cstheme="minorHAnsi"/>
              </w:rPr>
              <w:t>The presence of inflammation in the parenchyma.</w:t>
            </w:r>
          </w:p>
        </w:tc>
      </w:tr>
      <w:tr w:rsidR="00353C6A" w:rsidRPr="003F1098" w14:paraId="041EECCF" w14:textId="77777777" w:rsidTr="0033472E">
        <w:tc>
          <w:tcPr>
            <w:tcW w:w="4814" w:type="dxa"/>
          </w:tcPr>
          <w:p w14:paraId="69ECECB2" w14:textId="77777777" w:rsidR="00353C6A" w:rsidRPr="002D3703" w:rsidRDefault="00353C6A" w:rsidP="0033472E">
            <w:pPr>
              <w:spacing w:line="276" w:lineRule="auto"/>
              <w:rPr>
                <w:rFonts w:cstheme="minorHAnsi"/>
                <w:lang w:val="sv-SE"/>
              </w:rPr>
            </w:pPr>
            <w:proofErr w:type="spellStart"/>
            <w:r w:rsidRPr="002D3703">
              <w:rPr>
                <w:rFonts w:cstheme="minorHAnsi"/>
                <w:lang w:val="sv-SE"/>
              </w:rPr>
              <w:t>Neutrophils</w:t>
            </w:r>
            <w:proofErr w:type="spellEnd"/>
            <w:r w:rsidRPr="002D3703">
              <w:rPr>
                <w:rFonts w:cstheme="minorHAnsi"/>
                <w:lang w:val="sv-SE"/>
              </w:rPr>
              <w:t xml:space="preserve"> </w:t>
            </w:r>
          </w:p>
        </w:tc>
        <w:tc>
          <w:tcPr>
            <w:tcW w:w="4814" w:type="dxa"/>
          </w:tcPr>
          <w:p w14:paraId="4141607A" w14:textId="77777777" w:rsidR="00353C6A" w:rsidRPr="00190EF2" w:rsidRDefault="00353C6A" w:rsidP="0033472E">
            <w:pPr>
              <w:spacing w:line="276" w:lineRule="auto"/>
              <w:rPr>
                <w:rFonts w:cstheme="minorHAnsi"/>
              </w:rPr>
            </w:pPr>
            <w:r w:rsidRPr="00190EF2">
              <w:rPr>
                <w:rFonts w:cstheme="minorHAnsi"/>
              </w:rPr>
              <w:t>The presence of neutrophils in the parenchyma and neutrophil infiltration in the intima or media of the vessel.</w:t>
            </w:r>
          </w:p>
        </w:tc>
      </w:tr>
      <w:tr w:rsidR="00353C6A" w:rsidRPr="003F1098" w14:paraId="2C4E049D" w14:textId="77777777" w:rsidTr="0033472E">
        <w:tc>
          <w:tcPr>
            <w:tcW w:w="4814" w:type="dxa"/>
          </w:tcPr>
          <w:p w14:paraId="316F756D" w14:textId="77777777" w:rsidR="00353C6A" w:rsidRPr="002D3703" w:rsidRDefault="00353C6A" w:rsidP="0033472E">
            <w:pPr>
              <w:spacing w:line="276" w:lineRule="auto"/>
              <w:rPr>
                <w:rFonts w:cstheme="minorHAnsi"/>
                <w:lang w:val="sv-SE"/>
              </w:rPr>
            </w:pPr>
            <w:proofErr w:type="spellStart"/>
            <w:r w:rsidRPr="002D3703">
              <w:rPr>
                <w:rFonts w:cstheme="minorHAnsi"/>
                <w:lang w:val="sv-SE"/>
              </w:rPr>
              <w:t>Macrophages</w:t>
            </w:r>
            <w:proofErr w:type="spellEnd"/>
          </w:p>
        </w:tc>
        <w:tc>
          <w:tcPr>
            <w:tcW w:w="4814" w:type="dxa"/>
          </w:tcPr>
          <w:p w14:paraId="1BF8A13B" w14:textId="77777777" w:rsidR="00353C6A" w:rsidRPr="00190EF2" w:rsidRDefault="00353C6A" w:rsidP="0033472E">
            <w:pPr>
              <w:spacing w:line="276" w:lineRule="auto"/>
              <w:rPr>
                <w:rFonts w:cstheme="minorHAnsi"/>
              </w:rPr>
            </w:pPr>
            <w:r w:rsidRPr="00190EF2">
              <w:rPr>
                <w:rFonts w:cstheme="minorHAnsi"/>
              </w:rPr>
              <w:t>The presence of macrophages in the parenchyma.</w:t>
            </w:r>
          </w:p>
        </w:tc>
      </w:tr>
      <w:tr w:rsidR="00353C6A" w:rsidRPr="003F1098" w14:paraId="09CEA23C" w14:textId="77777777" w:rsidTr="0033472E">
        <w:tc>
          <w:tcPr>
            <w:tcW w:w="4814" w:type="dxa"/>
          </w:tcPr>
          <w:p w14:paraId="4813CD02" w14:textId="77777777" w:rsidR="00353C6A" w:rsidRPr="002D3703" w:rsidRDefault="00353C6A" w:rsidP="0033472E">
            <w:pPr>
              <w:spacing w:line="276" w:lineRule="auto"/>
              <w:rPr>
                <w:rFonts w:cstheme="minorHAnsi"/>
                <w:lang w:val="sv-SE"/>
              </w:rPr>
            </w:pPr>
            <w:proofErr w:type="spellStart"/>
            <w:r w:rsidRPr="002D3703">
              <w:rPr>
                <w:rFonts w:cstheme="minorHAnsi"/>
                <w:lang w:val="sv-SE"/>
              </w:rPr>
              <w:t>Eosinophils</w:t>
            </w:r>
            <w:proofErr w:type="spellEnd"/>
          </w:p>
        </w:tc>
        <w:tc>
          <w:tcPr>
            <w:tcW w:w="4814" w:type="dxa"/>
          </w:tcPr>
          <w:p w14:paraId="3AAC94A0" w14:textId="77777777" w:rsidR="00353C6A" w:rsidRPr="00190EF2" w:rsidRDefault="00353C6A" w:rsidP="0033472E">
            <w:pPr>
              <w:spacing w:line="276" w:lineRule="auto"/>
              <w:rPr>
                <w:rFonts w:cstheme="minorHAnsi"/>
              </w:rPr>
            </w:pPr>
            <w:r w:rsidRPr="00190EF2">
              <w:rPr>
                <w:rFonts w:cstheme="minorHAnsi"/>
              </w:rPr>
              <w:t>The presence of eosinophils in the parenchyma.</w:t>
            </w:r>
          </w:p>
        </w:tc>
      </w:tr>
      <w:tr w:rsidR="00353C6A" w:rsidRPr="003F1098" w14:paraId="065B1735" w14:textId="77777777" w:rsidTr="0033472E">
        <w:tc>
          <w:tcPr>
            <w:tcW w:w="4814" w:type="dxa"/>
          </w:tcPr>
          <w:p w14:paraId="57327EAF" w14:textId="77777777" w:rsidR="00353C6A" w:rsidRPr="002D3703" w:rsidRDefault="00353C6A" w:rsidP="0033472E">
            <w:pPr>
              <w:spacing w:line="276" w:lineRule="auto"/>
              <w:rPr>
                <w:rFonts w:cstheme="minorHAnsi"/>
                <w:lang w:val="sv-SE"/>
              </w:rPr>
            </w:pPr>
            <w:proofErr w:type="spellStart"/>
            <w:r w:rsidRPr="002D3703">
              <w:rPr>
                <w:rFonts w:cstheme="minorHAnsi"/>
                <w:lang w:val="sv-SE"/>
              </w:rPr>
              <w:t>Perivascular</w:t>
            </w:r>
            <w:proofErr w:type="spellEnd"/>
            <w:r w:rsidRPr="002D3703">
              <w:rPr>
                <w:rFonts w:cstheme="minorHAnsi"/>
                <w:lang w:val="sv-SE"/>
              </w:rPr>
              <w:t xml:space="preserve"> inflammation</w:t>
            </w:r>
          </w:p>
        </w:tc>
        <w:tc>
          <w:tcPr>
            <w:tcW w:w="4814" w:type="dxa"/>
          </w:tcPr>
          <w:p w14:paraId="4732E3D4" w14:textId="77777777" w:rsidR="00353C6A" w:rsidRPr="00190EF2" w:rsidRDefault="00353C6A" w:rsidP="0033472E">
            <w:pPr>
              <w:spacing w:line="276" w:lineRule="auto"/>
              <w:rPr>
                <w:rFonts w:cstheme="minorHAnsi"/>
              </w:rPr>
            </w:pPr>
            <w:r w:rsidRPr="00190EF2">
              <w:rPr>
                <w:rFonts w:cstheme="minorHAnsi"/>
              </w:rPr>
              <w:t>Inflammatory cells clustered around vessels.</w:t>
            </w:r>
          </w:p>
        </w:tc>
      </w:tr>
      <w:tr w:rsidR="00353C6A" w:rsidRPr="003F1098" w14:paraId="21E6649B" w14:textId="77777777" w:rsidTr="0033472E">
        <w:tc>
          <w:tcPr>
            <w:tcW w:w="4814" w:type="dxa"/>
          </w:tcPr>
          <w:p w14:paraId="6F9601E6" w14:textId="77777777" w:rsidR="00353C6A" w:rsidRPr="002D3703" w:rsidRDefault="00353C6A" w:rsidP="0033472E">
            <w:pPr>
              <w:spacing w:line="276" w:lineRule="auto"/>
              <w:rPr>
                <w:rFonts w:cstheme="minorHAnsi"/>
                <w:lang w:val="sv-SE"/>
              </w:rPr>
            </w:pPr>
            <w:proofErr w:type="spellStart"/>
            <w:r w:rsidRPr="002D3703">
              <w:rPr>
                <w:rFonts w:cstheme="minorHAnsi"/>
                <w:lang w:val="sv-SE"/>
              </w:rPr>
              <w:t>Immature</w:t>
            </w:r>
            <w:proofErr w:type="spellEnd"/>
            <w:r w:rsidRPr="002D3703">
              <w:rPr>
                <w:rFonts w:cstheme="minorHAnsi"/>
                <w:lang w:val="sv-SE"/>
              </w:rPr>
              <w:t xml:space="preserve"> </w:t>
            </w:r>
            <w:proofErr w:type="spellStart"/>
            <w:r w:rsidRPr="002D3703">
              <w:rPr>
                <w:rFonts w:cstheme="minorHAnsi"/>
                <w:lang w:val="sv-SE"/>
              </w:rPr>
              <w:t>vessels</w:t>
            </w:r>
            <w:proofErr w:type="spellEnd"/>
          </w:p>
        </w:tc>
        <w:tc>
          <w:tcPr>
            <w:tcW w:w="4814" w:type="dxa"/>
          </w:tcPr>
          <w:p w14:paraId="68D3D6DA" w14:textId="77777777" w:rsidR="00353C6A" w:rsidRPr="00190EF2" w:rsidRDefault="00353C6A" w:rsidP="0033472E">
            <w:pPr>
              <w:spacing w:line="276" w:lineRule="auto"/>
              <w:rPr>
                <w:rFonts w:cstheme="minorHAnsi"/>
              </w:rPr>
            </w:pPr>
            <w:r w:rsidRPr="00190EF2">
              <w:rPr>
                <w:rFonts w:cstheme="minorHAnsi"/>
              </w:rPr>
              <w:t>Thin-walled vessels with a single layer of endothelial cells, large enough to have multiple red blood cells next to each other (too large to be capillary).</w:t>
            </w:r>
          </w:p>
        </w:tc>
      </w:tr>
      <w:tr w:rsidR="00353C6A" w:rsidRPr="003F1098" w14:paraId="5602ED9D" w14:textId="77777777" w:rsidTr="0033472E">
        <w:tc>
          <w:tcPr>
            <w:tcW w:w="4814" w:type="dxa"/>
          </w:tcPr>
          <w:p w14:paraId="1EAE4801" w14:textId="77777777" w:rsidR="00353C6A" w:rsidRPr="002D3703" w:rsidRDefault="00353C6A" w:rsidP="0033472E">
            <w:pPr>
              <w:spacing w:line="276" w:lineRule="auto"/>
              <w:rPr>
                <w:rFonts w:cstheme="minorHAnsi"/>
                <w:lang w:val="sv-SE"/>
              </w:rPr>
            </w:pPr>
            <w:proofErr w:type="spellStart"/>
            <w:r w:rsidRPr="002D3703">
              <w:rPr>
                <w:rFonts w:cstheme="minorHAnsi"/>
                <w:lang w:val="sv-SE"/>
              </w:rPr>
              <w:t>Hyalinized</w:t>
            </w:r>
            <w:proofErr w:type="spellEnd"/>
            <w:r w:rsidRPr="002D3703">
              <w:rPr>
                <w:rFonts w:cstheme="minorHAnsi"/>
                <w:lang w:val="sv-SE"/>
              </w:rPr>
              <w:t xml:space="preserve"> </w:t>
            </w:r>
            <w:proofErr w:type="spellStart"/>
            <w:r w:rsidRPr="002D3703">
              <w:rPr>
                <w:rFonts w:cstheme="minorHAnsi"/>
                <w:lang w:val="sv-SE"/>
              </w:rPr>
              <w:t>vessels</w:t>
            </w:r>
            <w:proofErr w:type="spellEnd"/>
          </w:p>
        </w:tc>
        <w:tc>
          <w:tcPr>
            <w:tcW w:w="4814" w:type="dxa"/>
          </w:tcPr>
          <w:p w14:paraId="1F0D22F6" w14:textId="77777777" w:rsidR="00353C6A" w:rsidRPr="00190EF2" w:rsidRDefault="00353C6A" w:rsidP="0033472E">
            <w:pPr>
              <w:spacing w:line="276" w:lineRule="auto"/>
              <w:rPr>
                <w:rFonts w:cstheme="minorHAnsi"/>
              </w:rPr>
            </w:pPr>
            <w:r w:rsidRPr="00190EF2">
              <w:rPr>
                <w:rFonts w:cstheme="minorHAnsi"/>
              </w:rPr>
              <w:t>The presence of hyalinized vessels.</w:t>
            </w:r>
          </w:p>
        </w:tc>
      </w:tr>
      <w:tr w:rsidR="00353C6A" w:rsidRPr="003F1098" w14:paraId="75C42951" w14:textId="77777777" w:rsidTr="0033472E">
        <w:tc>
          <w:tcPr>
            <w:tcW w:w="4814" w:type="dxa"/>
          </w:tcPr>
          <w:p w14:paraId="49628D5B" w14:textId="77777777" w:rsidR="00353C6A" w:rsidRPr="002D3703" w:rsidRDefault="00353C6A" w:rsidP="0033472E">
            <w:pPr>
              <w:spacing w:line="276" w:lineRule="auto"/>
              <w:rPr>
                <w:rFonts w:cstheme="minorHAnsi"/>
                <w:lang w:val="sv-SE"/>
              </w:rPr>
            </w:pPr>
            <w:proofErr w:type="spellStart"/>
            <w:r w:rsidRPr="002D3703">
              <w:rPr>
                <w:rFonts w:cstheme="minorHAnsi"/>
                <w:lang w:val="sv-SE"/>
              </w:rPr>
              <w:t>Hemosiderin</w:t>
            </w:r>
            <w:proofErr w:type="spellEnd"/>
          </w:p>
        </w:tc>
        <w:tc>
          <w:tcPr>
            <w:tcW w:w="4814" w:type="dxa"/>
          </w:tcPr>
          <w:p w14:paraId="64D5B66C" w14:textId="77777777" w:rsidR="00353C6A" w:rsidRPr="00190EF2" w:rsidRDefault="00353C6A" w:rsidP="0033472E">
            <w:pPr>
              <w:spacing w:line="276" w:lineRule="auto"/>
              <w:rPr>
                <w:rFonts w:cstheme="minorHAnsi"/>
              </w:rPr>
            </w:pPr>
            <w:r w:rsidRPr="00190EF2">
              <w:rPr>
                <w:rFonts w:cstheme="minorHAnsi"/>
              </w:rPr>
              <w:t>The presence of hemosiderin in the parenchyma.</w:t>
            </w:r>
          </w:p>
        </w:tc>
      </w:tr>
      <w:tr w:rsidR="00353C6A" w:rsidRPr="003F1098" w14:paraId="5D233D0E" w14:textId="77777777" w:rsidTr="0033472E">
        <w:tc>
          <w:tcPr>
            <w:tcW w:w="4814" w:type="dxa"/>
          </w:tcPr>
          <w:p w14:paraId="017211B3" w14:textId="77777777" w:rsidR="00353C6A" w:rsidRPr="002D3703" w:rsidRDefault="00353C6A" w:rsidP="0033472E">
            <w:pPr>
              <w:spacing w:line="276" w:lineRule="auto"/>
              <w:rPr>
                <w:rFonts w:cstheme="minorHAnsi"/>
                <w:lang w:val="sv-SE"/>
              </w:rPr>
            </w:pPr>
            <w:proofErr w:type="spellStart"/>
            <w:r w:rsidRPr="002D3703">
              <w:rPr>
                <w:rFonts w:cstheme="minorHAnsi"/>
                <w:lang w:val="sv-SE"/>
              </w:rPr>
              <w:t>Microvascular</w:t>
            </w:r>
            <w:proofErr w:type="spellEnd"/>
            <w:r w:rsidRPr="002D3703">
              <w:rPr>
                <w:rFonts w:cstheme="minorHAnsi"/>
                <w:lang w:val="sv-SE"/>
              </w:rPr>
              <w:t xml:space="preserve"> hemorrhage</w:t>
            </w:r>
          </w:p>
        </w:tc>
        <w:tc>
          <w:tcPr>
            <w:tcW w:w="4814" w:type="dxa"/>
          </w:tcPr>
          <w:p w14:paraId="101DAA84" w14:textId="77777777" w:rsidR="00353C6A" w:rsidRPr="00190EF2" w:rsidRDefault="00353C6A" w:rsidP="0033472E">
            <w:pPr>
              <w:spacing w:line="276" w:lineRule="auto"/>
              <w:rPr>
                <w:rFonts w:cstheme="minorHAnsi"/>
              </w:rPr>
            </w:pPr>
            <w:r w:rsidRPr="00190EF2">
              <w:rPr>
                <w:rFonts w:cstheme="minorHAnsi"/>
              </w:rPr>
              <w:t>The presence of bleeding around a small vessel.</w:t>
            </w:r>
          </w:p>
        </w:tc>
      </w:tr>
      <w:tr w:rsidR="00353C6A" w:rsidRPr="003F1098" w14:paraId="0841BBE4" w14:textId="77777777" w:rsidTr="0033472E">
        <w:tc>
          <w:tcPr>
            <w:tcW w:w="4814" w:type="dxa"/>
          </w:tcPr>
          <w:p w14:paraId="2BEA22C8" w14:textId="77777777" w:rsidR="00353C6A" w:rsidRPr="002D3703" w:rsidRDefault="00353C6A" w:rsidP="0033472E">
            <w:pPr>
              <w:spacing w:line="276" w:lineRule="auto"/>
              <w:rPr>
                <w:rFonts w:cstheme="minorHAnsi"/>
                <w:lang w:val="sv-SE"/>
              </w:rPr>
            </w:pPr>
            <w:proofErr w:type="spellStart"/>
            <w:r w:rsidRPr="002D3703">
              <w:rPr>
                <w:rFonts w:cstheme="minorHAnsi"/>
                <w:lang w:val="sv-SE"/>
              </w:rPr>
              <w:t>Calcification</w:t>
            </w:r>
            <w:proofErr w:type="spellEnd"/>
          </w:p>
        </w:tc>
        <w:tc>
          <w:tcPr>
            <w:tcW w:w="4814" w:type="dxa"/>
          </w:tcPr>
          <w:p w14:paraId="504528F9" w14:textId="77777777" w:rsidR="00353C6A" w:rsidRPr="00190EF2" w:rsidRDefault="00353C6A" w:rsidP="0033472E">
            <w:pPr>
              <w:spacing w:line="276" w:lineRule="auto"/>
              <w:rPr>
                <w:rFonts w:cstheme="minorHAnsi"/>
              </w:rPr>
            </w:pPr>
            <w:r w:rsidRPr="00190EF2">
              <w:rPr>
                <w:rFonts w:cstheme="minorHAnsi"/>
              </w:rPr>
              <w:t>Deposition of calcium in the vessel wall.</w:t>
            </w:r>
          </w:p>
        </w:tc>
      </w:tr>
      <w:tr w:rsidR="00353C6A" w:rsidRPr="003F1098" w14:paraId="7D8D3109" w14:textId="77777777" w:rsidTr="0033472E">
        <w:tc>
          <w:tcPr>
            <w:tcW w:w="4814" w:type="dxa"/>
          </w:tcPr>
          <w:p w14:paraId="5CD1CEBA" w14:textId="77777777" w:rsidR="00353C6A" w:rsidRPr="002D3703" w:rsidRDefault="00353C6A" w:rsidP="0033472E">
            <w:pPr>
              <w:spacing w:line="276" w:lineRule="auto"/>
              <w:rPr>
                <w:rFonts w:cstheme="minorHAnsi"/>
                <w:lang w:val="sv-SE"/>
              </w:rPr>
            </w:pPr>
            <w:proofErr w:type="spellStart"/>
            <w:r w:rsidRPr="002D3703">
              <w:rPr>
                <w:rFonts w:cstheme="minorHAnsi"/>
                <w:lang w:val="sv-SE"/>
              </w:rPr>
              <w:t>Embolization</w:t>
            </w:r>
            <w:proofErr w:type="spellEnd"/>
            <w:r w:rsidRPr="002D3703">
              <w:rPr>
                <w:rFonts w:cstheme="minorHAnsi"/>
                <w:lang w:val="sv-SE"/>
              </w:rPr>
              <w:t xml:space="preserve"> material</w:t>
            </w:r>
          </w:p>
        </w:tc>
        <w:tc>
          <w:tcPr>
            <w:tcW w:w="4814" w:type="dxa"/>
          </w:tcPr>
          <w:p w14:paraId="77F4988C" w14:textId="77777777" w:rsidR="00353C6A" w:rsidRPr="00190EF2" w:rsidRDefault="00353C6A" w:rsidP="0033472E">
            <w:pPr>
              <w:spacing w:line="276" w:lineRule="auto"/>
              <w:rPr>
                <w:rFonts w:cstheme="minorHAnsi"/>
              </w:rPr>
            </w:pPr>
            <w:r w:rsidRPr="00190EF2">
              <w:rPr>
                <w:rFonts w:cstheme="minorHAnsi"/>
              </w:rPr>
              <w:t>The presence of embolization material in the vessel wall.</w:t>
            </w:r>
          </w:p>
        </w:tc>
      </w:tr>
      <w:tr w:rsidR="00353C6A" w:rsidRPr="003F1098" w14:paraId="16FA2550" w14:textId="77777777" w:rsidTr="0033472E">
        <w:tc>
          <w:tcPr>
            <w:tcW w:w="4814" w:type="dxa"/>
          </w:tcPr>
          <w:p w14:paraId="2C9F21FA" w14:textId="77777777" w:rsidR="00353C6A" w:rsidRPr="002D3703" w:rsidRDefault="00353C6A" w:rsidP="0033472E">
            <w:pPr>
              <w:spacing w:line="276" w:lineRule="auto"/>
              <w:rPr>
                <w:rFonts w:cstheme="minorHAnsi"/>
                <w:lang w:val="sv-SE"/>
              </w:rPr>
            </w:pPr>
            <w:proofErr w:type="spellStart"/>
            <w:r w:rsidRPr="002D3703">
              <w:rPr>
                <w:rFonts w:cstheme="minorHAnsi"/>
                <w:lang w:val="sv-SE"/>
              </w:rPr>
              <w:t>Necrosis</w:t>
            </w:r>
            <w:proofErr w:type="spellEnd"/>
          </w:p>
        </w:tc>
        <w:tc>
          <w:tcPr>
            <w:tcW w:w="4814" w:type="dxa"/>
          </w:tcPr>
          <w:p w14:paraId="6FE74976" w14:textId="77777777" w:rsidR="00353C6A" w:rsidRPr="00190EF2" w:rsidRDefault="00353C6A" w:rsidP="0033472E">
            <w:pPr>
              <w:spacing w:line="276" w:lineRule="auto"/>
              <w:rPr>
                <w:rFonts w:cstheme="minorHAnsi"/>
              </w:rPr>
            </w:pPr>
            <w:r w:rsidRPr="00190EF2">
              <w:rPr>
                <w:rFonts w:cstheme="minorHAnsi"/>
              </w:rPr>
              <w:t>The presence of necrosis in the parenchyma.</w:t>
            </w:r>
          </w:p>
        </w:tc>
      </w:tr>
    </w:tbl>
    <w:p w14:paraId="157621D7" w14:textId="77777777" w:rsidR="00353C6A" w:rsidRPr="00190EF2" w:rsidRDefault="00353C6A" w:rsidP="00353C6A">
      <w:pPr>
        <w:spacing w:line="276" w:lineRule="auto"/>
        <w:rPr>
          <w:rFonts w:cstheme="minorHAnsi"/>
        </w:rPr>
      </w:pPr>
    </w:p>
    <w:p w14:paraId="6FFCFC49" w14:textId="77777777" w:rsidR="00353C6A" w:rsidRPr="00190EF2" w:rsidRDefault="00353C6A" w:rsidP="00353C6A">
      <w:pPr>
        <w:spacing w:line="276" w:lineRule="auto"/>
        <w:rPr>
          <w:rFonts w:cstheme="minorHAnsi"/>
        </w:rPr>
      </w:pPr>
    </w:p>
    <w:p w14:paraId="57676BC9" w14:textId="77777777" w:rsidR="00353C6A" w:rsidRPr="00190EF2" w:rsidRDefault="00353C6A" w:rsidP="00353C6A">
      <w:pPr>
        <w:spacing w:line="276" w:lineRule="auto"/>
        <w:rPr>
          <w:rFonts w:cstheme="minorHAnsi"/>
        </w:rPr>
      </w:pPr>
      <w:r>
        <w:rPr>
          <w:rFonts w:cstheme="minorHAnsi"/>
        </w:rPr>
        <w:t xml:space="preserve">Supplemental </w:t>
      </w:r>
      <w:r w:rsidRPr="00190EF2">
        <w:rPr>
          <w:rFonts w:cstheme="minorHAnsi"/>
        </w:rPr>
        <w:t xml:space="preserve">Table 2. The grading system used to describe inflammation in the </w:t>
      </w:r>
      <w:proofErr w:type="spellStart"/>
      <w:r w:rsidRPr="00190EF2">
        <w:rPr>
          <w:rFonts w:cstheme="minorHAnsi"/>
        </w:rPr>
        <w:t>bAVMs</w:t>
      </w:r>
      <w:proofErr w:type="spellEnd"/>
      <w:r w:rsidRPr="00190EF2">
        <w:rPr>
          <w:rFonts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353C6A" w:rsidRPr="003F1098" w14:paraId="6205CF47" w14:textId="77777777" w:rsidTr="0033472E">
        <w:tc>
          <w:tcPr>
            <w:tcW w:w="1696" w:type="dxa"/>
          </w:tcPr>
          <w:p w14:paraId="359EF42F" w14:textId="77777777" w:rsidR="00353C6A" w:rsidRPr="002D3703" w:rsidRDefault="00353C6A" w:rsidP="0033472E">
            <w:pPr>
              <w:spacing w:line="276" w:lineRule="auto"/>
              <w:jc w:val="center"/>
              <w:rPr>
                <w:rFonts w:cstheme="minorHAnsi"/>
                <w:lang w:val="sv-SE"/>
              </w:rPr>
            </w:pPr>
            <w:proofErr w:type="spellStart"/>
            <w:r w:rsidRPr="002D3703">
              <w:rPr>
                <w:rFonts w:cstheme="minorHAnsi"/>
                <w:lang w:val="sv-SE"/>
              </w:rPr>
              <w:t>grade</w:t>
            </w:r>
            <w:proofErr w:type="spellEnd"/>
            <w:r w:rsidRPr="002D3703">
              <w:rPr>
                <w:rFonts w:cstheme="minorHAnsi"/>
                <w:lang w:val="sv-SE"/>
              </w:rPr>
              <w:t xml:space="preserve"> 0</w:t>
            </w:r>
          </w:p>
        </w:tc>
        <w:tc>
          <w:tcPr>
            <w:tcW w:w="7932" w:type="dxa"/>
          </w:tcPr>
          <w:p w14:paraId="2E0A73B6" w14:textId="77777777" w:rsidR="00353C6A" w:rsidRPr="00190EF2" w:rsidRDefault="00353C6A" w:rsidP="0033472E">
            <w:pPr>
              <w:spacing w:line="276" w:lineRule="auto"/>
              <w:rPr>
                <w:rFonts w:cstheme="minorHAnsi"/>
              </w:rPr>
            </w:pPr>
            <w:r w:rsidRPr="00190EF2">
              <w:rPr>
                <w:rFonts w:cstheme="minorHAnsi"/>
              </w:rPr>
              <w:t>No detected inflammatory cells in the brain parenchyma.</w:t>
            </w:r>
          </w:p>
        </w:tc>
      </w:tr>
      <w:tr w:rsidR="00353C6A" w:rsidRPr="003F1098" w14:paraId="22762650" w14:textId="77777777" w:rsidTr="0033472E">
        <w:tc>
          <w:tcPr>
            <w:tcW w:w="1696" w:type="dxa"/>
          </w:tcPr>
          <w:p w14:paraId="13EDBF8C" w14:textId="77777777" w:rsidR="00353C6A" w:rsidRPr="002D3703" w:rsidRDefault="00353C6A" w:rsidP="0033472E">
            <w:pPr>
              <w:spacing w:line="276" w:lineRule="auto"/>
              <w:jc w:val="center"/>
              <w:rPr>
                <w:rFonts w:cstheme="minorHAnsi"/>
                <w:lang w:val="sv-SE"/>
              </w:rPr>
            </w:pPr>
            <w:proofErr w:type="spellStart"/>
            <w:r w:rsidRPr="002D3703">
              <w:rPr>
                <w:rFonts w:cstheme="minorHAnsi"/>
                <w:lang w:val="sv-SE"/>
              </w:rPr>
              <w:t>grade</w:t>
            </w:r>
            <w:proofErr w:type="spellEnd"/>
            <w:r w:rsidRPr="002D3703">
              <w:rPr>
                <w:rFonts w:cstheme="minorHAnsi"/>
                <w:lang w:val="sv-SE"/>
              </w:rPr>
              <w:t xml:space="preserve"> 1</w:t>
            </w:r>
          </w:p>
        </w:tc>
        <w:tc>
          <w:tcPr>
            <w:tcW w:w="7932" w:type="dxa"/>
          </w:tcPr>
          <w:p w14:paraId="22DA0ECA" w14:textId="77777777" w:rsidR="00353C6A" w:rsidRPr="00190EF2" w:rsidRDefault="00353C6A" w:rsidP="0033472E">
            <w:pPr>
              <w:spacing w:line="276" w:lineRule="auto"/>
              <w:rPr>
                <w:rFonts w:cstheme="minorHAnsi"/>
              </w:rPr>
            </w:pPr>
            <w:r w:rsidRPr="00190EF2">
              <w:rPr>
                <w:rFonts w:cstheme="minorHAnsi"/>
              </w:rPr>
              <w:t>Inflammatory cells detected in the parenchyma with a magnification higher than 1.25x.</w:t>
            </w:r>
          </w:p>
        </w:tc>
      </w:tr>
      <w:tr w:rsidR="00353C6A" w:rsidRPr="003F1098" w14:paraId="55B9755D" w14:textId="77777777" w:rsidTr="0033472E">
        <w:tc>
          <w:tcPr>
            <w:tcW w:w="1696" w:type="dxa"/>
          </w:tcPr>
          <w:p w14:paraId="29A8971E" w14:textId="77777777" w:rsidR="00353C6A" w:rsidRPr="002D3703" w:rsidRDefault="00353C6A" w:rsidP="0033472E">
            <w:pPr>
              <w:spacing w:line="276" w:lineRule="auto"/>
              <w:jc w:val="center"/>
              <w:rPr>
                <w:rFonts w:cstheme="minorHAnsi"/>
                <w:lang w:val="sv-SE"/>
              </w:rPr>
            </w:pPr>
            <w:proofErr w:type="spellStart"/>
            <w:r w:rsidRPr="002D3703">
              <w:rPr>
                <w:rFonts w:cstheme="minorHAnsi"/>
                <w:lang w:val="sv-SE"/>
              </w:rPr>
              <w:t>grade</w:t>
            </w:r>
            <w:proofErr w:type="spellEnd"/>
            <w:r w:rsidRPr="002D3703">
              <w:rPr>
                <w:rFonts w:cstheme="minorHAnsi"/>
                <w:lang w:val="sv-SE"/>
              </w:rPr>
              <w:t xml:space="preserve"> 2</w:t>
            </w:r>
          </w:p>
        </w:tc>
        <w:tc>
          <w:tcPr>
            <w:tcW w:w="7932" w:type="dxa"/>
          </w:tcPr>
          <w:p w14:paraId="43BA1B63" w14:textId="77777777" w:rsidR="00353C6A" w:rsidRPr="00190EF2" w:rsidRDefault="00353C6A" w:rsidP="0033472E">
            <w:pPr>
              <w:spacing w:line="276" w:lineRule="auto"/>
              <w:rPr>
                <w:rFonts w:cstheme="minorHAnsi"/>
              </w:rPr>
            </w:pPr>
            <w:r w:rsidRPr="00190EF2">
              <w:rPr>
                <w:rFonts w:cstheme="minorHAnsi"/>
              </w:rPr>
              <w:t>&lt;30% of the area covered by inflammatory cells, can be seen with a magnification of 1.25x.</w:t>
            </w:r>
          </w:p>
        </w:tc>
      </w:tr>
      <w:tr w:rsidR="00353C6A" w:rsidRPr="003F1098" w14:paraId="7A182C12" w14:textId="77777777" w:rsidTr="0033472E">
        <w:tc>
          <w:tcPr>
            <w:tcW w:w="1696" w:type="dxa"/>
          </w:tcPr>
          <w:p w14:paraId="46D846CE" w14:textId="77777777" w:rsidR="00353C6A" w:rsidRPr="002D3703" w:rsidRDefault="00353C6A" w:rsidP="0033472E">
            <w:pPr>
              <w:spacing w:line="276" w:lineRule="auto"/>
              <w:jc w:val="center"/>
              <w:rPr>
                <w:rFonts w:cstheme="minorHAnsi"/>
                <w:lang w:val="sv-SE"/>
              </w:rPr>
            </w:pPr>
            <w:proofErr w:type="spellStart"/>
            <w:r w:rsidRPr="002D3703">
              <w:rPr>
                <w:rFonts w:cstheme="minorHAnsi"/>
                <w:lang w:val="sv-SE"/>
              </w:rPr>
              <w:t>grade</w:t>
            </w:r>
            <w:proofErr w:type="spellEnd"/>
            <w:r w:rsidRPr="002D3703">
              <w:rPr>
                <w:rFonts w:cstheme="minorHAnsi"/>
                <w:lang w:val="sv-SE"/>
              </w:rPr>
              <w:t xml:space="preserve"> 3</w:t>
            </w:r>
          </w:p>
        </w:tc>
        <w:tc>
          <w:tcPr>
            <w:tcW w:w="7932" w:type="dxa"/>
          </w:tcPr>
          <w:p w14:paraId="72211464" w14:textId="77777777" w:rsidR="00353C6A" w:rsidRPr="00190EF2" w:rsidRDefault="00353C6A" w:rsidP="0033472E">
            <w:pPr>
              <w:spacing w:line="276" w:lineRule="auto"/>
              <w:rPr>
                <w:rFonts w:cstheme="minorHAnsi"/>
              </w:rPr>
            </w:pPr>
            <w:r w:rsidRPr="00190EF2">
              <w:rPr>
                <w:rFonts w:cstheme="minorHAnsi"/>
              </w:rPr>
              <w:t>&gt;30% of the area covered by inflammatory cells, can be seen with a magnification of 1.25x.</w:t>
            </w:r>
          </w:p>
        </w:tc>
      </w:tr>
    </w:tbl>
    <w:p w14:paraId="0C5FB68A" w14:textId="77777777" w:rsidR="00353C6A" w:rsidRPr="004F3307" w:rsidRDefault="00353C6A" w:rsidP="00353C6A">
      <w:pPr>
        <w:spacing w:line="276" w:lineRule="auto"/>
        <w:rPr>
          <w:rFonts w:cstheme="minorHAnsi"/>
          <w:b/>
          <w:bCs/>
        </w:rPr>
      </w:pPr>
    </w:p>
    <w:p w14:paraId="4EEA7352" w14:textId="77777777" w:rsidR="005D4532" w:rsidRDefault="005D4532"/>
    <w:sectPr w:rsidR="005D453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C6A"/>
    <w:rsid w:val="000714FE"/>
    <w:rsid w:val="00353C6A"/>
    <w:rsid w:val="004F3307"/>
    <w:rsid w:val="005D4532"/>
    <w:rsid w:val="00703949"/>
    <w:rsid w:val="00723792"/>
    <w:rsid w:val="007907F4"/>
    <w:rsid w:val="00ED6F29"/>
    <w:rsid w:val="00FD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1144B"/>
  <w15:chartTrackingRefBased/>
  <w15:docId w15:val="{3B935474-2F0E-48B1-82D8-172A510F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53C6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3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3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C6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Juhana Frosen</dc:creator>
  <cp:keywords/>
  <dc:description/>
  <cp:lastModifiedBy>Juhana Frösen (TAU)</cp:lastModifiedBy>
  <cp:revision>3</cp:revision>
  <dcterms:created xsi:type="dcterms:W3CDTF">2020-05-05T17:23:00Z</dcterms:created>
  <dcterms:modified xsi:type="dcterms:W3CDTF">2020-05-05T17:24:00Z</dcterms:modified>
</cp:coreProperties>
</file>