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E42" w:rsidRDefault="00DB4E42" w:rsidP="00DB4E42">
      <w:pPr>
        <w:spacing w:line="48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T</w:t>
      </w:r>
      <w:r w:rsidRPr="000D64ED">
        <w:rPr>
          <w:rFonts w:ascii="Times New Roman" w:hAnsi="Times New Roman" w:cs="Times New Roman"/>
          <w:b/>
          <w:lang w:val="en-US"/>
        </w:rPr>
        <w:t xml:space="preserve">able </w:t>
      </w:r>
      <w:r>
        <w:rPr>
          <w:rFonts w:ascii="Times New Roman" w:hAnsi="Times New Roman" w:cs="Times New Roman"/>
          <w:b/>
          <w:lang w:val="en-US"/>
        </w:rPr>
        <w:t>1</w:t>
      </w:r>
      <w:r w:rsidRPr="000D64ED">
        <w:rPr>
          <w:rFonts w:ascii="Times New Roman" w:hAnsi="Times New Roman" w:cs="Times New Roman"/>
          <w:b/>
          <w:lang w:val="en-US"/>
        </w:rPr>
        <w:t xml:space="preserve">. </w:t>
      </w:r>
      <w:r>
        <w:rPr>
          <w:rFonts w:ascii="Times New Roman" w:hAnsi="Times New Roman" w:cs="Times New Roman"/>
          <w:b/>
          <w:lang w:val="en-US"/>
        </w:rPr>
        <w:t>Battery of cognitive and language tests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B4E42" w:rsidTr="00E04D4A">
        <w:tc>
          <w:tcPr>
            <w:tcW w:w="2830" w:type="dxa"/>
          </w:tcPr>
          <w:p w:rsidR="00DB4E42" w:rsidRPr="000A399F" w:rsidRDefault="00DB4E42" w:rsidP="00E04D4A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A399F">
              <w:rPr>
                <w:rFonts w:ascii="Times New Roman" w:hAnsi="Times New Roman" w:cs="Times New Roman"/>
                <w:b/>
                <w:lang w:val="en-US"/>
              </w:rPr>
              <w:t>Tests</w:t>
            </w:r>
          </w:p>
        </w:tc>
        <w:tc>
          <w:tcPr>
            <w:tcW w:w="6232" w:type="dxa"/>
          </w:tcPr>
          <w:p w:rsidR="00DB4E42" w:rsidRPr="000A399F" w:rsidRDefault="00DB4E42" w:rsidP="00E04D4A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A399F">
              <w:rPr>
                <w:rFonts w:ascii="Times New Roman" w:hAnsi="Times New Roman" w:cs="Times New Roman"/>
                <w:b/>
                <w:lang w:val="en-US"/>
              </w:rPr>
              <w:t>Cognitive and language functions</w:t>
            </w:r>
          </w:p>
        </w:tc>
      </w:tr>
      <w:tr w:rsidR="00DB4E42" w:rsidRPr="00356705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TMT trial 2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Visual attention and scanning </w:t>
            </w:r>
          </w:p>
        </w:tc>
      </w:tr>
      <w:tr w:rsidR="00DB4E42" w:rsidRPr="00090213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TMT trial 4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Visual attention and scanning + mental flexibility and divided attention</w:t>
            </w:r>
          </w:p>
        </w:tc>
      </w:tr>
      <w:tr w:rsidR="00DB4E42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Digit Span forward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Attention</w:t>
            </w:r>
          </w:p>
        </w:tc>
      </w:tr>
      <w:tr w:rsidR="00DB4E42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Coding subtest from the Repeatable Battery for the Assessment of Neuropsychological Status 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Attention and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visuomotor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processing  speed</w:t>
            </w:r>
          </w:p>
        </w:tc>
      </w:tr>
      <w:tr w:rsidR="00DB4E42" w:rsidRPr="005C6DFF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AVLT + delayed recall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Verbal learning + memory</w:t>
            </w:r>
          </w:p>
        </w:tc>
      </w:tr>
      <w:tr w:rsidR="00DB4E42" w:rsidRPr="00090213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RCFT copy + delayed recall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Visual construction, planning  + visual memory</w:t>
            </w:r>
          </w:p>
        </w:tc>
      </w:tr>
      <w:tr w:rsidR="00DB4E42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COWA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Verbal fluency</w:t>
            </w:r>
          </w:p>
        </w:tc>
      </w:tr>
      <w:tr w:rsidR="00DB4E42" w:rsidTr="00E04D4A">
        <w:tc>
          <w:tcPr>
            <w:tcW w:w="2830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BNT</w:t>
            </w:r>
          </w:p>
        </w:tc>
        <w:tc>
          <w:tcPr>
            <w:tcW w:w="6232" w:type="dxa"/>
          </w:tcPr>
          <w:p w:rsidR="00DB4E42" w:rsidRDefault="00DB4E42" w:rsidP="00E04D4A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Confrontation naming, word finding</w:t>
            </w:r>
          </w:p>
        </w:tc>
      </w:tr>
    </w:tbl>
    <w:p w:rsidR="00DB4E42" w:rsidRPr="000A399F" w:rsidRDefault="00DB4E42" w:rsidP="00DB4E42">
      <w:pPr>
        <w:spacing w:line="480" w:lineRule="auto"/>
        <w:rPr>
          <w:rFonts w:ascii="Times New Roman" w:hAnsi="Times New Roman" w:cs="Times New Roman"/>
          <w:lang w:val="en-US"/>
        </w:rPr>
      </w:pPr>
    </w:p>
    <w:p w:rsidR="00BF7B5B" w:rsidRPr="00090213" w:rsidRDefault="00BF7B5B">
      <w:pPr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sectPr w:rsidR="00BF7B5B" w:rsidRPr="00090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E42"/>
    <w:rsid w:val="00090213"/>
    <w:rsid w:val="00BF7B5B"/>
    <w:rsid w:val="00DB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5034"/>
  <w15:chartTrackingRefBased/>
  <w15:docId w15:val="{CE822BA8-30E5-4C14-A132-1200ECF1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E4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B4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Svedung-Wettervik</dc:creator>
  <cp:keywords/>
  <dc:description/>
  <cp:lastModifiedBy>Teodor Svedung-Wettervik</cp:lastModifiedBy>
  <cp:revision>2</cp:revision>
  <dcterms:created xsi:type="dcterms:W3CDTF">2022-07-14T18:42:00Z</dcterms:created>
  <dcterms:modified xsi:type="dcterms:W3CDTF">2022-07-14T18:42:00Z</dcterms:modified>
</cp:coreProperties>
</file>