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F1056" w14:textId="3039991E" w:rsidR="00BD69E9" w:rsidRPr="003A1B28" w:rsidRDefault="00BD69E9" w:rsidP="00BD69E9">
      <w:pPr>
        <w:spacing w:line="480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A1B28">
        <w:rPr>
          <w:rFonts w:ascii="Times New Roman" w:hAnsi="Times New Roman" w:cs="Times New Roman"/>
          <w:b/>
          <w:sz w:val="22"/>
          <w:szCs w:val="22"/>
          <w:lang w:val="en-US"/>
        </w:rPr>
        <w:t>F</w:t>
      </w:r>
      <w:r w:rsidR="002C695A">
        <w:rPr>
          <w:rFonts w:ascii="Times New Roman" w:hAnsi="Times New Roman" w:cs="Times New Roman"/>
          <w:b/>
          <w:sz w:val="22"/>
          <w:szCs w:val="22"/>
          <w:lang w:val="en-US"/>
        </w:rPr>
        <w:t>ig.</w:t>
      </w:r>
      <w:r w:rsidRPr="003A1B28">
        <w:rPr>
          <w:rFonts w:ascii="Times New Roman" w:hAnsi="Times New Roman" w:cs="Times New Roman"/>
          <w:b/>
          <w:sz w:val="22"/>
          <w:szCs w:val="22"/>
          <w:lang w:val="en-US"/>
        </w:rPr>
        <w:t>1 Flowchart of patient inclusion</w:t>
      </w:r>
    </w:p>
    <w:p w14:paraId="7B52A3EE" w14:textId="4DF34693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C67E8DC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95CFC17" w14:textId="608C75A2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6CC0431" w14:textId="72350964" w:rsidR="00BD69E9" w:rsidRPr="003A1B28" w:rsidRDefault="00BD69E9" w:rsidP="00FC4EC0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BC985B8" w14:textId="2FAA93FA" w:rsidR="00BD69E9" w:rsidRPr="003A1B28" w:rsidRDefault="00BD69E9" w:rsidP="00BD69E9">
      <w:pPr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D1BCD57" w14:textId="601CB0DC" w:rsidR="00BD69E9" w:rsidRPr="003A1B28" w:rsidRDefault="00FC4EC0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A1B28">
        <w:rPr>
          <w:rFonts w:ascii="Times New Roman" w:hAnsi="Times New Roman" w:cs="Times New Roman"/>
          <w:b/>
          <w:noProof/>
          <w:sz w:val="22"/>
          <w:szCs w:val="22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9C1695" wp14:editId="14C5CC27">
                <wp:simplePos x="0" y="0"/>
                <wp:positionH relativeFrom="column">
                  <wp:posOffset>548005</wp:posOffset>
                </wp:positionH>
                <wp:positionV relativeFrom="paragraph">
                  <wp:posOffset>13970</wp:posOffset>
                </wp:positionV>
                <wp:extent cx="1257300" cy="1029335"/>
                <wp:effectExtent l="0" t="0" r="19050" b="18415"/>
                <wp:wrapNone/>
                <wp:docPr id="18" name="Rektangel med rundade hör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0293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A5C41E" w14:textId="1EED513A" w:rsidR="00BD69E9" w:rsidRPr="008B5019" w:rsidRDefault="00BD69E9" w:rsidP="00BD69E9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C256C">
                              <w:rPr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13</w:t>
                            </w:r>
                            <w:r w:rsidR="00FC4EC0">
                              <w:rPr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</w:t>
                            </w: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patients </w:t>
                            </w:r>
                            <w:proofErr w:type="spellStart"/>
                            <w:r w:rsidR="00FC4EC0"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with</w:t>
                            </w:r>
                            <w:proofErr w:type="spellEnd"/>
                            <w:r w:rsidR="00FC4EC0"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FC4EC0"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spontaneous</w:t>
                            </w:r>
                            <w:proofErr w:type="spellEnd"/>
                            <w:r w:rsidR="00FC4EC0"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SAH</w:t>
                            </w:r>
                          </w:p>
                          <w:p w14:paraId="68619BA5" w14:textId="77777777" w:rsidR="00BD69E9" w:rsidRDefault="00BD69E9" w:rsidP="00BD69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49C1695" id="Rektangel med rundade hörn 18" o:spid="_x0000_s1026" style="position:absolute;margin-left:43.15pt;margin-top:1.1pt;width:99pt;height:81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" fillcolor="white [3212]" strokecolor="#1f3763 [1604]" strokeweight="1pt">
                <v:stroke joinstyle="miter"/>
                <v:textbox>
                  <w:txbxContent>
                    <w:p w14:paraId="6EA5C41E" w14:textId="1EED513A" w:rsidR="00BD69E9" w:rsidRPr="008B5019" w:rsidRDefault="00BD69E9" w:rsidP="00BD69E9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C256C">
                        <w:rPr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13</w:t>
                      </w:r>
                      <w:r w:rsidR="00FC4EC0">
                        <w:rPr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</w:t>
                      </w: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patients </w:t>
                      </w:r>
                      <w:proofErr w:type="spellStart"/>
                      <w:r w:rsidR="00FC4EC0"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with</w:t>
                      </w:r>
                      <w:proofErr w:type="spellEnd"/>
                      <w:r w:rsidR="00FC4EC0"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FC4EC0"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spontaneous</w:t>
                      </w:r>
                      <w:proofErr w:type="spellEnd"/>
                      <w:r w:rsidR="00FC4EC0"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SAH</w:t>
                      </w:r>
                    </w:p>
                    <w:p w14:paraId="68619BA5" w14:textId="77777777" w:rsidR="00BD69E9" w:rsidRDefault="00BD69E9" w:rsidP="00BD69E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EA17938" w14:textId="50FB9F5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3B42181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0760245" w14:textId="77777777" w:rsidR="00BD69E9" w:rsidRPr="003A1B28" w:rsidRDefault="00BD69E9" w:rsidP="00BD69E9">
      <w:pPr>
        <w:tabs>
          <w:tab w:val="left" w:pos="1498"/>
        </w:tabs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A1B28">
        <w:rPr>
          <w:rFonts w:ascii="Times New Roman" w:hAnsi="Times New Roman" w:cs="Times New Roman"/>
          <w:b/>
          <w:sz w:val="22"/>
          <w:szCs w:val="22"/>
          <w:lang w:val="en-US"/>
        </w:rPr>
        <w:tab/>
      </w:r>
    </w:p>
    <w:p w14:paraId="3A41D195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A1203AB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A1B28">
        <w:rPr>
          <w:rFonts w:ascii="Times New Roman" w:hAnsi="Times New Roman" w:cs="Times New Roman"/>
          <w:b/>
          <w:noProof/>
          <w:sz w:val="22"/>
          <w:szCs w:val="22"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A0EFB8" wp14:editId="1319284F">
                <wp:simplePos x="0" y="0"/>
                <wp:positionH relativeFrom="column">
                  <wp:posOffset>2163445</wp:posOffset>
                </wp:positionH>
                <wp:positionV relativeFrom="paragraph">
                  <wp:posOffset>102870</wp:posOffset>
                </wp:positionV>
                <wp:extent cx="2632075" cy="2056765"/>
                <wp:effectExtent l="0" t="0" r="9525" b="13335"/>
                <wp:wrapNone/>
                <wp:docPr id="19" name="Rektangel med rundade hör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075" cy="20567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18A641" w14:textId="7EF0289D" w:rsidR="00BD69E9" w:rsidRDefault="00FC4EC0" w:rsidP="00BD69E9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45</w:t>
                            </w:r>
                            <w:r w:rsidR="00BD69E9"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patients excluded</w:t>
                            </w:r>
                          </w:p>
                          <w:p w14:paraId="5EAECF6C" w14:textId="77777777" w:rsidR="00BD69E9" w:rsidRDefault="00BD69E9" w:rsidP="00BD69E9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3584AD5" w14:textId="1A7AC9CC" w:rsidR="00BD69E9" w:rsidRDefault="00C401FC" w:rsidP="00BD69E9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BD69E9"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Treated at another NICU &gt;3 days during the first 10 days</w:t>
                            </w:r>
                          </w:p>
                          <w:p w14:paraId="1D3BBD19" w14:textId="31247BC3" w:rsidR="00BD69E9" w:rsidRDefault="00BD69E9" w:rsidP="00BD69E9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C401FC"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401FC"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Missing data </w:t>
                            </w:r>
                          </w:p>
                          <w:p w14:paraId="58B17AE7" w14:textId="50E88B81" w:rsidR="00BD69E9" w:rsidRPr="00C401FC" w:rsidRDefault="00BD69E9" w:rsidP="00C401FC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 </w:t>
                            </w:r>
                            <w:r w:rsidR="00C401FC">
                              <w:rPr>
                                <w:color w:val="000000" w:themeColor="text1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&lt;16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2A0EFB8" id="Rektangel med rundade hörn 19" o:spid="_x0000_s1027" style="position:absolute;margin-left:170.35pt;margin-top:8.1pt;width:207.25pt;height:161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" fillcolor="white [3212]" strokecolor="#1f3763 [1604]" strokeweight="1pt">
                <v:stroke joinstyle="miter"/>
                <v:textbox>
                  <w:txbxContent>
                    <w:p w14:paraId="3A18A641" w14:textId="7EF0289D" w:rsidR="00BD69E9" w:rsidRDefault="00FC4EC0" w:rsidP="00BD69E9">
                      <w:pPr>
                        <w:jc w:val="both"/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45</w:t>
                      </w:r>
                      <w:r w:rsidR="00BD69E9"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patients excluded</w:t>
                      </w:r>
                    </w:p>
                    <w:p w14:paraId="5EAECF6C" w14:textId="77777777" w:rsidR="00BD69E9" w:rsidRDefault="00BD69E9" w:rsidP="00BD69E9">
                      <w:pPr>
                        <w:jc w:val="both"/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3584AD5" w14:textId="1A7AC9CC" w:rsidR="00BD69E9" w:rsidRDefault="00C401FC" w:rsidP="00BD69E9">
                      <w:pPr>
                        <w:jc w:val="both"/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BD69E9"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 </w:t>
                      </w:r>
                      <w:r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Treated at another NICU &gt;3 days during the first 10 days</w:t>
                      </w:r>
                    </w:p>
                    <w:p w14:paraId="1D3BBD19" w14:textId="31247BC3" w:rsidR="00BD69E9" w:rsidRDefault="00BD69E9" w:rsidP="00BD69E9">
                      <w:pPr>
                        <w:jc w:val="both"/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C401FC"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C401FC"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Missing data </w:t>
                      </w:r>
                    </w:p>
                    <w:p w14:paraId="58B17AE7" w14:textId="50E88B81" w:rsidR="00BD69E9" w:rsidRPr="00C401FC" w:rsidRDefault="00BD69E9" w:rsidP="00C401FC">
                      <w:pPr>
                        <w:jc w:val="both"/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 </w:t>
                      </w:r>
                      <w:r w:rsidR="00C401FC">
                        <w:rPr>
                          <w:color w:val="000000" w:themeColor="text1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&lt;16 years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2375FC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A1B28">
        <w:rPr>
          <w:rFonts w:ascii="Times New Roman" w:hAnsi="Times New Roman" w:cs="Times New Roman"/>
          <w:b/>
          <w:noProof/>
          <w:sz w:val="22"/>
          <w:szCs w:val="22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2C1698" wp14:editId="016BB265">
                <wp:simplePos x="0" y="0"/>
                <wp:positionH relativeFrom="column">
                  <wp:posOffset>1138555</wp:posOffset>
                </wp:positionH>
                <wp:positionV relativeFrom="paragraph">
                  <wp:posOffset>80645</wp:posOffset>
                </wp:positionV>
                <wp:extent cx="0" cy="1828165"/>
                <wp:effectExtent l="63500" t="0" r="38100" b="38735"/>
                <wp:wrapNone/>
                <wp:docPr id="26" name="Rak pi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1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C3D13D4" id="Rak pil 26" o:spid="_x0000_s1026" type="#_x0000_t32" style="position:absolute;margin-left:89.65pt;margin-top:6.35pt;width:0;height:143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B722D99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64C138A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F963727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0CE987A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0BC5AD6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A1B28">
        <w:rPr>
          <w:rFonts w:ascii="Times New Roman" w:hAnsi="Times New Roman" w:cs="Times New Roman"/>
          <w:b/>
          <w:noProof/>
          <w:sz w:val="22"/>
          <w:szCs w:val="22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A772C2" wp14:editId="01EA3A73">
                <wp:simplePos x="0" y="0"/>
                <wp:positionH relativeFrom="column">
                  <wp:posOffset>1132840</wp:posOffset>
                </wp:positionH>
                <wp:positionV relativeFrom="paragraph">
                  <wp:posOffset>151765</wp:posOffset>
                </wp:positionV>
                <wp:extent cx="1023620" cy="0"/>
                <wp:effectExtent l="0" t="0" r="17780" b="12700"/>
                <wp:wrapNone/>
                <wp:docPr id="28" name="Ra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36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0950286" id="Rak 2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2pt,11.95pt" to="169.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54F58767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6A585515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9C4E3B0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15FC7B4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27D2C65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71CD6AA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8640589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A1B28">
        <w:rPr>
          <w:rFonts w:ascii="Times New Roman" w:hAnsi="Times New Roman" w:cs="Times New Roman"/>
          <w:b/>
          <w:noProof/>
          <w:sz w:val="22"/>
          <w:szCs w:val="22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D0EEB6" wp14:editId="17627C4C">
                <wp:simplePos x="0" y="0"/>
                <wp:positionH relativeFrom="column">
                  <wp:posOffset>543560</wp:posOffset>
                </wp:positionH>
                <wp:positionV relativeFrom="paragraph">
                  <wp:posOffset>77470</wp:posOffset>
                </wp:positionV>
                <wp:extent cx="1257300" cy="571500"/>
                <wp:effectExtent l="0" t="0" r="12700" b="12700"/>
                <wp:wrapNone/>
                <wp:docPr id="22" name="Rektangel med rundade hör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571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89E8B" w14:textId="77777777" w:rsidR="00BD69E9" w:rsidRPr="008B5019" w:rsidRDefault="00BD69E9" w:rsidP="00BD69E9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C256C">
                              <w:rPr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1280</w:t>
                            </w: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patients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included</w:t>
                            </w:r>
                            <w:proofErr w:type="spellEnd"/>
                          </w:p>
                          <w:p w14:paraId="20971B3B" w14:textId="77777777" w:rsidR="00BD69E9" w:rsidRDefault="00BD69E9" w:rsidP="00BD69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1D0EEB6" id="Rektangel med rundade hörn 22" o:spid="_x0000_s1030" style="position:absolute;margin-left:42.8pt;margin-top:6.1pt;width:99pt;height: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" fillcolor="white [3212]" strokecolor="#1f3763 [1604]" strokeweight="1pt">
                <v:stroke joinstyle="miter"/>
                <v:textbox>
                  <w:txbxContent>
                    <w:p w14:paraId="38689E8B" w14:textId="77777777" w:rsidR="00BD69E9" w:rsidRPr="008B5019" w:rsidRDefault="00BD69E9" w:rsidP="00BD69E9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C256C">
                        <w:rPr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1280</w:t>
                      </w: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patients </w:t>
                      </w:r>
                      <w:proofErr w:type="spellStart"/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included</w:t>
                      </w:r>
                      <w:proofErr w:type="spellEnd"/>
                    </w:p>
                    <w:p w14:paraId="20971B3B" w14:textId="77777777" w:rsidR="00BD69E9" w:rsidRDefault="00BD69E9" w:rsidP="00BD69E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0353814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4B532E7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66EA760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E17F774" w14:textId="77777777" w:rsidR="00BD69E9" w:rsidRPr="003A1B28" w:rsidRDefault="00BD69E9" w:rsidP="00BD69E9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87CCDFF" w14:textId="77777777" w:rsidR="00BD69E9" w:rsidRPr="003A1B28" w:rsidRDefault="00BD69E9" w:rsidP="00BD69E9">
      <w:pPr>
        <w:spacing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</w:p>
    <w:p w14:paraId="57851ABA" w14:textId="4DADCC3F" w:rsidR="00BD69E9" w:rsidRDefault="00FC4EC0" w:rsidP="00FC4EC0">
      <w:pPr>
        <w:spacing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712EC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sv-SE"/>
        </w:rPr>
        <w:t>There were 1325 patients with spontaneous SAH, treated between January 7</w:t>
      </w:r>
      <w:r w:rsidRPr="00712EC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sv-SE"/>
        </w:rPr>
        <w:t>th</w:t>
      </w:r>
      <w:r w:rsidRPr="00712EC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sv-SE"/>
        </w:rPr>
        <w:t xml:space="preserve"> 2008 and April 9</w:t>
      </w:r>
      <w:r w:rsidRPr="00712EC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sv-SE"/>
        </w:rPr>
        <w:t>th</w:t>
      </w:r>
      <w:r w:rsidRPr="00712EC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sv-SE"/>
        </w:rPr>
        <w:t xml:space="preserve"> 2018, who were eligible for inclusion in this study. </w:t>
      </w:r>
      <w:r w:rsidRPr="00712ECD">
        <w:rPr>
          <w:rFonts w:ascii="Times New Roman" w:hAnsi="Times New Roman" w:cs="Times New Roman"/>
          <w:sz w:val="20"/>
          <w:szCs w:val="20"/>
          <w:lang w:val="en-US"/>
        </w:rPr>
        <w:t>For the 1325 patients, 45 were excluded; 33 patients were treat</w:t>
      </w:r>
      <w:r w:rsidR="00091B46">
        <w:rPr>
          <w:rFonts w:ascii="Times New Roman" w:hAnsi="Times New Roman" w:cs="Times New Roman"/>
          <w:sz w:val="20"/>
          <w:szCs w:val="20"/>
          <w:lang w:val="en-US"/>
        </w:rPr>
        <w:t>ed at another NIC</w:t>
      </w:r>
      <w:r w:rsidRPr="00712ECD">
        <w:rPr>
          <w:rFonts w:ascii="Times New Roman" w:hAnsi="Times New Roman" w:cs="Times New Roman"/>
          <w:sz w:val="20"/>
          <w:szCs w:val="20"/>
          <w:lang w:val="en-US"/>
        </w:rPr>
        <w:t xml:space="preserve"> unit for more than 3 da</w:t>
      </w:r>
      <w:bookmarkStart w:id="0" w:name="_GoBack"/>
      <w:bookmarkEnd w:id="0"/>
      <w:r w:rsidRPr="00712ECD">
        <w:rPr>
          <w:rFonts w:ascii="Times New Roman" w:hAnsi="Times New Roman" w:cs="Times New Roman"/>
          <w:sz w:val="20"/>
          <w:szCs w:val="20"/>
          <w:lang w:val="en-US"/>
        </w:rPr>
        <w:t xml:space="preserve">ys during the first 10 days, 11 patients had missing clinical and radiological data, and 1 patient was younger than 16 </w:t>
      </w:r>
      <w:r w:rsidRPr="00FC4EC0">
        <w:rPr>
          <w:rFonts w:ascii="Times New Roman" w:hAnsi="Times New Roman" w:cs="Times New Roman"/>
          <w:sz w:val="20"/>
          <w:szCs w:val="20"/>
          <w:lang w:val="en-US"/>
        </w:rPr>
        <w:t>years of age. The final study coh</w:t>
      </w:r>
      <w:r w:rsidR="00091B46">
        <w:rPr>
          <w:rFonts w:ascii="Times New Roman" w:hAnsi="Times New Roman" w:cs="Times New Roman"/>
          <w:sz w:val="20"/>
          <w:szCs w:val="20"/>
          <w:lang w:val="en-US"/>
        </w:rPr>
        <w:t>ort was hence 1280 SAH patients.</w:t>
      </w:r>
    </w:p>
    <w:p w14:paraId="1A149EE9" w14:textId="31FDB1C3" w:rsidR="00091B46" w:rsidRPr="00BD69E9" w:rsidRDefault="00091B46" w:rsidP="00FC4EC0">
      <w:pPr>
        <w:spacing w:line="480" w:lineRule="auto"/>
        <w:rPr>
          <w:lang w:val="en-US"/>
        </w:rPr>
      </w:pP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CT = Computed tomography. LP = Lumbar puncture. NIC = </w:t>
      </w:r>
      <w:proofErr w:type="spellStart"/>
      <w:r>
        <w:rPr>
          <w:rFonts w:ascii="Times New Roman" w:hAnsi="Times New Roman" w:cs="Times New Roman"/>
          <w:bCs/>
          <w:sz w:val="20"/>
          <w:szCs w:val="20"/>
          <w:lang w:val="en-US"/>
        </w:rPr>
        <w:t>Neurointensive</w:t>
      </w:r>
      <w:proofErr w:type="spellEnd"/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care. SAH = Subarachnoid hemorrhage.</w:t>
      </w:r>
    </w:p>
    <w:sectPr w:rsidR="00091B46" w:rsidRPr="00BD6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9E9"/>
    <w:rsid w:val="00091B46"/>
    <w:rsid w:val="002C695A"/>
    <w:rsid w:val="00AD0A9C"/>
    <w:rsid w:val="00BD69E9"/>
    <w:rsid w:val="00C401FC"/>
    <w:rsid w:val="00FC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C435"/>
  <w15:chartTrackingRefBased/>
  <w15:docId w15:val="{F87C2930-38E1-7849-A2DC-EB00902BD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9E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BD69E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D69E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D69E9"/>
    <w:rPr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C4EC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C4EC0"/>
    <w:rPr>
      <w:rFonts w:ascii="Segoe UI" w:hAnsi="Segoe UI" w:cs="Segoe UI"/>
      <w:sz w:val="18"/>
      <w:szCs w:val="18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C4EC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C4E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Rozerin Kevci</dc:creator>
  <cp:keywords/>
  <dc:description/>
  <cp:lastModifiedBy>Teodor Svedung-Wettervik</cp:lastModifiedBy>
  <cp:revision>2</cp:revision>
  <dcterms:created xsi:type="dcterms:W3CDTF">2023-04-29T05:41:00Z</dcterms:created>
  <dcterms:modified xsi:type="dcterms:W3CDTF">2023-04-29T05:41:00Z</dcterms:modified>
</cp:coreProperties>
</file>