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039" w:rsidRPr="00D94B15" w:rsidRDefault="00D94B15">
      <w:pPr>
        <w:rPr>
          <w:lang w:val="en-GB"/>
        </w:rPr>
      </w:pPr>
      <w:r w:rsidRPr="00E856FD">
        <w:rPr>
          <w:rFonts w:ascii="Times New Roman" w:hAnsi="Times New Roman" w:cs="Times New Roman"/>
          <w:lang w:val="en-GB"/>
        </w:rPr>
        <w:t>Supplementa</w:t>
      </w:r>
      <w:r w:rsidR="009E082C">
        <w:rPr>
          <w:rFonts w:ascii="Times New Roman" w:hAnsi="Times New Roman" w:cs="Times New Roman"/>
          <w:lang w:val="en-GB"/>
        </w:rPr>
        <w:t>l</w:t>
      </w:r>
      <w:r w:rsidRPr="00E856FD">
        <w:rPr>
          <w:rFonts w:ascii="Times New Roman" w:hAnsi="Times New Roman" w:cs="Times New Roman"/>
          <w:lang w:val="en-GB"/>
        </w:rPr>
        <w:t xml:space="preserve"> Table 1:</w:t>
      </w:r>
      <w:r w:rsidRPr="00D94B15">
        <w:rPr>
          <w:lang w:val="en-GB"/>
        </w:rPr>
        <w:t xml:space="preserve"> </w:t>
      </w:r>
      <w:r w:rsidRPr="003122BC">
        <w:rPr>
          <w:rFonts w:ascii="Times New Roman" w:hAnsi="Times New Roman" w:cs="Times New Roman"/>
          <w:i/>
          <w:iCs/>
          <w:lang w:val="en-US"/>
        </w:rPr>
        <w:t>Hospital admission</w:t>
      </w:r>
      <w:r>
        <w:rPr>
          <w:rFonts w:ascii="Times New Roman" w:hAnsi="Times New Roman" w:cs="Times New Roman"/>
          <w:i/>
          <w:iCs/>
          <w:lang w:val="en-US"/>
        </w:rPr>
        <w:t xml:space="preserve"> and complications</w:t>
      </w:r>
      <w:r w:rsidRPr="003122BC">
        <w:rPr>
          <w:rFonts w:ascii="Times New Roman" w:hAnsi="Times New Roman" w:cs="Times New Roman"/>
          <w:i/>
          <w:iCs/>
          <w:lang w:val="en-US"/>
        </w:rPr>
        <w:t xml:space="preserve"> stratified by </w:t>
      </w:r>
      <w:r>
        <w:rPr>
          <w:rFonts w:ascii="Times New Roman" w:hAnsi="Times New Roman" w:cs="Times New Roman"/>
          <w:i/>
          <w:iCs/>
          <w:lang w:val="en-US"/>
        </w:rPr>
        <w:t xml:space="preserve">former smoking amount </w:t>
      </w:r>
      <w:r w:rsidR="00E6253D">
        <w:rPr>
          <w:rFonts w:ascii="Times New Roman" w:hAnsi="Times New Roman" w:cs="Times New Roman"/>
          <w:i/>
          <w:iCs/>
          <w:lang w:val="en-US"/>
        </w:rPr>
        <w:t>and gender</w:t>
      </w:r>
      <w:r w:rsidR="00E55F52">
        <w:rPr>
          <w:rFonts w:ascii="Times New Roman" w:hAnsi="Times New Roman" w:cs="Times New Roman"/>
          <w:i/>
          <w:iCs/>
          <w:lang w:val="en-US"/>
        </w:rPr>
        <w:t xml:space="preserve"> for smokers in the Non-NRT group and the NRT group.</w:t>
      </w:r>
    </w:p>
    <w:tbl>
      <w:tblPr>
        <w:tblStyle w:val="Tabellrutenett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04"/>
        <w:gridCol w:w="1276"/>
        <w:gridCol w:w="1396"/>
        <w:gridCol w:w="756"/>
        <w:gridCol w:w="1315"/>
        <w:gridCol w:w="1276"/>
        <w:gridCol w:w="850"/>
      </w:tblGrid>
      <w:tr w:rsidR="00E6253D" w:rsidRPr="000C513F" w:rsidTr="00F23BE0">
        <w:tc>
          <w:tcPr>
            <w:tcW w:w="3904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276" w:type="dxa"/>
          </w:tcPr>
          <w:p w:rsidR="00E6253D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Non-NRT</w:t>
            </w:r>
            <w:r>
              <w:rPr>
                <w:rFonts w:ascii="Times New Roman" w:hAnsi="Times New Roman" w:cs="Times New Roman"/>
              </w:rPr>
              <w:t xml:space="preserve"> group </w:t>
            </w:r>
          </w:p>
          <w:p w:rsidR="009E082C" w:rsidRDefault="009E082C" w:rsidP="00E6253D">
            <w:pPr>
              <w:rPr>
                <w:rFonts w:ascii="Times New Roman" w:hAnsi="Times New Roman" w:cs="Times New Roman"/>
              </w:rPr>
            </w:pP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96" w:type="dxa"/>
          </w:tcPr>
          <w:p w:rsidR="00E6253D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NRT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  <w:p w:rsidR="00E6253D" w:rsidRDefault="00E6253D" w:rsidP="00E6253D">
            <w:pPr>
              <w:rPr>
                <w:rFonts w:ascii="Times New Roman" w:hAnsi="Times New Roman" w:cs="Times New Roman"/>
              </w:rPr>
            </w:pPr>
          </w:p>
          <w:p w:rsidR="009E082C" w:rsidRDefault="009E082C" w:rsidP="00E6253D">
            <w:pPr>
              <w:rPr>
                <w:rFonts w:ascii="Times New Roman" w:hAnsi="Times New Roman" w:cs="Times New Roman"/>
              </w:rPr>
            </w:pP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56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315" w:type="dxa"/>
          </w:tcPr>
          <w:p w:rsidR="005F6F2E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Non-NRT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  <w:p w:rsidR="009E082C" w:rsidRDefault="009E082C" w:rsidP="00E6253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E6253D" w:rsidRPr="000C513F" w:rsidRDefault="005F6F2E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  <w:r w:rsidR="00E625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6253D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NRT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6F2E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roup</w:t>
            </w:r>
          </w:p>
          <w:p w:rsidR="00E6253D" w:rsidRDefault="00E6253D" w:rsidP="00E6253D">
            <w:pPr>
              <w:rPr>
                <w:rFonts w:ascii="Times New Roman" w:hAnsi="Times New Roman" w:cs="Times New Roman"/>
              </w:rPr>
            </w:pPr>
          </w:p>
          <w:p w:rsidR="005F6F2E" w:rsidRPr="000C513F" w:rsidRDefault="005F6F2E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50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p-value</w:t>
            </w:r>
          </w:p>
        </w:tc>
      </w:tr>
      <w:tr w:rsidR="005F6F2E" w:rsidRPr="000C513F" w:rsidTr="005F6F2E">
        <w:tc>
          <w:tcPr>
            <w:tcW w:w="10773" w:type="dxa"/>
            <w:gridSpan w:val="7"/>
            <w:shd w:val="clear" w:color="auto" w:fill="D9D9D9" w:themeFill="background1" w:themeFillShade="D9"/>
          </w:tcPr>
          <w:p w:rsidR="005F6F2E" w:rsidRPr="000C513F" w:rsidRDefault="005F6F2E" w:rsidP="008F054A">
            <w:pPr>
              <w:jc w:val="center"/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Light smokers (≤10 cigarettes/day)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</w:t>
            </w:r>
          </w:p>
        </w:tc>
        <w:tc>
          <w:tcPr>
            <w:tcW w:w="1276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96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6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E6253D" w:rsidRPr="000C513F" w:rsidRDefault="00831AA1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</w:tcPr>
          <w:p w:rsidR="00E6253D" w:rsidRPr="000C513F" w:rsidRDefault="00831AA1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 xml:space="preserve">Hospital stay (days) (Median, IQR) </w:t>
            </w:r>
          </w:p>
        </w:tc>
        <w:tc>
          <w:tcPr>
            <w:tcW w:w="1276" w:type="dxa"/>
          </w:tcPr>
          <w:p w:rsidR="00E6253D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 xml:space="preserve">12.8 </w:t>
            </w: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8.0</w:t>
            </w:r>
            <w:r w:rsidRPr="000C513F">
              <w:rPr>
                <w:rFonts w:ascii="Times New Roman" w:hAnsi="Times New Roman" w:cs="Times New Roman"/>
              </w:rPr>
              <w:t>,17.2)</w:t>
            </w:r>
          </w:p>
        </w:tc>
        <w:tc>
          <w:tcPr>
            <w:tcW w:w="1396" w:type="dxa"/>
          </w:tcPr>
          <w:p w:rsidR="00E6253D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4</w:t>
            </w:r>
            <w:r w:rsidRPr="000C513F">
              <w:rPr>
                <w:rFonts w:ascii="Times New Roman" w:hAnsi="Times New Roman" w:cs="Times New Roman"/>
              </w:rPr>
              <w:t xml:space="preserve"> </w:t>
            </w: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(12.8,2</w:t>
            </w:r>
            <w:r>
              <w:rPr>
                <w:rFonts w:ascii="Times New Roman" w:hAnsi="Times New Roman" w:cs="Times New Roman"/>
              </w:rPr>
              <w:t>4.1</w:t>
            </w:r>
            <w:r w:rsidRPr="000C51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dxa"/>
          </w:tcPr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315" w:type="dxa"/>
          </w:tcPr>
          <w:p w:rsidR="00E6253D" w:rsidRDefault="00C63D72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</w:t>
            </w:r>
          </w:p>
          <w:p w:rsidR="00C63D72" w:rsidRPr="000C513F" w:rsidRDefault="00C63D72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(7.6,18.9)</w:t>
            </w:r>
          </w:p>
        </w:tc>
        <w:tc>
          <w:tcPr>
            <w:tcW w:w="1276" w:type="dxa"/>
          </w:tcPr>
          <w:p w:rsidR="00E6253D" w:rsidRDefault="00C63D72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</w:t>
            </w:r>
          </w:p>
          <w:p w:rsidR="00C63D72" w:rsidRPr="000C513F" w:rsidRDefault="00C63D72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(11.1,23.4)</w:t>
            </w:r>
          </w:p>
        </w:tc>
        <w:tc>
          <w:tcPr>
            <w:tcW w:w="850" w:type="dxa"/>
          </w:tcPr>
          <w:p w:rsidR="00E6253D" w:rsidRDefault="00831AA1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0.328</w:t>
            </w:r>
          </w:p>
        </w:tc>
      </w:tr>
      <w:tr w:rsidR="00E6253D" w:rsidRPr="007F0C6C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Duration of intensive care unit stay (hours) (Median, IQR)</w:t>
            </w:r>
          </w:p>
        </w:tc>
        <w:tc>
          <w:tcPr>
            <w:tcW w:w="1276" w:type="dxa"/>
          </w:tcPr>
          <w:p w:rsidR="00E6253D" w:rsidRDefault="00E6253D" w:rsidP="007F0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10.4 </w:t>
            </w: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(7.2</w:t>
            </w:r>
            <w:r w:rsidRPr="000C513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63.2</w:t>
            </w:r>
            <w:r w:rsidRPr="000C51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6" w:type="dxa"/>
          </w:tcPr>
          <w:p w:rsidR="00E6253D" w:rsidRDefault="00E6253D" w:rsidP="007F0C6C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0C513F">
              <w:rPr>
                <w:rFonts w:ascii="Times New Roman" w:hAnsi="Times New Roman" w:cs="Times New Roman"/>
              </w:rPr>
              <w:t xml:space="preserve">.8 </w:t>
            </w: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(8.6,</w:t>
            </w:r>
            <w:r>
              <w:rPr>
                <w:rFonts w:ascii="Times New Roman" w:hAnsi="Times New Roman" w:cs="Times New Roman"/>
              </w:rPr>
              <w:t>196.0</w:t>
            </w:r>
            <w:r w:rsidRPr="000C51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1315" w:type="dxa"/>
          </w:tcPr>
          <w:p w:rsidR="00E6253D" w:rsidRDefault="00C63D7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  <w:p w:rsidR="00C63D72" w:rsidRDefault="00C63D7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(6.9,50.2)</w:t>
            </w:r>
          </w:p>
        </w:tc>
        <w:tc>
          <w:tcPr>
            <w:tcW w:w="1276" w:type="dxa"/>
          </w:tcPr>
          <w:p w:rsidR="00E6253D" w:rsidRDefault="00C63D7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27.9</w:t>
            </w:r>
          </w:p>
          <w:p w:rsidR="00C63D72" w:rsidRDefault="00C63D7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(7.9,395.3)</w:t>
            </w:r>
          </w:p>
        </w:tc>
        <w:tc>
          <w:tcPr>
            <w:tcW w:w="850" w:type="dxa"/>
          </w:tcPr>
          <w:p w:rsidR="00E6253D" w:rsidRDefault="00831AA1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0.088</w:t>
            </w:r>
          </w:p>
        </w:tc>
      </w:tr>
      <w:tr w:rsidR="00E6253D" w:rsidRPr="007F0C6C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Length of respirator treatment (hours) (Median, IQR)</w:t>
            </w:r>
          </w:p>
        </w:tc>
        <w:tc>
          <w:tcPr>
            <w:tcW w:w="1276" w:type="dxa"/>
          </w:tcPr>
          <w:p w:rsidR="00E6253D" w:rsidRDefault="00E6253D" w:rsidP="007F0C6C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 xml:space="preserve">5.3 </w:t>
            </w: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(3.7,25.</w:t>
            </w:r>
            <w:r>
              <w:rPr>
                <w:rFonts w:ascii="Times New Roman" w:hAnsi="Times New Roman" w:cs="Times New Roman"/>
              </w:rPr>
              <w:t>9</w:t>
            </w:r>
            <w:r w:rsidRPr="000C51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6" w:type="dxa"/>
          </w:tcPr>
          <w:p w:rsidR="00E6253D" w:rsidRDefault="00E6253D" w:rsidP="007F0C6C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3.0 </w:t>
            </w:r>
          </w:p>
          <w:p w:rsidR="00E6253D" w:rsidRPr="000C513F" w:rsidRDefault="00E6253D" w:rsidP="00E62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(4.5,118</w:t>
            </w:r>
            <w:r w:rsidRPr="000C513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0C51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315" w:type="dxa"/>
          </w:tcPr>
          <w:p w:rsidR="00E6253D" w:rsidRDefault="00831AA1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  <w:p w:rsidR="00831AA1" w:rsidRDefault="00831AA1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(3.8,28.2)</w:t>
            </w:r>
          </w:p>
        </w:tc>
        <w:tc>
          <w:tcPr>
            <w:tcW w:w="1276" w:type="dxa"/>
          </w:tcPr>
          <w:p w:rsidR="00E6253D" w:rsidRDefault="00831AA1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</w:t>
            </w:r>
          </w:p>
          <w:p w:rsidR="00831AA1" w:rsidRDefault="00831AA1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(3.9,174.0)</w:t>
            </w:r>
          </w:p>
        </w:tc>
        <w:tc>
          <w:tcPr>
            <w:tcW w:w="850" w:type="dxa"/>
          </w:tcPr>
          <w:p w:rsidR="00E6253D" w:rsidRDefault="00831AA1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Secondary respiratory failure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0.745</w:t>
            </w:r>
          </w:p>
        </w:tc>
        <w:tc>
          <w:tcPr>
            <w:tcW w:w="1315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276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50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0.872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 novo a</w:t>
            </w:r>
            <w:r w:rsidRPr="000C513F">
              <w:rPr>
                <w:rFonts w:ascii="Times New Roman" w:hAnsi="Times New Roman" w:cs="Times New Roman"/>
              </w:rPr>
              <w:t>trial fibrillation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0.778</w:t>
            </w:r>
          </w:p>
        </w:tc>
        <w:tc>
          <w:tcPr>
            <w:tcW w:w="1315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50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Thromboembolic event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0.687</w:t>
            </w:r>
          </w:p>
        </w:tc>
        <w:tc>
          <w:tcPr>
            <w:tcW w:w="1315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Epilepsy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0.549</w:t>
            </w:r>
          </w:p>
        </w:tc>
        <w:tc>
          <w:tcPr>
            <w:tcW w:w="1315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276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0.515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Clinical vasospasm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1315" w:type="dxa"/>
          </w:tcPr>
          <w:p w:rsidR="00E6253D" w:rsidRDefault="005852D5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1276" w:type="dxa"/>
          </w:tcPr>
          <w:p w:rsidR="00E6253D" w:rsidRDefault="005852D5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850" w:type="dxa"/>
          </w:tcPr>
          <w:p w:rsidR="00E6253D" w:rsidRDefault="005852D5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0.599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Radiological/</w:t>
            </w:r>
            <w:proofErr w:type="spellStart"/>
            <w:r w:rsidRPr="000C513F">
              <w:rPr>
                <w:rFonts w:ascii="Times New Roman" w:hAnsi="Times New Roman" w:cs="Times New Roman"/>
              </w:rPr>
              <w:t>ultrasonological</w:t>
            </w:r>
            <w:proofErr w:type="spellEnd"/>
            <w:r w:rsidRPr="000C513F">
              <w:rPr>
                <w:rFonts w:ascii="Times New Roman" w:hAnsi="Times New Roman" w:cs="Times New Roman"/>
              </w:rPr>
              <w:t xml:space="preserve"> vasospasm (%)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No vasospasm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Slight to moderate in 1 artery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Slight to moderate in multiple arteries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Severe in 1 artery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 xml:space="preserve">Severe </w:t>
            </w:r>
            <w:proofErr w:type="spellStart"/>
            <w:r w:rsidRPr="000C513F">
              <w:rPr>
                <w:rFonts w:ascii="Times New Roman" w:hAnsi="Times New Roman" w:cs="Times New Roman"/>
              </w:rPr>
              <w:t>multivessel</w:t>
            </w:r>
            <w:proofErr w:type="spellEnd"/>
            <w:r w:rsidRPr="000C513F">
              <w:rPr>
                <w:rFonts w:ascii="Times New Roman" w:hAnsi="Times New Roman" w:cs="Times New Roman"/>
              </w:rPr>
              <w:t xml:space="preserve"> spasm</w:t>
            </w:r>
          </w:p>
        </w:tc>
        <w:tc>
          <w:tcPr>
            <w:tcW w:w="127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52.3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  <w:p w:rsidR="00E6253D" w:rsidRPr="000C513F" w:rsidRDefault="00E6253D" w:rsidP="007B6D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39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32.3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75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0.711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0.450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0.629</w:t>
            </w:r>
          </w:p>
        </w:tc>
        <w:tc>
          <w:tcPr>
            <w:tcW w:w="1315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</w:p>
          <w:p w:rsidR="00546443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41.4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34.5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  <w:p w:rsidR="00546443" w:rsidRDefault="000C7550" w:rsidP="000C7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27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</w:p>
          <w:p w:rsidR="00546443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850" w:type="dxa"/>
          </w:tcPr>
          <w:p w:rsidR="00546443" w:rsidRDefault="00546443" w:rsidP="008F054A">
            <w:pPr>
              <w:rPr>
                <w:rFonts w:ascii="Times New Roman" w:hAnsi="Times New Roman" w:cs="Times New Roman"/>
              </w:rPr>
            </w:pP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</w:p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0.254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</w:t>
            </w:r>
          </w:p>
          <w:p w:rsidR="000C7550" w:rsidRDefault="000C755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0.843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DCI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0.616</w:t>
            </w:r>
          </w:p>
        </w:tc>
        <w:tc>
          <w:tcPr>
            <w:tcW w:w="1315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1276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850" w:type="dxa"/>
          </w:tcPr>
          <w:p w:rsidR="00E6253D" w:rsidRDefault="00546443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0.813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90-day mortality (%)</w:t>
            </w:r>
          </w:p>
        </w:tc>
        <w:tc>
          <w:tcPr>
            <w:tcW w:w="1276" w:type="dxa"/>
          </w:tcPr>
          <w:p w:rsidR="00E6253D" w:rsidRPr="000C513F" w:rsidRDefault="00E7680A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396" w:type="dxa"/>
          </w:tcPr>
          <w:p w:rsidR="00E6253D" w:rsidRPr="00EE242A" w:rsidRDefault="00E7680A" w:rsidP="008F05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758</w:t>
            </w:r>
          </w:p>
        </w:tc>
        <w:tc>
          <w:tcPr>
            <w:tcW w:w="1315" w:type="dxa"/>
          </w:tcPr>
          <w:p w:rsidR="00E6253D" w:rsidRPr="000C513F" w:rsidRDefault="005852D5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E6253D" w:rsidRPr="00EE242A" w:rsidRDefault="00E7680A" w:rsidP="00E768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5852D5" w:rsidRPr="00EE242A">
              <w:rPr>
                <w:rFonts w:ascii="Times New Roman" w:hAnsi="Times New Roman" w:cs="Times New Roman"/>
                <w:b/>
              </w:rPr>
              <w:t>.3</w:t>
            </w:r>
            <w:r w:rsidR="00EE242A">
              <w:rPr>
                <w:rFonts w:ascii="Times New Roman" w:hAnsi="Times New Roman" w:cs="Times New Roman"/>
                <w:b/>
              </w:rPr>
              <w:t xml:space="preserve"> p=0.025</w:t>
            </w:r>
          </w:p>
        </w:tc>
        <w:tc>
          <w:tcPr>
            <w:tcW w:w="850" w:type="dxa"/>
          </w:tcPr>
          <w:p w:rsidR="00E6253D" w:rsidRPr="000C513F" w:rsidRDefault="005852D5" w:rsidP="00E76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  <w:r w:rsidR="00E7680A">
              <w:rPr>
                <w:rFonts w:ascii="Times New Roman" w:hAnsi="Times New Roman" w:cs="Times New Roman"/>
              </w:rPr>
              <w:t>5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at follow-up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0.821</w:t>
            </w:r>
          </w:p>
        </w:tc>
        <w:tc>
          <w:tcPr>
            <w:tcW w:w="1315" w:type="dxa"/>
          </w:tcPr>
          <w:p w:rsidR="00E6253D" w:rsidRDefault="008452E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41.4</w:t>
            </w:r>
          </w:p>
        </w:tc>
        <w:tc>
          <w:tcPr>
            <w:tcW w:w="1276" w:type="dxa"/>
          </w:tcPr>
          <w:p w:rsidR="00E6253D" w:rsidRDefault="008452E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850" w:type="dxa"/>
          </w:tcPr>
          <w:p w:rsidR="00E6253D" w:rsidRDefault="00A80277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0.903</w:t>
            </w:r>
          </w:p>
        </w:tc>
      </w:tr>
      <w:tr w:rsidR="005F6F2E" w:rsidRPr="009E082C" w:rsidTr="005F6F2E">
        <w:tc>
          <w:tcPr>
            <w:tcW w:w="10773" w:type="dxa"/>
            <w:gridSpan w:val="7"/>
            <w:shd w:val="clear" w:color="auto" w:fill="D9D9D9" w:themeFill="background1" w:themeFillShade="D9"/>
          </w:tcPr>
          <w:p w:rsidR="005F6F2E" w:rsidRPr="000C513F" w:rsidRDefault="005F6F2E" w:rsidP="008F054A">
            <w:pPr>
              <w:jc w:val="center"/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Moderate to heavy smokers (&gt;10 cigarettes/day)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N=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E6253D" w:rsidRPr="000C513F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</w:tcPr>
          <w:p w:rsidR="00E6253D" w:rsidRPr="000C513F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 xml:space="preserve">Hospital stay (days) (Median, IQR)  </w:t>
            </w:r>
          </w:p>
        </w:tc>
        <w:tc>
          <w:tcPr>
            <w:tcW w:w="127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(10.0,21.6)</w:t>
            </w:r>
          </w:p>
        </w:tc>
        <w:tc>
          <w:tcPr>
            <w:tcW w:w="139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(11.1,19.9)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0.837</w:t>
            </w:r>
          </w:p>
        </w:tc>
        <w:tc>
          <w:tcPr>
            <w:tcW w:w="1315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</w:t>
            </w:r>
          </w:p>
          <w:p w:rsidR="00F23BE0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(9.4,22.9)</w:t>
            </w:r>
          </w:p>
        </w:tc>
        <w:tc>
          <w:tcPr>
            <w:tcW w:w="1276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</w:t>
            </w:r>
          </w:p>
          <w:p w:rsidR="00F23BE0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(11.9,20.8)</w:t>
            </w:r>
          </w:p>
        </w:tc>
        <w:tc>
          <w:tcPr>
            <w:tcW w:w="850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0.996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Duration of intensive care unit stay (hours) (Median, IQR)</w:t>
            </w:r>
          </w:p>
        </w:tc>
        <w:tc>
          <w:tcPr>
            <w:tcW w:w="127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(8.1,286.4)</w:t>
            </w:r>
          </w:p>
        </w:tc>
        <w:tc>
          <w:tcPr>
            <w:tcW w:w="139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26.3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(10.1,176.8)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1315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22.8</w:t>
            </w:r>
          </w:p>
          <w:p w:rsidR="00F23BE0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(7.2,302.4)</w:t>
            </w:r>
          </w:p>
        </w:tc>
        <w:tc>
          <w:tcPr>
            <w:tcW w:w="1276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</w:t>
            </w:r>
          </w:p>
          <w:p w:rsidR="00F23BE0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(8.2,219.4)</w:t>
            </w:r>
          </w:p>
        </w:tc>
        <w:tc>
          <w:tcPr>
            <w:tcW w:w="850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0.717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Length of respirator treatment (hours) (Median, IQR)</w:t>
            </w:r>
          </w:p>
        </w:tc>
        <w:tc>
          <w:tcPr>
            <w:tcW w:w="127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36.5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(4.9,236.5)</w:t>
            </w:r>
          </w:p>
        </w:tc>
        <w:tc>
          <w:tcPr>
            <w:tcW w:w="139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(4.7,170.7)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  <w:tc>
          <w:tcPr>
            <w:tcW w:w="1315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  <w:p w:rsidR="00F23BE0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(4.1,271.1)</w:t>
            </w:r>
          </w:p>
        </w:tc>
        <w:tc>
          <w:tcPr>
            <w:tcW w:w="1276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</w:t>
            </w:r>
          </w:p>
          <w:p w:rsidR="00F23BE0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(5.8,189.5)</w:t>
            </w:r>
          </w:p>
        </w:tc>
        <w:tc>
          <w:tcPr>
            <w:tcW w:w="850" w:type="dxa"/>
          </w:tcPr>
          <w:p w:rsidR="00E6253D" w:rsidRDefault="00F23BE0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Secondary respiratory failure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0.793</w:t>
            </w:r>
          </w:p>
        </w:tc>
        <w:tc>
          <w:tcPr>
            <w:tcW w:w="1315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276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850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0.179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5A3C56" w:rsidP="005A3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 novo a</w:t>
            </w:r>
            <w:r w:rsidR="00E6253D" w:rsidRPr="000C513F">
              <w:rPr>
                <w:rFonts w:ascii="Times New Roman" w:hAnsi="Times New Roman" w:cs="Times New Roman"/>
              </w:rPr>
              <w:t>trial fibrillation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315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276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50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0.194</w:t>
            </w:r>
          </w:p>
        </w:tc>
      </w:tr>
      <w:tr w:rsidR="00E6253D" w:rsidRPr="000C513F" w:rsidTr="00F23BE0"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Thromboembolic event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0.586</w:t>
            </w:r>
          </w:p>
        </w:tc>
        <w:tc>
          <w:tcPr>
            <w:tcW w:w="1315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276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850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0.261</w:t>
            </w:r>
          </w:p>
        </w:tc>
      </w:tr>
      <w:tr w:rsidR="00E6253D" w:rsidRPr="000C513F" w:rsidTr="00F23BE0">
        <w:trPr>
          <w:trHeight w:val="50"/>
        </w:trPr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Epilepsy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1315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276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0.251</w:t>
            </w:r>
          </w:p>
        </w:tc>
      </w:tr>
      <w:tr w:rsidR="00E6253D" w:rsidRPr="000C513F" w:rsidTr="00F23BE0">
        <w:trPr>
          <w:trHeight w:val="50"/>
        </w:trPr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Clinical vasospasm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1315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1276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850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0.486</w:t>
            </w:r>
          </w:p>
        </w:tc>
      </w:tr>
      <w:tr w:rsidR="00E6253D" w:rsidRPr="000C513F" w:rsidTr="00F23BE0">
        <w:trPr>
          <w:trHeight w:val="50"/>
        </w:trPr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Radiological/</w:t>
            </w:r>
            <w:proofErr w:type="spellStart"/>
            <w:r w:rsidRPr="000C513F">
              <w:rPr>
                <w:rFonts w:ascii="Times New Roman" w:hAnsi="Times New Roman" w:cs="Times New Roman"/>
              </w:rPr>
              <w:t>ultrasonological</w:t>
            </w:r>
            <w:proofErr w:type="spellEnd"/>
            <w:r w:rsidRPr="000C513F">
              <w:rPr>
                <w:rFonts w:ascii="Times New Roman" w:hAnsi="Times New Roman" w:cs="Times New Roman"/>
              </w:rPr>
              <w:t xml:space="preserve"> vasospasm (%)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No vasospasm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Slight to moderate in 1 artery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Slight to moderate in multiple arteries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Severe in 1 artery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 xml:space="preserve">Severe </w:t>
            </w:r>
            <w:proofErr w:type="spellStart"/>
            <w:r w:rsidRPr="000C513F">
              <w:rPr>
                <w:rFonts w:ascii="Times New Roman" w:hAnsi="Times New Roman" w:cs="Times New Roman"/>
              </w:rPr>
              <w:t>multivessel</w:t>
            </w:r>
            <w:proofErr w:type="spellEnd"/>
            <w:r w:rsidRPr="000C513F">
              <w:rPr>
                <w:rFonts w:ascii="Times New Roman" w:hAnsi="Times New Roman" w:cs="Times New Roman"/>
              </w:rPr>
              <w:t xml:space="preserve"> spasm</w:t>
            </w:r>
          </w:p>
        </w:tc>
        <w:tc>
          <w:tcPr>
            <w:tcW w:w="127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35.7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  <w:p w:rsidR="00E6253D" w:rsidRPr="000C513F" w:rsidRDefault="00E6253D" w:rsidP="00BA5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39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43.8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26.3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75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0.316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0.783</w:t>
            </w:r>
          </w:p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0.840</w:t>
            </w:r>
          </w:p>
          <w:p w:rsidR="00E6253D" w:rsidRPr="000C513F" w:rsidRDefault="00E6253D" w:rsidP="00BA5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0.670</w:t>
            </w:r>
          </w:p>
        </w:tc>
        <w:tc>
          <w:tcPr>
            <w:tcW w:w="1315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43.6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  <w:p w:rsidR="00027D62" w:rsidRDefault="00027D62" w:rsidP="0002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1276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850" w:type="dxa"/>
          </w:tcPr>
          <w:p w:rsidR="00E6253D" w:rsidRDefault="00E6253D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</w:p>
          <w:p w:rsidR="005A3C56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0.948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0.745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</w:t>
            </w:r>
          </w:p>
          <w:p w:rsidR="00027D62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  <w:p w:rsidR="005A3C56" w:rsidRDefault="00027D62" w:rsidP="0002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0.592</w:t>
            </w:r>
          </w:p>
        </w:tc>
      </w:tr>
      <w:tr w:rsidR="00E6253D" w:rsidRPr="000C513F" w:rsidTr="00F23BE0">
        <w:trPr>
          <w:trHeight w:val="50"/>
        </w:trPr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DCI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0.777</w:t>
            </w:r>
          </w:p>
        </w:tc>
        <w:tc>
          <w:tcPr>
            <w:tcW w:w="1315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1276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850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0.440</w:t>
            </w:r>
          </w:p>
        </w:tc>
      </w:tr>
      <w:tr w:rsidR="00E6253D" w:rsidRPr="000C513F" w:rsidTr="00F23BE0">
        <w:trPr>
          <w:trHeight w:val="50"/>
        </w:trPr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 w:rsidRPr="000C513F">
              <w:rPr>
                <w:rFonts w:ascii="Times New Roman" w:hAnsi="Times New Roman" w:cs="Times New Roman"/>
              </w:rPr>
              <w:t>90-day mortality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0.632</w:t>
            </w:r>
          </w:p>
        </w:tc>
        <w:tc>
          <w:tcPr>
            <w:tcW w:w="1315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276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850" w:type="dxa"/>
          </w:tcPr>
          <w:p w:rsidR="00E6253D" w:rsidRDefault="005A3C56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0.262</w:t>
            </w:r>
          </w:p>
        </w:tc>
      </w:tr>
      <w:tr w:rsidR="00E6253D" w:rsidRPr="000C513F" w:rsidTr="00F23BE0">
        <w:trPr>
          <w:trHeight w:val="50"/>
        </w:trPr>
        <w:tc>
          <w:tcPr>
            <w:tcW w:w="3904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at follow-up (%)</w:t>
            </w:r>
          </w:p>
        </w:tc>
        <w:tc>
          <w:tcPr>
            <w:tcW w:w="127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37.3</w:t>
            </w:r>
          </w:p>
        </w:tc>
        <w:tc>
          <w:tcPr>
            <w:tcW w:w="139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36.1</w:t>
            </w:r>
          </w:p>
        </w:tc>
        <w:tc>
          <w:tcPr>
            <w:tcW w:w="756" w:type="dxa"/>
          </w:tcPr>
          <w:p w:rsidR="00E6253D" w:rsidRPr="000C513F" w:rsidRDefault="00E6253D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0.740</w:t>
            </w:r>
          </w:p>
        </w:tc>
        <w:tc>
          <w:tcPr>
            <w:tcW w:w="1315" w:type="dxa"/>
          </w:tcPr>
          <w:p w:rsidR="00E6253D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41.8</w:t>
            </w:r>
          </w:p>
        </w:tc>
        <w:tc>
          <w:tcPr>
            <w:tcW w:w="1276" w:type="dxa"/>
          </w:tcPr>
          <w:p w:rsidR="00E6253D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</w:t>
            </w:r>
          </w:p>
        </w:tc>
        <w:tc>
          <w:tcPr>
            <w:tcW w:w="850" w:type="dxa"/>
          </w:tcPr>
          <w:p w:rsidR="00E6253D" w:rsidRDefault="00027D62" w:rsidP="008F0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</w:t>
            </w:r>
          </w:p>
        </w:tc>
      </w:tr>
    </w:tbl>
    <w:p w:rsidR="00E90D21" w:rsidRPr="003122BC" w:rsidRDefault="00E90D21" w:rsidP="00E90D21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DCI: delayed cerebral ischemia; NRT: nicotine replacement therapy;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VS:vasospasm</w:t>
      </w:r>
      <w:proofErr w:type="spellEnd"/>
      <w:r w:rsidR="005404C2">
        <w:rPr>
          <w:rFonts w:ascii="Times New Roman" w:hAnsi="Times New Roman" w:cs="Times New Roman"/>
          <w:i/>
          <w:iCs/>
          <w:lang w:val="en-US"/>
        </w:rPr>
        <w:t>. In bold: significant difference between females and males with p-value</w:t>
      </w:r>
    </w:p>
    <w:p w:rsidR="00D94B15" w:rsidRPr="00E90D21" w:rsidRDefault="00D94B15">
      <w:pPr>
        <w:rPr>
          <w:lang w:val="en-US"/>
        </w:rPr>
      </w:pPr>
    </w:p>
    <w:sectPr w:rsidR="00D94B15" w:rsidRPr="00E90D21" w:rsidSect="00E625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15"/>
    <w:rsid w:val="00027D62"/>
    <w:rsid w:val="000C7550"/>
    <w:rsid w:val="000E5F20"/>
    <w:rsid w:val="001D54F4"/>
    <w:rsid w:val="002E79F9"/>
    <w:rsid w:val="004B0CC0"/>
    <w:rsid w:val="005404C2"/>
    <w:rsid w:val="00546443"/>
    <w:rsid w:val="005852D5"/>
    <w:rsid w:val="005A3C56"/>
    <w:rsid w:val="005F6F2E"/>
    <w:rsid w:val="007B6DE0"/>
    <w:rsid w:val="007F0C6C"/>
    <w:rsid w:val="00831AA1"/>
    <w:rsid w:val="008452E6"/>
    <w:rsid w:val="009E082C"/>
    <w:rsid w:val="00A80277"/>
    <w:rsid w:val="00AF2039"/>
    <w:rsid w:val="00B35F00"/>
    <w:rsid w:val="00BA57FE"/>
    <w:rsid w:val="00C63D72"/>
    <w:rsid w:val="00D07087"/>
    <w:rsid w:val="00D94B15"/>
    <w:rsid w:val="00DF2C81"/>
    <w:rsid w:val="00E55F52"/>
    <w:rsid w:val="00E6253D"/>
    <w:rsid w:val="00E7680A"/>
    <w:rsid w:val="00E856FD"/>
    <w:rsid w:val="00E90D21"/>
    <w:rsid w:val="00EE242A"/>
    <w:rsid w:val="00F2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EC86"/>
  <w15:chartTrackingRefBased/>
  <w15:docId w15:val="{A2F1ABA7-711B-4EDF-86DF-849B0BB9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94B15"/>
    <w:pPr>
      <w:spacing w:after="0" w:line="240" w:lineRule="auto"/>
    </w:pPr>
    <w:rPr>
      <w:kern w:val="2"/>
      <w:sz w:val="24"/>
      <w:szCs w:val="24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Sorteberg</dc:creator>
  <cp:keywords/>
  <dc:description/>
  <cp:lastModifiedBy>Angelika Sorteberg</cp:lastModifiedBy>
  <cp:revision>18</cp:revision>
  <dcterms:created xsi:type="dcterms:W3CDTF">2025-08-28T17:59:00Z</dcterms:created>
  <dcterms:modified xsi:type="dcterms:W3CDTF">2025-09-09T10:26:00Z</dcterms:modified>
</cp:coreProperties>
</file>