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0BEA" w14:textId="77777777" w:rsidR="00480340" w:rsidRDefault="00480340" w:rsidP="00480340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6413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06413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06413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Antithrombotic regime and reversal strategies</w:t>
      </w:r>
    </w:p>
    <w:tbl>
      <w:tblPr>
        <w:tblW w:w="102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836"/>
        <w:gridCol w:w="1484"/>
        <w:gridCol w:w="1446"/>
        <w:gridCol w:w="2276"/>
        <w:gridCol w:w="1390"/>
      </w:tblGrid>
      <w:tr w:rsidR="00480340" w:rsidRPr="00723079" w14:paraId="3DF40625" w14:textId="77777777" w:rsidTr="007357C5">
        <w:trPr>
          <w:trHeight w:val="533"/>
        </w:trPr>
        <w:tc>
          <w:tcPr>
            <w:tcW w:w="18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F54F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ntithrombotic</w:t>
            </w: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regim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18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DC7B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ntithrombotic</w:t>
            </w: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agent</w:t>
            </w:r>
          </w:p>
        </w:tc>
        <w:tc>
          <w:tcPr>
            <w:tcW w:w="1484" w:type="dxa"/>
            <w:shd w:val="clear" w:color="auto" w:fill="FFFFFF"/>
          </w:tcPr>
          <w:p w14:paraId="4D33A686" w14:textId="77777777" w:rsidR="00480340" w:rsidRPr="00723079" w:rsidRDefault="00480340" w:rsidP="007357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Treatment strategy</w:t>
            </w:r>
          </w:p>
        </w:tc>
        <w:tc>
          <w:tcPr>
            <w:tcW w:w="1446" w:type="dxa"/>
            <w:shd w:val="clear" w:color="auto" w:fill="FFFFFF"/>
          </w:tcPr>
          <w:p w14:paraId="518843DC" w14:textId="77777777" w:rsidR="00480340" w:rsidRPr="00723079" w:rsidRDefault="00480340" w:rsidP="007357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Patients, n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03F5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Reversal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9CB95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Patients, n (%)</w:t>
            </w:r>
          </w:p>
        </w:tc>
      </w:tr>
      <w:tr w:rsidR="00480340" w:rsidRPr="00723079" w14:paraId="7410A994" w14:textId="77777777" w:rsidTr="007357C5">
        <w:trPr>
          <w:trHeight w:val="413"/>
        </w:trPr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C8C5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71BFAEDA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61A3E09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Antiplatelet</w:t>
            </w:r>
          </w:p>
        </w:tc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3926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ASA</w:t>
            </w:r>
          </w:p>
        </w:tc>
        <w:tc>
          <w:tcPr>
            <w:tcW w:w="1484" w:type="dxa"/>
            <w:shd w:val="clear" w:color="auto" w:fill="FFFFFF"/>
          </w:tcPr>
          <w:p w14:paraId="68FC4729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1446" w:type="dxa"/>
            <w:shd w:val="clear" w:color="auto" w:fill="FFFFFF"/>
          </w:tcPr>
          <w:p w14:paraId="3142E05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61BE9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A87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</w:tr>
      <w:tr w:rsidR="00480340" w:rsidRPr="00723079" w14:paraId="3C94AF8A" w14:textId="77777777" w:rsidTr="007357C5">
        <w:trPr>
          <w:trHeight w:val="56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E46967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081FD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3BA3A3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A5767C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3DEA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1BF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(62%)</w:t>
            </w:r>
          </w:p>
        </w:tc>
      </w:tr>
      <w:tr w:rsidR="00480340" w:rsidRPr="00723079" w14:paraId="03B04A11" w14:textId="77777777" w:rsidTr="007357C5">
        <w:trPr>
          <w:trHeight w:val="137"/>
        </w:trPr>
        <w:tc>
          <w:tcPr>
            <w:tcW w:w="0" w:type="auto"/>
            <w:vMerge/>
            <w:shd w:val="clear" w:color="auto" w:fill="FFFFFF"/>
            <w:vAlign w:val="center"/>
          </w:tcPr>
          <w:p w14:paraId="2F1F037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53D3FCB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0693ADB7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6A7BEACB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B591F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Desmopressin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B8E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(15%)</w:t>
            </w:r>
          </w:p>
        </w:tc>
      </w:tr>
      <w:tr w:rsidR="00480340" w:rsidRPr="00723079" w14:paraId="3C157C5A" w14:textId="77777777" w:rsidTr="007357C5">
        <w:trPr>
          <w:trHeight w:val="137"/>
        </w:trPr>
        <w:tc>
          <w:tcPr>
            <w:tcW w:w="0" w:type="auto"/>
            <w:vMerge/>
            <w:shd w:val="clear" w:color="auto" w:fill="FFFFFF"/>
            <w:vAlign w:val="center"/>
          </w:tcPr>
          <w:p w14:paraId="1D1620FB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74FBF68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012C8AFC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24DC8A0A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66B8" w14:textId="77777777" w:rsidR="00480340" w:rsidRPr="00B92338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 + Desmopressin + Platelet transfusion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71F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(8%)</w:t>
            </w:r>
          </w:p>
        </w:tc>
      </w:tr>
      <w:tr w:rsidR="00480340" w:rsidRPr="00723079" w14:paraId="670CD77F" w14:textId="77777777" w:rsidTr="007357C5">
        <w:trPr>
          <w:trHeight w:val="534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1F5052F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14:paraId="678B0E5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</w:tcPr>
          <w:p w14:paraId="5CB2062E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</w:tcPr>
          <w:p w14:paraId="34A4061A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AE2C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57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Platelet transfusion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D</w:t>
            </w:r>
            <w:r w:rsidRPr="00FF57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esmopressin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B6D4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(15%)</w:t>
            </w:r>
          </w:p>
        </w:tc>
      </w:tr>
      <w:tr w:rsidR="00480340" w:rsidRPr="00723079" w14:paraId="0D73DE57" w14:textId="77777777" w:rsidTr="007357C5">
        <w:trPr>
          <w:trHeight w:val="276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2B409A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FE29EA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Ticagrelor</w:t>
            </w:r>
          </w:p>
        </w:tc>
        <w:tc>
          <w:tcPr>
            <w:tcW w:w="0" w:type="auto"/>
            <w:shd w:val="clear" w:color="auto" w:fill="FFFFFF"/>
          </w:tcPr>
          <w:p w14:paraId="33ECA6C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0" w:type="auto"/>
            <w:shd w:val="clear" w:color="auto" w:fill="FFFFFF"/>
          </w:tcPr>
          <w:p w14:paraId="18C64EB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E3E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A5BB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480340" w:rsidRPr="00723079" w14:paraId="11C4F59C" w14:textId="77777777" w:rsidTr="007357C5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14:paraId="3125563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0068848D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4B1B42B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shd w:val="clear" w:color="auto" w:fill="FFFFFF"/>
          </w:tcPr>
          <w:p w14:paraId="7059B02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00C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0EC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(100%)</w:t>
            </w:r>
          </w:p>
        </w:tc>
      </w:tr>
      <w:tr w:rsidR="00480340" w:rsidRPr="00723079" w14:paraId="56C4580A" w14:textId="77777777" w:rsidTr="007357C5">
        <w:trPr>
          <w:trHeight w:val="454"/>
        </w:trPr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2B2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7CF83E7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5A80D19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1AF4710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2EA1131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Anticoagulants</w:t>
            </w:r>
          </w:p>
        </w:tc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5B19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VKA</w:t>
            </w:r>
          </w:p>
        </w:tc>
        <w:tc>
          <w:tcPr>
            <w:tcW w:w="1484" w:type="dxa"/>
            <w:vMerge w:val="restart"/>
            <w:shd w:val="clear" w:color="auto" w:fill="FFFFFF"/>
          </w:tcPr>
          <w:p w14:paraId="7C59F69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1446" w:type="dxa"/>
            <w:vMerge w:val="restart"/>
            <w:shd w:val="clear" w:color="auto" w:fill="FFFFFF"/>
          </w:tcPr>
          <w:p w14:paraId="22551249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B4CDE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VK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AC0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 (60%)</w:t>
            </w:r>
          </w:p>
        </w:tc>
      </w:tr>
      <w:tr w:rsidR="00480340" w:rsidRPr="00723079" w14:paraId="7EF5460E" w14:textId="77777777" w:rsidTr="007357C5">
        <w:trPr>
          <w:trHeight w:val="48"/>
        </w:trPr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6D1F" w14:textId="77777777" w:rsidR="00480340" w:rsidRPr="00723079" w:rsidRDefault="00480340" w:rsidP="007357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10E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5C827B88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14C9F5CA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F0A5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AE8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(30%)</w:t>
            </w:r>
          </w:p>
        </w:tc>
      </w:tr>
      <w:tr w:rsidR="00480340" w:rsidRPr="00723079" w14:paraId="087FF988" w14:textId="77777777" w:rsidTr="007357C5">
        <w:trPr>
          <w:trHeight w:val="428"/>
        </w:trPr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73F5" w14:textId="77777777" w:rsidR="00480340" w:rsidRPr="00723079" w:rsidRDefault="00480340" w:rsidP="007357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54FF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3317900E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29FE45A0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CB1E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PCC 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F606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(10%)</w:t>
            </w:r>
          </w:p>
        </w:tc>
      </w:tr>
      <w:tr w:rsidR="00480340" w:rsidRPr="00723079" w14:paraId="1A643944" w14:textId="77777777" w:rsidTr="007357C5">
        <w:trPr>
          <w:trHeight w:val="79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0949679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F5D5F0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4C1426F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3C271F1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0243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+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VK 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7B8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 (71%)</w:t>
            </w:r>
          </w:p>
        </w:tc>
      </w:tr>
      <w:tr w:rsidR="00480340" w:rsidRPr="00723079" w14:paraId="505F5934" w14:textId="77777777" w:rsidTr="007357C5">
        <w:trPr>
          <w:trHeight w:val="79"/>
        </w:trPr>
        <w:tc>
          <w:tcPr>
            <w:tcW w:w="0" w:type="auto"/>
            <w:vMerge/>
            <w:shd w:val="clear" w:color="auto" w:fill="FFFFFF"/>
            <w:vAlign w:val="center"/>
          </w:tcPr>
          <w:p w14:paraId="11F5B60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1A54F99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48F807E5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6E53C790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C45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VK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2B9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(7%)</w:t>
            </w:r>
          </w:p>
        </w:tc>
      </w:tr>
      <w:tr w:rsidR="00480340" w:rsidRPr="00723079" w14:paraId="3471E78E" w14:textId="77777777" w:rsidTr="007357C5">
        <w:trPr>
          <w:trHeight w:val="252"/>
        </w:trPr>
        <w:tc>
          <w:tcPr>
            <w:tcW w:w="0" w:type="auto"/>
            <w:vMerge/>
            <w:shd w:val="clear" w:color="auto" w:fill="FFFFFF"/>
            <w:vAlign w:val="center"/>
          </w:tcPr>
          <w:p w14:paraId="74EDFF9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6972828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6905F32B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244EA412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0C25" w14:textId="77777777" w:rsidR="00480340" w:rsidRPr="001C7CE3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DDD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(21%)</w:t>
            </w:r>
          </w:p>
        </w:tc>
      </w:tr>
      <w:tr w:rsidR="00480340" w:rsidRPr="00723079" w14:paraId="221613AE" w14:textId="77777777" w:rsidTr="007357C5">
        <w:trPr>
          <w:trHeight w:val="418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0CD0EC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9F4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NOAC</w:t>
            </w:r>
          </w:p>
        </w:tc>
        <w:tc>
          <w:tcPr>
            <w:tcW w:w="1484" w:type="dxa"/>
            <w:vMerge w:val="restart"/>
            <w:shd w:val="clear" w:color="auto" w:fill="FFFFFF"/>
          </w:tcPr>
          <w:p w14:paraId="29D99A1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1446" w:type="dxa"/>
            <w:vMerge w:val="restart"/>
            <w:shd w:val="clear" w:color="auto" w:fill="FFFFFF"/>
          </w:tcPr>
          <w:p w14:paraId="1BF8580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5632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9C0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(50%)</w:t>
            </w:r>
          </w:p>
        </w:tc>
      </w:tr>
      <w:tr w:rsidR="00480340" w:rsidRPr="00723079" w14:paraId="32B780AE" w14:textId="77777777" w:rsidTr="007357C5">
        <w:trPr>
          <w:trHeight w:val="171"/>
        </w:trPr>
        <w:tc>
          <w:tcPr>
            <w:tcW w:w="0" w:type="auto"/>
            <w:vMerge/>
            <w:shd w:val="clear" w:color="auto" w:fill="FFFFFF"/>
            <w:vAlign w:val="center"/>
          </w:tcPr>
          <w:p w14:paraId="43FDC5F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60B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18AAE0A4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6E78A1CE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5ED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 + PCC + Tranexamic acid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188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(25%)</w:t>
            </w:r>
          </w:p>
        </w:tc>
      </w:tr>
      <w:tr w:rsidR="00480340" w:rsidRPr="00723079" w14:paraId="2CF7C326" w14:textId="77777777" w:rsidTr="007357C5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4D06F4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9985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47F02DCD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6419EAEF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CE6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PCC + Other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4D3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(25%)</w:t>
            </w:r>
          </w:p>
        </w:tc>
      </w:tr>
      <w:tr w:rsidR="00480340" w:rsidRPr="00723079" w14:paraId="2921019F" w14:textId="77777777" w:rsidTr="007357C5">
        <w:trPr>
          <w:trHeight w:val="102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06662B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88A3F8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AB4424A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105FCA5B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C4BF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VK 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2BC5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(17%)</w:t>
            </w:r>
          </w:p>
        </w:tc>
      </w:tr>
      <w:tr w:rsidR="00480340" w:rsidRPr="00723079" w14:paraId="233BA7CD" w14:textId="77777777" w:rsidTr="007357C5">
        <w:trPr>
          <w:trHeight w:val="102"/>
        </w:trPr>
        <w:tc>
          <w:tcPr>
            <w:tcW w:w="0" w:type="auto"/>
            <w:vMerge/>
            <w:shd w:val="clear" w:color="auto" w:fill="FFFFFF"/>
            <w:vAlign w:val="center"/>
          </w:tcPr>
          <w:p w14:paraId="7247EF5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4CB536B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5F0001BC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1E4F768B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85E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+ PCC 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5C0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(50%)</w:t>
            </w:r>
          </w:p>
        </w:tc>
      </w:tr>
      <w:tr w:rsidR="00480340" w:rsidRPr="00723079" w14:paraId="2C1FD9CF" w14:textId="77777777" w:rsidTr="007357C5">
        <w:trPr>
          <w:trHeight w:val="526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2A137EB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DEB010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</w:tcPr>
          <w:p w14:paraId="7B93F88E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</w:tcPr>
          <w:p w14:paraId="76B35F8F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5FA7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+ PCC + Tranexamic acid </w:t>
            </w:r>
          </w:p>
        </w:tc>
        <w:tc>
          <w:tcPr>
            <w:tcW w:w="139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A6E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(33%)</w:t>
            </w:r>
          </w:p>
        </w:tc>
      </w:tr>
      <w:tr w:rsidR="00480340" w:rsidRPr="00723079" w14:paraId="66A41EF5" w14:textId="77777777" w:rsidTr="007357C5">
        <w:trPr>
          <w:trHeight w:val="605"/>
        </w:trPr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3AC65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0B29828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528019E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14:paraId="176D9B1E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ntithrombotic</w:t>
            </w:r>
            <w:r w:rsidRPr="00723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combination</w:t>
            </w:r>
          </w:p>
        </w:tc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8139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Dual AP</w:t>
            </w:r>
          </w:p>
        </w:tc>
        <w:tc>
          <w:tcPr>
            <w:tcW w:w="1484" w:type="dxa"/>
            <w:shd w:val="clear" w:color="auto" w:fill="FFFFFF"/>
          </w:tcPr>
          <w:p w14:paraId="733E51C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1446" w:type="dxa"/>
            <w:shd w:val="clear" w:color="auto" w:fill="FFFFFF"/>
          </w:tcPr>
          <w:p w14:paraId="38D52D7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2225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0BF35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(100%)</w:t>
            </w:r>
          </w:p>
        </w:tc>
      </w:tr>
      <w:tr w:rsidR="00480340" w:rsidRPr="00723079" w14:paraId="1FDB8B51" w14:textId="77777777" w:rsidTr="007357C5">
        <w:trPr>
          <w:trHeight w:val="54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1447A8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B1CE7C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EF5991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shd w:val="clear" w:color="auto" w:fill="FFFFFF"/>
          </w:tcPr>
          <w:p w14:paraId="4EFFA7E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35DD" w14:textId="77777777" w:rsidR="00480340" w:rsidRPr="00A24617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7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Platelet transfusion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D</w:t>
            </w:r>
            <w:r w:rsidRPr="00FF57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esmopressin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3D2B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(100%)</w:t>
            </w:r>
          </w:p>
        </w:tc>
      </w:tr>
      <w:tr w:rsidR="00480340" w:rsidRPr="00723079" w14:paraId="41DA7AD6" w14:textId="77777777" w:rsidTr="007357C5">
        <w:trPr>
          <w:trHeight w:val="33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7C5D18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442C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Dual AC</w:t>
            </w:r>
          </w:p>
        </w:tc>
        <w:tc>
          <w:tcPr>
            <w:tcW w:w="1484" w:type="dxa"/>
            <w:shd w:val="clear" w:color="auto" w:fill="FFFFFF"/>
          </w:tcPr>
          <w:p w14:paraId="5BA03FBF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1446" w:type="dxa"/>
            <w:shd w:val="clear" w:color="auto" w:fill="FFFFFF"/>
          </w:tcPr>
          <w:p w14:paraId="2DBA74A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049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+ VK + PCC 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A0C5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(100%)</w:t>
            </w:r>
          </w:p>
        </w:tc>
      </w:tr>
      <w:tr w:rsidR="00480340" w:rsidRPr="00723079" w14:paraId="03FE586A" w14:textId="77777777" w:rsidTr="007357C5">
        <w:trPr>
          <w:trHeight w:val="330"/>
        </w:trPr>
        <w:tc>
          <w:tcPr>
            <w:tcW w:w="0" w:type="auto"/>
            <w:vMerge/>
            <w:shd w:val="clear" w:color="auto" w:fill="FFFFFF"/>
            <w:vAlign w:val="center"/>
          </w:tcPr>
          <w:p w14:paraId="75A7325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223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shd w:val="clear" w:color="auto" w:fill="FFFFFF"/>
          </w:tcPr>
          <w:p w14:paraId="6C83DC43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446" w:type="dxa"/>
            <w:shd w:val="clear" w:color="auto" w:fill="FFFFFF"/>
          </w:tcPr>
          <w:p w14:paraId="19A5D919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5725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EFB8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480340" w:rsidRPr="00723079" w14:paraId="32709A26" w14:textId="77777777" w:rsidTr="007357C5">
        <w:trPr>
          <w:trHeight w:val="138"/>
        </w:trPr>
        <w:tc>
          <w:tcPr>
            <w:tcW w:w="0" w:type="auto"/>
            <w:vMerge/>
            <w:shd w:val="clear" w:color="auto" w:fill="FFFFFF"/>
            <w:vAlign w:val="center"/>
          </w:tcPr>
          <w:p w14:paraId="4F928391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403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 + AC</w:t>
            </w:r>
          </w:p>
        </w:tc>
        <w:tc>
          <w:tcPr>
            <w:tcW w:w="1484" w:type="dxa"/>
            <w:vMerge w:val="restart"/>
            <w:shd w:val="clear" w:color="auto" w:fill="FFFFFF"/>
          </w:tcPr>
          <w:p w14:paraId="7D8194E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1446" w:type="dxa"/>
            <w:vMerge w:val="restart"/>
            <w:shd w:val="clear" w:color="auto" w:fill="FFFFFF"/>
          </w:tcPr>
          <w:p w14:paraId="6F3B5556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AD3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3034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(43%)</w:t>
            </w:r>
          </w:p>
        </w:tc>
      </w:tr>
      <w:tr w:rsidR="00480340" w:rsidRPr="00723079" w14:paraId="1B6C3AC3" w14:textId="77777777" w:rsidTr="007357C5">
        <w:trPr>
          <w:trHeight w:val="136"/>
        </w:trPr>
        <w:tc>
          <w:tcPr>
            <w:tcW w:w="0" w:type="auto"/>
            <w:vMerge/>
            <w:shd w:val="clear" w:color="auto" w:fill="FFFFFF"/>
            <w:vAlign w:val="center"/>
          </w:tcPr>
          <w:p w14:paraId="24D66CDD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1195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167E5CEB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08BF6A68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1D2C0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VK 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E7B7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(29%)</w:t>
            </w:r>
          </w:p>
        </w:tc>
      </w:tr>
      <w:tr w:rsidR="00480340" w:rsidRPr="00723079" w14:paraId="26671DB1" w14:textId="77777777" w:rsidTr="007357C5">
        <w:trPr>
          <w:trHeight w:val="136"/>
        </w:trPr>
        <w:tc>
          <w:tcPr>
            <w:tcW w:w="0" w:type="auto"/>
            <w:vMerge/>
            <w:shd w:val="clear" w:color="auto" w:fill="FFFFFF"/>
            <w:vAlign w:val="center"/>
          </w:tcPr>
          <w:p w14:paraId="2217183E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CE59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723E25A3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5536E16A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27B72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996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(29%)</w:t>
            </w:r>
          </w:p>
        </w:tc>
      </w:tr>
      <w:tr w:rsidR="00480340" w:rsidRPr="00723079" w14:paraId="35ADCA72" w14:textId="77777777" w:rsidTr="007357C5">
        <w:trPr>
          <w:trHeight w:val="205"/>
        </w:trPr>
        <w:tc>
          <w:tcPr>
            <w:tcW w:w="0" w:type="auto"/>
            <w:vMerge/>
            <w:shd w:val="clear" w:color="auto" w:fill="FFFFFF"/>
            <w:vAlign w:val="center"/>
          </w:tcPr>
          <w:p w14:paraId="5CEAE804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BDB1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 w:val="restart"/>
            <w:shd w:val="clear" w:color="auto" w:fill="FFFFFF"/>
          </w:tcPr>
          <w:p w14:paraId="6820F9C7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446" w:type="dxa"/>
            <w:vMerge w:val="restart"/>
            <w:shd w:val="clear" w:color="auto" w:fill="FFFFFF"/>
          </w:tcPr>
          <w:p w14:paraId="541B3643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D828E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Discontinuation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4FBC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(50%)</w:t>
            </w:r>
          </w:p>
        </w:tc>
      </w:tr>
      <w:tr w:rsidR="00480340" w:rsidRPr="00723079" w14:paraId="44F73384" w14:textId="77777777" w:rsidTr="007357C5">
        <w:trPr>
          <w:trHeight w:val="205"/>
        </w:trPr>
        <w:tc>
          <w:tcPr>
            <w:tcW w:w="0" w:type="auto"/>
            <w:vMerge/>
            <w:shd w:val="clear" w:color="auto" w:fill="FFFFFF"/>
            <w:vAlign w:val="center"/>
          </w:tcPr>
          <w:p w14:paraId="673C4783" w14:textId="77777777" w:rsidR="00480340" w:rsidRPr="00723079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04D1A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50EA901F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FFFFFF"/>
          </w:tcPr>
          <w:p w14:paraId="51A7DF82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6DCC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Discontinuation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PCC</w:t>
            </w:r>
          </w:p>
        </w:tc>
        <w:tc>
          <w:tcPr>
            <w:tcW w:w="1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F058" w14:textId="77777777" w:rsidR="00480340" w:rsidRDefault="00480340" w:rsidP="007357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(50%)</w:t>
            </w:r>
          </w:p>
        </w:tc>
      </w:tr>
    </w:tbl>
    <w:p w14:paraId="5A8016BC" w14:textId="77777777" w:rsidR="00480340" w:rsidRPr="00E601C4" w:rsidRDefault="00480340" w:rsidP="0048034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F50495" w14:textId="77777777" w:rsidR="00480340" w:rsidRPr="00C00E68" w:rsidRDefault="00480340" w:rsidP="0048034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AC = Anticoagulant</w:t>
      </w:r>
      <w:r w:rsidRPr="00480340">
        <w:rPr>
          <w:rFonts w:ascii="Times New Roman" w:hAnsi="Times New Roman" w:cs="Times New Roman"/>
          <w:sz w:val="20"/>
          <w:szCs w:val="20"/>
          <w:lang w:val="en-US"/>
        </w:rPr>
        <w:t xml:space="preserve">. AP = Antiplatelet. </w:t>
      </w:r>
      <w:r w:rsidRPr="00C00E68">
        <w:rPr>
          <w:rFonts w:ascii="Times New Roman" w:hAnsi="Times New Roman" w:cs="Times New Roman"/>
          <w:sz w:val="20"/>
          <w:szCs w:val="20"/>
          <w:lang w:val="en-US"/>
        </w:rPr>
        <w:t xml:space="preserve">ASA = Acetylsalicylic acid. NA = Not applicable.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NOAC = Novel oral anticoagulant. </w:t>
      </w:r>
      <w:r w:rsidRPr="00C00E68">
        <w:rPr>
          <w:rFonts w:ascii="Times New Roman" w:hAnsi="Times New Roman" w:cs="Times New Roman"/>
          <w:sz w:val="20"/>
          <w:szCs w:val="20"/>
          <w:lang w:val="en-US"/>
        </w:rPr>
        <w:t>PCC = Prothrombin complex concentrate. VK = Vitamin K. VKA = VK antagonist.</w:t>
      </w:r>
      <w:r w:rsidRPr="00C00E68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8BDC39D" w14:textId="77777777" w:rsidR="00480340" w:rsidRPr="00E601C4" w:rsidRDefault="00480340" w:rsidP="0048034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>. Clinical and radiological variables – in relation to surgical strategy</w:t>
      </w:r>
    </w:p>
    <w:tbl>
      <w:tblPr>
        <w:tblStyle w:val="Tabellrutnt"/>
        <w:tblW w:w="10201" w:type="dxa"/>
        <w:tblInd w:w="-1139" w:type="dxa"/>
        <w:tblLook w:val="04A0" w:firstRow="1" w:lastRow="0" w:firstColumn="1" w:lastColumn="0" w:noHBand="0" w:noVBand="1"/>
      </w:tblPr>
      <w:tblGrid>
        <w:gridCol w:w="3201"/>
        <w:gridCol w:w="1631"/>
        <w:gridCol w:w="1892"/>
        <w:gridCol w:w="1688"/>
        <w:gridCol w:w="1789"/>
      </w:tblGrid>
      <w:tr w:rsidR="00480340" w:rsidRPr="00E601C4" w14:paraId="4F2E5ED1" w14:textId="77777777" w:rsidTr="007357C5">
        <w:trPr>
          <w:trHeight w:val="99"/>
        </w:trPr>
        <w:tc>
          <w:tcPr>
            <w:tcW w:w="3201" w:type="dxa"/>
          </w:tcPr>
          <w:p w14:paraId="43061EB3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1" w:type="dxa"/>
          </w:tcPr>
          <w:p w14:paraId="5CD4898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Surg</w:t>
            </w:r>
            <w:r w:rsidRPr="00E601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cal</w:t>
            </w:r>
            <w:r w:rsidRPr="00E601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cohort</w:t>
            </w:r>
          </w:p>
        </w:tc>
        <w:tc>
          <w:tcPr>
            <w:tcW w:w="1892" w:type="dxa"/>
          </w:tcPr>
          <w:p w14:paraId="60ABD07C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Surgical evacuation + EVD</w:t>
            </w:r>
          </w:p>
        </w:tc>
        <w:tc>
          <w:tcPr>
            <w:tcW w:w="1688" w:type="dxa"/>
          </w:tcPr>
          <w:p w14:paraId="3A6A0ED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EVD alone</w:t>
            </w:r>
          </w:p>
        </w:tc>
        <w:tc>
          <w:tcPr>
            <w:tcW w:w="1789" w:type="dxa"/>
          </w:tcPr>
          <w:p w14:paraId="11C8609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EVD -&gt; Surgical evacuation</w:t>
            </w:r>
          </w:p>
        </w:tc>
      </w:tr>
      <w:tr w:rsidR="00480340" w:rsidRPr="00E601C4" w14:paraId="101DEC9F" w14:textId="77777777" w:rsidTr="007357C5">
        <w:trPr>
          <w:trHeight w:val="99"/>
        </w:trPr>
        <w:tc>
          <w:tcPr>
            <w:tcW w:w="10201" w:type="dxa"/>
            <w:gridSpan w:val="5"/>
          </w:tcPr>
          <w:p w14:paraId="40F8493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Clinical variables</w:t>
            </w:r>
          </w:p>
        </w:tc>
      </w:tr>
      <w:tr w:rsidR="00480340" w:rsidRPr="00E601C4" w14:paraId="288F5D54" w14:textId="77777777" w:rsidTr="007357C5">
        <w:trPr>
          <w:trHeight w:val="99"/>
        </w:trPr>
        <w:tc>
          <w:tcPr>
            <w:tcW w:w="3201" w:type="dxa"/>
          </w:tcPr>
          <w:p w14:paraId="670B4C3A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GCS M (scale) before surgery, median (IQR)</w:t>
            </w:r>
          </w:p>
        </w:tc>
        <w:tc>
          <w:tcPr>
            <w:tcW w:w="1631" w:type="dxa"/>
          </w:tcPr>
          <w:p w14:paraId="37783D5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(4-6)</w:t>
            </w:r>
          </w:p>
        </w:tc>
        <w:tc>
          <w:tcPr>
            <w:tcW w:w="1892" w:type="dxa"/>
          </w:tcPr>
          <w:p w14:paraId="1AD503A7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(4-6)</w:t>
            </w:r>
          </w:p>
        </w:tc>
        <w:tc>
          <w:tcPr>
            <w:tcW w:w="1688" w:type="dxa"/>
          </w:tcPr>
          <w:p w14:paraId="78F9CC1F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(4-6)</w:t>
            </w:r>
          </w:p>
        </w:tc>
        <w:tc>
          <w:tcPr>
            <w:tcW w:w="1789" w:type="dxa"/>
          </w:tcPr>
          <w:p w14:paraId="2218B2C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(6-6)</w:t>
            </w:r>
          </w:p>
        </w:tc>
      </w:tr>
      <w:tr w:rsidR="00480340" w:rsidRPr="00E601C4" w14:paraId="17430044" w14:textId="77777777" w:rsidTr="007357C5">
        <w:trPr>
          <w:trHeight w:val="99"/>
        </w:trPr>
        <w:tc>
          <w:tcPr>
            <w:tcW w:w="3201" w:type="dxa"/>
          </w:tcPr>
          <w:p w14:paraId="1EFC1B9C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Pupillary status before surgery (abnormal), n (%)</w:t>
            </w:r>
          </w:p>
        </w:tc>
        <w:tc>
          <w:tcPr>
            <w:tcW w:w="1631" w:type="dxa"/>
          </w:tcPr>
          <w:p w14:paraId="48BBFD13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(6%)</w:t>
            </w:r>
          </w:p>
        </w:tc>
        <w:tc>
          <w:tcPr>
            <w:tcW w:w="1892" w:type="dxa"/>
          </w:tcPr>
          <w:p w14:paraId="6EE88DBA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(3%)</w:t>
            </w:r>
          </w:p>
        </w:tc>
        <w:tc>
          <w:tcPr>
            <w:tcW w:w="1688" w:type="dxa"/>
          </w:tcPr>
          <w:p w14:paraId="6A9211E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(18%)</w:t>
            </w:r>
          </w:p>
        </w:tc>
        <w:tc>
          <w:tcPr>
            <w:tcW w:w="1789" w:type="dxa"/>
          </w:tcPr>
          <w:p w14:paraId="00C4C194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480340" w:rsidRPr="00E601C4" w14:paraId="16D1281B" w14:textId="77777777" w:rsidTr="007357C5">
        <w:trPr>
          <w:trHeight w:val="99"/>
        </w:trPr>
        <w:tc>
          <w:tcPr>
            <w:tcW w:w="10201" w:type="dxa"/>
            <w:gridSpan w:val="5"/>
          </w:tcPr>
          <w:p w14:paraId="006DFEB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Radiological variables</w:t>
            </w:r>
          </w:p>
        </w:tc>
      </w:tr>
      <w:tr w:rsidR="00480340" w:rsidRPr="00E601C4" w14:paraId="56B9E116" w14:textId="77777777" w:rsidTr="007357C5">
        <w:trPr>
          <w:trHeight w:val="99"/>
        </w:trPr>
        <w:tc>
          <w:tcPr>
            <w:tcW w:w="3201" w:type="dxa"/>
          </w:tcPr>
          <w:p w14:paraId="70FC546F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Localization (uni-/bilateral), n (%)</w:t>
            </w:r>
          </w:p>
        </w:tc>
        <w:tc>
          <w:tcPr>
            <w:tcW w:w="1631" w:type="dxa"/>
          </w:tcPr>
          <w:p w14:paraId="1B40120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143/51 (74/26%)</w:t>
            </w:r>
          </w:p>
        </w:tc>
        <w:tc>
          <w:tcPr>
            <w:tcW w:w="1892" w:type="dxa"/>
          </w:tcPr>
          <w:p w14:paraId="03FF3E3B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50/21 (70/30%)</w:t>
            </w:r>
          </w:p>
        </w:tc>
        <w:tc>
          <w:tcPr>
            <w:tcW w:w="1688" w:type="dxa"/>
          </w:tcPr>
          <w:p w14:paraId="720301B2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16/6 (73/27%)</w:t>
            </w:r>
          </w:p>
        </w:tc>
        <w:tc>
          <w:tcPr>
            <w:tcW w:w="1789" w:type="dxa"/>
          </w:tcPr>
          <w:p w14:paraId="78650691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4/0 (100/0%)</w:t>
            </w:r>
          </w:p>
        </w:tc>
      </w:tr>
      <w:tr w:rsidR="00480340" w:rsidRPr="00E601C4" w14:paraId="420EC910" w14:textId="77777777" w:rsidTr="007357C5">
        <w:trPr>
          <w:trHeight w:val="99"/>
        </w:trPr>
        <w:tc>
          <w:tcPr>
            <w:tcW w:w="3201" w:type="dxa"/>
          </w:tcPr>
          <w:p w14:paraId="33FCDEF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Brainstem involvement (yes), n (%)</w:t>
            </w:r>
          </w:p>
        </w:tc>
        <w:tc>
          <w:tcPr>
            <w:tcW w:w="1631" w:type="dxa"/>
          </w:tcPr>
          <w:p w14:paraId="07015DC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(6%)</w:t>
            </w:r>
          </w:p>
        </w:tc>
        <w:tc>
          <w:tcPr>
            <w:tcW w:w="1892" w:type="dxa"/>
          </w:tcPr>
          <w:p w14:paraId="5A7764CC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(13%)</w:t>
            </w:r>
          </w:p>
        </w:tc>
        <w:tc>
          <w:tcPr>
            <w:tcW w:w="1688" w:type="dxa"/>
          </w:tcPr>
          <w:p w14:paraId="3162C73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(5%)</w:t>
            </w:r>
          </w:p>
        </w:tc>
        <w:tc>
          <w:tcPr>
            <w:tcW w:w="1789" w:type="dxa"/>
          </w:tcPr>
          <w:p w14:paraId="3581726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(25%)</w:t>
            </w:r>
          </w:p>
        </w:tc>
      </w:tr>
      <w:tr w:rsidR="00480340" w:rsidRPr="00E601C4" w14:paraId="210F0088" w14:textId="77777777" w:rsidTr="007357C5">
        <w:trPr>
          <w:trHeight w:val="99"/>
        </w:trPr>
        <w:tc>
          <w:tcPr>
            <w:tcW w:w="3201" w:type="dxa"/>
          </w:tcPr>
          <w:p w14:paraId="4C443704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Hematoma volume (mL) before surgery, median (IQR)</w:t>
            </w:r>
          </w:p>
        </w:tc>
        <w:tc>
          <w:tcPr>
            <w:tcW w:w="1631" w:type="dxa"/>
          </w:tcPr>
          <w:p w14:paraId="6FFF63E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(16-38)</w:t>
            </w:r>
          </w:p>
        </w:tc>
        <w:tc>
          <w:tcPr>
            <w:tcW w:w="1892" w:type="dxa"/>
          </w:tcPr>
          <w:p w14:paraId="33A776E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(20-38)</w:t>
            </w:r>
          </w:p>
        </w:tc>
        <w:tc>
          <w:tcPr>
            <w:tcW w:w="1688" w:type="dxa"/>
          </w:tcPr>
          <w:p w14:paraId="3A89060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(6-17)</w:t>
            </w:r>
          </w:p>
        </w:tc>
        <w:tc>
          <w:tcPr>
            <w:tcW w:w="1789" w:type="dxa"/>
          </w:tcPr>
          <w:p w14:paraId="35B94EC1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(13-35)</w:t>
            </w:r>
          </w:p>
        </w:tc>
      </w:tr>
      <w:tr w:rsidR="00480340" w:rsidRPr="00E601C4" w14:paraId="2B1C4A8B" w14:textId="77777777" w:rsidTr="007357C5">
        <w:trPr>
          <w:trHeight w:val="99"/>
        </w:trPr>
        <w:tc>
          <w:tcPr>
            <w:tcW w:w="3201" w:type="dxa"/>
          </w:tcPr>
          <w:p w14:paraId="579420A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Brainstem compression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first CT (none/minimal/moderate/severe), n (%)</w:t>
            </w:r>
          </w:p>
        </w:tc>
        <w:tc>
          <w:tcPr>
            <w:tcW w:w="1631" w:type="dxa"/>
          </w:tcPr>
          <w:p w14:paraId="68B53F7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164/23/7/0 (85/12/4/0%)</w:t>
            </w:r>
          </w:p>
        </w:tc>
        <w:tc>
          <w:tcPr>
            <w:tcW w:w="1892" w:type="dxa"/>
          </w:tcPr>
          <w:p w14:paraId="0C50BD2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55/10/6/0 (78/14/9/0%)</w:t>
            </w:r>
          </w:p>
        </w:tc>
        <w:tc>
          <w:tcPr>
            <w:tcW w:w="1688" w:type="dxa"/>
          </w:tcPr>
          <w:p w14:paraId="107563DA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19/3/0/0 (86/14/0/0%)</w:t>
            </w:r>
          </w:p>
        </w:tc>
        <w:tc>
          <w:tcPr>
            <w:tcW w:w="1789" w:type="dxa"/>
          </w:tcPr>
          <w:p w14:paraId="02845E24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2/2/0/0 (50/50/0/0%)</w:t>
            </w:r>
          </w:p>
        </w:tc>
      </w:tr>
      <w:tr w:rsidR="00480340" w:rsidRPr="00E601C4" w14:paraId="5C08E32E" w14:textId="77777777" w:rsidTr="007357C5">
        <w:trPr>
          <w:trHeight w:val="99"/>
        </w:trPr>
        <w:tc>
          <w:tcPr>
            <w:tcW w:w="3201" w:type="dxa"/>
          </w:tcPr>
          <w:p w14:paraId="77648A91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Maximal brainstem compression (none/minimal/moderate/severe), n (%)</w:t>
            </w:r>
          </w:p>
        </w:tc>
        <w:tc>
          <w:tcPr>
            <w:tcW w:w="1631" w:type="dxa"/>
          </w:tcPr>
          <w:p w14:paraId="6724C5DF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159/24/11/0 (82/12/6/0%)</w:t>
            </w:r>
          </w:p>
        </w:tc>
        <w:tc>
          <w:tcPr>
            <w:tcW w:w="1892" w:type="dxa"/>
          </w:tcPr>
          <w:p w14:paraId="08C7FD1E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54/11/6/0 (76/16/9/0%)</w:t>
            </w:r>
          </w:p>
        </w:tc>
        <w:tc>
          <w:tcPr>
            <w:tcW w:w="1688" w:type="dxa"/>
          </w:tcPr>
          <w:p w14:paraId="7B461A1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18/3/1/0 (82/14/5/0%)</w:t>
            </w:r>
          </w:p>
        </w:tc>
        <w:tc>
          <w:tcPr>
            <w:tcW w:w="1789" w:type="dxa"/>
          </w:tcPr>
          <w:p w14:paraId="4B6425BF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1/3/0/0 (25/75/0/0%)</w:t>
            </w:r>
          </w:p>
        </w:tc>
      </w:tr>
      <w:tr w:rsidR="00480340" w:rsidRPr="00E601C4" w14:paraId="1D847965" w14:textId="77777777" w:rsidTr="007357C5">
        <w:trPr>
          <w:trHeight w:val="99"/>
        </w:trPr>
        <w:tc>
          <w:tcPr>
            <w:tcW w:w="3201" w:type="dxa"/>
          </w:tcPr>
          <w:p w14:paraId="5C0050E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Brainstem compression (none/minimal/moderate/severe) before surgery, n (%)</w:t>
            </w:r>
          </w:p>
        </w:tc>
        <w:tc>
          <w:tcPr>
            <w:tcW w:w="1631" w:type="dxa"/>
          </w:tcPr>
          <w:p w14:paraId="132C64B2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72/18/7/0 (74/19/7/0%)</w:t>
            </w:r>
          </w:p>
        </w:tc>
        <w:tc>
          <w:tcPr>
            <w:tcW w:w="1892" w:type="dxa"/>
          </w:tcPr>
          <w:p w14:paraId="291FABA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54/11/6/0 (76/16/9/0%)</w:t>
            </w:r>
          </w:p>
        </w:tc>
        <w:tc>
          <w:tcPr>
            <w:tcW w:w="1688" w:type="dxa"/>
          </w:tcPr>
          <w:p w14:paraId="3F09C95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17/4/1/0 (77/18/5/0%)</w:t>
            </w:r>
          </w:p>
        </w:tc>
        <w:tc>
          <w:tcPr>
            <w:tcW w:w="1789" w:type="dxa"/>
          </w:tcPr>
          <w:p w14:paraId="757ED37E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1/3/0/0 (25/75/0/0%)</w:t>
            </w:r>
          </w:p>
        </w:tc>
      </w:tr>
      <w:tr w:rsidR="00480340" w:rsidRPr="00E601C4" w14:paraId="6D144BD8" w14:textId="77777777" w:rsidTr="007357C5">
        <w:trPr>
          <w:trHeight w:val="99"/>
        </w:trPr>
        <w:tc>
          <w:tcPr>
            <w:tcW w:w="3201" w:type="dxa"/>
          </w:tcPr>
          <w:p w14:paraId="7E31CB77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Compression of the 4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ventricle (none/minimal/moderate/severe)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first CT, n (%)</w:t>
            </w:r>
          </w:p>
        </w:tc>
        <w:tc>
          <w:tcPr>
            <w:tcW w:w="1631" w:type="dxa"/>
          </w:tcPr>
          <w:p w14:paraId="575781C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54/81/50/9 (28/42/26/5%)</w:t>
            </w:r>
          </w:p>
        </w:tc>
        <w:tc>
          <w:tcPr>
            <w:tcW w:w="1892" w:type="dxa"/>
          </w:tcPr>
          <w:p w14:paraId="531A785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7/35/25/4 (10/49/35/6%)</w:t>
            </w:r>
          </w:p>
        </w:tc>
        <w:tc>
          <w:tcPr>
            <w:tcW w:w="1688" w:type="dxa"/>
          </w:tcPr>
          <w:p w14:paraId="3987CBFE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6/11/4/1 (27/50/18/5%)</w:t>
            </w:r>
          </w:p>
        </w:tc>
        <w:tc>
          <w:tcPr>
            <w:tcW w:w="1789" w:type="dxa"/>
          </w:tcPr>
          <w:p w14:paraId="29A9AB1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1/1/2/0 (25/25/50/0%)</w:t>
            </w:r>
          </w:p>
        </w:tc>
      </w:tr>
      <w:tr w:rsidR="00480340" w:rsidRPr="00E601C4" w14:paraId="79C64706" w14:textId="77777777" w:rsidTr="007357C5">
        <w:trPr>
          <w:trHeight w:val="99"/>
        </w:trPr>
        <w:tc>
          <w:tcPr>
            <w:tcW w:w="3201" w:type="dxa"/>
          </w:tcPr>
          <w:p w14:paraId="3EAE7EC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Maximal compression of the 4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ventricle (none/minimal/moderate/severe), n (%)</w:t>
            </w:r>
          </w:p>
        </w:tc>
        <w:tc>
          <w:tcPr>
            <w:tcW w:w="1631" w:type="dxa"/>
          </w:tcPr>
          <w:p w14:paraId="47435683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42/73/60/19 (22/38/31/10%)</w:t>
            </w:r>
          </w:p>
        </w:tc>
        <w:tc>
          <w:tcPr>
            <w:tcW w:w="1892" w:type="dxa"/>
          </w:tcPr>
          <w:p w14:paraId="7D5AC9D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4/27/31/9 (6/38/44/13%)</w:t>
            </w:r>
          </w:p>
        </w:tc>
        <w:tc>
          <w:tcPr>
            <w:tcW w:w="1688" w:type="dxa"/>
          </w:tcPr>
          <w:p w14:paraId="1EFE065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3/12/5/2 (14/55/23/9%)</w:t>
            </w:r>
          </w:p>
        </w:tc>
        <w:tc>
          <w:tcPr>
            <w:tcW w:w="1789" w:type="dxa"/>
          </w:tcPr>
          <w:p w14:paraId="1244F06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0/1/3/0 (0/25/75/0%)</w:t>
            </w:r>
          </w:p>
        </w:tc>
      </w:tr>
      <w:tr w:rsidR="00480340" w:rsidRPr="00E601C4" w14:paraId="25065373" w14:textId="77777777" w:rsidTr="007357C5">
        <w:trPr>
          <w:trHeight w:val="99"/>
        </w:trPr>
        <w:tc>
          <w:tcPr>
            <w:tcW w:w="3201" w:type="dxa"/>
          </w:tcPr>
          <w:p w14:paraId="469F9B34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Compression of the 4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ventricle (none/minimal/moderate/severe) before surgery, n (%)</w:t>
            </w:r>
          </w:p>
        </w:tc>
        <w:tc>
          <w:tcPr>
            <w:tcW w:w="1631" w:type="dxa"/>
          </w:tcPr>
          <w:p w14:paraId="7411F4A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6/42/39/10 (6/43/40/10%)</w:t>
            </w:r>
          </w:p>
        </w:tc>
        <w:tc>
          <w:tcPr>
            <w:tcW w:w="1892" w:type="dxa"/>
          </w:tcPr>
          <w:p w14:paraId="6FE29D0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4/27/32/8 (6/38/45/11%)</w:t>
            </w:r>
          </w:p>
        </w:tc>
        <w:tc>
          <w:tcPr>
            <w:tcW w:w="1688" w:type="dxa"/>
          </w:tcPr>
          <w:p w14:paraId="63AFF08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2/14/4/2 (9/64/18/9%)</w:t>
            </w:r>
          </w:p>
        </w:tc>
        <w:tc>
          <w:tcPr>
            <w:tcW w:w="1789" w:type="dxa"/>
          </w:tcPr>
          <w:p w14:paraId="6FAB988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0/1/3/0 (0/25/75/0%)</w:t>
            </w:r>
          </w:p>
        </w:tc>
      </w:tr>
      <w:tr w:rsidR="00480340" w:rsidRPr="00E601C4" w14:paraId="4FF98E59" w14:textId="77777777" w:rsidTr="007357C5">
        <w:trPr>
          <w:trHeight w:val="99"/>
        </w:trPr>
        <w:tc>
          <w:tcPr>
            <w:tcW w:w="3201" w:type="dxa"/>
          </w:tcPr>
          <w:p w14:paraId="7EBC1A72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Tonsil herniation (yes)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first CT, n (%)</w:t>
            </w:r>
          </w:p>
        </w:tc>
        <w:tc>
          <w:tcPr>
            <w:tcW w:w="1631" w:type="dxa"/>
          </w:tcPr>
          <w:p w14:paraId="114F860C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(8%)</w:t>
            </w:r>
          </w:p>
        </w:tc>
        <w:tc>
          <w:tcPr>
            <w:tcW w:w="1892" w:type="dxa"/>
          </w:tcPr>
          <w:p w14:paraId="32D62CF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(14%)</w:t>
            </w:r>
          </w:p>
        </w:tc>
        <w:tc>
          <w:tcPr>
            <w:tcW w:w="1688" w:type="dxa"/>
          </w:tcPr>
          <w:p w14:paraId="5D86BDF7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789" w:type="dxa"/>
          </w:tcPr>
          <w:p w14:paraId="1532913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480340" w:rsidRPr="00E601C4" w14:paraId="7C4E3076" w14:textId="77777777" w:rsidTr="007357C5">
        <w:trPr>
          <w:trHeight w:val="99"/>
        </w:trPr>
        <w:tc>
          <w:tcPr>
            <w:tcW w:w="3201" w:type="dxa"/>
          </w:tcPr>
          <w:p w14:paraId="33D6BBFB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Maximal tonsil herniation (yes), n (%)</w:t>
            </w:r>
          </w:p>
        </w:tc>
        <w:tc>
          <w:tcPr>
            <w:tcW w:w="1631" w:type="dxa"/>
          </w:tcPr>
          <w:p w14:paraId="4FF6693E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(10%)</w:t>
            </w:r>
          </w:p>
        </w:tc>
        <w:tc>
          <w:tcPr>
            <w:tcW w:w="1892" w:type="dxa"/>
          </w:tcPr>
          <w:p w14:paraId="3B30604B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(14%)</w:t>
            </w:r>
          </w:p>
        </w:tc>
        <w:tc>
          <w:tcPr>
            <w:tcW w:w="1688" w:type="dxa"/>
          </w:tcPr>
          <w:p w14:paraId="49EADEE2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(14%)</w:t>
            </w:r>
          </w:p>
        </w:tc>
        <w:tc>
          <w:tcPr>
            <w:tcW w:w="1789" w:type="dxa"/>
          </w:tcPr>
          <w:p w14:paraId="5275626F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480340" w:rsidRPr="00E601C4" w14:paraId="055B9FEF" w14:textId="77777777" w:rsidTr="007357C5">
        <w:trPr>
          <w:trHeight w:val="99"/>
        </w:trPr>
        <w:tc>
          <w:tcPr>
            <w:tcW w:w="3201" w:type="dxa"/>
          </w:tcPr>
          <w:p w14:paraId="5EA60D8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Tonsil herniation (yes) before surgery, n (%)</w:t>
            </w:r>
          </w:p>
        </w:tc>
        <w:tc>
          <w:tcPr>
            <w:tcW w:w="1631" w:type="dxa"/>
          </w:tcPr>
          <w:p w14:paraId="2362258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(13%)</w:t>
            </w:r>
          </w:p>
        </w:tc>
        <w:tc>
          <w:tcPr>
            <w:tcW w:w="1892" w:type="dxa"/>
          </w:tcPr>
          <w:p w14:paraId="07475177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(14%)</w:t>
            </w:r>
          </w:p>
        </w:tc>
        <w:tc>
          <w:tcPr>
            <w:tcW w:w="1688" w:type="dxa"/>
          </w:tcPr>
          <w:p w14:paraId="560D016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(14%)</w:t>
            </w:r>
          </w:p>
        </w:tc>
        <w:tc>
          <w:tcPr>
            <w:tcW w:w="1789" w:type="dxa"/>
          </w:tcPr>
          <w:p w14:paraId="4BFB5E40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480340" w:rsidRPr="00E601C4" w14:paraId="2B0B0BB8" w14:textId="77777777" w:rsidTr="007357C5">
        <w:trPr>
          <w:trHeight w:val="99"/>
        </w:trPr>
        <w:tc>
          <w:tcPr>
            <w:tcW w:w="3201" w:type="dxa"/>
          </w:tcPr>
          <w:p w14:paraId="27134FC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Graeb score (scale)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first CT, median (IQR)</w:t>
            </w:r>
          </w:p>
        </w:tc>
        <w:tc>
          <w:tcPr>
            <w:tcW w:w="1631" w:type="dxa"/>
          </w:tcPr>
          <w:p w14:paraId="2AE7F80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(0-4)</w:t>
            </w:r>
          </w:p>
        </w:tc>
        <w:tc>
          <w:tcPr>
            <w:tcW w:w="1892" w:type="dxa"/>
          </w:tcPr>
          <w:p w14:paraId="20231EFA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(1-7)</w:t>
            </w:r>
          </w:p>
        </w:tc>
        <w:tc>
          <w:tcPr>
            <w:tcW w:w="1688" w:type="dxa"/>
          </w:tcPr>
          <w:p w14:paraId="7E682F03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(1-6)</w:t>
            </w:r>
          </w:p>
        </w:tc>
        <w:tc>
          <w:tcPr>
            <w:tcW w:w="1789" w:type="dxa"/>
          </w:tcPr>
          <w:p w14:paraId="7DE09041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(0-5)</w:t>
            </w:r>
          </w:p>
        </w:tc>
      </w:tr>
      <w:tr w:rsidR="00480340" w:rsidRPr="00E601C4" w14:paraId="66D7703C" w14:textId="77777777" w:rsidTr="007357C5">
        <w:trPr>
          <w:trHeight w:val="99"/>
        </w:trPr>
        <w:tc>
          <w:tcPr>
            <w:tcW w:w="3201" w:type="dxa"/>
          </w:tcPr>
          <w:p w14:paraId="61CD604B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Maximal Graeb score (scale), median (IQR)</w:t>
            </w:r>
          </w:p>
        </w:tc>
        <w:tc>
          <w:tcPr>
            <w:tcW w:w="1631" w:type="dxa"/>
          </w:tcPr>
          <w:p w14:paraId="1EF3FDE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(0-5)</w:t>
            </w:r>
          </w:p>
        </w:tc>
        <w:tc>
          <w:tcPr>
            <w:tcW w:w="1892" w:type="dxa"/>
          </w:tcPr>
          <w:p w14:paraId="11606CE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(1-7)</w:t>
            </w:r>
          </w:p>
        </w:tc>
        <w:tc>
          <w:tcPr>
            <w:tcW w:w="1688" w:type="dxa"/>
          </w:tcPr>
          <w:p w14:paraId="3B3E6F33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(2-6)</w:t>
            </w:r>
          </w:p>
        </w:tc>
        <w:tc>
          <w:tcPr>
            <w:tcW w:w="1789" w:type="dxa"/>
          </w:tcPr>
          <w:p w14:paraId="653CC17B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(1-5)</w:t>
            </w:r>
          </w:p>
        </w:tc>
      </w:tr>
      <w:tr w:rsidR="00480340" w:rsidRPr="00E601C4" w14:paraId="0093E83D" w14:textId="77777777" w:rsidTr="007357C5">
        <w:trPr>
          <w:trHeight w:val="99"/>
        </w:trPr>
        <w:tc>
          <w:tcPr>
            <w:tcW w:w="3201" w:type="dxa"/>
          </w:tcPr>
          <w:p w14:paraId="71F9A4DB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Graeb score (scale) before surgery, median (IQR)</w:t>
            </w:r>
          </w:p>
        </w:tc>
        <w:tc>
          <w:tcPr>
            <w:tcW w:w="1631" w:type="dxa"/>
          </w:tcPr>
          <w:p w14:paraId="11365774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(1-6)</w:t>
            </w:r>
          </w:p>
        </w:tc>
        <w:tc>
          <w:tcPr>
            <w:tcW w:w="1892" w:type="dxa"/>
          </w:tcPr>
          <w:p w14:paraId="6CC5B43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(1-7)</w:t>
            </w:r>
          </w:p>
        </w:tc>
        <w:tc>
          <w:tcPr>
            <w:tcW w:w="1688" w:type="dxa"/>
          </w:tcPr>
          <w:p w14:paraId="779F68DC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(2-6)</w:t>
            </w:r>
          </w:p>
        </w:tc>
        <w:tc>
          <w:tcPr>
            <w:tcW w:w="1789" w:type="dxa"/>
          </w:tcPr>
          <w:p w14:paraId="3986B9D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(1-3)</w:t>
            </w:r>
          </w:p>
        </w:tc>
      </w:tr>
      <w:tr w:rsidR="00480340" w:rsidRPr="00E601C4" w14:paraId="181A2B90" w14:textId="77777777" w:rsidTr="007357C5">
        <w:trPr>
          <w:trHeight w:val="99"/>
        </w:trPr>
        <w:tc>
          <w:tcPr>
            <w:tcW w:w="3201" w:type="dxa"/>
          </w:tcPr>
          <w:p w14:paraId="4541270E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Evans’ index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first CT (ratio), median (IQR)</w:t>
            </w:r>
          </w:p>
        </w:tc>
        <w:tc>
          <w:tcPr>
            <w:tcW w:w="1631" w:type="dxa"/>
          </w:tcPr>
          <w:p w14:paraId="6F84151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(0.27-0.33)</w:t>
            </w:r>
          </w:p>
        </w:tc>
        <w:tc>
          <w:tcPr>
            <w:tcW w:w="1892" w:type="dxa"/>
          </w:tcPr>
          <w:p w14:paraId="3929B97F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 (0.27-0.34)</w:t>
            </w:r>
          </w:p>
        </w:tc>
        <w:tc>
          <w:tcPr>
            <w:tcW w:w="1688" w:type="dxa"/>
          </w:tcPr>
          <w:p w14:paraId="10BE022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(0.29-0.34)</w:t>
            </w:r>
          </w:p>
        </w:tc>
        <w:tc>
          <w:tcPr>
            <w:tcW w:w="1789" w:type="dxa"/>
          </w:tcPr>
          <w:p w14:paraId="64652A71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(0.28-0.33)</w:t>
            </w:r>
          </w:p>
        </w:tc>
      </w:tr>
      <w:tr w:rsidR="00480340" w:rsidRPr="00E601C4" w14:paraId="27057BBA" w14:textId="77777777" w:rsidTr="007357C5">
        <w:trPr>
          <w:trHeight w:val="99"/>
        </w:trPr>
        <w:tc>
          <w:tcPr>
            <w:tcW w:w="3201" w:type="dxa"/>
          </w:tcPr>
          <w:p w14:paraId="3F05E61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Maximal Evans’ index (ratio), median (IQR)</w:t>
            </w:r>
          </w:p>
        </w:tc>
        <w:tc>
          <w:tcPr>
            <w:tcW w:w="1631" w:type="dxa"/>
          </w:tcPr>
          <w:p w14:paraId="6059C63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 (0.28-0.35)</w:t>
            </w:r>
          </w:p>
        </w:tc>
        <w:tc>
          <w:tcPr>
            <w:tcW w:w="1892" w:type="dxa"/>
          </w:tcPr>
          <w:p w14:paraId="6F162A75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 (0.30-0.37)</w:t>
            </w:r>
          </w:p>
        </w:tc>
        <w:tc>
          <w:tcPr>
            <w:tcW w:w="1688" w:type="dxa"/>
          </w:tcPr>
          <w:p w14:paraId="4067BBB9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 (0.30-0.35)</w:t>
            </w:r>
          </w:p>
        </w:tc>
        <w:tc>
          <w:tcPr>
            <w:tcW w:w="1789" w:type="dxa"/>
          </w:tcPr>
          <w:p w14:paraId="66996D5D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(0.32-0.34)</w:t>
            </w:r>
          </w:p>
        </w:tc>
      </w:tr>
      <w:tr w:rsidR="00480340" w:rsidRPr="00E601C4" w14:paraId="170987A8" w14:textId="77777777" w:rsidTr="007357C5">
        <w:trPr>
          <w:trHeight w:val="99"/>
        </w:trPr>
        <w:tc>
          <w:tcPr>
            <w:tcW w:w="3201" w:type="dxa"/>
          </w:tcPr>
          <w:p w14:paraId="18685A7A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Evans’ index (ratio) before surgery, median (IQR)</w:t>
            </w:r>
          </w:p>
        </w:tc>
        <w:tc>
          <w:tcPr>
            <w:tcW w:w="1631" w:type="dxa"/>
          </w:tcPr>
          <w:p w14:paraId="7663ADDE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 (0.28-0.34)</w:t>
            </w:r>
          </w:p>
        </w:tc>
        <w:tc>
          <w:tcPr>
            <w:tcW w:w="1892" w:type="dxa"/>
          </w:tcPr>
          <w:p w14:paraId="69121CA6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 (0.28-0.34)</w:t>
            </w:r>
          </w:p>
        </w:tc>
        <w:tc>
          <w:tcPr>
            <w:tcW w:w="1688" w:type="dxa"/>
          </w:tcPr>
          <w:p w14:paraId="76E20802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 (0.29-0.35)</w:t>
            </w:r>
          </w:p>
        </w:tc>
        <w:tc>
          <w:tcPr>
            <w:tcW w:w="1789" w:type="dxa"/>
          </w:tcPr>
          <w:p w14:paraId="585A30A8" w14:textId="77777777" w:rsidR="00480340" w:rsidRPr="00E601C4" w:rsidRDefault="00480340" w:rsidP="007357C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(0.29-0.32)</w:t>
            </w:r>
          </w:p>
        </w:tc>
      </w:tr>
    </w:tbl>
    <w:p w14:paraId="63A5FDB6" w14:textId="77777777" w:rsidR="00480340" w:rsidRPr="00E601C4" w:rsidRDefault="00480340" w:rsidP="0048034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032C78" w14:textId="77777777" w:rsidR="00480340" w:rsidRDefault="00480340" w:rsidP="00480340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1C4">
        <w:rPr>
          <w:rFonts w:ascii="Times New Roman" w:hAnsi="Times New Roman" w:cs="Times New Roman"/>
          <w:sz w:val="20"/>
          <w:szCs w:val="20"/>
          <w:lang w:val="en-US"/>
        </w:rPr>
        <w:t>Abnormal pupillary status was defined as one or two unreactive pupils.</w:t>
      </w:r>
    </w:p>
    <w:p w14:paraId="7ECDF35F" w14:textId="77777777" w:rsidR="00480340" w:rsidRPr="00E601C4" w:rsidRDefault="00480340" w:rsidP="00480340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CT = Computed tomography. EVD = External ventricular drainage. GCS M = Glasgow Coma Scale Motor score. IQR = Interquartile range.</w:t>
      </w:r>
    </w:p>
    <w:p w14:paraId="4A264A07" w14:textId="77777777" w:rsidR="00A16FBB" w:rsidRDefault="00A16FBB"/>
    <w:sectPr w:rsidR="00A16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40"/>
    <w:rsid w:val="00480340"/>
    <w:rsid w:val="00A1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DDA3"/>
  <w15:chartTrackingRefBased/>
  <w15:docId w15:val="{F2CBF5E8-2430-4223-9ACC-6CF9FD42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34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8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686</Words>
  <Characters>3638</Characters>
  <Application>Microsoft Office Word</Application>
  <DocSecurity>0</DocSecurity>
  <Lines>30</Lines>
  <Paragraphs>8</Paragraphs>
  <ScaleCrop>false</ScaleCrop>
  <Company>Uppsala universitet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Svedung-Wettervik</dc:creator>
  <cp:keywords/>
  <dc:description/>
  <cp:lastModifiedBy>Teodor Svedung-Wettervik</cp:lastModifiedBy>
  <cp:revision>1</cp:revision>
  <dcterms:created xsi:type="dcterms:W3CDTF">2026-01-20T20:16:00Z</dcterms:created>
  <dcterms:modified xsi:type="dcterms:W3CDTF">2026-01-20T20:17:00Z</dcterms:modified>
</cp:coreProperties>
</file>