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A774B" w14:textId="66AC4D0C" w:rsidR="00740E33" w:rsidRPr="009F3E38" w:rsidRDefault="009F3E38">
      <w:pPr>
        <w:rPr>
          <w:rFonts w:ascii="Times New Roman" w:hAnsi="Times New Roman" w:cs="Times New Roman"/>
          <w:b/>
          <w:bCs/>
          <w:sz w:val="28"/>
          <w:szCs w:val="28"/>
        </w:rPr>
      </w:pPr>
      <w:r w:rsidRPr="009F3E38">
        <w:rPr>
          <w:rFonts w:ascii="Times New Roman" w:hAnsi="Times New Roman" w:cs="Times New Roman"/>
          <w:b/>
          <w:bCs/>
          <w:sz w:val="28"/>
          <w:szCs w:val="28"/>
        </w:rPr>
        <w:t xml:space="preserve">Supplementary material for: </w:t>
      </w:r>
    </w:p>
    <w:p w14:paraId="34FAC630" w14:textId="77777777" w:rsidR="009F3E38" w:rsidRPr="009F3E38" w:rsidRDefault="009F3E38" w:rsidP="009F3E38">
      <w:pPr>
        <w:spacing w:line="276" w:lineRule="auto"/>
        <w:rPr>
          <w:rFonts w:ascii="Times New Roman" w:eastAsia="Times New Roman" w:hAnsi="Times New Roman" w:cs="Times New Roman"/>
          <w:b/>
          <w:sz w:val="32"/>
          <w:szCs w:val="32"/>
          <w:lang w:eastAsia="cs-CZ"/>
          <w14:ligatures w14:val="none"/>
        </w:rPr>
      </w:pPr>
      <w:bookmarkStart w:id="0" w:name="_Hlk201667094"/>
      <w:r w:rsidRPr="009F3E38">
        <w:rPr>
          <w:rFonts w:ascii="Times New Roman" w:eastAsia="Times New Roman" w:hAnsi="Times New Roman" w:cs="Times New Roman"/>
          <w:b/>
          <w:sz w:val="32"/>
          <w:szCs w:val="32"/>
          <w:lang w:eastAsia="cs-CZ"/>
          <w14:ligatures w14:val="none"/>
        </w:rPr>
        <w:t>Influence of atmospheric circulation on temperature extremes in mountainous regions of Central Europe during 1961–2022</w:t>
      </w:r>
    </w:p>
    <w:p w14:paraId="1391F515" w14:textId="77777777" w:rsidR="009F3E38" w:rsidRPr="009F3E38" w:rsidRDefault="009F3E38" w:rsidP="009F3E38">
      <w:pPr>
        <w:spacing w:after="0" w:line="276" w:lineRule="auto"/>
        <w:rPr>
          <w:rFonts w:ascii="Times New Roman" w:eastAsia="Times New Roman" w:hAnsi="Times New Roman" w:cs="Times New Roman"/>
          <w:b/>
          <w:lang w:eastAsia="cs-CZ"/>
          <w14:ligatures w14:val="none"/>
        </w:rPr>
      </w:pPr>
      <w:r w:rsidRPr="009F3E38">
        <w:rPr>
          <w:rFonts w:ascii="Times New Roman" w:eastAsia="Times New Roman" w:hAnsi="Times New Roman" w:cs="Times New Roman"/>
          <w:b/>
          <w:lang w:eastAsia="cs-CZ"/>
          <w14:ligatures w14:val="none"/>
        </w:rPr>
        <w:t>David Tichopád</w:t>
      </w:r>
      <w:r w:rsidRPr="009F3E38">
        <w:rPr>
          <w:rFonts w:ascii="Times New Roman" w:eastAsia="Times New Roman" w:hAnsi="Times New Roman" w:cs="Times New Roman"/>
          <w:b/>
          <w:vertAlign w:val="superscript"/>
          <w:lang w:eastAsia="cs-CZ"/>
          <w14:ligatures w14:val="none"/>
        </w:rPr>
        <w:t>1*</w:t>
      </w:r>
      <w:r w:rsidRPr="009F3E38">
        <w:rPr>
          <w:rFonts w:ascii="Times New Roman" w:eastAsia="Times New Roman" w:hAnsi="Times New Roman" w:cs="Times New Roman"/>
          <w:b/>
          <w:lang w:eastAsia="cs-CZ"/>
          <w14:ligatures w14:val="none"/>
        </w:rPr>
        <w:t>, Jan Řehoř</w:t>
      </w:r>
      <w:r w:rsidRPr="009F3E38">
        <w:rPr>
          <w:rFonts w:ascii="Times New Roman" w:eastAsia="Times New Roman" w:hAnsi="Times New Roman" w:cs="Times New Roman"/>
          <w:b/>
          <w:vertAlign w:val="superscript"/>
          <w:lang w:eastAsia="cs-CZ"/>
          <w14:ligatures w14:val="none"/>
        </w:rPr>
        <w:t>1,2</w:t>
      </w:r>
      <w:r w:rsidRPr="009F3E38">
        <w:rPr>
          <w:rFonts w:ascii="Times New Roman" w:eastAsia="Times New Roman" w:hAnsi="Times New Roman" w:cs="Times New Roman"/>
          <w:b/>
          <w:lang w:eastAsia="cs-CZ"/>
          <w14:ligatures w14:val="none"/>
        </w:rPr>
        <w:t>, Lukáš Dolák</w:t>
      </w:r>
      <w:r w:rsidRPr="009F3E38">
        <w:rPr>
          <w:rFonts w:ascii="Times New Roman" w:eastAsia="Times New Roman" w:hAnsi="Times New Roman" w:cs="Times New Roman"/>
          <w:b/>
          <w:vertAlign w:val="superscript"/>
          <w:lang w:eastAsia="cs-CZ"/>
          <w14:ligatures w14:val="none"/>
        </w:rPr>
        <w:t>1,2</w:t>
      </w:r>
      <w:r w:rsidRPr="009F3E38">
        <w:rPr>
          <w:rFonts w:ascii="Times New Roman" w:eastAsia="Times New Roman" w:hAnsi="Times New Roman" w:cs="Times New Roman"/>
          <w:b/>
          <w:lang w:eastAsia="cs-CZ"/>
          <w14:ligatures w14:val="none"/>
        </w:rPr>
        <w:t>, Kamil Láska</w:t>
      </w:r>
      <w:r w:rsidRPr="009F3E38">
        <w:rPr>
          <w:rFonts w:ascii="Times New Roman" w:eastAsia="Times New Roman" w:hAnsi="Times New Roman" w:cs="Times New Roman"/>
          <w:b/>
          <w:vertAlign w:val="superscript"/>
          <w:lang w:eastAsia="cs-CZ"/>
          <w14:ligatures w14:val="none"/>
        </w:rPr>
        <w:t>1</w:t>
      </w:r>
      <w:r w:rsidRPr="009F3E38">
        <w:rPr>
          <w:rFonts w:ascii="Times New Roman" w:eastAsia="Times New Roman" w:hAnsi="Times New Roman" w:cs="Times New Roman"/>
          <w:b/>
          <w:lang w:eastAsia="cs-CZ"/>
          <w14:ligatures w14:val="none"/>
        </w:rPr>
        <w:t>, Pavel Zahradníček</w:t>
      </w:r>
      <w:r w:rsidRPr="009F3E38">
        <w:rPr>
          <w:rFonts w:ascii="Times New Roman" w:eastAsia="Times New Roman" w:hAnsi="Times New Roman" w:cs="Times New Roman"/>
          <w:b/>
          <w:vertAlign w:val="superscript"/>
          <w:lang w:eastAsia="cs-CZ"/>
          <w14:ligatures w14:val="none"/>
        </w:rPr>
        <w:t>2,3</w:t>
      </w:r>
      <w:r w:rsidRPr="009F3E38">
        <w:rPr>
          <w:rFonts w:ascii="Times New Roman" w:eastAsia="Times New Roman" w:hAnsi="Times New Roman" w:cs="Times New Roman"/>
          <w:b/>
          <w:lang w:eastAsia="cs-CZ"/>
          <w14:ligatures w14:val="none"/>
        </w:rPr>
        <w:t>, Petr Štěpánek</w:t>
      </w:r>
      <w:r w:rsidRPr="009F3E38">
        <w:rPr>
          <w:rFonts w:ascii="Times New Roman" w:eastAsia="Times New Roman" w:hAnsi="Times New Roman" w:cs="Times New Roman"/>
          <w:b/>
          <w:vertAlign w:val="superscript"/>
          <w:lang w:eastAsia="cs-CZ"/>
          <w14:ligatures w14:val="none"/>
        </w:rPr>
        <w:t>2,3</w:t>
      </w:r>
    </w:p>
    <w:p w14:paraId="6173F1B5" w14:textId="77777777" w:rsidR="009F3E38" w:rsidRPr="009F3E38" w:rsidRDefault="009F3E38" w:rsidP="009F3E38">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r w:rsidRPr="009F3E38">
        <w:rPr>
          <w:rFonts w:ascii="Times New Roman" w:eastAsia="Palatino Linotype" w:hAnsi="Times New Roman" w:cs="Times New Roman"/>
          <w:color w:val="000000"/>
          <w:sz w:val="20"/>
          <w:szCs w:val="20"/>
          <w:vertAlign w:val="superscript"/>
          <w:lang w:eastAsia="cs-CZ"/>
          <w14:ligatures w14:val="none"/>
        </w:rPr>
        <w:t>1</w:t>
      </w:r>
      <w:r w:rsidRPr="009F3E38">
        <w:rPr>
          <w:rFonts w:ascii="Times New Roman" w:eastAsia="Palatino Linotype" w:hAnsi="Times New Roman" w:cs="Times New Roman"/>
          <w:color w:val="000000"/>
          <w:sz w:val="20"/>
          <w:szCs w:val="20"/>
          <w:lang w:eastAsia="cs-CZ"/>
          <w14:ligatures w14:val="none"/>
        </w:rPr>
        <w:t xml:space="preserve"> Department of Geography, Masaryk University, Brno, Czech Republic; rehor.j@mail.muni.cz (J.Ř.); dolak@sci.muni.cz (LD</w:t>
      </w:r>
      <w:proofErr w:type="gramStart"/>
      <w:r w:rsidRPr="009F3E38">
        <w:rPr>
          <w:rFonts w:ascii="Times New Roman" w:eastAsia="Palatino Linotype" w:hAnsi="Times New Roman" w:cs="Times New Roman"/>
          <w:color w:val="000000"/>
          <w:sz w:val="20"/>
          <w:szCs w:val="20"/>
          <w:lang w:eastAsia="cs-CZ"/>
          <w14:ligatures w14:val="none"/>
        </w:rPr>
        <w:t xml:space="preserve">);  </w:t>
      </w:r>
      <w:r w:rsidRPr="009F3E38">
        <w:rPr>
          <w:rFonts w:ascii="Times New Roman" w:eastAsia="Palatino Linotype" w:hAnsi="Times New Roman" w:cs="Times New Roman"/>
          <w:sz w:val="20"/>
          <w:szCs w:val="20"/>
          <w:lang w:eastAsia="cs-CZ"/>
          <w14:ligatures w14:val="none"/>
        </w:rPr>
        <w:t>laska@sci.muni.cz</w:t>
      </w:r>
      <w:proofErr w:type="gramEnd"/>
      <w:r w:rsidRPr="009F3E38">
        <w:rPr>
          <w:rFonts w:ascii="Times New Roman" w:eastAsia="Palatino Linotype" w:hAnsi="Times New Roman" w:cs="Times New Roman"/>
          <w:color w:val="000000"/>
          <w:sz w:val="20"/>
          <w:szCs w:val="20"/>
          <w:lang w:eastAsia="cs-CZ"/>
          <w14:ligatures w14:val="none"/>
        </w:rPr>
        <w:t xml:space="preserve"> (KL)</w:t>
      </w:r>
    </w:p>
    <w:p w14:paraId="380C86BE" w14:textId="77777777" w:rsidR="009F3E38" w:rsidRPr="009F3E38" w:rsidRDefault="009F3E38" w:rsidP="009F3E38">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r w:rsidRPr="009F3E38">
        <w:rPr>
          <w:rFonts w:ascii="Times New Roman" w:eastAsia="Palatino Linotype" w:hAnsi="Times New Roman" w:cs="Times New Roman"/>
          <w:color w:val="000000"/>
          <w:sz w:val="20"/>
          <w:szCs w:val="20"/>
          <w:vertAlign w:val="superscript"/>
          <w:lang w:eastAsia="cs-CZ"/>
          <w14:ligatures w14:val="none"/>
        </w:rPr>
        <w:t>2</w:t>
      </w:r>
      <w:r w:rsidRPr="009F3E38">
        <w:rPr>
          <w:rFonts w:ascii="Times New Roman" w:eastAsia="Palatino Linotype" w:hAnsi="Times New Roman" w:cs="Times New Roman"/>
          <w:color w:val="000000"/>
          <w:sz w:val="16"/>
          <w:szCs w:val="16"/>
          <w:lang w:eastAsia="cs-CZ"/>
          <w14:ligatures w14:val="none"/>
        </w:rPr>
        <w:tab/>
      </w:r>
      <w:r w:rsidRPr="009F3E38">
        <w:rPr>
          <w:rFonts w:ascii="Times New Roman" w:eastAsia="Palatino Linotype" w:hAnsi="Times New Roman" w:cs="Times New Roman"/>
          <w:color w:val="000000"/>
          <w:sz w:val="20"/>
          <w:szCs w:val="20"/>
          <w:lang w:eastAsia="cs-CZ"/>
          <w14:ligatures w14:val="none"/>
        </w:rPr>
        <w:t>Global Change Research Institute, Czech Academy of Sciences, Brno, Czech Republic; zahradnicek.p@czechglobe.cz (PZ)</w:t>
      </w:r>
    </w:p>
    <w:p w14:paraId="539A06A2" w14:textId="77777777" w:rsidR="009F3E38" w:rsidRPr="009F3E38" w:rsidRDefault="009F3E38" w:rsidP="009F3E38">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r w:rsidRPr="009F3E38">
        <w:rPr>
          <w:rFonts w:ascii="Times New Roman" w:eastAsia="Palatino Linotype" w:hAnsi="Times New Roman" w:cs="Times New Roman"/>
          <w:color w:val="000000"/>
          <w:sz w:val="20"/>
          <w:szCs w:val="20"/>
          <w:vertAlign w:val="superscript"/>
          <w:lang w:eastAsia="cs-CZ"/>
          <w14:ligatures w14:val="none"/>
        </w:rPr>
        <w:t>3</w:t>
      </w:r>
      <w:r w:rsidRPr="009F3E38">
        <w:rPr>
          <w:rFonts w:ascii="Times New Roman" w:eastAsia="Palatino Linotype" w:hAnsi="Times New Roman" w:cs="Times New Roman"/>
          <w:color w:val="000000"/>
          <w:sz w:val="16"/>
          <w:szCs w:val="16"/>
          <w:lang w:eastAsia="cs-CZ"/>
          <w14:ligatures w14:val="none"/>
        </w:rPr>
        <w:tab/>
      </w:r>
      <w:r w:rsidRPr="009F3E38">
        <w:rPr>
          <w:rFonts w:ascii="Times New Roman" w:eastAsia="Palatino Linotype" w:hAnsi="Times New Roman" w:cs="Times New Roman"/>
          <w:color w:val="000000"/>
          <w:sz w:val="20"/>
          <w:szCs w:val="20"/>
          <w:lang w:eastAsia="cs-CZ"/>
          <w14:ligatures w14:val="none"/>
        </w:rPr>
        <w:t>Czech Hydrometeorological Institute, Brno, Czech Republic</w:t>
      </w:r>
    </w:p>
    <w:p w14:paraId="56FD45FF" w14:textId="61296E05" w:rsidR="009F3E38" w:rsidRDefault="009F3E38" w:rsidP="009F3E38">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r w:rsidRPr="009F3E38">
        <w:rPr>
          <w:rFonts w:ascii="Times New Roman" w:eastAsia="Palatino Linotype" w:hAnsi="Times New Roman" w:cs="Times New Roman"/>
          <w:b/>
          <w:color w:val="000000"/>
          <w:sz w:val="20"/>
          <w:szCs w:val="20"/>
          <w:lang w:eastAsia="cs-CZ"/>
          <w14:ligatures w14:val="none"/>
        </w:rPr>
        <w:t>*</w:t>
      </w:r>
      <w:r w:rsidRPr="009F3E38">
        <w:rPr>
          <w:rFonts w:ascii="Times New Roman" w:eastAsia="Palatino Linotype" w:hAnsi="Times New Roman" w:cs="Times New Roman"/>
          <w:color w:val="000000"/>
          <w:sz w:val="16"/>
          <w:szCs w:val="16"/>
          <w:lang w:eastAsia="cs-CZ"/>
          <w14:ligatures w14:val="none"/>
        </w:rPr>
        <w:tab/>
      </w:r>
      <w:r w:rsidRPr="009F3E38">
        <w:rPr>
          <w:rFonts w:ascii="Times New Roman" w:eastAsia="Palatino Linotype" w:hAnsi="Times New Roman" w:cs="Times New Roman"/>
          <w:color w:val="000000"/>
          <w:sz w:val="20"/>
          <w:szCs w:val="20"/>
          <w:lang w:eastAsia="cs-CZ"/>
          <w14:ligatures w14:val="none"/>
        </w:rPr>
        <w:t xml:space="preserve">Correspondence: </w:t>
      </w:r>
      <w:hyperlink r:id="rId4" w:history="1">
        <w:r w:rsidR="00B02D73" w:rsidRPr="005714DD">
          <w:rPr>
            <w:rStyle w:val="Hypertextovodkaz"/>
            <w:rFonts w:ascii="Times New Roman" w:eastAsia="Palatino Linotype" w:hAnsi="Times New Roman" w:cs="Times New Roman"/>
            <w:sz w:val="20"/>
            <w:szCs w:val="20"/>
            <w:lang w:eastAsia="cs-CZ"/>
            <w14:ligatures w14:val="none"/>
          </w:rPr>
          <w:t>david.tichopad@mail.muni.cz</w:t>
        </w:r>
      </w:hyperlink>
    </w:p>
    <w:p w14:paraId="174A172A" w14:textId="77777777" w:rsidR="00B02D73" w:rsidRDefault="00B02D73" w:rsidP="009F3E38">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p>
    <w:p w14:paraId="4CC36F83" w14:textId="77777777" w:rsidR="00B02D73" w:rsidRPr="00B02D73" w:rsidRDefault="00B02D73" w:rsidP="00B02D73">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r w:rsidRPr="00B02D73">
        <w:rPr>
          <w:rFonts w:ascii="Times New Roman" w:eastAsia="Palatino Linotype" w:hAnsi="Times New Roman" w:cs="Times New Roman"/>
          <w:noProof/>
          <w:color w:val="000000"/>
          <w:sz w:val="20"/>
          <w:szCs w:val="20"/>
          <w:lang w:eastAsia="cs-CZ"/>
          <w14:ligatures w14:val="none"/>
        </w:rPr>
        <w:drawing>
          <wp:inline distT="0" distB="0" distL="0" distR="0" wp14:anchorId="28631132" wp14:editId="7B97818E">
            <wp:extent cx="5759450" cy="4698365"/>
            <wp:effectExtent l="0" t="0" r="0" b="0"/>
            <wp:docPr id="2147011657" name="image5.png" descr="Obsah obrázku mapa, text, atlas&#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5.png" descr="Obsah obrázku mapa, text, atlas&#10;&#10;Obsah generovaný pomocí AI může být nesprávný."/>
                    <pic:cNvPicPr preferRelativeResize="0"/>
                  </pic:nvPicPr>
                  <pic:blipFill>
                    <a:blip r:embed="rId5"/>
                    <a:srcRect/>
                    <a:stretch>
                      <a:fillRect/>
                    </a:stretch>
                  </pic:blipFill>
                  <pic:spPr>
                    <a:xfrm>
                      <a:off x="0" y="0"/>
                      <a:ext cx="5759450" cy="4698365"/>
                    </a:xfrm>
                    <a:prstGeom prst="rect">
                      <a:avLst/>
                    </a:prstGeom>
                    <a:ln/>
                  </pic:spPr>
                </pic:pic>
              </a:graphicData>
            </a:graphic>
          </wp:inline>
        </w:drawing>
      </w:r>
    </w:p>
    <w:p w14:paraId="0099D3E8" w14:textId="55713B98" w:rsidR="00B02D73" w:rsidRPr="00941195" w:rsidRDefault="00B02D73" w:rsidP="00941195">
      <w:pPr>
        <w:pBdr>
          <w:top w:val="nil"/>
          <w:left w:val="nil"/>
          <w:bottom w:val="nil"/>
          <w:right w:val="nil"/>
          <w:between w:val="nil"/>
        </w:pBdr>
        <w:spacing w:after="0" w:line="276" w:lineRule="auto"/>
        <w:jc w:val="both"/>
        <w:rPr>
          <w:rFonts w:ascii="Times New Roman" w:eastAsia="Palatino Linotype" w:hAnsi="Times New Roman" w:cs="Times New Roman"/>
          <w:b/>
          <w:bCs/>
          <w:color w:val="000000"/>
          <w:lang w:eastAsia="cs-CZ"/>
          <w14:ligatures w14:val="none"/>
        </w:rPr>
      </w:pPr>
      <w:r w:rsidRPr="00941195">
        <w:rPr>
          <w:rFonts w:ascii="Times New Roman" w:eastAsia="Palatino Linotype" w:hAnsi="Times New Roman" w:cs="Times New Roman"/>
          <w:b/>
          <w:bCs/>
          <w:color w:val="000000"/>
          <w:lang w:eastAsia="cs-CZ"/>
          <w14:ligatures w14:val="none"/>
        </w:rPr>
        <w:t>Figure S1 Position of the 16 grid points for the calculation of circulation types. The centroid of the area shows a cross.</w:t>
      </w:r>
    </w:p>
    <w:p w14:paraId="4482A263" w14:textId="77777777" w:rsidR="00B02D73" w:rsidRPr="009F3E38" w:rsidRDefault="00B02D73" w:rsidP="009F3E38">
      <w:pPr>
        <w:pBdr>
          <w:top w:val="nil"/>
          <w:left w:val="nil"/>
          <w:bottom w:val="nil"/>
          <w:right w:val="nil"/>
          <w:between w:val="nil"/>
        </w:pBdr>
        <w:spacing w:after="0" w:line="276" w:lineRule="auto"/>
        <w:ind w:left="198" w:hanging="198"/>
        <w:rPr>
          <w:rFonts w:ascii="Times New Roman" w:eastAsia="Palatino Linotype" w:hAnsi="Times New Roman" w:cs="Times New Roman"/>
          <w:color w:val="000000"/>
          <w:sz w:val="20"/>
          <w:szCs w:val="20"/>
          <w:lang w:eastAsia="cs-CZ"/>
          <w14:ligatures w14:val="none"/>
        </w:rPr>
      </w:pPr>
    </w:p>
    <w:bookmarkEnd w:id="0"/>
    <w:p w14:paraId="46F38CCC" w14:textId="77777777" w:rsidR="001E47D0" w:rsidRDefault="009F3E38">
      <w:pPr>
        <w:rPr>
          <w:rFonts w:ascii="Times New Roman" w:hAnsi="Times New Roman" w:cs="Times New Roman"/>
        </w:rPr>
      </w:pPr>
      <w:r>
        <w:rPr>
          <w:rFonts w:ascii="Times New Roman" w:hAnsi="Times New Roman" w:cs="Times New Roman"/>
          <w:noProof/>
        </w:rPr>
        <w:lastRenderedPageBreak/>
        <w:drawing>
          <wp:inline distT="0" distB="0" distL="0" distR="0" wp14:anchorId="790E3FB8" wp14:editId="3AA2FEF4">
            <wp:extent cx="5753100" cy="5038725"/>
            <wp:effectExtent l="0" t="0" r="0" b="0"/>
            <wp:docPr id="9398431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5038725"/>
                    </a:xfrm>
                    <a:prstGeom prst="rect">
                      <a:avLst/>
                    </a:prstGeom>
                    <a:noFill/>
                    <a:ln>
                      <a:noFill/>
                    </a:ln>
                  </pic:spPr>
                </pic:pic>
              </a:graphicData>
            </a:graphic>
          </wp:inline>
        </w:drawing>
      </w:r>
    </w:p>
    <w:p w14:paraId="68D474BC" w14:textId="1AE30133" w:rsidR="001E47D0" w:rsidRPr="00941195" w:rsidRDefault="001E47D0" w:rsidP="004F22BF">
      <w:pPr>
        <w:jc w:val="both"/>
        <w:rPr>
          <w:rFonts w:ascii="Times New Roman" w:hAnsi="Times New Roman" w:cs="Times New Roman"/>
          <w:b/>
          <w:bCs/>
        </w:rPr>
      </w:pPr>
      <w:r w:rsidRPr="00941195">
        <w:rPr>
          <w:rFonts w:ascii="Times New Roman" w:hAnsi="Times New Roman" w:cs="Times New Roman"/>
          <w:b/>
          <w:bCs/>
        </w:rPr>
        <w:t>Figure S</w:t>
      </w:r>
      <w:r w:rsidR="00B02D73" w:rsidRPr="00941195">
        <w:rPr>
          <w:rFonts w:ascii="Times New Roman" w:hAnsi="Times New Roman" w:cs="Times New Roman"/>
          <w:b/>
          <w:bCs/>
        </w:rPr>
        <w:t>2</w:t>
      </w:r>
      <w:r w:rsidRPr="00941195">
        <w:rPr>
          <w:rFonts w:ascii="Times New Roman" w:hAnsi="Times New Roman" w:cs="Times New Roman"/>
          <w:b/>
          <w:bCs/>
        </w:rPr>
        <w:t xml:space="preserve"> Composite geopotential height at 850 hPa for anticyclonic circulation types derived from the Jenkinson–Collison classification. The maps illustrate the typical synoptic-scale pressure field over Europe associated with each circulation type based on ERA5 data for the period 1961–2022. Black contours indicate geopotential height.</w:t>
      </w:r>
    </w:p>
    <w:p w14:paraId="6D176C8E" w14:textId="77777777" w:rsidR="001E47D0" w:rsidRDefault="009F3E38">
      <w:pPr>
        <w:rPr>
          <w:rFonts w:ascii="Times New Roman" w:hAnsi="Times New Roman" w:cs="Times New Roman"/>
        </w:rPr>
      </w:pPr>
      <w:r>
        <w:rPr>
          <w:rFonts w:ascii="Times New Roman" w:hAnsi="Times New Roman" w:cs="Times New Roman"/>
          <w:noProof/>
        </w:rPr>
        <w:drawing>
          <wp:inline distT="0" distB="0" distL="0" distR="0" wp14:anchorId="7341B9EB" wp14:editId="3573E849">
            <wp:extent cx="5753100" cy="5038725"/>
            <wp:effectExtent l="0" t="0" r="0" b="0"/>
            <wp:docPr id="118809507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5038725"/>
                    </a:xfrm>
                    <a:prstGeom prst="rect">
                      <a:avLst/>
                    </a:prstGeom>
                    <a:noFill/>
                    <a:ln>
                      <a:noFill/>
                    </a:ln>
                  </pic:spPr>
                </pic:pic>
              </a:graphicData>
            </a:graphic>
          </wp:inline>
        </w:drawing>
      </w:r>
    </w:p>
    <w:p w14:paraId="0DAA39EF" w14:textId="7F17A99A" w:rsidR="001E47D0" w:rsidRPr="00941195" w:rsidRDefault="001E47D0" w:rsidP="001E47D0">
      <w:pPr>
        <w:rPr>
          <w:rFonts w:ascii="Times New Roman" w:hAnsi="Times New Roman" w:cs="Times New Roman"/>
          <w:b/>
          <w:bCs/>
        </w:rPr>
      </w:pPr>
      <w:r w:rsidRPr="00941195">
        <w:rPr>
          <w:rFonts w:ascii="Times New Roman" w:hAnsi="Times New Roman" w:cs="Times New Roman"/>
          <w:b/>
          <w:bCs/>
        </w:rPr>
        <w:t>Figure S</w:t>
      </w:r>
      <w:r w:rsidR="00B02D73" w:rsidRPr="00941195">
        <w:rPr>
          <w:rFonts w:ascii="Times New Roman" w:hAnsi="Times New Roman" w:cs="Times New Roman"/>
          <w:b/>
          <w:bCs/>
        </w:rPr>
        <w:t>3</w:t>
      </w:r>
      <w:r w:rsidRPr="00941195">
        <w:rPr>
          <w:rFonts w:ascii="Times New Roman" w:hAnsi="Times New Roman" w:cs="Times New Roman"/>
          <w:b/>
          <w:bCs/>
        </w:rPr>
        <w:t xml:space="preserve"> The same as in Figure S1, but for cyclonic circulation types</w:t>
      </w:r>
    </w:p>
    <w:p w14:paraId="13570D69" w14:textId="77777777" w:rsidR="001E47D0" w:rsidRDefault="001E47D0">
      <w:pPr>
        <w:rPr>
          <w:rFonts w:ascii="Times New Roman" w:hAnsi="Times New Roman" w:cs="Times New Roman"/>
        </w:rPr>
      </w:pPr>
    </w:p>
    <w:p w14:paraId="637F3E6D" w14:textId="692C8C83" w:rsidR="009F3E38" w:rsidRDefault="009F3E38">
      <w:pPr>
        <w:rPr>
          <w:rFonts w:ascii="Times New Roman" w:hAnsi="Times New Roman" w:cs="Times New Roman"/>
        </w:rPr>
      </w:pPr>
      <w:r>
        <w:rPr>
          <w:rFonts w:ascii="Times New Roman" w:hAnsi="Times New Roman" w:cs="Times New Roman"/>
          <w:noProof/>
        </w:rPr>
        <w:drawing>
          <wp:inline distT="0" distB="0" distL="0" distR="0" wp14:anchorId="7DD37F38" wp14:editId="49B81113">
            <wp:extent cx="5753100" cy="5038725"/>
            <wp:effectExtent l="0" t="0" r="0" b="0"/>
            <wp:docPr id="56309812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5038725"/>
                    </a:xfrm>
                    <a:prstGeom prst="rect">
                      <a:avLst/>
                    </a:prstGeom>
                    <a:noFill/>
                    <a:ln>
                      <a:noFill/>
                    </a:ln>
                  </pic:spPr>
                </pic:pic>
              </a:graphicData>
            </a:graphic>
          </wp:inline>
        </w:drawing>
      </w:r>
    </w:p>
    <w:p w14:paraId="25F5D0DB" w14:textId="468FBD71" w:rsidR="001E47D0" w:rsidRPr="00941195" w:rsidRDefault="001E47D0" w:rsidP="001E47D0">
      <w:pPr>
        <w:rPr>
          <w:rFonts w:ascii="Times New Roman" w:hAnsi="Times New Roman" w:cs="Times New Roman"/>
          <w:b/>
          <w:bCs/>
        </w:rPr>
      </w:pPr>
      <w:r w:rsidRPr="00941195">
        <w:rPr>
          <w:rFonts w:ascii="Times New Roman" w:hAnsi="Times New Roman" w:cs="Times New Roman"/>
          <w:b/>
          <w:bCs/>
        </w:rPr>
        <w:t>Figure S</w:t>
      </w:r>
      <w:r w:rsidR="00B02D73" w:rsidRPr="00941195">
        <w:rPr>
          <w:rFonts w:ascii="Times New Roman" w:hAnsi="Times New Roman" w:cs="Times New Roman"/>
          <w:b/>
          <w:bCs/>
        </w:rPr>
        <w:t>4</w:t>
      </w:r>
      <w:r w:rsidRPr="00941195">
        <w:rPr>
          <w:rFonts w:ascii="Times New Roman" w:hAnsi="Times New Roman" w:cs="Times New Roman"/>
          <w:b/>
          <w:bCs/>
        </w:rPr>
        <w:t xml:space="preserve"> The same as in Figure S1, but for directional and undefined circulation types</w:t>
      </w:r>
    </w:p>
    <w:p w14:paraId="4924DB17" w14:textId="77777777" w:rsidR="001E47D0" w:rsidRDefault="001E47D0">
      <w:pPr>
        <w:rPr>
          <w:rFonts w:ascii="Times New Roman" w:hAnsi="Times New Roman" w:cs="Times New Roman"/>
        </w:rPr>
      </w:pPr>
    </w:p>
    <w:p w14:paraId="087FEE5A" w14:textId="2E603BA5" w:rsidR="009F3E38" w:rsidRDefault="009F3E38">
      <w:pPr>
        <w:rPr>
          <w:rFonts w:ascii="Times New Roman" w:hAnsi="Times New Roman" w:cs="Times New Roman"/>
        </w:rPr>
      </w:pPr>
    </w:p>
    <w:p w14:paraId="3A36E3F4" w14:textId="34F752A8" w:rsidR="007375B4" w:rsidRPr="005B71FE" w:rsidRDefault="007375B4">
      <w:pPr>
        <w:rPr>
          <w:rFonts w:ascii="Times New Roman" w:hAnsi="Times New Roman" w:cs="Times New Roman"/>
          <w:lang w:val="cs-CZ"/>
        </w:rPr>
      </w:pPr>
      <w:r w:rsidRPr="007375B4">
        <w:rPr>
          <w:rFonts w:ascii="Times New Roman" w:hAnsi="Times New Roman" w:cs="Times New Roman"/>
          <w:noProof/>
          <w:lang w:val="cs-CZ"/>
        </w:rPr>
        <w:drawing>
          <wp:inline distT="0" distB="0" distL="0" distR="0" wp14:anchorId="28340463" wp14:editId="252CE3D9">
            <wp:extent cx="5760720" cy="4032250"/>
            <wp:effectExtent l="0" t="0" r="0" b="6350"/>
            <wp:docPr id="7767545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032250"/>
                    </a:xfrm>
                    <a:prstGeom prst="rect">
                      <a:avLst/>
                    </a:prstGeom>
                    <a:noFill/>
                    <a:ln>
                      <a:noFill/>
                    </a:ln>
                  </pic:spPr>
                </pic:pic>
              </a:graphicData>
            </a:graphic>
          </wp:inline>
        </w:drawing>
      </w:r>
    </w:p>
    <w:p w14:paraId="39D152AE" w14:textId="73A3B4FE" w:rsidR="007375B4" w:rsidRPr="00941195" w:rsidRDefault="001E47D0" w:rsidP="007375B4">
      <w:pPr>
        <w:jc w:val="both"/>
        <w:rPr>
          <w:rFonts w:ascii="Times New Roman" w:hAnsi="Times New Roman" w:cs="Times New Roman"/>
          <w:b/>
          <w:bCs/>
        </w:rPr>
      </w:pPr>
      <w:r w:rsidRPr="00941195">
        <w:rPr>
          <w:rFonts w:ascii="Times New Roman" w:hAnsi="Times New Roman" w:cs="Times New Roman"/>
          <w:b/>
          <w:bCs/>
        </w:rPr>
        <w:t>Figure S</w:t>
      </w:r>
      <w:r w:rsidR="00B02D73" w:rsidRPr="00941195">
        <w:rPr>
          <w:rFonts w:ascii="Times New Roman" w:hAnsi="Times New Roman" w:cs="Times New Roman"/>
          <w:b/>
          <w:bCs/>
        </w:rPr>
        <w:t>5</w:t>
      </w:r>
      <w:r w:rsidRPr="00941195">
        <w:rPr>
          <w:rFonts w:ascii="Times New Roman" w:hAnsi="Times New Roman" w:cs="Times New Roman"/>
          <w:b/>
          <w:bCs/>
        </w:rPr>
        <w:t xml:space="preserve"> Boxplots of TAVG anomalies for individual circulation types over the 1961–2022 period, shown separately for each analysed mountain range. The boxplots depict the median, interquartile range, and the distribution of temperature extremes associated with the different circulation regimes. The box indicates the interquartile range (IQR) (Q1–Q3), the horizontal line marks the median, whiskers represent values within 1.5×IQR, and dots denote outliers. Red indicates boxplots with a median above the mean (positive anomalies), while blue indicates medians below the mean (negative anomalies).</w:t>
      </w:r>
    </w:p>
    <w:p w14:paraId="418D4C57" w14:textId="77777777" w:rsidR="005B71FE" w:rsidRDefault="005B71FE" w:rsidP="00AB4213">
      <w:pPr>
        <w:spacing w:after="120" w:line="264"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5853E9E4" w14:textId="36DC6EA4" w:rsidR="00AB4213" w:rsidRPr="00AB4213" w:rsidRDefault="00AB4213" w:rsidP="00AB4213">
      <w:pPr>
        <w:spacing w:after="120" w:line="264" w:lineRule="auto"/>
        <w:jc w:val="both"/>
        <w:rPr>
          <w:rFonts w:ascii="Times New Roman" w:hAnsi="Times New Roman" w:cs="Times New Roman"/>
          <w:b/>
          <w:bCs/>
          <w:color w:val="000000" w:themeColor="text1"/>
        </w:rPr>
      </w:pPr>
      <w:r w:rsidRPr="00AB4213">
        <w:rPr>
          <w:rFonts w:ascii="Times New Roman" w:hAnsi="Times New Roman" w:cs="Times New Roman"/>
          <w:b/>
          <w:bCs/>
          <w:color w:val="000000" w:themeColor="text1"/>
        </w:rPr>
        <w:t>Tab</w:t>
      </w:r>
      <w:r>
        <w:rPr>
          <w:rFonts w:ascii="Times New Roman" w:hAnsi="Times New Roman" w:cs="Times New Roman"/>
          <w:b/>
          <w:bCs/>
          <w:color w:val="000000" w:themeColor="text1"/>
        </w:rPr>
        <w:t>le</w:t>
      </w:r>
      <w:r w:rsidRPr="00AB4213">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S</w:t>
      </w:r>
      <w:r w:rsidRPr="00AB4213">
        <w:rPr>
          <w:rFonts w:ascii="Times New Roman" w:hAnsi="Times New Roman" w:cs="Times New Roman"/>
          <w:b/>
          <w:bCs/>
          <w:color w:val="000000" w:themeColor="text1"/>
        </w:rPr>
        <w:t>1 Results of the Shapiro–Wilk test for the annual mean temperature series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9"/>
        <w:gridCol w:w="1417"/>
        <w:gridCol w:w="1843"/>
      </w:tblGrid>
      <w:tr w:rsidR="00AB4213" w:rsidRPr="00AB4213" w14:paraId="77CFCBA9" w14:textId="77777777" w:rsidTr="00FE70C1">
        <w:trPr>
          <w:tblHeader/>
          <w:tblCellSpacing w:w="15" w:type="dxa"/>
        </w:trPr>
        <w:tc>
          <w:tcPr>
            <w:tcW w:w="3074" w:type="dxa"/>
            <w:tcBorders>
              <w:top w:val="single" w:sz="4" w:space="0" w:color="auto"/>
              <w:bottom w:val="single" w:sz="4" w:space="0" w:color="auto"/>
            </w:tcBorders>
            <w:vAlign w:val="center"/>
            <w:hideMark/>
          </w:tcPr>
          <w:p w14:paraId="2640B270" w14:textId="77777777" w:rsidR="00AB4213" w:rsidRPr="00AB4213" w:rsidRDefault="00AB4213" w:rsidP="00FE70C1">
            <w:pPr>
              <w:spacing w:after="120" w:line="264" w:lineRule="auto"/>
              <w:jc w:val="center"/>
              <w:rPr>
                <w:rFonts w:ascii="Times New Roman" w:hAnsi="Times New Roman" w:cs="Times New Roman"/>
                <w:b/>
                <w:bCs/>
                <w:color w:val="000000" w:themeColor="text1"/>
                <w:lang w:val="cs-CZ"/>
              </w:rPr>
            </w:pPr>
            <w:proofErr w:type="spellStart"/>
            <w:r w:rsidRPr="00AB4213">
              <w:rPr>
                <w:rFonts w:ascii="Times New Roman" w:hAnsi="Times New Roman" w:cs="Times New Roman"/>
                <w:b/>
                <w:bCs/>
                <w:color w:val="000000" w:themeColor="text1"/>
                <w:lang w:val="cs-CZ"/>
              </w:rPr>
              <w:t>Mountain</w:t>
            </w:r>
            <w:proofErr w:type="spellEnd"/>
            <w:r w:rsidRPr="00AB4213">
              <w:rPr>
                <w:rFonts w:ascii="Times New Roman" w:hAnsi="Times New Roman" w:cs="Times New Roman"/>
                <w:b/>
                <w:bCs/>
                <w:color w:val="000000" w:themeColor="text1"/>
                <w:lang w:val="cs-CZ"/>
              </w:rPr>
              <w:t xml:space="preserve"> </w:t>
            </w:r>
            <w:proofErr w:type="spellStart"/>
            <w:r w:rsidRPr="00AB4213">
              <w:rPr>
                <w:rFonts w:ascii="Times New Roman" w:hAnsi="Times New Roman" w:cs="Times New Roman"/>
                <w:b/>
                <w:bCs/>
                <w:color w:val="000000" w:themeColor="text1"/>
                <w:lang w:val="cs-CZ"/>
              </w:rPr>
              <w:t>range</w:t>
            </w:r>
            <w:proofErr w:type="spellEnd"/>
          </w:p>
        </w:tc>
        <w:tc>
          <w:tcPr>
            <w:tcW w:w="1387" w:type="dxa"/>
            <w:tcBorders>
              <w:top w:val="single" w:sz="4" w:space="0" w:color="auto"/>
              <w:bottom w:val="single" w:sz="4" w:space="0" w:color="auto"/>
            </w:tcBorders>
            <w:vAlign w:val="center"/>
            <w:hideMark/>
          </w:tcPr>
          <w:p w14:paraId="1B0A27AA" w14:textId="77777777" w:rsidR="00AB4213" w:rsidRPr="00AB4213" w:rsidRDefault="00AB4213" w:rsidP="00FE70C1">
            <w:pPr>
              <w:spacing w:after="120" w:line="264" w:lineRule="auto"/>
              <w:jc w:val="center"/>
              <w:rPr>
                <w:rFonts w:ascii="Times New Roman" w:hAnsi="Times New Roman" w:cs="Times New Roman"/>
                <w:b/>
                <w:bCs/>
                <w:color w:val="000000" w:themeColor="text1"/>
                <w:lang w:val="cs-CZ"/>
              </w:rPr>
            </w:pPr>
            <w:r w:rsidRPr="00AB4213">
              <w:rPr>
                <w:rFonts w:ascii="Times New Roman" w:hAnsi="Times New Roman" w:cs="Times New Roman"/>
                <w:b/>
                <w:bCs/>
                <w:color w:val="000000" w:themeColor="text1"/>
                <w:lang w:val="cs-CZ"/>
              </w:rPr>
              <w:t>W</w:t>
            </w:r>
          </w:p>
        </w:tc>
        <w:tc>
          <w:tcPr>
            <w:tcW w:w="1798" w:type="dxa"/>
            <w:tcBorders>
              <w:top w:val="single" w:sz="4" w:space="0" w:color="auto"/>
              <w:bottom w:val="single" w:sz="4" w:space="0" w:color="auto"/>
            </w:tcBorders>
            <w:vAlign w:val="center"/>
            <w:hideMark/>
          </w:tcPr>
          <w:p w14:paraId="6FA06857" w14:textId="77777777" w:rsidR="00AB4213" w:rsidRPr="00AB4213" w:rsidRDefault="00AB4213" w:rsidP="00FE70C1">
            <w:pPr>
              <w:spacing w:after="120" w:line="264" w:lineRule="auto"/>
              <w:jc w:val="center"/>
              <w:rPr>
                <w:rFonts w:ascii="Times New Roman" w:hAnsi="Times New Roman" w:cs="Times New Roman"/>
                <w:b/>
                <w:bCs/>
                <w:color w:val="000000" w:themeColor="text1"/>
                <w:lang w:val="cs-CZ"/>
              </w:rPr>
            </w:pPr>
            <w:r w:rsidRPr="00AB4213">
              <w:rPr>
                <w:rFonts w:ascii="Times New Roman" w:hAnsi="Times New Roman" w:cs="Times New Roman"/>
                <w:b/>
                <w:bCs/>
                <w:color w:val="000000" w:themeColor="text1"/>
                <w:lang w:val="cs-CZ"/>
              </w:rPr>
              <w:t>p-</w:t>
            </w:r>
            <w:proofErr w:type="spellStart"/>
            <w:r w:rsidRPr="00AB4213">
              <w:rPr>
                <w:rFonts w:ascii="Times New Roman" w:hAnsi="Times New Roman" w:cs="Times New Roman"/>
                <w:b/>
                <w:bCs/>
                <w:color w:val="000000" w:themeColor="text1"/>
                <w:lang w:val="cs-CZ"/>
              </w:rPr>
              <w:t>value</w:t>
            </w:r>
            <w:proofErr w:type="spellEnd"/>
          </w:p>
        </w:tc>
      </w:tr>
      <w:tr w:rsidR="00AB4213" w:rsidRPr="00AB4213" w14:paraId="69D97F66" w14:textId="77777777" w:rsidTr="00FE70C1">
        <w:trPr>
          <w:tblCellSpacing w:w="15" w:type="dxa"/>
        </w:trPr>
        <w:tc>
          <w:tcPr>
            <w:tcW w:w="3074" w:type="dxa"/>
            <w:vAlign w:val="center"/>
            <w:hideMark/>
          </w:tcPr>
          <w:p w14:paraId="79C50E8C"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 xml:space="preserve">Krušné hory </w:t>
            </w:r>
            <w:proofErr w:type="spellStart"/>
            <w:r w:rsidRPr="00AB4213">
              <w:rPr>
                <w:rFonts w:ascii="Times New Roman" w:hAnsi="Times New Roman" w:cs="Times New Roman"/>
                <w:color w:val="000000" w:themeColor="text1"/>
                <w:sz w:val="20"/>
                <w:szCs w:val="20"/>
                <w:lang w:val="cs-CZ"/>
              </w:rPr>
              <w:t>Mts</w:t>
            </w:r>
            <w:proofErr w:type="spellEnd"/>
            <w:r w:rsidRPr="00AB4213">
              <w:rPr>
                <w:rFonts w:ascii="Times New Roman" w:hAnsi="Times New Roman" w:cs="Times New Roman"/>
                <w:color w:val="000000" w:themeColor="text1"/>
                <w:sz w:val="20"/>
                <w:szCs w:val="20"/>
                <w:lang w:val="cs-CZ"/>
              </w:rPr>
              <w:t>.</w:t>
            </w:r>
          </w:p>
        </w:tc>
        <w:tc>
          <w:tcPr>
            <w:tcW w:w="1387" w:type="dxa"/>
            <w:vAlign w:val="center"/>
            <w:hideMark/>
          </w:tcPr>
          <w:p w14:paraId="17CC1051"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0.9807</w:t>
            </w:r>
          </w:p>
        </w:tc>
        <w:tc>
          <w:tcPr>
            <w:tcW w:w="1798" w:type="dxa"/>
            <w:vAlign w:val="center"/>
            <w:hideMark/>
          </w:tcPr>
          <w:p w14:paraId="0A9AA5DB"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0.4047</w:t>
            </w:r>
          </w:p>
        </w:tc>
      </w:tr>
      <w:tr w:rsidR="00AB4213" w:rsidRPr="00AB4213" w14:paraId="6384742B" w14:textId="77777777" w:rsidTr="00FE70C1">
        <w:trPr>
          <w:tblCellSpacing w:w="15" w:type="dxa"/>
        </w:trPr>
        <w:tc>
          <w:tcPr>
            <w:tcW w:w="3074" w:type="dxa"/>
            <w:vAlign w:val="center"/>
            <w:hideMark/>
          </w:tcPr>
          <w:p w14:paraId="57F958C6"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 xml:space="preserve">Bohemian </w:t>
            </w:r>
            <w:proofErr w:type="spellStart"/>
            <w:r w:rsidRPr="00AB4213">
              <w:rPr>
                <w:rFonts w:ascii="Times New Roman" w:hAnsi="Times New Roman" w:cs="Times New Roman"/>
                <w:color w:val="000000" w:themeColor="text1"/>
                <w:sz w:val="20"/>
                <w:szCs w:val="20"/>
                <w:lang w:val="cs-CZ"/>
              </w:rPr>
              <w:t>Forest</w:t>
            </w:r>
            <w:proofErr w:type="spellEnd"/>
          </w:p>
        </w:tc>
        <w:tc>
          <w:tcPr>
            <w:tcW w:w="1387" w:type="dxa"/>
            <w:vAlign w:val="center"/>
            <w:hideMark/>
          </w:tcPr>
          <w:p w14:paraId="13CF9347"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0.9854</w:t>
            </w:r>
          </w:p>
        </w:tc>
        <w:tc>
          <w:tcPr>
            <w:tcW w:w="1798" w:type="dxa"/>
            <w:vAlign w:val="center"/>
            <w:hideMark/>
          </w:tcPr>
          <w:p w14:paraId="1D51BB20"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0.6424</w:t>
            </w:r>
          </w:p>
        </w:tc>
      </w:tr>
      <w:tr w:rsidR="00AB4213" w:rsidRPr="00AB4213" w14:paraId="00E88C8F" w14:textId="77777777" w:rsidTr="00FE70C1">
        <w:trPr>
          <w:tblCellSpacing w:w="15" w:type="dxa"/>
        </w:trPr>
        <w:tc>
          <w:tcPr>
            <w:tcW w:w="3074" w:type="dxa"/>
            <w:vAlign w:val="center"/>
            <w:hideMark/>
          </w:tcPr>
          <w:p w14:paraId="6B6982A4"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proofErr w:type="spellStart"/>
            <w:r w:rsidRPr="00AB4213">
              <w:rPr>
                <w:rFonts w:ascii="Times New Roman" w:hAnsi="Times New Roman" w:cs="Times New Roman"/>
                <w:color w:val="000000" w:themeColor="text1"/>
                <w:sz w:val="20"/>
                <w:szCs w:val="20"/>
                <w:lang w:val="cs-CZ"/>
              </w:rPr>
              <w:t>Giant</w:t>
            </w:r>
            <w:proofErr w:type="spellEnd"/>
            <w:r w:rsidRPr="00AB4213">
              <w:rPr>
                <w:rFonts w:ascii="Times New Roman" w:hAnsi="Times New Roman" w:cs="Times New Roman"/>
                <w:color w:val="000000" w:themeColor="text1"/>
                <w:sz w:val="20"/>
                <w:szCs w:val="20"/>
                <w:lang w:val="cs-CZ"/>
              </w:rPr>
              <w:t xml:space="preserve"> </w:t>
            </w:r>
            <w:proofErr w:type="spellStart"/>
            <w:r w:rsidRPr="00AB4213">
              <w:rPr>
                <w:rFonts w:ascii="Times New Roman" w:hAnsi="Times New Roman" w:cs="Times New Roman"/>
                <w:color w:val="000000" w:themeColor="text1"/>
                <w:sz w:val="20"/>
                <w:szCs w:val="20"/>
                <w:lang w:val="cs-CZ"/>
              </w:rPr>
              <w:t>Mountains</w:t>
            </w:r>
            <w:proofErr w:type="spellEnd"/>
          </w:p>
        </w:tc>
        <w:tc>
          <w:tcPr>
            <w:tcW w:w="1387" w:type="dxa"/>
            <w:vAlign w:val="center"/>
            <w:hideMark/>
          </w:tcPr>
          <w:p w14:paraId="49C5B26E"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0.9892</w:t>
            </w:r>
          </w:p>
        </w:tc>
        <w:tc>
          <w:tcPr>
            <w:tcW w:w="1798" w:type="dxa"/>
            <w:vAlign w:val="center"/>
            <w:hideMark/>
          </w:tcPr>
          <w:p w14:paraId="405B12AF"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0.8442</w:t>
            </w:r>
          </w:p>
        </w:tc>
      </w:tr>
      <w:tr w:rsidR="00AB4213" w:rsidRPr="00AB4213" w14:paraId="762FDA4B" w14:textId="77777777" w:rsidTr="00FE70C1">
        <w:trPr>
          <w:tblCellSpacing w:w="15" w:type="dxa"/>
        </w:trPr>
        <w:tc>
          <w:tcPr>
            <w:tcW w:w="3074" w:type="dxa"/>
            <w:vAlign w:val="center"/>
            <w:hideMark/>
          </w:tcPr>
          <w:p w14:paraId="7464FA46"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 xml:space="preserve">Hrubý Jeseník </w:t>
            </w:r>
            <w:proofErr w:type="spellStart"/>
            <w:r w:rsidRPr="00AB4213">
              <w:rPr>
                <w:rFonts w:ascii="Times New Roman" w:hAnsi="Times New Roman" w:cs="Times New Roman"/>
                <w:color w:val="000000" w:themeColor="text1"/>
                <w:sz w:val="20"/>
                <w:szCs w:val="20"/>
                <w:lang w:val="cs-CZ"/>
              </w:rPr>
              <w:t>Mts</w:t>
            </w:r>
            <w:proofErr w:type="spellEnd"/>
            <w:r w:rsidRPr="00AB4213">
              <w:rPr>
                <w:rFonts w:ascii="Times New Roman" w:hAnsi="Times New Roman" w:cs="Times New Roman"/>
                <w:color w:val="000000" w:themeColor="text1"/>
                <w:sz w:val="20"/>
                <w:szCs w:val="20"/>
                <w:lang w:val="cs-CZ"/>
              </w:rPr>
              <w:t>.</w:t>
            </w:r>
          </w:p>
        </w:tc>
        <w:tc>
          <w:tcPr>
            <w:tcW w:w="1387" w:type="dxa"/>
            <w:vAlign w:val="center"/>
            <w:hideMark/>
          </w:tcPr>
          <w:p w14:paraId="60E255B3"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0.9838</w:t>
            </w:r>
          </w:p>
        </w:tc>
        <w:tc>
          <w:tcPr>
            <w:tcW w:w="1798" w:type="dxa"/>
            <w:vAlign w:val="center"/>
            <w:hideMark/>
          </w:tcPr>
          <w:p w14:paraId="65FEAC96"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0.5533</w:t>
            </w:r>
          </w:p>
        </w:tc>
      </w:tr>
      <w:tr w:rsidR="00AB4213" w:rsidRPr="00AB4213" w14:paraId="6725E50F" w14:textId="77777777" w:rsidTr="00FE70C1">
        <w:trPr>
          <w:tblCellSpacing w:w="15" w:type="dxa"/>
        </w:trPr>
        <w:tc>
          <w:tcPr>
            <w:tcW w:w="3074" w:type="dxa"/>
            <w:vAlign w:val="center"/>
            <w:hideMark/>
          </w:tcPr>
          <w:p w14:paraId="24D66D5A"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proofErr w:type="spellStart"/>
            <w:r w:rsidRPr="00AB4213">
              <w:rPr>
                <w:rFonts w:ascii="Times New Roman" w:hAnsi="Times New Roman" w:cs="Times New Roman"/>
                <w:color w:val="000000" w:themeColor="text1"/>
                <w:sz w:val="20"/>
                <w:szCs w:val="20"/>
                <w:lang w:val="cs-CZ"/>
              </w:rPr>
              <w:t>Moravian-Silesian</w:t>
            </w:r>
            <w:proofErr w:type="spellEnd"/>
            <w:r w:rsidRPr="00AB4213">
              <w:rPr>
                <w:rFonts w:ascii="Times New Roman" w:hAnsi="Times New Roman" w:cs="Times New Roman"/>
                <w:color w:val="000000" w:themeColor="text1"/>
                <w:sz w:val="20"/>
                <w:szCs w:val="20"/>
                <w:lang w:val="cs-CZ"/>
              </w:rPr>
              <w:t xml:space="preserve"> </w:t>
            </w:r>
            <w:proofErr w:type="spellStart"/>
            <w:r w:rsidRPr="00AB4213">
              <w:rPr>
                <w:rFonts w:ascii="Times New Roman" w:hAnsi="Times New Roman" w:cs="Times New Roman"/>
                <w:color w:val="000000" w:themeColor="text1"/>
                <w:sz w:val="20"/>
                <w:szCs w:val="20"/>
                <w:lang w:val="cs-CZ"/>
              </w:rPr>
              <w:t>Beskids</w:t>
            </w:r>
            <w:proofErr w:type="spellEnd"/>
          </w:p>
        </w:tc>
        <w:tc>
          <w:tcPr>
            <w:tcW w:w="1387" w:type="dxa"/>
            <w:vAlign w:val="center"/>
            <w:hideMark/>
          </w:tcPr>
          <w:p w14:paraId="512DE425"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0.9874</w:t>
            </w:r>
          </w:p>
        </w:tc>
        <w:tc>
          <w:tcPr>
            <w:tcW w:w="1798" w:type="dxa"/>
            <w:vAlign w:val="center"/>
            <w:hideMark/>
          </w:tcPr>
          <w:p w14:paraId="68964019"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0.7514</w:t>
            </w:r>
          </w:p>
        </w:tc>
      </w:tr>
      <w:tr w:rsidR="00AB4213" w:rsidRPr="00AB4213" w14:paraId="75C9A525" w14:textId="77777777" w:rsidTr="00FE70C1">
        <w:trPr>
          <w:tblCellSpacing w:w="15" w:type="dxa"/>
        </w:trPr>
        <w:tc>
          <w:tcPr>
            <w:tcW w:w="3074" w:type="dxa"/>
            <w:vAlign w:val="center"/>
            <w:hideMark/>
          </w:tcPr>
          <w:p w14:paraId="33D15275"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proofErr w:type="spellStart"/>
            <w:r w:rsidRPr="00AB4213">
              <w:rPr>
                <w:rFonts w:ascii="Times New Roman" w:hAnsi="Times New Roman" w:cs="Times New Roman"/>
                <w:color w:val="000000" w:themeColor="text1"/>
                <w:sz w:val="20"/>
                <w:szCs w:val="20"/>
                <w:lang w:val="cs-CZ"/>
              </w:rPr>
              <w:t>Little</w:t>
            </w:r>
            <w:proofErr w:type="spellEnd"/>
            <w:r w:rsidRPr="00AB4213">
              <w:rPr>
                <w:rFonts w:ascii="Times New Roman" w:hAnsi="Times New Roman" w:cs="Times New Roman"/>
                <w:color w:val="000000" w:themeColor="text1"/>
                <w:sz w:val="20"/>
                <w:szCs w:val="20"/>
                <w:lang w:val="cs-CZ"/>
              </w:rPr>
              <w:t xml:space="preserve"> Fatra</w:t>
            </w:r>
          </w:p>
        </w:tc>
        <w:tc>
          <w:tcPr>
            <w:tcW w:w="1387" w:type="dxa"/>
            <w:vAlign w:val="center"/>
            <w:hideMark/>
          </w:tcPr>
          <w:p w14:paraId="00551C76"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0.9777</w:t>
            </w:r>
          </w:p>
        </w:tc>
        <w:tc>
          <w:tcPr>
            <w:tcW w:w="1798" w:type="dxa"/>
            <w:vAlign w:val="center"/>
            <w:hideMark/>
          </w:tcPr>
          <w:p w14:paraId="5C31990E"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0.2901</w:t>
            </w:r>
          </w:p>
        </w:tc>
      </w:tr>
      <w:tr w:rsidR="00AB4213" w:rsidRPr="00AB4213" w14:paraId="1DF0E307" w14:textId="77777777" w:rsidTr="00FE70C1">
        <w:trPr>
          <w:tblCellSpacing w:w="15" w:type="dxa"/>
        </w:trPr>
        <w:tc>
          <w:tcPr>
            <w:tcW w:w="3074" w:type="dxa"/>
            <w:vAlign w:val="center"/>
            <w:hideMark/>
          </w:tcPr>
          <w:p w14:paraId="53D17CB8"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Great Fatra</w:t>
            </w:r>
          </w:p>
        </w:tc>
        <w:tc>
          <w:tcPr>
            <w:tcW w:w="1387" w:type="dxa"/>
            <w:vAlign w:val="center"/>
            <w:hideMark/>
          </w:tcPr>
          <w:p w14:paraId="26AA777C"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0.9851</w:t>
            </w:r>
          </w:p>
        </w:tc>
        <w:tc>
          <w:tcPr>
            <w:tcW w:w="1798" w:type="dxa"/>
            <w:vAlign w:val="center"/>
            <w:hideMark/>
          </w:tcPr>
          <w:p w14:paraId="74B6A550"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0.6218</w:t>
            </w:r>
          </w:p>
        </w:tc>
      </w:tr>
      <w:tr w:rsidR="00AB4213" w:rsidRPr="00AB4213" w14:paraId="6D724F10" w14:textId="77777777" w:rsidTr="00FE70C1">
        <w:trPr>
          <w:tblCellSpacing w:w="15" w:type="dxa"/>
        </w:trPr>
        <w:tc>
          <w:tcPr>
            <w:tcW w:w="3074" w:type="dxa"/>
            <w:vAlign w:val="center"/>
            <w:hideMark/>
          </w:tcPr>
          <w:p w14:paraId="3D424BD9"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proofErr w:type="spellStart"/>
            <w:r w:rsidRPr="00AB4213">
              <w:rPr>
                <w:rFonts w:ascii="Times New Roman" w:hAnsi="Times New Roman" w:cs="Times New Roman"/>
                <w:color w:val="000000" w:themeColor="text1"/>
                <w:sz w:val="20"/>
                <w:szCs w:val="20"/>
                <w:lang w:val="cs-CZ"/>
              </w:rPr>
              <w:t>Low</w:t>
            </w:r>
            <w:proofErr w:type="spellEnd"/>
            <w:r w:rsidRPr="00AB4213">
              <w:rPr>
                <w:rFonts w:ascii="Times New Roman" w:hAnsi="Times New Roman" w:cs="Times New Roman"/>
                <w:color w:val="000000" w:themeColor="text1"/>
                <w:sz w:val="20"/>
                <w:szCs w:val="20"/>
                <w:lang w:val="cs-CZ"/>
              </w:rPr>
              <w:t xml:space="preserve"> </w:t>
            </w:r>
            <w:proofErr w:type="spellStart"/>
            <w:r w:rsidRPr="00AB4213">
              <w:rPr>
                <w:rFonts w:ascii="Times New Roman" w:hAnsi="Times New Roman" w:cs="Times New Roman"/>
                <w:color w:val="000000" w:themeColor="text1"/>
                <w:sz w:val="20"/>
                <w:szCs w:val="20"/>
                <w:lang w:val="cs-CZ"/>
              </w:rPr>
              <w:t>Tatras</w:t>
            </w:r>
            <w:proofErr w:type="spellEnd"/>
          </w:p>
        </w:tc>
        <w:tc>
          <w:tcPr>
            <w:tcW w:w="1387" w:type="dxa"/>
            <w:vAlign w:val="center"/>
            <w:hideMark/>
          </w:tcPr>
          <w:p w14:paraId="3364A889"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0.9786</w:t>
            </w:r>
          </w:p>
        </w:tc>
        <w:tc>
          <w:tcPr>
            <w:tcW w:w="1798" w:type="dxa"/>
            <w:vAlign w:val="center"/>
            <w:hideMark/>
          </w:tcPr>
          <w:p w14:paraId="37A26E68"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0.3186</w:t>
            </w:r>
          </w:p>
        </w:tc>
      </w:tr>
      <w:tr w:rsidR="00AB4213" w:rsidRPr="00AB4213" w14:paraId="10256E55" w14:textId="77777777" w:rsidTr="00FE70C1">
        <w:trPr>
          <w:tblCellSpacing w:w="15" w:type="dxa"/>
        </w:trPr>
        <w:tc>
          <w:tcPr>
            <w:tcW w:w="3074" w:type="dxa"/>
            <w:vAlign w:val="center"/>
            <w:hideMark/>
          </w:tcPr>
          <w:p w14:paraId="55501D5C"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 xml:space="preserve">Tatra </w:t>
            </w:r>
            <w:proofErr w:type="spellStart"/>
            <w:r w:rsidRPr="00AB4213">
              <w:rPr>
                <w:rFonts w:ascii="Times New Roman" w:hAnsi="Times New Roman" w:cs="Times New Roman"/>
                <w:color w:val="000000" w:themeColor="text1"/>
                <w:sz w:val="20"/>
                <w:szCs w:val="20"/>
                <w:lang w:val="cs-CZ"/>
              </w:rPr>
              <w:t>Mountains</w:t>
            </w:r>
            <w:proofErr w:type="spellEnd"/>
          </w:p>
        </w:tc>
        <w:tc>
          <w:tcPr>
            <w:tcW w:w="1387" w:type="dxa"/>
            <w:vAlign w:val="center"/>
            <w:hideMark/>
          </w:tcPr>
          <w:p w14:paraId="7D8338B2"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0.9790</w:t>
            </w:r>
          </w:p>
        </w:tc>
        <w:tc>
          <w:tcPr>
            <w:tcW w:w="1798" w:type="dxa"/>
            <w:vAlign w:val="center"/>
            <w:hideMark/>
          </w:tcPr>
          <w:p w14:paraId="2E23028C"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0.3352</w:t>
            </w:r>
          </w:p>
        </w:tc>
      </w:tr>
      <w:tr w:rsidR="00AB4213" w:rsidRPr="00AB4213" w14:paraId="33DC646E" w14:textId="77777777" w:rsidTr="00FE70C1">
        <w:trPr>
          <w:tblCellSpacing w:w="15" w:type="dxa"/>
        </w:trPr>
        <w:tc>
          <w:tcPr>
            <w:tcW w:w="3074" w:type="dxa"/>
            <w:tcBorders>
              <w:bottom w:val="single" w:sz="4" w:space="0" w:color="auto"/>
            </w:tcBorders>
            <w:vAlign w:val="center"/>
            <w:hideMark/>
          </w:tcPr>
          <w:p w14:paraId="07067292" w14:textId="77777777" w:rsidR="00AB4213" w:rsidRPr="00AB4213" w:rsidRDefault="00AB4213" w:rsidP="00FE70C1">
            <w:pPr>
              <w:spacing w:after="120" w:line="264" w:lineRule="auto"/>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 xml:space="preserve">East </w:t>
            </w:r>
            <w:proofErr w:type="spellStart"/>
            <w:r w:rsidRPr="00AB4213">
              <w:rPr>
                <w:rFonts w:ascii="Times New Roman" w:hAnsi="Times New Roman" w:cs="Times New Roman"/>
                <w:color w:val="000000" w:themeColor="text1"/>
                <w:sz w:val="20"/>
                <w:szCs w:val="20"/>
                <w:lang w:val="cs-CZ"/>
              </w:rPr>
              <w:t>Slovak</w:t>
            </w:r>
            <w:proofErr w:type="spellEnd"/>
            <w:r w:rsidRPr="00AB4213">
              <w:rPr>
                <w:rFonts w:ascii="Times New Roman" w:hAnsi="Times New Roman" w:cs="Times New Roman"/>
                <w:color w:val="000000" w:themeColor="text1"/>
                <w:sz w:val="20"/>
                <w:szCs w:val="20"/>
                <w:lang w:val="cs-CZ"/>
              </w:rPr>
              <w:t xml:space="preserve"> </w:t>
            </w:r>
            <w:proofErr w:type="spellStart"/>
            <w:r w:rsidRPr="00AB4213">
              <w:rPr>
                <w:rFonts w:ascii="Times New Roman" w:hAnsi="Times New Roman" w:cs="Times New Roman"/>
                <w:color w:val="000000" w:themeColor="text1"/>
                <w:sz w:val="20"/>
                <w:szCs w:val="20"/>
                <w:lang w:val="cs-CZ"/>
              </w:rPr>
              <w:t>Mountains</w:t>
            </w:r>
            <w:proofErr w:type="spellEnd"/>
          </w:p>
        </w:tc>
        <w:tc>
          <w:tcPr>
            <w:tcW w:w="1387" w:type="dxa"/>
            <w:tcBorders>
              <w:bottom w:val="single" w:sz="4" w:space="0" w:color="auto"/>
            </w:tcBorders>
            <w:vAlign w:val="center"/>
            <w:hideMark/>
          </w:tcPr>
          <w:p w14:paraId="1D660DA7"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0.9716</w:t>
            </w:r>
          </w:p>
        </w:tc>
        <w:tc>
          <w:tcPr>
            <w:tcW w:w="1798" w:type="dxa"/>
            <w:tcBorders>
              <w:bottom w:val="single" w:sz="4" w:space="0" w:color="auto"/>
            </w:tcBorders>
            <w:vAlign w:val="center"/>
            <w:hideMark/>
          </w:tcPr>
          <w:p w14:paraId="6F268580" w14:textId="77777777" w:rsidR="00AB4213" w:rsidRPr="00AB4213" w:rsidRDefault="00AB4213" w:rsidP="00FE70C1">
            <w:pPr>
              <w:spacing w:after="120" w:line="264" w:lineRule="auto"/>
              <w:jc w:val="center"/>
              <w:rPr>
                <w:rFonts w:ascii="Times New Roman" w:hAnsi="Times New Roman" w:cs="Times New Roman"/>
                <w:color w:val="000000" w:themeColor="text1"/>
                <w:sz w:val="20"/>
                <w:szCs w:val="20"/>
                <w:lang w:val="cs-CZ"/>
              </w:rPr>
            </w:pPr>
            <w:r w:rsidRPr="00AB4213">
              <w:rPr>
                <w:rFonts w:ascii="Times New Roman" w:hAnsi="Times New Roman" w:cs="Times New Roman"/>
                <w:color w:val="000000" w:themeColor="text1"/>
                <w:sz w:val="20"/>
                <w:szCs w:val="20"/>
                <w:lang w:val="cs-CZ"/>
              </w:rPr>
              <w:t>0.1402</w:t>
            </w:r>
          </w:p>
        </w:tc>
      </w:tr>
    </w:tbl>
    <w:p w14:paraId="52688391" w14:textId="4BF03F0C" w:rsidR="00941195" w:rsidRPr="005B71FE" w:rsidRDefault="00941195" w:rsidP="00941195">
      <w:pPr>
        <w:spacing w:after="120" w:line="257" w:lineRule="auto"/>
        <w:jc w:val="both"/>
        <w:rPr>
          <w:rFonts w:ascii="Times New Roman" w:hAnsi="Times New Roman" w:cs="Times New Roman"/>
        </w:rPr>
        <w:sectPr w:rsidR="00941195" w:rsidRPr="005B71FE" w:rsidSect="00941195">
          <w:pgSz w:w="11906" w:h="16838"/>
          <w:pgMar w:top="1417" w:right="1417" w:bottom="1417" w:left="1417" w:header="708" w:footer="708" w:gutter="0"/>
          <w:cols w:space="708"/>
          <w:docGrid w:linePitch="360"/>
        </w:sectPr>
      </w:pPr>
    </w:p>
    <w:p w14:paraId="6FF10621" w14:textId="1CA7CA43" w:rsidR="00941195" w:rsidRPr="00941195" w:rsidRDefault="00941195" w:rsidP="00941195">
      <w:pPr>
        <w:spacing w:after="120" w:line="257" w:lineRule="auto"/>
        <w:jc w:val="both"/>
        <w:rPr>
          <w:rFonts w:ascii="Times New Roman" w:hAnsi="Times New Roman" w:cs="Times New Roman"/>
          <w:b/>
          <w:bCs/>
        </w:rPr>
      </w:pPr>
      <w:r w:rsidRPr="00941195">
        <w:rPr>
          <w:rFonts w:ascii="Times New Roman" w:hAnsi="Times New Roman" w:cs="Times New Roman"/>
          <w:b/>
          <w:bCs/>
        </w:rPr>
        <w:t>Table S2 Annual and seasonal trends in the frequency of occurrence of individual circulation</w:t>
      </w:r>
      <w:r w:rsidRPr="00941195">
        <w:rPr>
          <w:rFonts w:ascii="Times New Roman" w:hAnsi="Times New Roman" w:cs="Times New Roman"/>
          <w:b/>
          <w:bCs/>
        </w:rPr>
        <w:t xml:space="preserve"> </w:t>
      </w:r>
      <w:r w:rsidRPr="00941195">
        <w:rPr>
          <w:rFonts w:ascii="Times New Roman" w:hAnsi="Times New Roman" w:cs="Times New Roman"/>
          <w:b/>
          <w:bCs/>
        </w:rPr>
        <w:t>types (%/10 years). Statistically significant trends (p &lt; 0.05) are shown in bold. The column ALL represents the aggregated trend across all circulation types within the respective group (i.e., anticyclonic, cyclonic, or directional types).</w:t>
      </w:r>
    </w:p>
    <w:tbl>
      <w:tblPr>
        <w:tblW w:w="7400" w:type="dxa"/>
        <w:tblLayout w:type="fixed"/>
        <w:tblLook w:val="0400" w:firstRow="0" w:lastRow="0" w:firstColumn="0" w:lastColumn="0" w:noHBand="0" w:noVBand="1"/>
      </w:tblPr>
      <w:tblGrid>
        <w:gridCol w:w="1000"/>
        <w:gridCol w:w="649"/>
        <w:gridCol w:w="649"/>
        <w:gridCol w:w="561"/>
        <w:gridCol w:w="649"/>
        <w:gridCol w:w="648"/>
        <w:gridCol w:w="649"/>
        <w:gridCol w:w="649"/>
        <w:gridCol w:w="648"/>
        <w:gridCol w:w="649"/>
        <w:gridCol w:w="649"/>
      </w:tblGrid>
      <w:tr w:rsidR="00941195" w:rsidRPr="004F22BF" w14:paraId="4FEB490B" w14:textId="77777777" w:rsidTr="00A64F24">
        <w:trPr>
          <w:trHeight w:val="288"/>
        </w:trPr>
        <w:tc>
          <w:tcPr>
            <w:tcW w:w="1000" w:type="dxa"/>
            <w:tcBorders>
              <w:top w:val="single" w:sz="4" w:space="0" w:color="000000"/>
              <w:left w:val="nil"/>
              <w:bottom w:val="single" w:sz="4" w:space="0" w:color="000000"/>
              <w:right w:val="nil"/>
            </w:tcBorders>
            <w:vAlign w:val="center"/>
          </w:tcPr>
          <w:p w14:paraId="0C850179"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Season</w:t>
            </w:r>
          </w:p>
        </w:tc>
        <w:tc>
          <w:tcPr>
            <w:tcW w:w="6400" w:type="dxa"/>
            <w:gridSpan w:val="10"/>
            <w:tcBorders>
              <w:top w:val="single" w:sz="4" w:space="0" w:color="000000"/>
              <w:left w:val="nil"/>
              <w:bottom w:val="single" w:sz="4" w:space="0" w:color="000000"/>
              <w:right w:val="nil"/>
            </w:tcBorders>
            <w:vAlign w:val="center"/>
          </w:tcPr>
          <w:p w14:paraId="65963E92"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Anticyclonic circulation types</w:t>
            </w:r>
          </w:p>
        </w:tc>
      </w:tr>
      <w:tr w:rsidR="00941195" w:rsidRPr="004F22BF" w14:paraId="69F363D1" w14:textId="77777777" w:rsidTr="00A64F24">
        <w:trPr>
          <w:trHeight w:val="288"/>
        </w:trPr>
        <w:tc>
          <w:tcPr>
            <w:tcW w:w="1000" w:type="dxa"/>
            <w:tcBorders>
              <w:top w:val="single" w:sz="4" w:space="0" w:color="000000"/>
              <w:left w:val="nil"/>
              <w:right w:val="nil"/>
            </w:tcBorders>
            <w:vAlign w:val="center"/>
          </w:tcPr>
          <w:p w14:paraId="105E1B51"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p>
        </w:tc>
        <w:tc>
          <w:tcPr>
            <w:tcW w:w="649" w:type="dxa"/>
            <w:tcBorders>
              <w:top w:val="single" w:sz="4" w:space="0" w:color="000000"/>
              <w:left w:val="nil"/>
              <w:bottom w:val="single" w:sz="4" w:space="0" w:color="000000"/>
              <w:right w:val="nil"/>
            </w:tcBorders>
            <w:vAlign w:val="center"/>
          </w:tcPr>
          <w:p w14:paraId="054AB09F"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w:t>
            </w:r>
          </w:p>
        </w:tc>
        <w:tc>
          <w:tcPr>
            <w:tcW w:w="649" w:type="dxa"/>
            <w:tcBorders>
              <w:top w:val="single" w:sz="4" w:space="0" w:color="000000"/>
              <w:left w:val="nil"/>
              <w:bottom w:val="single" w:sz="4" w:space="0" w:color="000000"/>
              <w:right w:val="nil"/>
            </w:tcBorders>
            <w:vAlign w:val="center"/>
          </w:tcPr>
          <w:p w14:paraId="1D666E19"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AE</w:t>
            </w:r>
          </w:p>
        </w:tc>
        <w:tc>
          <w:tcPr>
            <w:tcW w:w="561" w:type="dxa"/>
            <w:tcBorders>
              <w:top w:val="single" w:sz="4" w:space="0" w:color="000000"/>
              <w:left w:val="nil"/>
              <w:bottom w:val="single" w:sz="4" w:space="0" w:color="000000"/>
              <w:right w:val="nil"/>
            </w:tcBorders>
            <w:vAlign w:val="center"/>
          </w:tcPr>
          <w:p w14:paraId="7D9A809B"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w:t>
            </w:r>
          </w:p>
        </w:tc>
        <w:tc>
          <w:tcPr>
            <w:tcW w:w="649" w:type="dxa"/>
            <w:tcBorders>
              <w:top w:val="single" w:sz="4" w:space="0" w:color="000000"/>
              <w:left w:val="nil"/>
              <w:bottom w:val="single" w:sz="4" w:space="0" w:color="000000"/>
              <w:right w:val="nil"/>
            </w:tcBorders>
            <w:vAlign w:val="center"/>
          </w:tcPr>
          <w:p w14:paraId="2B44BE1C"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ANE</w:t>
            </w:r>
          </w:p>
        </w:tc>
        <w:tc>
          <w:tcPr>
            <w:tcW w:w="648" w:type="dxa"/>
            <w:tcBorders>
              <w:top w:val="single" w:sz="4" w:space="0" w:color="000000"/>
              <w:left w:val="nil"/>
              <w:bottom w:val="single" w:sz="4" w:space="0" w:color="000000"/>
              <w:right w:val="nil"/>
            </w:tcBorders>
            <w:vAlign w:val="center"/>
          </w:tcPr>
          <w:p w14:paraId="073DFF22"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ANW</w:t>
            </w:r>
          </w:p>
        </w:tc>
        <w:tc>
          <w:tcPr>
            <w:tcW w:w="649" w:type="dxa"/>
            <w:tcBorders>
              <w:top w:val="single" w:sz="4" w:space="0" w:color="000000"/>
              <w:left w:val="nil"/>
              <w:bottom w:val="single" w:sz="4" w:space="0" w:color="000000"/>
              <w:right w:val="nil"/>
            </w:tcBorders>
            <w:vAlign w:val="center"/>
          </w:tcPr>
          <w:p w14:paraId="70716F59"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AS</w:t>
            </w:r>
          </w:p>
        </w:tc>
        <w:tc>
          <w:tcPr>
            <w:tcW w:w="649" w:type="dxa"/>
            <w:tcBorders>
              <w:top w:val="single" w:sz="4" w:space="0" w:color="000000"/>
              <w:left w:val="nil"/>
              <w:bottom w:val="single" w:sz="4" w:space="0" w:color="000000"/>
              <w:right w:val="nil"/>
            </w:tcBorders>
            <w:vAlign w:val="center"/>
          </w:tcPr>
          <w:p w14:paraId="4AC9ABC8"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ASE</w:t>
            </w:r>
          </w:p>
        </w:tc>
        <w:tc>
          <w:tcPr>
            <w:tcW w:w="648" w:type="dxa"/>
            <w:tcBorders>
              <w:top w:val="single" w:sz="4" w:space="0" w:color="000000"/>
              <w:left w:val="nil"/>
              <w:bottom w:val="single" w:sz="4" w:space="0" w:color="000000"/>
              <w:right w:val="nil"/>
            </w:tcBorders>
            <w:vAlign w:val="center"/>
          </w:tcPr>
          <w:p w14:paraId="35CFFAA3"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ASW</w:t>
            </w:r>
          </w:p>
        </w:tc>
        <w:tc>
          <w:tcPr>
            <w:tcW w:w="649" w:type="dxa"/>
            <w:tcBorders>
              <w:top w:val="single" w:sz="4" w:space="0" w:color="000000"/>
              <w:left w:val="nil"/>
              <w:bottom w:val="single" w:sz="4" w:space="0" w:color="000000"/>
              <w:right w:val="nil"/>
            </w:tcBorders>
            <w:vAlign w:val="center"/>
          </w:tcPr>
          <w:p w14:paraId="06CF1709"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AW</w:t>
            </w:r>
          </w:p>
        </w:tc>
        <w:tc>
          <w:tcPr>
            <w:tcW w:w="649" w:type="dxa"/>
            <w:tcBorders>
              <w:top w:val="single" w:sz="4" w:space="0" w:color="000000"/>
              <w:left w:val="nil"/>
              <w:bottom w:val="single" w:sz="4" w:space="0" w:color="000000"/>
              <w:right w:val="nil"/>
            </w:tcBorders>
            <w:vAlign w:val="center"/>
          </w:tcPr>
          <w:p w14:paraId="51B36340"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ALL</w:t>
            </w:r>
          </w:p>
        </w:tc>
      </w:tr>
      <w:tr w:rsidR="00941195" w:rsidRPr="004F22BF" w14:paraId="5D279400" w14:textId="77777777" w:rsidTr="00A64F24">
        <w:trPr>
          <w:trHeight w:val="288"/>
        </w:trPr>
        <w:tc>
          <w:tcPr>
            <w:tcW w:w="1000" w:type="dxa"/>
            <w:tcBorders>
              <w:left w:val="nil"/>
              <w:bottom w:val="nil"/>
              <w:right w:val="nil"/>
            </w:tcBorders>
            <w:vAlign w:val="center"/>
          </w:tcPr>
          <w:p w14:paraId="39493366"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ANN</w:t>
            </w:r>
          </w:p>
        </w:tc>
        <w:tc>
          <w:tcPr>
            <w:tcW w:w="649" w:type="dxa"/>
            <w:tcBorders>
              <w:top w:val="single" w:sz="4" w:space="0" w:color="000000"/>
              <w:left w:val="nil"/>
              <w:bottom w:val="nil"/>
              <w:right w:val="nil"/>
            </w:tcBorders>
            <w:vAlign w:val="center"/>
          </w:tcPr>
          <w:p w14:paraId="4845AE2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0.2</w:t>
            </w:r>
            <w:r>
              <w:rPr>
                <w:rFonts w:ascii="Times New Roman" w:eastAsia="Aptos Narrow" w:hAnsi="Times New Roman" w:cs="Times New Roman"/>
                <w:color w:val="000000"/>
                <w:sz w:val="18"/>
                <w:szCs w:val="18"/>
              </w:rPr>
              <w:t>9</w:t>
            </w:r>
          </w:p>
        </w:tc>
        <w:tc>
          <w:tcPr>
            <w:tcW w:w="649" w:type="dxa"/>
            <w:tcBorders>
              <w:top w:val="single" w:sz="4" w:space="0" w:color="000000"/>
              <w:left w:val="nil"/>
              <w:bottom w:val="nil"/>
              <w:right w:val="nil"/>
            </w:tcBorders>
            <w:vAlign w:val="center"/>
          </w:tcPr>
          <w:p w14:paraId="3437607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20</w:t>
            </w:r>
          </w:p>
        </w:tc>
        <w:tc>
          <w:tcPr>
            <w:tcW w:w="561" w:type="dxa"/>
            <w:tcBorders>
              <w:top w:val="single" w:sz="4" w:space="0" w:color="000000"/>
              <w:left w:val="nil"/>
              <w:bottom w:val="nil"/>
              <w:right w:val="nil"/>
            </w:tcBorders>
            <w:vAlign w:val="center"/>
          </w:tcPr>
          <w:p w14:paraId="4B7D967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w:t>
            </w:r>
            <w:r>
              <w:rPr>
                <w:rFonts w:ascii="Times New Roman" w:eastAsia="Aptos Narrow" w:hAnsi="Times New Roman" w:cs="Times New Roman"/>
                <w:color w:val="000000"/>
                <w:sz w:val="18"/>
                <w:szCs w:val="18"/>
              </w:rPr>
              <w:t>9</w:t>
            </w:r>
          </w:p>
        </w:tc>
        <w:tc>
          <w:tcPr>
            <w:tcW w:w="649" w:type="dxa"/>
            <w:tcBorders>
              <w:top w:val="single" w:sz="4" w:space="0" w:color="000000"/>
              <w:left w:val="nil"/>
              <w:bottom w:val="nil"/>
              <w:right w:val="nil"/>
            </w:tcBorders>
            <w:vAlign w:val="center"/>
          </w:tcPr>
          <w:p w14:paraId="2C0150A2" w14:textId="77777777" w:rsidR="00941195" w:rsidRPr="00981081" w:rsidRDefault="00941195" w:rsidP="00A64F24">
            <w:pPr>
              <w:spacing w:after="0" w:line="240" w:lineRule="auto"/>
              <w:jc w:val="right"/>
              <w:rPr>
                <w:rFonts w:ascii="Times New Roman" w:eastAsia="Aptos Narrow" w:hAnsi="Times New Roman" w:cs="Times New Roman"/>
                <w:color w:val="000000"/>
                <w:sz w:val="18"/>
                <w:szCs w:val="18"/>
              </w:rPr>
            </w:pPr>
            <w:r w:rsidRPr="00981081">
              <w:rPr>
                <w:rFonts w:ascii="Times New Roman" w:eastAsia="Aptos Narrow" w:hAnsi="Times New Roman" w:cs="Times New Roman"/>
                <w:color w:val="000000"/>
                <w:sz w:val="18"/>
                <w:szCs w:val="18"/>
              </w:rPr>
              <w:t>0.17</w:t>
            </w:r>
          </w:p>
        </w:tc>
        <w:tc>
          <w:tcPr>
            <w:tcW w:w="648" w:type="dxa"/>
            <w:tcBorders>
              <w:top w:val="single" w:sz="4" w:space="0" w:color="000000"/>
              <w:left w:val="nil"/>
              <w:bottom w:val="nil"/>
              <w:right w:val="nil"/>
            </w:tcBorders>
            <w:vAlign w:val="center"/>
          </w:tcPr>
          <w:p w14:paraId="497F19B0"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-0.1</w:t>
            </w:r>
            <w:r>
              <w:rPr>
                <w:rFonts w:ascii="Times New Roman" w:eastAsia="Aptos Narrow" w:hAnsi="Times New Roman" w:cs="Times New Roman"/>
                <w:color w:val="000000"/>
                <w:sz w:val="18"/>
                <w:szCs w:val="18"/>
              </w:rPr>
              <w:t>5</w:t>
            </w:r>
          </w:p>
        </w:tc>
        <w:tc>
          <w:tcPr>
            <w:tcW w:w="649" w:type="dxa"/>
            <w:tcBorders>
              <w:top w:val="single" w:sz="4" w:space="0" w:color="000000"/>
              <w:left w:val="nil"/>
              <w:bottom w:val="nil"/>
              <w:right w:val="nil"/>
            </w:tcBorders>
            <w:vAlign w:val="center"/>
          </w:tcPr>
          <w:p w14:paraId="2C094FA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single" w:sz="4" w:space="0" w:color="000000"/>
              <w:left w:val="nil"/>
              <w:bottom w:val="nil"/>
              <w:right w:val="nil"/>
            </w:tcBorders>
            <w:vAlign w:val="center"/>
          </w:tcPr>
          <w:p w14:paraId="7C427869"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09</w:t>
            </w:r>
          </w:p>
        </w:tc>
        <w:tc>
          <w:tcPr>
            <w:tcW w:w="648" w:type="dxa"/>
            <w:tcBorders>
              <w:top w:val="single" w:sz="4" w:space="0" w:color="000000"/>
              <w:left w:val="nil"/>
              <w:bottom w:val="nil"/>
              <w:right w:val="nil"/>
            </w:tcBorders>
            <w:vAlign w:val="center"/>
          </w:tcPr>
          <w:p w14:paraId="1D1248CF"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w:t>
            </w:r>
            <w:r>
              <w:rPr>
                <w:rFonts w:ascii="Times New Roman" w:eastAsia="Aptos Narrow" w:hAnsi="Times New Roman" w:cs="Times New Roman"/>
                <w:b/>
                <w:bCs/>
                <w:color w:val="000000"/>
                <w:sz w:val="18"/>
                <w:szCs w:val="18"/>
              </w:rPr>
              <w:t>30</w:t>
            </w:r>
          </w:p>
        </w:tc>
        <w:tc>
          <w:tcPr>
            <w:tcW w:w="649" w:type="dxa"/>
            <w:tcBorders>
              <w:top w:val="single" w:sz="4" w:space="0" w:color="000000"/>
              <w:left w:val="nil"/>
              <w:bottom w:val="nil"/>
              <w:right w:val="nil"/>
            </w:tcBorders>
            <w:vAlign w:val="center"/>
          </w:tcPr>
          <w:p w14:paraId="617FFFF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23</w:t>
            </w:r>
          </w:p>
        </w:tc>
        <w:tc>
          <w:tcPr>
            <w:tcW w:w="649" w:type="dxa"/>
            <w:tcBorders>
              <w:top w:val="single" w:sz="4" w:space="0" w:color="000000"/>
              <w:left w:val="nil"/>
              <w:bottom w:val="nil"/>
              <w:right w:val="nil"/>
            </w:tcBorders>
            <w:vAlign w:val="center"/>
          </w:tcPr>
          <w:p w14:paraId="068CA877"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Pr>
                <w:rFonts w:ascii="Times New Roman" w:eastAsia="Aptos Narrow" w:hAnsi="Times New Roman" w:cs="Times New Roman"/>
                <w:b/>
                <w:bCs/>
                <w:color w:val="000000"/>
                <w:sz w:val="18"/>
                <w:szCs w:val="18"/>
              </w:rPr>
              <w:t>0.94</w:t>
            </w:r>
          </w:p>
        </w:tc>
      </w:tr>
      <w:tr w:rsidR="00941195" w:rsidRPr="004F22BF" w14:paraId="122B107F" w14:textId="77777777" w:rsidTr="00A64F24">
        <w:trPr>
          <w:trHeight w:val="288"/>
        </w:trPr>
        <w:tc>
          <w:tcPr>
            <w:tcW w:w="1000" w:type="dxa"/>
            <w:tcBorders>
              <w:top w:val="nil"/>
              <w:left w:val="nil"/>
              <w:bottom w:val="nil"/>
              <w:right w:val="nil"/>
            </w:tcBorders>
            <w:vAlign w:val="center"/>
          </w:tcPr>
          <w:p w14:paraId="5265BBBC"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DJF</w:t>
            </w:r>
          </w:p>
        </w:tc>
        <w:tc>
          <w:tcPr>
            <w:tcW w:w="649" w:type="dxa"/>
            <w:tcBorders>
              <w:top w:val="nil"/>
              <w:left w:val="nil"/>
              <w:bottom w:val="nil"/>
              <w:right w:val="nil"/>
            </w:tcBorders>
            <w:vAlign w:val="center"/>
          </w:tcPr>
          <w:p w14:paraId="23DFFF2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634D400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nil"/>
              <w:right w:val="nil"/>
            </w:tcBorders>
            <w:vAlign w:val="center"/>
          </w:tcPr>
          <w:p w14:paraId="259F49B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6ADB587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7BDD40B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22</w:t>
            </w:r>
          </w:p>
        </w:tc>
        <w:tc>
          <w:tcPr>
            <w:tcW w:w="649" w:type="dxa"/>
            <w:tcBorders>
              <w:top w:val="nil"/>
              <w:left w:val="nil"/>
              <w:bottom w:val="nil"/>
              <w:right w:val="nil"/>
            </w:tcBorders>
            <w:vAlign w:val="center"/>
          </w:tcPr>
          <w:p w14:paraId="72089FF1"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-0.38</w:t>
            </w:r>
          </w:p>
        </w:tc>
        <w:tc>
          <w:tcPr>
            <w:tcW w:w="649" w:type="dxa"/>
            <w:tcBorders>
              <w:top w:val="nil"/>
              <w:left w:val="nil"/>
              <w:bottom w:val="nil"/>
              <w:right w:val="nil"/>
            </w:tcBorders>
            <w:vAlign w:val="center"/>
          </w:tcPr>
          <w:p w14:paraId="4FECDD4E" w14:textId="77777777" w:rsidR="00941195" w:rsidRPr="00101D20" w:rsidRDefault="00941195" w:rsidP="00A64F24">
            <w:pPr>
              <w:spacing w:after="0" w:line="240" w:lineRule="auto"/>
              <w:jc w:val="right"/>
              <w:rPr>
                <w:rFonts w:ascii="Times New Roman" w:eastAsia="Aptos Narrow" w:hAnsi="Times New Roman" w:cs="Times New Roman"/>
                <w:b/>
                <w:bCs/>
                <w:color w:val="000000"/>
                <w:sz w:val="18"/>
                <w:szCs w:val="18"/>
              </w:rPr>
            </w:pPr>
            <w:r w:rsidRPr="00101D20">
              <w:rPr>
                <w:rFonts w:ascii="Times New Roman" w:eastAsia="Aptos Narrow" w:hAnsi="Times New Roman" w:cs="Times New Roman"/>
                <w:b/>
                <w:bCs/>
                <w:color w:val="000000"/>
                <w:sz w:val="18"/>
                <w:szCs w:val="18"/>
              </w:rPr>
              <w:t>-0.24</w:t>
            </w:r>
          </w:p>
        </w:tc>
        <w:tc>
          <w:tcPr>
            <w:tcW w:w="648" w:type="dxa"/>
            <w:tcBorders>
              <w:top w:val="nil"/>
              <w:left w:val="nil"/>
              <w:bottom w:val="nil"/>
              <w:right w:val="nil"/>
            </w:tcBorders>
            <w:vAlign w:val="center"/>
          </w:tcPr>
          <w:p w14:paraId="4CF2E3CF" w14:textId="77777777" w:rsidR="00941195" w:rsidRPr="00F53053" w:rsidRDefault="00941195" w:rsidP="00A64F24">
            <w:pPr>
              <w:spacing w:after="0" w:line="240" w:lineRule="auto"/>
              <w:jc w:val="right"/>
              <w:rPr>
                <w:rFonts w:ascii="Times New Roman" w:eastAsia="Aptos Narrow" w:hAnsi="Times New Roman" w:cs="Times New Roman"/>
                <w:color w:val="000000"/>
                <w:sz w:val="18"/>
                <w:szCs w:val="18"/>
              </w:rPr>
            </w:pPr>
            <w:r w:rsidRPr="00F53053">
              <w:rPr>
                <w:rFonts w:ascii="Times New Roman" w:eastAsia="Aptos Narrow" w:hAnsi="Times New Roman" w:cs="Times New Roman"/>
                <w:color w:val="000000"/>
                <w:sz w:val="18"/>
                <w:szCs w:val="18"/>
              </w:rPr>
              <w:t>0.3</w:t>
            </w:r>
            <w:r>
              <w:rPr>
                <w:rFonts w:ascii="Times New Roman" w:eastAsia="Aptos Narrow" w:hAnsi="Times New Roman" w:cs="Times New Roman"/>
                <w:color w:val="000000"/>
                <w:sz w:val="18"/>
                <w:szCs w:val="18"/>
              </w:rPr>
              <w:t>7</w:t>
            </w:r>
          </w:p>
        </w:tc>
        <w:tc>
          <w:tcPr>
            <w:tcW w:w="649" w:type="dxa"/>
            <w:tcBorders>
              <w:top w:val="nil"/>
              <w:left w:val="nil"/>
              <w:bottom w:val="nil"/>
              <w:right w:val="nil"/>
            </w:tcBorders>
            <w:vAlign w:val="center"/>
          </w:tcPr>
          <w:p w14:paraId="1D1A5A50"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1.</w:t>
            </w:r>
            <w:r>
              <w:rPr>
                <w:rFonts w:ascii="Times New Roman" w:eastAsia="Aptos Narrow" w:hAnsi="Times New Roman" w:cs="Times New Roman"/>
                <w:b/>
                <w:bCs/>
                <w:color w:val="000000"/>
                <w:sz w:val="18"/>
                <w:szCs w:val="18"/>
              </w:rPr>
              <w:t>08</w:t>
            </w:r>
          </w:p>
        </w:tc>
        <w:tc>
          <w:tcPr>
            <w:tcW w:w="649" w:type="dxa"/>
            <w:tcBorders>
              <w:top w:val="nil"/>
              <w:left w:val="nil"/>
              <w:bottom w:val="nil"/>
              <w:right w:val="nil"/>
            </w:tcBorders>
            <w:vAlign w:val="center"/>
          </w:tcPr>
          <w:p w14:paraId="170767F0"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1.</w:t>
            </w:r>
            <w:r>
              <w:rPr>
                <w:rFonts w:ascii="Times New Roman" w:eastAsia="Aptos Narrow" w:hAnsi="Times New Roman" w:cs="Times New Roman"/>
                <w:color w:val="000000"/>
                <w:sz w:val="18"/>
                <w:szCs w:val="18"/>
              </w:rPr>
              <w:t>49</w:t>
            </w:r>
          </w:p>
        </w:tc>
      </w:tr>
      <w:tr w:rsidR="00941195" w:rsidRPr="004F22BF" w14:paraId="50B0F194" w14:textId="77777777" w:rsidTr="00A64F24">
        <w:trPr>
          <w:trHeight w:val="288"/>
        </w:trPr>
        <w:tc>
          <w:tcPr>
            <w:tcW w:w="1000" w:type="dxa"/>
            <w:tcBorders>
              <w:top w:val="nil"/>
              <w:left w:val="nil"/>
              <w:bottom w:val="nil"/>
              <w:right w:val="nil"/>
            </w:tcBorders>
            <w:vAlign w:val="center"/>
          </w:tcPr>
          <w:p w14:paraId="1924955B"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MAM</w:t>
            </w:r>
          </w:p>
        </w:tc>
        <w:tc>
          <w:tcPr>
            <w:tcW w:w="649" w:type="dxa"/>
            <w:tcBorders>
              <w:top w:val="nil"/>
              <w:left w:val="nil"/>
              <w:bottom w:val="nil"/>
              <w:right w:val="nil"/>
            </w:tcBorders>
            <w:vAlign w:val="center"/>
          </w:tcPr>
          <w:p w14:paraId="2B8286E5"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w:t>
            </w:r>
            <w:r>
              <w:rPr>
                <w:rFonts w:ascii="Times New Roman" w:eastAsia="Aptos Narrow" w:hAnsi="Times New Roman" w:cs="Times New Roman"/>
                <w:b/>
                <w:bCs/>
                <w:color w:val="000000"/>
                <w:sz w:val="18"/>
                <w:szCs w:val="18"/>
              </w:rPr>
              <w:t>58</w:t>
            </w:r>
          </w:p>
        </w:tc>
        <w:tc>
          <w:tcPr>
            <w:tcW w:w="649" w:type="dxa"/>
            <w:tcBorders>
              <w:top w:val="nil"/>
              <w:left w:val="nil"/>
              <w:bottom w:val="nil"/>
              <w:right w:val="nil"/>
            </w:tcBorders>
            <w:vAlign w:val="center"/>
          </w:tcPr>
          <w:p w14:paraId="497DD9E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nil"/>
              <w:right w:val="nil"/>
            </w:tcBorders>
            <w:vAlign w:val="center"/>
          </w:tcPr>
          <w:p w14:paraId="7C1E5806"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w:t>
            </w:r>
            <w:r>
              <w:rPr>
                <w:rFonts w:ascii="Times New Roman" w:eastAsia="Aptos Narrow" w:hAnsi="Times New Roman" w:cs="Times New Roman"/>
                <w:b/>
                <w:bCs/>
                <w:color w:val="000000"/>
                <w:sz w:val="18"/>
                <w:szCs w:val="18"/>
              </w:rPr>
              <w:t>19</w:t>
            </w:r>
          </w:p>
        </w:tc>
        <w:tc>
          <w:tcPr>
            <w:tcW w:w="649" w:type="dxa"/>
            <w:tcBorders>
              <w:top w:val="nil"/>
              <w:left w:val="nil"/>
              <w:bottom w:val="nil"/>
              <w:right w:val="nil"/>
            </w:tcBorders>
            <w:vAlign w:val="center"/>
          </w:tcPr>
          <w:p w14:paraId="3323D2D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005C7B4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76F1AE8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30C14E2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02E11A8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10C42C8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50EDDFD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5</w:t>
            </w:r>
            <w:r w:rsidRPr="004F22BF">
              <w:rPr>
                <w:rFonts w:ascii="Times New Roman" w:eastAsia="Aptos Narrow" w:hAnsi="Times New Roman" w:cs="Times New Roman"/>
                <w:color w:val="000000"/>
                <w:sz w:val="18"/>
                <w:szCs w:val="18"/>
              </w:rPr>
              <w:t>9</w:t>
            </w:r>
          </w:p>
        </w:tc>
      </w:tr>
      <w:tr w:rsidR="00941195" w:rsidRPr="004F22BF" w14:paraId="47AEC286" w14:textId="77777777" w:rsidTr="00A64F24">
        <w:trPr>
          <w:trHeight w:val="288"/>
        </w:trPr>
        <w:tc>
          <w:tcPr>
            <w:tcW w:w="1000" w:type="dxa"/>
            <w:tcBorders>
              <w:top w:val="nil"/>
              <w:left w:val="nil"/>
              <w:right w:val="nil"/>
            </w:tcBorders>
            <w:vAlign w:val="center"/>
          </w:tcPr>
          <w:p w14:paraId="2F3096A1"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JJA</w:t>
            </w:r>
          </w:p>
        </w:tc>
        <w:tc>
          <w:tcPr>
            <w:tcW w:w="649" w:type="dxa"/>
            <w:tcBorders>
              <w:top w:val="nil"/>
              <w:left w:val="nil"/>
              <w:right w:val="nil"/>
            </w:tcBorders>
            <w:vAlign w:val="center"/>
          </w:tcPr>
          <w:p w14:paraId="760F6C7C"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0.7</w:t>
            </w:r>
            <w:r>
              <w:rPr>
                <w:rFonts w:ascii="Times New Roman" w:eastAsia="Aptos Narrow" w:hAnsi="Times New Roman" w:cs="Times New Roman"/>
                <w:b/>
                <w:bCs/>
                <w:color w:val="000000"/>
                <w:sz w:val="18"/>
                <w:szCs w:val="18"/>
              </w:rPr>
              <w:t>7</w:t>
            </w:r>
          </w:p>
        </w:tc>
        <w:tc>
          <w:tcPr>
            <w:tcW w:w="649" w:type="dxa"/>
            <w:tcBorders>
              <w:top w:val="nil"/>
              <w:left w:val="nil"/>
              <w:right w:val="nil"/>
            </w:tcBorders>
            <w:vAlign w:val="center"/>
          </w:tcPr>
          <w:p w14:paraId="48C1D49F" w14:textId="77777777" w:rsidR="00941195" w:rsidRPr="00DB58BB" w:rsidRDefault="00941195" w:rsidP="00A64F24">
            <w:pPr>
              <w:spacing w:after="0" w:line="240" w:lineRule="auto"/>
              <w:jc w:val="right"/>
              <w:rPr>
                <w:rFonts w:ascii="Times New Roman" w:eastAsia="Aptos Narrow" w:hAnsi="Times New Roman" w:cs="Times New Roman"/>
                <w:color w:val="000000"/>
                <w:sz w:val="18"/>
                <w:szCs w:val="18"/>
              </w:rPr>
            </w:pPr>
            <w:r w:rsidRPr="00DB58BB">
              <w:rPr>
                <w:rFonts w:ascii="Times New Roman" w:eastAsia="Aptos Narrow" w:hAnsi="Times New Roman" w:cs="Times New Roman"/>
                <w:color w:val="000000"/>
                <w:sz w:val="18"/>
                <w:szCs w:val="18"/>
              </w:rPr>
              <w:t>0.30</w:t>
            </w:r>
          </w:p>
        </w:tc>
        <w:tc>
          <w:tcPr>
            <w:tcW w:w="561" w:type="dxa"/>
            <w:tcBorders>
              <w:top w:val="nil"/>
              <w:left w:val="nil"/>
              <w:right w:val="nil"/>
            </w:tcBorders>
            <w:vAlign w:val="center"/>
          </w:tcPr>
          <w:p w14:paraId="4F06B01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4E9EB53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0.33</w:t>
            </w:r>
          </w:p>
        </w:tc>
        <w:tc>
          <w:tcPr>
            <w:tcW w:w="648" w:type="dxa"/>
            <w:tcBorders>
              <w:top w:val="nil"/>
              <w:left w:val="nil"/>
              <w:right w:val="nil"/>
            </w:tcBorders>
            <w:vAlign w:val="center"/>
          </w:tcPr>
          <w:p w14:paraId="399A6AF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7406BF8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41EF700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right w:val="nil"/>
            </w:tcBorders>
            <w:vAlign w:val="center"/>
          </w:tcPr>
          <w:p w14:paraId="19AA3E86" w14:textId="77777777" w:rsidR="00941195" w:rsidRPr="00DB58BB" w:rsidRDefault="00941195" w:rsidP="00A64F24">
            <w:pPr>
              <w:spacing w:after="0" w:line="240" w:lineRule="auto"/>
              <w:jc w:val="right"/>
              <w:rPr>
                <w:rFonts w:ascii="Times New Roman" w:eastAsia="Aptos Narrow" w:hAnsi="Times New Roman" w:cs="Times New Roman"/>
                <w:b/>
                <w:bCs/>
                <w:color w:val="000000"/>
                <w:sz w:val="18"/>
                <w:szCs w:val="18"/>
              </w:rPr>
            </w:pPr>
            <w:r w:rsidRPr="00DB58BB">
              <w:rPr>
                <w:rFonts w:ascii="Times New Roman" w:eastAsia="Aptos Narrow" w:hAnsi="Times New Roman" w:cs="Times New Roman"/>
                <w:b/>
                <w:bCs/>
                <w:color w:val="000000"/>
                <w:sz w:val="18"/>
                <w:szCs w:val="18"/>
              </w:rPr>
              <w:t>0.22</w:t>
            </w:r>
          </w:p>
        </w:tc>
        <w:tc>
          <w:tcPr>
            <w:tcW w:w="649" w:type="dxa"/>
            <w:tcBorders>
              <w:top w:val="nil"/>
              <w:left w:val="nil"/>
              <w:right w:val="nil"/>
            </w:tcBorders>
            <w:vAlign w:val="center"/>
          </w:tcPr>
          <w:p w14:paraId="332D5D1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6E582C77"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Pr>
                <w:rFonts w:ascii="Times New Roman" w:eastAsia="Aptos Narrow" w:hAnsi="Times New Roman" w:cs="Times New Roman"/>
                <w:b/>
                <w:bCs/>
                <w:color w:val="000000"/>
                <w:sz w:val="18"/>
                <w:szCs w:val="18"/>
              </w:rPr>
              <w:t>0.93</w:t>
            </w:r>
          </w:p>
        </w:tc>
      </w:tr>
      <w:tr w:rsidR="00941195" w:rsidRPr="004F22BF" w14:paraId="642A0B45" w14:textId="77777777" w:rsidTr="00A64F24">
        <w:trPr>
          <w:trHeight w:val="288"/>
        </w:trPr>
        <w:tc>
          <w:tcPr>
            <w:tcW w:w="1000" w:type="dxa"/>
            <w:tcBorders>
              <w:top w:val="nil"/>
              <w:left w:val="nil"/>
              <w:bottom w:val="single" w:sz="4" w:space="0" w:color="000000"/>
              <w:right w:val="nil"/>
            </w:tcBorders>
            <w:vAlign w:val="center"/>
          </w:tcPr>
          <w:p w14:paraId="16695ABC"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SON</w:t>
            </w:r>
          </w:p>
        </w:tc>
        <w:tc>
          <w:tcPr>
            <w:tcW w:w="649" w:type="dxa"/>
            <w:tcBorders>
              <w:top w:val="nil"/>
              <w:left w:val="nil"/>
              <w:bottom w:val="single" w:sz="4" w:space="0" w:color="000000"/>
              <w:right w:val="nil"/>
            </w:tcBorders>
            <w:vAlign w:val="center"/>
          </w:tcPr>
          <w:p w14:paraId="62CA9FC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-0.3</w:t>
            </w:r>
            <w:r>
              <w:rPr>
                <w:rFonts w:ascii="Times New Roman" w:eastAsia="Aptos Narrow" w:hAnsi="Times New Roman" w:cs="Times New Roman"/>
                <w:color w:val="000000"/>
                <w:sz w:val="18"/>
                <w:szCs w:val="18"/>
              </w:rPr>
              <w:t>2</w:t>
            </w:r>
          </w:p>
        </w:tc>
        <w:tc>
          <w:tcPr>
            <w:tcW w:w="649" w:type="dxa"/>
            <w:tcBorders>
              <w:top w:val="nil"/>
              <w:left w:val="nil"/>
              <w:bottom w:val="single" w:sz="4" w:space="0" w:color="000000"/>
              <w:right w:val="nil"/>
            </w:tcBorders>
            <w:vAlign w:val="center"/>
          </w:tcPr>
          <w:p w14:paraId="1260B26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single" w:sz="4" w:space="0" w:color="000000"/>
              <w:right w:val="nil"/>
            </w:tcBorders>
            <w:vAlign w:val="center"/>
          </w:tcPr>
          <w:p w14:paraId="22A988E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5CF55A62"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single" w:sz="4" w:space="0" w:color="000000"/>
              <w:right w:val="nil"/>
            </w:tcBorders>
            <w:vAlign w:val="center"/>
          </w:tcPr>
          <w:p w14:paraId="4B994D59"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-0.49</w:t>
            </w:r>
          </w:p>
        </w:tc>
        <w:tc>
          <w:tcPr>
            <w:tcW w:w="649" w:type="dxa"/>
            <w:tcBorders>
              <w:top w:val="nil"/>
              <w:left w:val="nil"/>
              <w:bottom w:val="single" w:sz="4" w:space="0" w:color="000000"/>
              <w:right w:val="nil"/>
            </w:tcBorders>
            <w:vAlign w:val="center"/>
          </w:tcPr>
          <w:p w14:paraId="533930D0"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5412817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40</w:t>
            </w:r>
          </w:p>
        </w:tc>
        <w:tc>
          <w:tcPr>
            <w:tcW w:w="648" w:type="dxa"/>
            <w:tcBorders>
              <w:top w:val="nil"/>
              <w:left w:val="nil"/>
              <w:bottom w:val="single" w:sz="4" w:space="0" w:color="000000"/>
              <w:right w:val="nil"/>
            </w:tcBorders>
            <w:vAlign w:val="center"/>
          </w:tcPr>
          <w:p w14:paraId="64FD8D4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0.5</w:t>
            </w:r>
            <w:r>
              <w:rPr>
                <w:rFonts w:ascii="Times New Roman" w:eastAsia="Aptos Narrow" w:hAnsi="Times New Roman" w:cs="Times New Roman"/>
                <w:color w:val="000000"/>
                <w:sz w:val="18"/>
                <w:szCs w:val="18"/>
              </w:rPr>
              <w:t>5</w:t>
            </w:r>
          </w:p>
        </w:tc>
        <w:tc>
          <w:tcPr>
            <w:tcW w:w="649" w:type="dxa"/>
            <w:tcBorders>
              <w:top w:val="nil"/>
              <w:left w:val="nil"/>
              <w:bottom w:val="single" w:sz="4" w:space="0" w:color="000000"/>
              <w:right w:val="nil"/>
            </w:tcBorders>
            <w:vAlign w:val="center"/>
          </w:tcPr>
          <w:p w14:paraId="6E215E2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11256F43"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11</w:t>
            </w:r>
          </w:p>
        </w:tc>
      </w:tr>
      <w:tr w:rsidR="00941195" w:rsidRPr="004F22BF" w14:paraId="5C56A8AD" w14:textId="77777777" w:rsidTr="00A64F24">
        <w:trPr>
          <w:trHeight w:val="288"/>
        </w:trPr>
        <w:tc>
          <w:tcPr>
            <w:tcW w:w="1000" w:type="dxa"/>
            <w:tcBorders>
              <w:top w:val="single" w:sz="4" w:space="0" w:color="000000"/>
              <w:left w:val="nil"/>
              <w:right w:val="nil"/>
            </w:tcBorders>
            <w:vAlign w:val="center"/>
          </w:tcPr>
          <w:p w14:paraId="3BFF3D2B"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p>
        </w:tc>
        <w:tc>
          <w:tcPr>
            <w:tcW w:w="6400" w:type="dxa"/>
            <w:gridSpan w:val="10"/>
            <w:tcBorders>
              <w:top w:val="single" w:sz="4" w:space="0" w:color="000000"/>
              <w:left w:val="nil"/>
              <w:bottom w:val="single" w:sz="4" w:space="0" w:color="000000"/>
              <w:right w:val="nil"/>
            </w:tcBorders>
            <w:vAlign w:val="center"/>
          </w:tcPr>
          <w:p w14:paraId="49DA7210"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Cyclonic circulation types</w:t>
            </w:r>
          </w:p>
        </w:tc>
      </w:tr>
      <w:tr w:rsidR="00941195" w:rsidRPr="004F22BF" w14:paraId="2AA0225C" w14:textId="77777777" w:rsidTr="00A64F24">
        <w:trPr>
          <w:trHeight w:val="288"/>
        </w:trPr>
        <w:tc>
          <w:tcPr>
            <w:tcW w:w="1000" w:type="dxa"/>
            <w:tcBorders>
              <w:left w:val="nil"/>
              <w:right w:val="nil"/>
            </w:tcBorders>
            <w:vAlign w:val="center"/>
          </w:tcPr>
          <w:p w14:paraId="0391DF06"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p>
        </w:tc>
        <w:tc>
          <w:tcPr>
            <w:tcW w:w="649" w:type="dxa"/>
            <w:tcBorders>
              <w:top w:val="single" w:sz="4" w:space="0" w:color="000000"/>
              <w:left w:val="nil"/>
              <w:bottom w:val="single" w:sz="4" w:space="0" w:color="000000"/>
              <w:right w:val="nil"/>
            </w:tcBorders>
            <w:vAlign w:val="center"/>
          </w:tcPr>
          <w:p w14:paraId="0E25AB6B"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w:t>
            </w:r>
          </w:p>
        </w:tc>
        <w:tc>
          <w:tcPr>
            <w:tcW w:w="649" w:type="dxa"/>
            <w:tcBorders>
              <w:top w:val="single" w:sz="4" w:space="0" w:color="000000"/>
              <w:left w:val="nil"/>
              <w:bottom w:val="single" w:sz="4" w:space="0" w:color="000000"/>
              <w:right w:val="nil"/>
            </w:tcBorders>
            <w:vAlign w:val="center"/>
          </w:tcPr>
          <w:p w14:paraId="562DF13A"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CE</w:t>
            </w:r>
          </w:p>
        </w:tc>
        <w:tc>
          <w:tcPr>
            <w:tcW w:w="561" w:type="dxa"/>
            <w:tcBorders>
              <w:top w:val="single" w:sz="4" w:space="0" w:color="000000"/>
              <w:left w:val="nil"/>
              <w:bottom w:val="single" w:sz="4" w:space="0" w:color="000000"/>
              <w:right w:val="nil"/>
            </w:tcBorders>
            <w:vAlign w:val="center"/>
          </w:tcPr>
          <w:p w14:paraId="3B8C113E"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CN</w:t>
            </w:r>
          </w:p>
        </w:tc>
        <w:tc>
          <w:tcPr>
            <w:tcW w:w="649" w:type="dxa"/>
            <w:tcBorders>
              <w:top w:val="single" w:sz="4" w:space="0" w:color="000000"/>
              <w:left w:val="nil"/>
              <w:bottom w:val="single" w:sz="4" w:space="0" w:color="000000"/>
              <w:right w:val="nil"/>
            </w:tcBorders>
            <w:vAlign w:val="center"/>
          </w:tcPr>
          <w:p w14:paraId="077E42D5"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CNE</w:t>
            </w:r>
          </w:p>
        </w:tc>
        <w:tc>
          <w:tcPr>
            <w:tcW w:w="648" w:type="dxa"/>
            <w:tcBorders>
              <w:top w:val="single" w:sz="4" w:space="0" w:color="000000"/>
              <w:left w:val="nil"/>
              <w:bottom w:val="single" w:sz="4" w:space="0" w:color="000000"/>
              <w:right w:val="nil"/>
            </w:tcBorders>
            <w:vAlign w:val="center"/>
          </w:tcPr>
          <w:p w14:paraId="11D6878D"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CNW</w:t>
            </w:r>
          </w:p>
        </w:tc>
        <w:tc>
          <w:tcPr>
            <w:tcW w:w="649" w:type="dxa"/>
            <w:tcBorders>
              <w:top w:val="single" w:sz="4" w:space="0" w:color="000000"/>
              <w:left w:val="nil"/>
              <w:bottom w:val="single" w:sz="4" w:space="0" w:color="000000"/>
              <w:right w:val="nil"/>
            </w:tcBorders>
            <w:vAlign w:val="center"/>
          </w:tcPr>
          <w:p w14:paraId="6E1AD91A"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CS</w:t>
            </w:r>
          </w:p>
        </w:tc>
        <w:tc>
          <w:tcPr>
            <w:tcW w:w="649" w:type="dxa"/>
            <w:tcBorders>
              <w:top w:val="single" w:sz="4" w:space="0" w:color="000000"/>
              <w:left w:val="nil"/>
              <w:bottom w:val="single" w:sz="4" w:space="0" w:color="000000"/>
              <w:right w:val="nil"/>
            </w:tcBorders>
            <w:vAlign w:val="center"/>
          </w:tcPr>
          <w:p w14:paraId="1707B315"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CSE</w:t>
            </w:r>
          </w:p>
        </w:tc>
        <w:tc>
          <w:tcPr>
            <w:tcW w:w="648" w:type="dxa"/>
            <w:tcBorders>
              <w:top w:val="single" w:sz="4" w:space="0" w:color="000000"/>
              <w:left w:val="nil"/>
              <w:bottom w:val="single" w:sz="4" w:space="0" w:color="000000"/>
              <w:right w:val="nil"/>
            </w:tcBorders>
            <w:vAlign w:val="center"/>
          </w:tcPr>
          <w:p w14:paraId="1D6DF131"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CSW</w:t>
            </w:r>
          </w:p>
        </w:tc>
        <w:tc>
          <w:tcPr>
            <w:tcW w:w="649" w:type="dxa"/>
            <w:tcBorders>
              <w:top w:val="single" w:sz="4" w:space="0" w:color="000000"/>
              <w:left w:val="nil"/>
              <w:bottom w:val="single" w:sz="4" w:space="0" w:color="000000"/>
              <w:right w:val="nil"/>
            </w:tcBorders>
            <w:vAlign w:val="center"/>
          </w:tcPr>
          <w:p w14:paraId="1DCA9FFF"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CW</w:t>
            </w:r>
          </w:p>
        </w:tc>
        <w:tc>
          <w:tcPr>
            <w:tcW w:w="649" w:type="dxa"/>
            <w:tcBorders>
              <w:top w:val="single" w:sz="4" w:space="0" w:color="000000"/>
              <w:left w:val="nil"/>
              <w:bottom w:val="single" w:sz="4" w:space="0" w:color="000000"/>
              <w:right w:val="nil"/>
            </w:tcBorders>
            <w:vAlign w:val="center"/>
          </w:tcPr>
          <w:p w14:paraId="0168C026"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ALL</w:t>
            </w:r>
          </w:p>
        </w:tc>
      </w:tr>
      <w:tr w:rsidR="00941195" w:rsidRPr="004F22BF" w14:paraId="0361BACD" w14:textId="77777777" w:rsidTr="00A64F24">
        <w:trPr>
          <w:trHeight w:val="288"/>
        </w:trPr>
        <w:tc>
          <w:tcPr>
            <w:tcW w:w="1000" w:type="dxa"/>
            <w:tcBorders>
              <w:left w:val="nil"/>
              <w:bottom w:val="nil"/>
              <w:right w:val="nil"/>
            </w:tcBorders>
            <w:vAlign w:val="center"/>
          </w:tcPr>
          <w:p w14:paraId="5C52F1DF"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ANN</w:t>
            </w:r>
          </w:p>
        </w:tc>
        <w:tc>
          <w:tcPr>
            <w:tcW w:w="649" w:type="dxa"/>
            <w:tcBorders>
              <w:top w:val="single" w:sz="4" w:space="0" w:color="000000"/>
              <w:left w:val="nil"/>
              <w:bottom w:val="nil"/>
              <w:right w:val="nil"/>
            </w:tcBorders>
            <w:vAlign w:val="center"/>
          </w:tcPr>
          <w:p w14:paraId="7515E42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single" w:sz="4" w:space="0" w:color="000000"/>
              <w:left w:val="nil"/>
              <w:bottom w:val="nil"/>
              <w:right w:val="nil"/>
            </w:tcBorders>
            <w:vAlign w:val="center"/>
          </w:tcPr>
          <w:p w14:paraId="63DF3A3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08</w:t>
            </w:r>
          </w:p>
        </w:tc>
        <w:tc>
          <w:tcPr>
            <w:tcW w:w="561" w:type="dxa"/>
            <w:tcBorders>
              <w:top w:val="single" w:sz="4" w:space="0" w:color="000000"/>
              <w:left w:val="nil"/>
              <w:bottom w:val="nil"/>
              <w:right w:val="nil"/>
            </w:tcBorders>
            <w:vAlign w:val="center"/>
          </w:tcPr>
          <w:p w14:paraId="05C8F560"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single" w:sz="4" w:space="0" w:color="000000"/>
              <w:left w:val="nil"/>
              <w:bottom w:val="nil"/>
              <w:right w:val="nil"/>
            </w:tcBorders>
            <w:vAlign w:val="center"/>
          </w:tcPr>
          <w:p w14:paraId="097A097E"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-0.1</w:t>
            </w:r>
            <w:r>
              <w:rPr>
                <w:rFonts w:ascii="Times New Roman" w:eastAsia="Aptos Narrow" w:hAnsi="Times New Roman" w:cs="Times New Roman"/>
                <w:b/>
                <w:bCs/>
                <w:color w:val="000000"/>
                <w:sz w:val="18"/>
                <w:szCs w:val="18"/>
              </w:rPr>
              <w:t>3</w:t>
            </w:r>
          </w:p>
        </w:tc>
        <w:tc>
          <w:tcPr>
            <w:tcW w:w="648" w:type="dxa"/>
            <w:tcBorders>
              <w:top w:val="single" w:sz="4" w:space="0" w:color="000000"/>
              <w:left w:val="nil"/>
              <w:bottom w:val="nil"/>
              <w:right w:val="nil"/>
            </w:tcBorders>
            <w:vAlign w:val="center"/>
          </w:tcPr>
          <w:p w14:paraId="29CAE14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single" w:sz="4" w:space="0" w:color="000000"/>
              <w:left w:val="nil"/>
              <w:bottom w:val="nil"/>
              <w:right w:val="nil"/>
            </w:tcBorders>
            <w:vAlign w:val="center"/>
          </w:tcPr>
          <w:p w14:paraId="6731CEC3"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-0.09</w:t>
            </w:r>
          </w:p>
        </w:tc>
        <w:tc>
          <w:tcPr>
            <w:tcW w:w="649" w:type="dxa"/>
            <w:tcBorders>
              <w:top w:val="single" w:sz="4" w:space="0" w:color="000000"/>
              <w:left w:val="nil"/>
              <w:bottom w:val="nil"/>
              <w:right w:val="nil"/>
            </w:tcBorders>
            <w:vAlign w:val="center"/>
          </w:tcPr>
          <w:p w14:paraId="7CD60AD8"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-0.2</w:t>
            </w:r>
            <w:r>
              <w:rPr>
                <w:rFonts w:ascii="Times New Roman" w:eastAsia="Aptos Narrow" w:hAnsi="Times New Roman" w:cs="Times New Roman"/>
                <w:b/>
                <w:bCs/>
                <w:color w:val="000000"/>
                <w:sz w:val="18"/>
                <w:szCs w:val="18"/>
              </w:rPr>
              <w:t>0</w:t>
            </w:r>
          </w:p>
        </w:tc>
        <w:tc>
          <w:tcPr>
            <w:tcW w:w="648" w:type="dxa"/>
            <w:tcBorders>
              <w:top w:val="single" w:sz="4" w:space="0" w:color="000000"/>
              <w:left w:val="nil"/>
              <w:bottom w:val="nil"/>
              <w:right w:val="nil"/>
            </w:tcBorders>
            <w:vAlign w:val="center"/>
          </w:tcPr>
          <w:p w14:paraId="3A6AF1E9"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single" w:sz="4" w:space="0" w:color="000000"/>
              <w:left w:val="nil"/>
              <w:bottom w:val="nil"/>
              <w:right w:val="nil"/>
            </w:tcBorders>
            <w:vAlign w:val="center"/>
          </w:tcPr>
          <w:p w14:paraId="33CF51C9"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-0.1</w:t>
            </w:r>
            <w:r>
              <w:rPr>
                <w:rFonts w:ascii="Times New Roman" w:eastAsia="Aptos Narrow" w:hAnsi="Times New Roman" w:cs="Times New Roman"/>
                <w:b/>
                <w:bCs/>
                <w:color w:val="000000"/>
                <w:sz w:val="18"/>
                <w:szCs w:val="18"/>
              </w:rPr>
              <w:t>1</w:t>
            </w:r>
          </w:p>
        </w:tc>
        <w:tc>
          <w:tcPr>
            <w:tcW w:w="649" w:type="dxa"/>
            <w:tcBorders>
              <w:top w:val="single" w:sz="4" w:space="0" w:color="000000"/>
              <w:left w:val="nil"/>
              <w:bottom w:val="nil"/>
              <w:right w:val="nil"/>
            </w:tcBorders>
            <w:vAlign w:val="center"/>
          </w:tcPr>
          <w:p w14:paraId="33815334"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w:t>
            </w:r>
            <w:r>
              <w:rPr>
                <w:rFonts w:ascii="Times New Roman" w:eastAsia="Aptos Narrow" w:hAnsi="Times New Roman" w:cs="Times New Roman"/>
                <w:b/>
                <w:bCs/>
                <w:color w:val="000000"/>
                <w:sz w:val="18"/>
                <w:szCs w:val="18"/>
              </w:rPr>
              <w:t>71</w:t>
            </w:r>
          </w:p>
        </w:tc>
      </w:tr>
      <w:tr w:rsidR="00941195" w:rsidRPr="004F22BF" w14:paraId="11B76A1C" w14:textId="77777777" w:rsidTr="00A64F24">
        <w:trPr>
          <w:trHeight w:val="288"/>
        </w:trPr>
        <w:tc>
          <w:tcPr>
            <w:tcW w:w="1000" w:type="dxa"/>
            <w:tcBorders>
              <w:top w:val="nil"/>
              <w:left w:val="nil"/>
              <w:bottom w:val="nil"/>
              <w:right w:val="nil"/>
            </w:tcBorders>
            <w:vAlign w:val="center"/>
          </w:tcPr>
          <w:p w14:paraId="5747F3D5"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DJF</w:t>
            </w:r>
          </w:p>
        </w:tc>
        <w:tc>
          <w:tcPr>
            <w:tcW w:w="649" w:type="dxa"/>
            <w:tcBorders>
              <w:top w:val="nil"/>
              <w:left w:val="nil"/>
              <w:bottom w:val="nil"/>
              <w:right w:val="nil"/>
            </w:tcBorders>
            <w:vAlign w:val="center"/>
          </w:tcPr>
          <w:p w14:paraId="7E62166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1402806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nil"/>
              <w:right w:val="nil"/>
            </w:tcBorders>
            <w:vAlign w:val="center"/>
          </w:tcPr>
          <w:p w14:paraId="3F05BE1F"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5A5B9403"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064A0E63"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6216908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16B37D7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7EE0D95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12FF487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668B869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38</w:t>
            </w:r>
          </w:p>
        </w:tc>
      </w:tr>
      <w:tr w:rsidR="00941195" w:rsidRPr="004F22BF" w14:paraId="37B0E47B" w14:textId="77777777" w:rsidTr="00A64F24">
        <w:trPr>
          <w:trHeight w:val="288"/>
        </w:trPr>
        <w:tc>
          <w:tcPr>
            <w:tcW w:w="1000" w:type="dxa"/>
            <w:tcBorders>
              <w:top w:val="nil"/>
              <w:left w:val="nil"/>
              <w:bottom w:val="nil"/>
              <w:right w:val="nil"/>
            </w:tcBorders>
            <w:vAlign w:val="center"/>
          </w:tcPr>
          <w:p w14:paraId="446E756F"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MAM</w:t>
            </w:r>
          </w:p>
        </w:tc>
        <w:tc>
          <w:tcPr>
            <w:tcW w:w="649" w:type="dxa"/>
            <w:tcBorders>
              <w:top w:val="nil"/>
              <w:left w:val="nil"/>
              <w:bottom w:val="nil"/>
              <w:right w:val="nil"/>
            </w:tcBorders>
            <w:vAlign w:val="center"/>
          </w:tcPr>
          <w:p w14:paraId="5C9C052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687F981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nil"/>
              <w:right w:val="nil"/>
            </w:tcBorders>
            <w:vAlign w:val="center"/>
          </w:tcPr>
          <w:p w14:paraId="01FA972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0585831F"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6E03E87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26FA3ADF" w14:textId="77777777" w:rsidR="00941195" w:rsidRPr="00DB58BB" w:rsidRDefault="00941195" w:rsidP="00A64F24">
            <w:pPr>
              <w:spacing w:after="0" w:line="240" w:lineRule="auto"/>
              <w:jc w:val="right"/>
              <w:rPr>
                <w:rFonts w:ascii="Times New Roman" w:eastAsia="Aptos Narrow" w:hAnsi="Times New Roman" w:cs="Times New Roman"/>
                <w:color w:val="000000"/>
                <w:sz w:val="18"/>
                <w:szCs w:val="18"/>
              </w:rPr>
            </w:pPr>
            <w:r w:rsidRPr="00DB58BB">
              <w:rPr>
                <w:rFonts w:ascii="Times New Roman" w:eastAsia="Aptos Narrow" w:hAnsi="Times New Roman" w:cs="Times New Roman"/>
                <w:color w:val="000000"/>
                <w:sz w:val="18"/>
                <w:szCs w:val="18"/>
              </w:rPr>
              <w:t>-0.22</w:t>
            </w:r>
          </w:p>
        </w:tc>
        <w:tc>
          <w:tcPr>
            <w:tcW w:w="649" w:type="dxa"/>
            <w:tcBorders>
              <w:top w:val="nil"/>
              <w:left w:val="nil"/>
              <w:bottom w:val="nil"/>
              <w:right w:val="nil"/>
            </w:tcBorders>
            <w:vAlign w:val="center"/>
          </w:tcPr>
          <w:p w14:paraId="68B14E4F"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w:t>
            </w:r>
            <w:r>
              <w:rPr>
                <w:rFonts w:ascii="Times New Roman" w:eastAsia="Aptos Narrow" w:hAnsi="Times New Roman" w:cs="Times New Roman"/>
                <w:b/>
                <w:bCs/>
                <w:color w:val="000000"/>
                <w:sz w:val="18"/>
                <w:szCs w:val="18"/>
              </w:rPr>
              <w:t>39</w:t>
            </w:r>
          </w:p>
        </w:tc>
        <w:tc>
          <w:tcPr>
            <w:tcW w:w="648" w:type="dxa"/>
            <w:tcBorders>
              <w:top w:val="nil"/>
              <w:left w:val="nil"/>
              <w:bottom w:val="nil"/>
              <w:right w:val="nil"/>
            </w:tcBorders>
            <w:vAlign w:val="center"/>
          </w:tcPr>
          <w:p w14:paraId="7516099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697B8880"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433086D1"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-2.1</w:t>
            </w:r>
            <w:r>
              <w:rPr>
                <w:rFonts w:ascii="Times New Roman" w:eastAsia="Aptos Narrow" w:hAnsi="Times New Roman" w:cs="Times New Roman"/>
                <w:b/>
                <w:bCs/>
                <w:color w:val="000000"/>
                <w:sz w:val="18"/>
                <w:szCs w:val="18"/>
              </w:rPr>
              <w:t>0</w:t>
            </w:r>
          </w:p>
        </w:tc>
      </w:tr>
      <w:tr w:rsidR="00941195" w:rsidRPr="004F22BF" w14:paraId="20E0042B" w14:textId="77777777" w:rsidTr="00A64F24">
        <w:trPr>
          <w:trHeight w:val="288"/>
        </w:trPr>
        <w:tc>
          <w:tcPr>
            <w:tcW w:w="1000" w:type="dxa"/>
            <w:tcBorders>
              <w:top w:val="nil"/>
              <w:left w:val="nil"/>
              <w:right w:val="nil"/>
            </w:tcBorders>
            <w:vAlign w:val="center"/>
          </w:tcPr>
          <w:p w14:paraId="183A1362"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JJA</w:t>
            </w:r>
          </w:p>
        </w:tc>
        <w:tc>
          <w:tcPr>
            <w:tcW w:w="649" w:type="dxa"/>
            <w:tcBorders>
              <w:top w:val="nil"/>
              <w:left w:val="nil"/>
              <w:right w:val="nil"/>
            </w:tcBorders>
            <w:vAlign w:val="center"/>
          </w:tcPr>
          <w:p w14:paraId="07066222"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1AEF696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right w:val="nil"/>
            </w:tcBorders>
            <w:vAlign w:val="center"/>
          </w:tcPr>
          <w:p w14:paraId="6DAC417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0458DF1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right w:val="nil"/>
            </w:tcBorders>
            <w:vAlign w:val="center"/>
          </w:tcPr>
          <w:p w14:paraId="6072E28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3269FE5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274FDFA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right w:val="nil"/>
            </w:tcBorders>
            <w:vAlign w:val="center"/>
          </w:tcPr>
          <w:p w14:paraId="3E44919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67913779"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490A07F4"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w:t>
            </w:r>
            <w:r>
              <w:rPr>
                <w:rFonts w:ascii="Times New Roman" w:eastAsia="Aptos Narrow" w:hAnsi="Times New Roman" w:cs="Times New Roman"/>
                <w:b/>
                <w:bCs/>
                <w:color w:val="000000"/>
                <w:sz w:val="18"/>
                <w:szCs w:val="18"/>
              </w:rPr>
              <w:t>0.96</w:t>
            </w:r>
          </w:p>
        </w:tc>
      </w:tr>
      <w:tr w:rsidR="00941195" w:rsidRPr="004F22BF" w14:paraId="3E4308E2" w14:textId="77777777" w:rsidTr="00A64F24">
        <w:trPr>
          <w:trHeight w:val="288"/>
        </w:trPr>
        <w:tc>
          <w:tcPr>
            <w:tcW w:w="1000" w:type="dxa"/>
            <w:tcBorders>
              <w:top w:val="nil"/>
              <w:left w:val="nil"/>
              <w:bottom w:val="single" w:sz="4" w:space="0" w:color="000000"/>
              <w:right w:val="nil"/>
            </w:tcBorders>
            <w:vAlign w:val="center"/>
          </w:tcPr>
          <w:p w14:paraId="4D0CA802"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SON</w:t>
            </w:r>
          </w:p>
        </w:tc>
        <w:tc>
          <w:tcPr>
            <w:tcW w:w="649" w:type="dxa"/>
            <w:tcBorders>
              <w:top w:val="nil"/>
              <w:left w:val="nil"/>
              <w:bottom w:val="single" w:sz="4" w:space="0" w:color="000000"/>
              <w:right w:val="nil"/>
            </w:tcBorders>
            <w:vAlign w:val="center"/>
          </w:tcPr>
          <w:p w14:paraId="79962C0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112386BF"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single" w:sz="4" w:space="0" w:color="000000"/>
              <w:right w:val="nil"/>
            </w:tcBorders>
            <w:vAlign w:val="center"/>
          </w:tcPr>
          <w:p w14:paraId="1AF5197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47DDC58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single" w:sz="4" w:space="0" w:color="000000"/>
              <w:right w:val="nil"/>
            </w:tcBorders>
            <w:vAlign w:val="center"/>
          </w:tcPr>
          <w:p w14:paraId="21F00F8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1190AA6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75E6DF2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single" w:sz="4" w:space="0" w:color="000000"/>
              <w:right w:val="nil"/>
            </w:tcBorders>
            <w:vAlign w:val="center"/>
          </w:tcPr>
          <w:p w14:paraId="350BC6E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1FDAE0A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2AE8C10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24</w:t>
            </w:r>
          </w:p>
        </w:tc>
      </w:tr>
      <w:tr w:rsidR="00941195" w:rsidRPr="004F22BF" w14:paraId="2D8D9581" w14:textId="77777777" w:rsidTr="00A64F24">
        <w:trPr>
          <w:trHeight w:val="288"/>
        </w:trPr>
        <w:tc>
          <w:tcPr>
            <w:tcW w:w="1000" w:type="dxa"/>
            <w:tcBorders>
              <w:top w:val="single" w:sz="4" w:space="0" w:color="000000"/>
              <w:left w:val="nil"/>
              <w:right w:val="nil"/>
            </w:tcBorders>
            <w:vAlign w:val="center"/>
          </w:tcPr>
          <w:p w14:paraId="2CB894ED"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p>
        </w:tc>
        <w:tc>
          <w:tcPr>
            <w:tcW w:w="5751" w:type="dxa"/>
            <w:gridSpan w:val="9"/>
            <w:tcBorders>
              <w:top w:val="single" w:sz="4" w:space="0" w:color="000000"/>
              <w:left w:val="nil"/>
              <w:bottom w:val="single" w:sz="4" w:space="0" w:color="000000"/>
              <w:right w:val="single" w:sz="4" w:space="0" w:color="000000"/>
            </w:tcBorders>
            <w:vAlign w:val="center"/>
          </w:tcPr>
          <w:p w14:paraId="4036253C"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Directional circulation types</w:t>
            </w:r>
          </w:p>
        </w:tc>
        <w:tc>
          <w:tcPr>
            <w:tcW w:w="649" w:type="dxa"/>
            <w:vMerge w:val="restart"/>
            <w:tcBorders>
              <w:top w:val="single" w:sz="4" w:space="0" w:color="000000"/>
              <w:left w:val="single" w:sz="4" w:space="0" w:color="000000"/>
              <w:bottom w:val="single" w:sz="4" w:space="0" w:color="000000"/>
              <w:right w:val="nil"/>
            </w:tcBorders>
            <w:vAlign w:val="center"/>
          </w:tcPr>
          <w:p w14:paraId="783F402A"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U</w:t>
            </w:r>
          </w:p>
        </w:tc>
      </w:tr>
      <w:tr w:rsidR="00941195" w:rsidRPr="004F22BF" w14:paraId="41CF62DE" w14:textId="77777777" w:rsidTr="00A64F24">
        <w:trPr>
          <w:trHeight w:val="288"/>
        </w:trPr>
        <w:tc>
          <w:tcPr>
            <w:tcW w:w="1000" w:type="dxa"/>
            <w:tcBorders>
              <w:left w:val="nil"/>
              <w:right w:val="nil"/>
            </w:tcBorders>
            <w:vAlign w:val="center"/>
          </w:tcPr>
          <w:p w14:paraId="2BAD2E49"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p>
        </w:tc>
        <w:tc>
          <w:tcPr>
            <w:tcW w:w="649" w:type="dxa"/>
            <w:tcBorders>
              <w:top w:val="single" w:sz="4" w:space="0" w:color="000000"/>
              <w:left w:val="nil"/>
              <w:bottom w:val="single" w:sz="4" w:space="0" w:color="000000"/>
              <w:right w:val="nil"/>
            </w:tcBorders>
            <w:vAlign w:val="center"/>
          </w:tcPr>
          <w:p w14:paraId="2DD577BE"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E</w:t>
            </w:r>
          </w:p>
        </w:tc>
        <w:tc>
          <w:tcPr>
            <w:tcW w:w="649" w:type="dxa"/>
            <w:tcBorders>
              <w:top w:val="single" w:sz="4" w:space="0" w:color="000000"/>
              <w:left w:val="nil"/>
              <w:bottom w:val="single" w:sz="4" w:space="0" w:color="000000"/>
              <w:right w:val="nil"/>
            </w:tcBorders>
            <w:vAlign w:val="center"/>
          </w:tcPr>
          <w:p w14:paraId="715F89F7"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N</w:t>
            </w:r>
          </w:p>
        </w:tc>
        <w:tc>
          <w:tcPr>
            <w:tcW w:w="561" w:type="dxa"/>
            <w:tcBorders>
              <w:top w:val="single" w:sz="4" w:space="0" w:color="000000"/>
              <w:left w:val="nil"/>
              <w:bottom w:val="single" w:sz="4" w:space="0" w:color="000000"/>
              <w:right w:val="nil"/>
            </w:tcBorders>
            <w:vAlign w:val="center"/>
          </w:tcPr>
          <w:p w14:paraId="793CAFAE"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NE</w:t>
            </w:r>
          </w:p>
        </w:tc>
        <w:tc>
          <w:tcPr>
            <w:tcW w:w="649" w:type="dxa"/>
            <w:tcBorders>
              <w:top w:val="single" w:sz="4" w:space="0" w:color="000000"/>
              <w:left w:val="nil"/>
              <w:bottom w:val="single" w:sz="4" w:space="0" w:color="000000"/>
              <w:right w:val="nil"/>
            </w:tcBorders>
            <w:vAlign w:val="center"/>
          </w:tcPr>
          <w:p w14:paraId="282C963B"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NW</w:t>
            </w:r>
          </w:p>
        </w:tc>
        <w:tc>
          <w:tcPr>
            <w:tcW w:w="648" w:type="dxa"/>
            <w:tcBorders>
              <w:top w:val="single" w:sz="4" w:space="0" w:color="000000"/>
              <w:left w:val="nil"/>
              <w:bottom w:val="single" w:sz="4" w:space="0" w:color="000000"/>
              <w:right w:val="nil"/>
            </w:tcBorders>
            <w:vAlign w:val="center"/>
          </w:tcPr>
          <w:p w14:paraId="518C1E30"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w:t>
            </w:r>
          </w:p>
        </w:tc>
        <w:tc>
          <w:tcPr>
            <w:tcW w:w="649" w:type="dxa"/>
            <w:tcBorders>
              <w:top w:val="single" w:sz="4" w:space="0" w:color="000000"/>
              <w:left w:val="nil"/>
              <w:bottom w:val="single" w:sz="4" w:space="0" w:color="000000"/>
              <w:right w:val="nil"/>
            </w:tcBorders>
            <w:vAlign w:val="center"/>
          </w:tcPr>
          <w:p w14:paraId="076EFF97"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SE</w:t>
            </w:r>
          </w:p>
        </w:tc>
        <w:tc>
          <w:tcPr>
            <w:tcW w:w="649" w:type="dxa"/>
            <w:tcBorders>
              <w:top w:val="single" w:sz="4" w:space="0" w:color="000000"/>
              <w:left w:val="nil"/>
              <w:bottom w:val="single" w:sz="4" w:space="0" w:color="000000"/>
              <w:right w:val="nil"/>
            </w:tcBorders>
            <w:vAlign w:val="center"/>
          </w:tcPr>
          <w:p w14:paraId="485009C3"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SW</w:t>
            </w:r>
          </w:p>
        </w:tc>
        <w:tc>
          <w:tcPr>
            <w:tcW w:w="648" w:type="dxa"/>
            <w:tcBorders>
              <w:top w:val="single" w:sz="4" w:space="0" w:color="000000"/>
              <w:left w:val="nil"/>
              <w:bottom w:val="single" w:sz="4" w:space="0" w:color="000000"/>
              <w:right w:val="nil"/>
            </w:tcBorders>
            <w:vAlign w:val="center"/>
          </w:tcPr>
          <w:p w14:paraId="419369BD"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W</w:t>
            </w:r>
          </w:p>
        </w:tc>
        <w:tc>
          <w:tcPr>
            <w:tcW w:w="649" w:type="dxa"/>
            <w:tcBorders>
              <w:top w:val="single" w:sz="4" w:space="0" w:color="000000"/>
              <w:left w:val="nil"/>
              <w:bottom w:val="single" w:sz="4" w:space="0" w:color="000000"/>
              <w:right w:val="single" w:sz="4" w:space="0" w:color="000000"/>
            </w:tcBorders>
            <w:vAlign w:val="center"/>
          </w:tcPr>
          <w:p w14:paraId="4F4C40B7"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ALL</w:t>
            </w:r>
          </w:p>
        </w:tc>
        <w:tc>
          <w:tcPr>
            <w:tcW w:w="649" w:type="dxa"/>
            <w:vMerge/>
            <w:tcBorders>
              <w:top w:val="single" w:sz="4" w:space="0" w:color="000000"/>
              <w:left w:val="single" w:sz="4" w:space="0" w:color="000000"/>
              <w:bottom w:val="single" w:sz="4" w:space="0" w:color="000000"/>
              <w:right w:val="nil"/>
            </w:tcBorders>
            <w:vAlign w:val="center"/>
          </w:tcPr>
          <w:p w14:paraId="3B5B8A24" w14:textId="77777777" w:rsidR="00941195" w:rsidRPr="004F22BF" w:rsidRDefault="00941195" w:rsidP="00A64F24">
            <w:pPr>
              <w:widowControl w:val="0"/>
              <w:pBdr>
                <w:top w:val="nil"/>
                <w:left w:val="nil"/>
                <w:bottom w:val="nil"/>
                <w:right w:val="nil"/>
                <w:between w:val="nil"/>
              </w:pBdr>
              <w:spacing w:after="0"/>
              <w:rPr>
                <w:rFonts w:ascii="Times New Roman" w:eastAsia="Aptos Narrow" w:hAnsi="Times New Roman" w:cs="Times New Roman"/>
                <w:color w:val="000000"/>
                <w:sz w:val="18"/>
                <w:szCs w:val="18"/>
              </w:rPr>
            </w:pPr>
          </w:p>
        </w:tc>
      </w:tr>
      <w:tr w:rsidR="00941195" w:rsidRPr="004F22BF" w14:paraId="7500C6FC" w14:textId="77777777" w:rsidTr="00A64F24">
        <w:trPr>
          <w:trHeight w:val="288"/>
        </w:trPr>
        <w:tc>
          <w:tcPr>
            <w:tcW w:w="1000" w:type="dxa"/>
            <w:tcBorders>
              <w:left w:val="nil"/>
              <w:bottom w:val="nil"/>
              <w:right w:val="nil"/>
            </w:tcBorders>
            <w:vAlign w:val="center"/>
          </w:tcPr>
          <w:p w14:paraId="4C10A5AE"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ANN</w:t>
            </w:r>
          </w:p>
        </w:tc>
        <w:tc>
          <w:tcPr>
            <w:tcW w:w="649" w:type="dxa"/>
            <w:tcBorders>
              <w:top w:val="single" w:sz="4" w:space="0" w:color="000000"/>
              <w:left w:val="nil"/>
              <w:bottom w:val="nil"/>
              <w:right w:val="nil"/>
            </w:tcBorders>
            <w:vAlign w:val="center"/>
          </w:tcPr>
          <w:p w14:paraId="35B0E58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single" w:sz="4" w:space="0" w:color="000000"/>
              <w:left w:val="nil"/>
              <w:bottom w:val="nil"/>
              <w:right w:val="nil"/>
            </w:tcBorders>
            <w:vAlign w:val="center"/>
          </w:tcPr>
          <w:p w14:paraId="5E62DD7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single" w:sz="4" w:space="0" w:color="000000"/>
              <w:left w:val="nil"/>
              <w:bottom w:val="nil"/>
              <w:right w:val="nil"/>
            </w:tcBorders>
            <w:vAlign w:val="center"/>
          </w:tcPr>
          <w:p w14:paraId="11D6DB2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0.1</w:t>
            </w:r>
            <w:r>
              <w:rPr>
                <w:rFonts w:ascii="Times New Roman" w:eastAsia="Aptos Narrow" w:hAnsi="Times New Roman" w:cs="Times New Roman"/>
                <w:color w:val="000000"/>
                <w:sz w:val="18"/>
                <w:szCs w:val="18"/>
              </w:rPr>
              <w:t>0</w:t>
            </w:r>
          </w:p>
        </w:tc>
        <w:tc>
          <w:tcPr>
            <w:tcW w:w="649" w:type="dxa"/>
            <w:tcBorders>
              <w:top w:val="single" w:sz="4" w:space="0" w:color="000000"/>
              <w:left w:val="nil"/>
              <w:bottom w:val="nil"/>
              <w:right w:val="nil"/>
            </w:tcBorders>
            <w:vAlign w:val="center"/>
          </w:tcPr>
          <w:p w14:paraId="7AA20E2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-0.1</w:t>
            </w:r>
            <w:r>
              <w:rPr>
                <w:rFonts w:ascii="Times New Roman" w:eastAsia="Aptos Narrow" w:hAnsi="Times New Roman" w:cs="Times New Roman"/>
                <w:color w:val="000000"/>
                <w:sz w:val="18"/>
                <w:szCs w:val="18"/>
              </w:rPr>
              <w:t>5</w:t>
            </w:r>
          </w:p>
        </w:tc>
        <w:tc>
          <w:tcPr>
            <w:tcW w:w="648" w:type="dxa"/>
            <w:tcBorders>
              <w:top w:val="single" w:sz="4" w:space="0" w:color="000000"/>
              <w:left w:val="nil"/>
              <w:bottom w:val="nil"/>
              <w:right w:val="nil"/>
            </w:tcBorders>
            <w:vAlign w:val="center"/>
          </w:tcPr>
          <w:p w14:paraId="3604F33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w:t>
            </w:r>
            <w:r>
              <w:rPr>
                <w:rFonts w:ascii="Times New Roman" w:eastAsia="Aptos Narrow" w:hAnsi="Times New Roman" w:cs="Times New Roman"/>
                <w:color w:val="000000"/>
                <w:sz w:val="18"/>
                <w:szCs w:val="18"/>
              </w:rPr>
              <w:t>6</w:t>
            </w:r>
          </w:p>
        </w:tc>
        <w:tc>
          <w:tcPr>
            <w:tcW w:w="649" w:type="dxa"/>
            <w:tcBorders>
              <w:top w:val="single" w:sz="4" w:space="0" w:color="000000"/>
              <w:left w:val="nil"/>
              <w:bottom w:val="nil"/>
              <w:right w:val="nil"/>
            </w:tcBorders>
            <w:vAlign w:val="center"/>
          </w:tcPr>
          <w:p w14:paraId="76F335C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Pr>
                <w:rFonts w:ascii="Times New Roman" w:eastAsia="Aptos Narrow" w:hAnsi="Times New Roman" w:cs="Times New Roman"/>
                <w:color w:val="000000"/>
                <w:sz w:val="18"/>
                <w:szCs w:val="18"/>
              </w:rPr>
              <w:t>-0.03</w:t>
            </w:r>
          </w:p>
        </w:tc>
        <w:tc>
          <w:tcPr>
            <w:tcW w:w="649" w:type="dxa"/>
            <w:tcBorders>
              <w:top w:val="single" w:sz="4" w:space="0" w:color="000000"/>
              <w:left w:val="nil"/>
              <w:bottom w:val="nil"/>
              <w:right w:val="nil"/>
            </w:tcBorders>
            <w:vAlign w:val="center"/>
          </w:tcPr>
          <w:p w14:paraId="6B6236D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00</w:t>
            </w:r>
          </w:p>
        </w:tc>
        <w:tc>
          <w:tcPr>
            <w:tcW w:w="648" w:type="dxa"/>
            <w:tcBorders>
              <w:top w:val="single" w:sz="4" w:space="0" w:color="000000"/>
              <w:left w:val="nil"/>
              <w:bottom w:val="nil"/>
              <w:right w:val="nil"/>
            </w:tcBorders>
            <w:vAlign w:val="center"/>
          </w:tcPr>
          <w:p w14:paraId="31DE5DD3"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00</w:t>
            </w:r>
          </w:p>
        </w:tc>
        <w:tc>
          <w:tcPr>
            <w:tcW w:w="649" w:type="dxa"/>
            <w:tcBorders>
              <w:top w:val="single" w:sz="4" w:space="0" w:color="000000"/>
              <w:left w:val="nil"/>
              <w:bottom w:val="nil"/>
              <w:right w:val="nil"/>
            </w:tcBorders>
            <w:vAlign w:val="center"/>
          </w:tcPr>
          <w:p w14:paraId="3AC2366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06</w:t>
            </w:r>
          </w:p>
        </w:tc>
        <w:tc>
          <w:tcPr>
            <w:tcW w:w="649" w:type="dxa"/>
            <w:tcBorders>
              <w:top w:val="single" w:sz="4" w:space="0" w:color="000000"/>
              <w:left w:val="nil"/>
              <w:bottom w:val="nil"/>
              <w:right w:val="nil"/>
            </w:tcBorders>
            <w:vAlign w:val="center"/>
          </w:tcPr>
          <w:p w14:paraId="47ADE39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r>
      <w:tr w:rsidR="00941195" w:rsidRPr="004F22BF" w14:paraId="240FABCB" w14:textId="77777777" w:rsidTr="00A64F24">
        <w:trPr>
          <w:trHeight w:val="288"/>
        </w:trPr>
        <w:tc>
          <w:tcPr>
            <w:tcW w:w="1000" w:type="dxa"/>
            <w:tcBorders>
              <w:top w:val="nil"/>
              <w:left w:val="nil"/>
              <w:bottom w:val="nil"/>
              <w:right w:val="nil"/>
            </w:tcBorders>
            <w:vAlign w:val="center"/>
          </w:tcPr>
          <w:p w14:paraId="39DE950D"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DJF</w:t>
            </w:r>
          </w:p>
        </w:tc>
        <w:tc>
          <w:tcPr>
            <w:tcW w:w="649" w:type="dxa"/>
            <w:tcBorders>
              <w:top w:val="nil"/>
              <w:left w:val="nil"/>
              <w:bottom w:val="nil"/>
              <w:right w:val="nil"/>
            </w:tcBorders>
            <w:vAlign w:val="center"/>
          </w:tcPr>
          <w:p w14:paraId="2B08F5F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11D0708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nil"/>
              <w:right w:val="nil"/>
            </w:tcBorders>
            <w:vAlign w:val="center"/>
          </w:tcPr>
          <w:p w14:paraId="0478B6B2"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26057620"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3A916A9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48</w:t>
            </w:r>
          </w:p>
        </w:tc>
        <w:tc>
          <w:tcPr>
            <w:tcW w:w="649" w:type="dxa"/>
            <w:tcBorders>
              <w:top w:val="nil"/>
              <w:left w:val="nil"/>
              <w:bottom w:val="nil"/>
              <w:right w:val="nil"/>
            </w:tcBorders>
            <w:vAlign w:val="center"/>
          </w:tcPr>
          <w:p w14:paraId="77B2E8D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259B4C9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51D6C1A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00</w:t>
            </w:r>
          </w:p>
        </w:tc>
        <w:tc>
          <w:tcPr>
            <w:tcW w:w="649" w:type="dxa"/>
            <w:tcBorders>
              <w:top w:val="nil"/>
              <w:left w:val="nil"/>
              <w:bottom w:val="nil"/>
              <w:right w:val="nil"/>
            </w:tcBorders>
            <w:vAlign w:val="center"/>
          </w:tcPr>
          <w:p w14:paraId="36D11537"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-0.8</w:t>
            </w:r>
            <w:r>
              <w:rPr>
                <w:rFonts w:ascii="Times New Roman" w:eastAsia="Aptos Narrow" w:hAnsi="Times New Roman" w:cs="Times New Roman"/>
                <w:color w:val="000000"/>
                <w:sz w:val="18"/>
                <w:szCs w:val="18"/>
              </w:rPr>
              <w:t>1</w:t>
            </w:r>
          </w:p>
        </w:tc>
        <w:tc>
          <w:tcPr>
            <w:tcW w:w="649" w:type="dxa"/>
            <w:tcBorders>
              <w:top w:val="nil"/>
              <w:left w:val="nil"/>
              <w:bottom w:val="nil"/>
              <w:right w:val="nil"/>
            </w:tcBorders>
            <w:vAlign w:val="center"/>
          </w:tcPr>
          <w:p w14:paraId="0E27B32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r>
      <w:tr w:rsidR="00941195" w:rsidRPr="004F22BF" w14:paraId="3058C356" w14:textId="77777777" w:rsidTr="00A64F24">
        <w:trPr>
          <w:trHeight w:val="288"/>
        </w:trPr>
        <w:tc>
          <w:tcPr>
            <w:tcW w:w="1000" w:type="dxa"/>
            <w:tcBorders>
              <w:top w:val="nil"/>
              <w:left w:val="nil"/>
              <w:bottom w:val="nil"/>
              <w:right w:val="nil"/>
            </w:tcBorders>
            <w:vAlign w:val="center"/>
          </w:tcPr>
          <w:p w14:paraId="083E4412"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MAM</w:t>
            </w:r>
          </w:p>
        </w:tc>
        <w:tc>
          <w:tcPr>
            <w:tcW w:w="649" w:type="dxa"/>
            <w:tcBorders>
              <w:top w:val="nil"/>
              <w:left w:val="nil"/>
              <w:bottom w:val="nil"/>
              <w:right w:val="nil"/>
            </w:tcBorders>
            <w:vAlign w:val="center"/>
          </w:tcPr>
          <w:p w14:paraId="57C6184A"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10</w:t>
            </w:r>
          </w:p>
        </w:tc>
        <w:tc>
          <w:tcPr>
            <w:tcW w:w="649" w:type="dxa"/>
            <w:tcBorders>
              <w:top w:val="nil"/>
              <w:left w:val="nil"/>
              <w:bottom w:val="nil"/>
              <w:right w:val="nil"/>
            </w:tcBorders>
            <w:vAlign w:val="center"/>
          </w:tcPr>
          <w:p w14:paraId="659EC019"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nil"/>
              <w:right w:val="nil"/>
            </w:tcBorders>
            <w:vAlign w:val="center"/>
          </w:tcPr>
          <w:p w14:paraId="163C6A8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0.13</w:t>
            </w:r>
          </w:p>
        </w:tc>
        <w:tc>
          <w:tcPr>
            <w:tcW w:w="649" w:type="dxa"/>
            <w:tcBorders>
              <w:top w:val="nil"/>
              <w:left w:val="nil"/>
              <w:bottom w:val="nil"/>
              <w:right w:val="nil"/>
            </w:tcBorders>
            <w:vAlign w:val="center"/>
          </w:tcPr>
          <w:p w14:paraId="26CFA904"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12</w:t>
            </w:r>
          </w:p>
        </w:tc>
        <w:tc>
          <w:tcPr>
            <w:tcW w:w="648" w:type="dxa"/>
            <w:tcBorders>
              <w:top w:val="nil"/>
              <w:left w:val="nil"/>
              <w:bottom w:val="nil"/>
              <w:right w:val="nil"/>
            </w:tcBorders>
            <w:vAlign w:val="center"/>
          </w:tcPr>
          <w:p w14:paraId="0793CE7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4C64F7D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58858F1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nil"/>
              <w:right w:val="nil"/>
            </w:tcBorders>
            <w:vAlign w:val="center"/>
          </w:tcPr>
          <w:p w14:paraId="16CF028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nil"/>
              <w:right w:val="nil"/>
            </w:tcBorders>
            <w:vAlign w:val="center"/>
          </w:tcPr>
          <w:p w14:paraId="1E9FDB9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49</w:t>
            </w:r>
          </w:p>
        </w:tc>
        <w:tc>
          <w:tcPr>
            <w:tcW w:w="649" w:type="dxa"/>
            <w:tcBorders>
              <w:top w:val="nil"/>
              <w:left w:val="nil"/>
              <w:bottom w:val="nil"/>
              <w:right w:val="nil"/>
            </w:tcBorders>
            <w:vAlign w:val="center"/>
          </w:tcPr>
          <w:p w14:paraId="75B809B1"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r>
      <w:tr w:rsidR="00941195" w:rsidRPr="004F22BF" w14:paraId="0322341F" w14:textId="77777777" w:rsidTr="00A64F24">
        <w:trPr>
          <w:trHeight w:val="288"/>
        </w:trPr>
        <w:tc>
          <w:tcPr>
            <w:tcW w:w="1000" w:type="dxa"/>
            <w:tcBorders>
              <w:top w:val="nil"/>
              <w:left w:val="nil"/>
              <w:right w:val="nil"/>
            </w:tcBorders>
            <w:vAlign w:val="center"/>
          </w:tcPr>
          <w:p w14:paraId="584A93C8"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JJA</w:t>
            </w:r>
          </w:p>
        </w:tc>
        <w:tc>
          <w:tcPr>
            <w:tcW w:w="649" w:type="dxa"/>
            <w:tcBorders>
              <w:top w:val="nil"/>
              <w:left w:val="nil"/>
              <w:right w:val="nil"/>
            </w:tcBorders>
            <w:vAlign w:val="center"/>
          </w:tcPr>
          <w:p w14:paraId="40143BD2"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6347AACC"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right w:val="nil"/>
            </w:tcBorders>
            <w:vAlign w:val="center"/>
          </w:tcPr>
          <w:p w14:paraId="4F704733"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2168495E" w14:textId="77777777" w:rsidR="00941195" w:rsidRPr="004F22BF" w:rsidRDefault="00941195" w:rsidP="00A64F24">
            <w:pPr>
              <w:spacing w:after="0" w:line="240" w:lineRule="auto"/>
              <w:jc w:val="right"/>
              <w:rPr>
                <w:rFonts w:ascii="Times New Roman" w:eastAsia="Aptos Narrow" w:hAnsi="Times New Roman" w:cs="Times New Roman"/>
                <w:b/>
                <w:bCs/>
                <w:color w:val="000000"/>
                <w:sz w:val="18"/>
                <w:szCs w:val="18"/>
              </w:rPr>
            </w:pPr>
            <w:r w:rsidRPr="004F22BF">
              <w:rPr>
                <w:rFonts w:ascii="Times New Roman" w:eastAsia="Aptos Narrow" w:hAnsi="Times New Roman" w:cs="Times New Roman"/>
                <w:b/>
                <w:bCs/>
                <w:color w:val="000000"/>
                <w:sz w:val="18"/>
                <w:szCs w:val="18"/>
              </w:rPr>
              <w:t>-0.</w:t>
            </w:r>
            <w:r>
              <w:rPr>
                <w:rFonts w:ascii="Times New Roman" w:eastAsia="Aptos Narrow" w:hAnsi="Times New Roman" w:cs="Times New Roman"/>
                <w:b/>
                <w:bCs/>
                <w:color w:val="000000"/>
                <w:sz w:val="18"/>
                <w:szCs w:val="18"/>
              </w:rPr>
              <w:t>38</w:t>
            </w:r>
          </w:p>
        </w:tc>
        <w:tc>
          <w:tcPr>
            <w:tcW w:w="648" w:type="dxa"/>
            <w:tcBorders>
              <w:top w:val="nil"/>
              <w:left w:val="nil"/>
              <w:right w:val="nil"/>
            </w:tcBorders>
            <w:vAlign w:val="center"/>
          </w:tcPr>
          <w:p w14:paraId="38D36CD2"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22028DA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57021A6F"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right w:val="nil"/>
            </w:tcBorders>
            <w:vAlign w:val="center"/>
          </w:tcPr>
          <w:p w14:paraId="06BD0672"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right w:val="nil"/>
            </w:tcBorders>
            <w:vAlign w:val="center"/>
          </w:tcPr>
          <w:p w14:paraId="1CACE90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44</w:t>
            </w:r>
          </w:p>
        </w:tc>
        <w:tc>
          <w:tcPr>
            <w:tcW w:w="649" w:type="dxa"/>
            <w:tcBorders>
              <w:top w:val="nil"/>
              <w:left w:val="nil"/>
              <w:right w:val="nil"/>
            </w:tcBorders>
            <w:vAlign w:val="center"/>
          </w:tcPr>
          <w:p w14:paraId="3074926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r>
      <w:tr w:rsidR="00941195" w:rsidRPr="004F22BF" w14:paraId="40DC8E21" w14:textId="77777777" w:rsidTr="00A64F24">
        <w:trPr>
          <w:trHeight w:val="288"/>
        </w:trPr>
        <w:tc>
          <w:tcPr>
            <w:tcW w:w="1000" w:type="dxa"/>
            <w:tcBorders>
              <w:top w:val="nil"/>
              <w:left w:val="nil"/>
              <w:bottom w:val="single" w:sz="4" w:space="0" w:color="000000"/>
              <w:right w:val="nil"/>
            </w:tcBorders>
            <w:vAlign w:val="center"/>
          </w:tcPr>
          <w:p w14:paraId="5236388A" w14:textId="77777777" w:rsidR="00941195" w:rsidRPr="004F22BF" w:rsidRDefault="00941195" w:rsidP="00A64F24">
            <w:pPr>
              <w:spacing w:after="0" w:line="240" w:lineRule="auto"/>
              <w:jc w:val="center"/>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SON</w:t>
            </w:r>
          </w:p>
        </w:tc>
        <w:tc>
          <w:tcPr>
            <w:tcW w:w="649" w:type="dxa"/>
            <w:tcBorders>
              <w:top w:val="nil"/>
              <w:left w:val="nil"/>
              <w:bottom w:val="single" w:sz="4" w:space="0" w:color="000000"/>
              <w:right w:val="nil"/>
            </w:tcBorders>
            <w:vAlign w:val="center"/>
          </w:tcPr>
          <w:p w14:paraId="0523F79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4FDDB36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561" w:type="dxa"/>
            <w:tcBorders>
              <w:top w:val="nil"/>
              <w:left w:val="nil"/>
              <w:bottom w:val="single" w:sz="4" w:space="0" w:color="000000"/>
              <w:right w:val="nil"/>
            </w:tcBorders>
            <w:vAlign w:val="center"/>
          </w:tcPr>
          <w:p w14:paraId="0738003D"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0A6DCFC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8" w:type="dxa"/>
            <w:tcBorders>
              <w:top w:val="nil"/>
              <w:left w:val="nil"/>
              <w:bottom w:val="single" w:sz="4" w:space="0" w:color="000000"/>
              <w:right w:val="nil"/>
            </w:tcBorders>
            <w:vAlign w:val="center"/>
          </w:tcPr>
          <w:p w14:paraId="31C88778"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18</w:t>
            </w:r>
          </w:p>
        </w:tc>
        <w:tc>
          <w:tcPr>
            <w:tcW w:w="649" w:type="dxa"/>
            <w:tcBorders>
              <w:top w:val="nil"/>
              <w:left w:val="nil"/>
              <w:bottom w:val="single" w:sz="4" w:space="0" w:color="000000"/>
              <w:right w:val="nil"/>
            </w:tcBorders>
            <w:vAlign w:val="center"/>
          </w:tcPr>
          <w:p w14:paraId="7501C455"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w:t>
            </w:r>
            <w:r>
              <w:rPr>
                <w:rFonts w:ascii="Times New Roman" w:eastAsia="Aptos Narrow" w:hAnsi="Times New Roman" w:cs="Times New Roman"/>
                <w:color w:val="000000"/>
                <w:sz w:val="18"/>
                <w:szCs w:val="18"/>
              </w:rPr>
              <w:t>29</w:t>
            </w:r>
          </w:p>
        </w:tc>
        <w:tc>
          <w:tcPr>
            <w:tcW w:w="649" w:type="dxa"/>
            <w:tcBorders>
              <w:top w:val="nil"/>
              <w:left w:val="nil"/>
              <w:bottom w:val="single" w:sz="4" w:space="0" w:color="000000"/>
              <w:right w:val="nil"/>
            </w:tcBorders>
            <w:vAlign w:val="center"/>
          </w:tcPr>
          <w:p w14:paraId="5FD5E47E"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-0.2</w:t>
            </w:r>
            <w:r>
              <w:rPr>
                <w:rFonts w:ascii="Times New Roman" w:eastAsia="Aptos Narrow" w:hAnsi="Times New Roman" w:cs="Times New Roman"/>
                <w:color w:val="000000"/>
                <w:sz w:val="18"/>
                <w:szCs w:val="18"/>
              </w:rPr>
              <w:t>3</w:t>
            </w:r>
          </w:p>
        </w:tc>
        <w:tc>
          <w:tcPr>
            <w:tcW w:w="648" w:type="dxa"/>
            <w:tcBorders>
              <w:top w:val="nil"/>
              <w:left w:val="nil"/>
              <w:bottom w:val="single" w:sz="4" w:space="0" w:color="000000"/>
              <w:right w:val="nil"/>
            </w:tcBorders>
            <w:vAlign w:val="center"/>
          </w:tcPr>
          <w:p w14:paraId="2BAB9A1B"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c>
          <w:tcPr>
            <w:tcW w:w="649" w:type="dxa"/>
            <w:tcBorders>
              <w:top w:val="nil"/>
              <w:left w:val="nil"/>
              <w:bottom w:val="single" w:sz="4" w:space="0" w:color="000000"/>
              <w:right w:val="nil"/>
            </w:tcBorders>
            <w:vAlign w:val="center"/>
          </w:tcPr>
          <w:p w14:paraId="7143B999"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Pr>
                <w:rFonts w:ascii="Times New Roman" w:eastAsia="Aptos Narrow" w:hAnsi="Times New Roman" w:cs="Times New Roman"/>
                <w:color w:val="000000"/>
                <w:sz w:val="18"/>
                <w:szCs w:val="18"/>
              </w:rPr>
              <w:t>-0.23</w:t>
            </w:r>
          </w:p>
        </w:tc>
        <w:tc>
          <w:tcPr>
            <w:tcW w:w="649" w:type="dxa"/>
            <w:tcBorders>
              <w:top w:val="nil"/>
              <w:left w:val="nil"/>
              <w:bottom w:val="single" w:sz="4" w:space="0" w:color="000000"/>
              <w:right w:val="nil"/>
            </w:tcBorders>
            <w:vAlign w:val="center"/>
          </w:tcPr>
          <w:p w14:paraId="4E3420D6" w14:textId="77777777" w:rsidR="00941195" w:rsidRPr="004F22BF" w:rsidRDefault="00941195" w:rsidP="00A64F24">
            <w:pPr>
              <w:spacing w:after="0" w:line="240" w:lineRule="auto"/>
              <w:jc w:val="right"/>
              <w:rPr>
                <w:rFonts w:ascii="Times New Roman" w:eastAsia="Aptos Narrow" w:hAnsi="Times New Roman" w:cs="Times New Roman"/>
                <w:color w:val="000000"/>
                <w:sz w:val="18"/>
                <w:szCs w:val="18"/>
              </w:rPr>
            </w:pPr>
            <w:r w:rsidRPr="004F22BF">
              <w:rPr>
                <w:rFonts w:ascii="Times New Roman" w:eastAsia="Aptos Narrow" w:hAnsi="Times New Roman" w:cs="Times New Roman"/>
                <w:color w:val="000000"/>
                <w:sz w:val="18"/>
                <w:szCs w:val="18"/>
              </w:rPr>
              <w:t>0.00</w:t>
            </w:r>
          </w:p>
        </w:tc>
      </w:tr>
    </w:tbl>
    <w:p w14:paraId="08A3AB94" w14:textId="68456067" w:rsidR="004F22BF" w:rsidRPr="00941195" w:rsidRDefault="004F22BF" w:rsidP="00941195">
      <w:pPr>
        <w:spacing w:after="120" w:line="257" w:lineRule="auto"/>
        <w:jc w:val="both"/>
        <w:rPr>
          <w:rFonts w:ascii="Times New Roman" w:hAnsi="Times New Roman" w:cs="Times New Roman"/>
          <w:b/>
          <w:bCs/>
        </w:rPr>
      </w:pPr>
    </w:p>
    <w:sectPr w:rsidR="004F22BF" w:rsidRPr="00941195" w:rsidSect="006954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38"/>
    <w:rsid w:val="00077D9F"/>
    <w:rsid w:val="000C5F79"/>
    <w:rsid w:val="000D575C"/>
    <w:rsid w:val="00101D20"/>
    <w:rsid w:val="001E47D0"/>
    <w:rsid w:val="001E6767"/>
    <w:rsid w:val="001F7A50"/>
    <w:rsid w:val="002B6827"/>
    <w:rsid w:val="00385E13"/>
    <w:rsid w:val="003C3D33"/>
    <w:rsid w:val="00443276"/>
    <w:rsid w:val="00472049"/>
    <w:rsid w:val="004F22BF"/>
    <w:rsid w:val="005B71FE"/>
    <w:rsid w:val="005C5910"/>
    <w:rsid w:val="00623500"/>
    <w:rsid w:val="00624C1C"/>
    <w:rsid w:val="006558B4"/>
    <w:rsid w:val="00695495"/>
    <w:rsid w:val="006A10BE"/>
    <w:rsid w:val="006A4672"/>
    <w:rsid w:val="006B1FB5"/>
    <w:rsid w:val="007375B4"/>
    <w:rsid w:val="00740E33"/>
    <w:rsid w:val="007E4441"/>
    <w:rsid w:val="008C159E"/>
    <w:rsid w:val="00922DEB"/>
    <w:rsid w:val="00941195"/>
    <w:rsid w:val="00981081"/>
    <w:rsid w:val="009D6E86"/>
    <w:rsid w:val="009F2DD2"/>
    <w:rsid w:val="009F3E38"/>
    <w:rsid w:val="00AB4213"/>
    <w:rsid w:val="00B02D73"/>
    <w:rsid w:val="00BC343A"/>
    <w:rsid w:val="00BF73A0"/>
    <w:rsid w:val="00C76802"/>
    <w:rsid w:val="00C965FF"/>
    <w:rsid w:val="00CC4B4C"/>
    <w:rsid w:val="00D3708C"/>
    <w:rsid w:val="00DB074E"/>
    <w:rsid w:val="00DB58BB"/>
    <w:rsid w:val="00F26823"/>
    <w:rsid w:val="00F31BC0"/>
    <w:rsid w:val="00F53053"/>
    <w:rsid w:val="00FD5B98"/>
    <w:rsid w:val="00FE28EF"/>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C476"/>
  <w15:chartTrackingRefBased/>
  <w15:docId w15:val="{4FDADF78-FF1E-434B-80F7-9121BB3E1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en-GB"/>
    </w:rPr>
  </w:style>
  <w:style w:type="paragraph" w:styleId="Nadpis1">
    <w:name w:val="heading 1"/>
    <w:basedOn w:val="Normln"/>
    <w:next w:val="Normln"/>
    <w:link w:val="Nadpis1Char"/>
    <w:uiPriority w:val="9"/>
    <w:qFormat/>
    <w:rsid w:val="009F3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F3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F3E3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F3E3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F3E3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F3E3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F3E3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F3E3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F3E3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F3E38"/>
    <w:rPr>
      <w:rFonts w:asciiTheme="majorHAnsi" w:eastAsiaTheme="majorEastAsia" w:hAnsiTheme="majorHAnsi" w:cstheme="majorBidi"/>
      <w:color w:val="0F4761" w:themeColor="accent1" w:themeShade="BF"/>
      <w:sz w:val="40"/>
      <w:szCs w:val="40"/>
      <w:lang w:val="en-GB"/>
    </w:rPr>
  </w:style>
  <w:style w:type="character" w:customStyle="1" w:styleId="Nadpis2Char">
    <w:name w:val="Nadpis 2 Char"/>
    <w:basedOn w:val="Standardnpsmoodstavce"/>
    <w:link w:val="Nadpis2"/>
    <w:uiPriority w:val="9"/>
    <w:semiHidden/>
    <w:rsid w:val="009F3E38"/>
    <w:rPr>
      <w:rFonts w:asciiTheme="majorHAnsi" w:eastAsiaTheme="majorEastAsia" w:hAnsiTheme="majorHAnsi" w:cstheme="majorBidi"/>
      <w:color w:val="0F4761" w:themeColor="accent1" w:themeShade="BF"/>
      <w:sz w:val="32"/>
      <w:szCs w:val="32"/>
      <w:lang w:val="en-GB"/>
    </w:rPr>
  </w:style>
  <w:style w:type="character" w:customStyle="1" w:styleId="Nadpis3Char">
    <w:name w:val="Nadpis 3 Char"/>
    <w:basedOn w:val="Standardnpsmoodstavce"/>
    <w:link w:val="Nadpis3"/>
    <w:uiPriority w:val="9"/>
    <w:semiHidden/>
    <w:rsid w:val="009F3E38"/>
    <w:rPr>
      <w:rFonts w:eastAsiaTheme="majorEastAsia" w:cstheme="majorBidi"/>
      <w:color w:val="0F4761" w:themeColor="accent1" w:themeShade="BF"/>
      <w:sz w:val="28"/>
      <w:szCs w:val="28"/>
      <w:lang w:val="en-GB"/>
    </w:rPr>
  </w:style>
  <w:style w:type="character" w:customStyle="1" w:styleId="Nadpis4Char">
    <w:name w:val="Nadpis 4 Char"/>
    <w:basedOn w:val="Standardnpsmoodstavce"/>
    <w:link w:val="Nadpis4"/>
    <w:uiPriority w:val="9"/>
    <w:semiHidden/>
    <w:rsid w:val="009F3E38"/>
    <w:rPr>
      <w:rFonts w:eastAsiaTheme="majorEastAsia" w:cstheme="majorBidi"/>
      <w:i/>
      <w:iCs/>
      <w:color w:val="0F4761" w:themeColor="accent1" w:themeShade="BF"/>
      <w:lang w:val="en-GB"/>
    </w:rPr>
  </w:style>
  <w:style w:type="character" w:customStyle="1" w:styleId="Nadpis5Char">
    <w:name w:val="Nadpis 5 Char"/>
    <w:basedOn w:val="Standardnpsmoodstavce"/>
    <w:link w:val="Nadpis5"/>
    <w:uiPriority w:val="9"/>
    <w:semiHidden/>
    <w:rsid w:val="009F3E38"/>
    <w:rPr>
      <w:rFonts w:eastAsiaTheme="majorEastAsia" w:cstheme="majorBidi"/>
      <w:color w:val="0F4761" w:themeColor="accent1" w:themeShade="BF"/>
      <w:lang w:val="en-GB"/>
    </w:rPr>
  </w:style>
  <w:style w:type="character" w:customStyle="1" w:styleId="Nadpis6Char">
    <w:name w:val="Nadpis 6 Char"/>
    <w:basedOn w:val="Standardnpsmoodstavce"/>
    <w:link w:val="Nadpis6"/>
    <w:uiPriority w:val="9"/>
    <w:semiHidden/>
    <w:rsid w:val="009F3E38"/>
    <w:rPr>
      <w:rFonts w:eastAsiaTheme="majorEastAsia" w:cstheme="majorBidi"/>
      <w:i/>
      <w:iCs/>
      <w:color w:val="595959" w:themeColor="text1" w:themeTint="A6"/>
      <w:lang w:val="en-GB"/>
    </w:rPr>
  </w:style>
  <w:style w:type="character" w:customStyle="1" w:styleId="Nadpis7Char">
    <w:name w:val="Nadpis 7 Char"/>
    <w:basedOn w:val="Standardnpsmoodstavce"/>
    <w:link w:val="Nadpis7"/>
    <w:uiPriority w:val="9"/>
    <w:semiHidden/>
    <w:rsid w:val="009F3E38"/>
    <w:rPr>
      <w:rFonts w:eastAsiaTheme="majorEastAsia" w:cstheme="majorBidi"/>
      <w:color w:val="595959" w:themeColor="text1" w:themeTint="A6"/>
      <w:lang w:val="en-GB"/>
    </w:rPr>
  </w:style>
  <w:style w:type="character" w:customStyle="1" w:styleId="Nadpis8Char">
    <w:name w:val="Nadpis 8 Char"/>
    <w:basedOn w:val="Standardnpsmoodstavce"/>
    <w:link w:val="Nadpis8"/>
    <w:uiPriority w:val="9"/>
    <w:semiHidden/>
    <w:rsid w:val="009F3E38"/>
    <w:rPr>
      <w:rFonts w:eastAsiaTheme="majorEastAsia" w:cstheme="majorBidi"/>
      <w:i/>
      <w:iCs/>
      <w:color w:val="272727" w:themeColor="text1" w:themeTint="D8"/>
      <w:lang w:val="en-GB"/>
    </w:rPr>
  </w:style>
  <w:style w:type="character" w:customStyle="1" w:styleId="Nadpis9Char">
    <w:name w:val="Nadpis 9 Char"/>
    <w:basedOn w:val="Standardnpsmoodstavce"/>
    <w:link w:val="Nadpis9"/>
    <w:uiPriority w:val="9"/>
    <w:semiHidden/>
    <w:rsid w:val="009F3E38"/>
    <w:rPr>
      <w:rFonts w:eastAsiaTheme="majorEastAsia" w:cstheme="majorBidi"/>
      <w:color w:val="272727" w:themeColor="text1" w:themeTint="D8"/>
      <w:lang w:val="en-GB"/>
    </w:rPr>
  </w:style>
  <w:style w:type="paragraph" w:styleId="Nzev">
    <w:name w:val="Title"/>
    <w:basedOn w:val="Normln"/>
    <w:next w:val="Normln"/>
    <w:link w:val="NzevChar"/>
    <w:uiPriority w:val="10"/>
    <w:qFormat/>
    <w:rsid w:val="009F3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F3E38"/>
    <w:rPr>
      <w:rFonts w:asciiTheme="majorHAnsi" w:eastAsiaTheme="majorEastAsia" w:hAnsiTheme="majorHAnsi" w:cstheme="majorBidi"/>
      <w:spacing w:val="-10"/>
      <w:kern w:val="28"/>
      <w:sz w:val="56"/>
      <w:szCs w:val="56"/>
      <w:lang w:val="en-GB"/>
    </w:rPr>
  </w:style>
  <w:style w:type="paragraph" w:styleId="Podnadpis">
    <w:name w:val="Subtitle"/>
    <w:basedOn w:val="Normln"/>
    <w:next w:val="Normln"/>
    <w:link w:val="PodnadpisChar"/>
    <w:uiPriority w:val="11"/>
    <w:qFormat/>
    <w:rsid w:val="009F3E3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F3E38"/>
    <w:rPr>
      <w:rFonts w:eastAsiaTheme="majorEastAsia" w:cstheme="majorBidi"/>
      <w:color w:val="595959" w:themeColor="text1" w:themeTint="A6"/>
      <w:spacing w:val="15"/>
      <w:sz w:val="28"/>
      <w:szCs w:val="28"/>
      <w:lang w:val="en-GB"/>
    </w:rPr>
  </w:style>
  <w:style w:type="paragraph" w:styleId="Citt">
    <w:name w:val="Quote"/>
    <w:basedOn w:val="Normln"/>
    <w:next w:val="Normln"/>
    <w:link w:val="CittChar"/>
    <w:uiPriority w:val="29"/>
    <w:qFormat/>
    <w:rsid w:val="009F3E38"/>
    <w:pPr>
      <w:spacing w:before="160"/>
      <w:jc w:val="center"/>
    </w:pPr>
    <w:rPr>
      <w:i/>
      <w:iCs/>
      <w:color w:val="404040" w:themeColor="text1" w:themeTint="BF"/>
    </w:rPr>
  </w:style>
  <w:style w:type="character" w:customStyle="1" w:styleId="CittChar">
    <w:name w:val="Citát Char"/>
    <w:basedOn w:val="Standardnpsmoodstavce"/>
    <w:link w:val="Citt"/>
    <w:uiPriority w:val="29"/>
    <w:rsid w:val="009F3E38"/>
    <w:rPr>
      <w:i/>
      <w:iCs/>
      <w:color w:val="404040" w:themeColor="text1" w:themeTint="BF"/>
      <w:lang w:val="en-GB"/>
    </w:rPr>
  </w:style>
  <w:style w:type="paragraph" w:styleId="Odstavecseseznamem">
    <w:name w:val="List Paragraph"/>
    <w:basedOn w:val="Normln"/>
    <w:uiPriority w:val="34"/>
    <w:qFormat/>
    <w:rsid w:val="009F3E38"/>
    <w:pPr>
      <w:ind w:left="720"/>
      <w:contextualSpacing/>
    </w:pPr>
  </w:style>
  <w:style w:type="character" w:styleId="Zdraznnintenzivn">
    <w:name w:val="Intense Emphasis"/>
    <w:basedOn w:val="Standardnpsmoodstavce"/>
    <w:uiPriority w:val="21"/>
    <w:qFormat/>
    <w:rsid w:val="009F3E38"/>
    <w:rPr>
      <w:i/>
      <w:iCs/>
      <w:color w:val="0F4761" w:themeColor="accent1" w:themeShade="BF"/>
    </w:rPr>
  </w:style>
  <w:style w:type="paragraph" w:styleId="Vrazncitt">
    <w:name w:val="Intense Quote"/>
    <w:basedOn w:val="Normln"/>
    <w:next w:val="Normln"/>
    <w:link w:val="VrazncittChar"/>
    <w:uiPriority w:val="30"/>
    <w:qFormat/>
    <w:rsid w:val="009F3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F3E38"/>
    <w:rPr>
      <w:i/>
      <w:iCs/>
      <w:color w:val="0F4761" w:themeColor="accent1" w:themeShade="BF"/>
      <w:lang w:val="en-GB"/>
    </w:rPr>
  </w:style>
  <w:style w:type="character" w:styleId="Odkazintenzivn">
    <w:name w:val="Intense Reference"/>
    <w:basedOn w:val="Standardnpsmoodstavce"/>
    <w:uiPriority w:val="32"/>
    <w:qFormat/>
    <w:rsid w:val="009F3E38"/>
    <w:rPr>
      <w:b/>
      <w:bCs/>
      <w:smallCaps/>
      <w:color w:val="0F4761" w:themeColor="accent1" w:themeShade="BF"/>
      <w:spacing w:val="5"/>
    </w:rPr>
  </w:style>
  <w:style w:type="paragraph" w:styleId="Normlnweb">
    <w:name w:val="Normal (Web)"/>
    <w:basedOn w:val="Normln"/>
    <w:uiPriority w:val="99"/>
    <w:semiHidden/>
    <w:unhideWhenUsed/>
    <w:rsid w:val="009F3E38"/>
    <w:pPr>
      <w:spacing w:before="100" w:beforeAutospacing="1" w:after="100" w:afterAutospacing="1" w:line="240" w:lineRule="auto"/>
    </w:pPr>
    <w:rPr>
      <w:rFonts w:ascii="Times New Roman" w:eastAsia="Times New Roman" w:hAnsi="Times New Roman" w:cs="Times New Roman"/>
      <w:lang w:val="cs-CZ" w:eastAsia="cs-CZ"/>
      <w14:ligatures w14:val="none"/>
    </w:rPr>
  </w:style>
  <w:style w:type="character" w:customStyle="1" w:styleId="apple-tab-span">
    <w:name w:val="apple-tab-span"/>
    <w:basedOn w:val="Standardnpsmoodstavce"/>
    <w:rsid w:val="009F3E38"/>
  </w:style>
  <w:style w:type="paragraph" w:styleId="Revize">
    <w:name w:val="Revision"/>
    <w:hidden/>
    <w:uiPriority w:val="99"/>
    <w:semiHidden/>
    <w:rsid w:val="00B02D73"/>
    <w:pPr>
      <w:spacing w:after="0" w:line="240" w:lineRule="auto"/>
    </w:pPr>
    <w:rPr>
      <w:lang w:val="en-GB"/>
    </w:rPr>
  </w:style>
  <w:style w:type="character" w:styleId="Hypertextovodkaz">
    <w:name w:val="Hyperlink"/>
    <w:basedOn w:val="Standardnpsmoodstavce"/>
    <w:uiPriority w:val="99"/>
    <w:unhideWhenUsed/>
    <w:rsid w:val="00B02D73"/>
    <w:rPr>
      <w:color w:val="467886" w:themeColor="hyperlink"/>
      <w:u w:val="single"/>
    </w:rPr>
  </w:style>
  <w:style w:type="character" w:styleId="Nevyeenzmnka">
    <w:name w:val="Unresolved Mention"/>
    <w:basedOn w:val="Standardnpsmoodstavce"/>
    <w:uiPriority w:val="99"/>
    <w:semiHidden/>
    <w:unhideWhenUsed/>
    <w:rsid w:val="00B02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mailto:david.tichopad@mail.muni.cz" TargetMode="External"/><Relationship Id="rId9" Type="http://schemas.openxmlformats.org/officeDocument/2006/relationships/image" Target="media/image5.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TotalTime>
  <Pages>7</Pages>
  <Words>539</Words>
  <Characters>3183</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Tichopád</dc:creator>
  <cp:keywords/>
  <dc:description/>
  <cp:lastModifiedBy>david.tichopad@seznam.cz</cp:lastModifiedBy>
  <cp:revision>9</cp:revision>
  <dcterms:created xsi:type="dcterms:W3CDTF">2026-03-12T14:36:00Z</dcterms:created>
  <dcterms:modified xsi:type="dcterms:W3CDTF">2026-08-29T11:53:00Z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8bf8e872-dec6-4703-80c5-5ef668a383ec</vt:lpwstr>
  </property>
</Properties>
</file>