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157" w:rsidRPr="00B03F6C" w:rsidRDefault="00B03F6C" w:rsidP="00B03F6C">
      <w:pPr>
        <w:rPr>
          <w:rFonts w:ascii="Times New Roman" w:hAnsi="Times New Roman" w:cs="Times New Roman"/>
          <w:sz w:val="20"/>
          <w:szCs w:val="20"/>
        </w:rPr>
      </w:pPr>
      <w:r w:rsidRPr="00B03F6C"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1771BBEB" wp14:editId="0142F520">
            <wp:simplePos x="0" y="0"/>
            <wp:positionH relativeFrom="margin">
              <wp:align>center</wp:align>
            </wp:positionH>
            <wp:positionV relativeFrom="margin">
              <wp:posOffset>442595</wp:posOffset>
            </wp:positionV>
            <wp:extent cx="5274310" cy="2292350"/>
            <wp:effectExtent l="0" t="0" r="0" b="0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S2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92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Pr="00B03F6C">
        <w:rPr>
          <w:rFonts w:ascii="Times New Roman" w:hAnsi="Times New Roman" w:cs="Times New Roman"/>
          <w:color w:val="333333"/>
          <w:spacing w:val="2"/>
          <w:sz w:val="20"/>
          <w:szCs w:val="20"/>
          <w:shd w:val="clear" w:color="auto" w:fill="FCFCFC"/>
        </w:rPr>
        <w:t xml:space="preserve">Supplementary material </w:t>
      </w:r>
      <w:r w:rsidRPr="00B03F6C">
        <w:rPr>
          <w:rFonts w:ascii="Times New Roman" w:hAnsi="Times New Roman" w:cs="Times New Roman"/>
          <w:color w:val="333333"/>
          <w:spacing w:val="2"/>
          <w:sz w:val="20"/>
          <w:szCs w:val="20"/>
          <w:shd w:val="clear" w:color="auto" w:fill="FCFCFC"/>
        </w:rPr>
        <w:t>6</w:t>
      </w:r>
      <w:r w:rsidRPr="00B03F6C">
        <w:rPr>
          <w:rFonts w:ascii="Times New Roman" w:hAnsi="Times New Roman" w:cs="Times New Roman"/>
          <w:color w:val="333333"/>
          <w:spacing w:val="2"/>
          <w:sz w:val="20"/>
          <w:szCs w:val="20"/>
          <w:shd w:val="clear" w:color="auto" w:fill="FCFCFC"/>
        </w:rPr>
        <w:t xml:space="preserve"> Fig.</w:t>
      </w:r>
      <w:proofErr w:type="gramEnd"/>
      <w:r w:rsidRPr="00B03F6C">
        <w:rPr>
          <w:rFonts w:ascii="Times New Roman" w:hAnsi="Times New Roman" w:cs="Times New Roman"/>
          <w:color w:val="333333"/>
          <w:spacing w:val="2"/>
          <w:sz w:val="20"/>
          <w:szCs w:val="20"/>
          <w:shd w:val="clear" w:color="auto" w:fill="FCFCFC"/>
        </w:rPr>
        <w:t xml:space="preserve"> S</w:t>
      </w:r>
      <w:r w:rsidRPr="00B03F6C">
        <w:rPr>
          <w:rFonts w:ascii="Times New Roman" w:hAnsi="Times New Roman" w:cs="Times New Roman"/>
          <w:color w:val="333333"/>
          <w:spacing w:val="2"/>
          <w:sz w:val="20"/>
          <w:szCs w:val="20"/>
          <w:shd w:val="clear" w:color="auto" w:fill="FCFCFC"/>
        </w:rPr>
        <w:t>2</w:t>
      </w:r>
      <w:r w:rsidRPr="00B03F6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5388E" w:rsidRPr="00B03F6C">
        <w:rPr>
          <w:rFonts w:ascii="Times New Roman" w:hAnsi="Times New Roman" w:cs="Times New Roman"/>
          <w:sz w:val="20"/>
          <w:szCs w:val="20"/>
        </w:rPr>
        <w:t>Agarose</w:t>
      </w:r>
      <w:proofErr w:type="spellEnd"/>
      <w:r w:rsidR="0075388E" w:rsidRPr="00B03F6C">
        <w:rPr>
          <w:rFonts w:ascii="Times New Roman" w:hAnsi="Times New Roman" w:cs="Times New Roman"/>
          <w:sz w:val="20"/>
          <w:szCs w:val="20"/>
        </w:rPr>
        <w:t xml:space="preserve"> gel electrophoresis of PCR products of eight </w:t>
      </w:r>
      <w:r w:rsidR="00703217" w:rsidRPr="00B03F6C">
        <w:rPr>
          <w:rFonts w:ascii="Times New Roman" w:hAnsi="Times New Roman" w:cs="Times New Roman"/>
          <w:sz w:val="20"/>
          <w:szCs w:val="20"/>
        </w:rPr>
        <w:t xml:space="preserve">target </w:t>
      </w:r>
      <w:r w:rsidR="00483608" w:rsidRPr="00B03F6C">
        <w:rPr>
          <w:rFonts w:ascii="Times New Roman" w:hAnsi="Times New Roman" w:cs="Times New Roman"/>
          <w:sz w:val="20"/>
          <w:szCs w:val="20"/>
        </w:rPr>
        <w:t xml:space="preserve">genes and two reference </w:t>
      </w:r>
      <w:r w:rsidR="0075388E" w:rsidRPr="00B03F6C">
        <w:rPr>
          <w:rFonts w:ascii="Times New Roman" w:hAnsi="Times New Roman" w:cs="Times New Roman"/>
          <w:sz w:val="20"/>
          <w:szCs w:val="20"/>
        </w:rPr>
        <w:t>genes with gradient annealing temperatures (from 58ºC to 52ºC) by RT-PCR.</w:t>
      </w:r>
      <w:bookmarkStart w:id="0" w:name="_GoBack"/>
      <w:bookmarkEnd w:id="0"/>
    </w:p>
    <w:sectPr w:rsidR="009C7157" w:rsidRPr="00B03F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57E6" w:rsidRDefault="009857E6" w:rsidP="0075388E">
      <w:r>
        <w:separator/>
      </w:r>
    </w:p>
  </w:endnote>
  <w:endnote w:type="continuationSeparator" w:id="0">
    <w:p w:rsidR="009857E6" w:rsidRDefault="009857E6" w:rsidP="007538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57E6" w:rsidRDefault="009857E6" w:rsidP="0075388E">
      <w:r>
        <w:separator/>
      </w:r>
    </w:p>
  </w:footnote>
  <w:footnote w:type="continuationSeparator" w:id="0">
    <w:p w:rsidR="009857E6" w:rsidRDefault="009857E6" w:rsidP="007538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E91"/>
    <w:rsid w:val="000B5CBC"/>
    <w:rsid w:val="00124CFF"/>
    <w:rsid w:val="00143D35"/>
    <w:rsid w:val="00170EC6"/>
    <w:rsid w:val="003148D3"/>
    <w:rsid w:val="00394071"/>
    <w:rsid w:val="00405880"/>
    <w:rsid w:val="00411448"/>
    <w:rsid w:val="00483608"/>
    <w:rsid w:val="004941A7"/>
    <w:rsid w:val="004B7393"/>
    <w:rsid w:val="004D1ACD"/>
    <w:rsid w:val="004D5468"/>
    <w:rsid w:val="00566FCE"/>
    <w:rsid w:val="0059440A"/>
    <w:rsid w:val="005E6EBB"/>
    <w:rsid w:val="006120D9"/>
    <w:rsid w:val="00622852"/>
    <w:rsid w:val="006E01CA"/>
    <w:rsid w:val="00703217"/>
    <w:rsid w:val="0075388E"/>
    <w:rsid w:val="00774561"/>
    <w:rsid w:val="007A2A0C"/>
    <w:rsid w:val="007B11D9"/>
    <w:rsid w:val="007B3981"/>
    <w:rsid w:val="007D4B43"/>
    <w:rsid w:val="00932F26"/>
    <w:rsid w:val="00943E91"/>
    <w:rsid w:val="009720E8"/>
    <w:rsid w:val="009857E6"/>
    <w:rsid w:val="009E2C77"/>
    <w:rsid w:val="00AA64AC"/>
    <w:rsid w:val="00B03F6C"/>
    <w:rsid w:val="00B27B78"/>
    <w:rsid w:val="00B34D88"/>
    <w:rsid w:val="00CE3697"/>
    <w:rsid w:val="00CF69BE"/>
    <w:rsid w:val="00D12447"/>
    <w:rsid w:val="00DB2984"/>
    <w:rsid w:val="00E75B78"/>
    <w:rsid w:val="00E90BB6"/>
    <w:rsid w:val="00EF1748"/>
    <w:rsid w:val="00F37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538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5388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538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5388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70EC6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70EC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538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5388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538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5388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70EC6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70EC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852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Chaoqiong Liang</dc:creator>
  <cp:keywords/>
  <dc:description/>
  <cp:lastModifiedBy>Chaoqiong Liang</cp:lastModifiedBy>
  <cp:revision>47</cp:revision>
  <dcterms:created xsi:type="dcterms:W3CDTF">2018-01-26T19:29:00Z</dcterms:created>
  <dcterms:modified xsi:type="dcterms:W3CDTF">2018-05-17T05:06:00Z</dcterms:modified>
</cp:coreProperties>
</file>