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CEBAD" w14:textId="77777777" w:rsidR="00136344" w:rsidRDefault="00136344"/>
    <w:p w14:paraId="7D9DFBF8" w14:textId="2F299976" w:rsidR="00136344" w:rsidRPr="00136344" w:rsidRDefault="00136344" w:rsidP="00136344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0"/>
          <w:szCs w:val="20"/>
          <w:lang w:val="en-GB" w:eastAsia="it-IT"/>
          <w14:ligatures w14:val="none"/>
        </w:rPr>
      </w:pPr>
      <w:r w:rsidRPr="00136344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0"/>
          <w:szCs w:val="20"/>
          <w:lang w:val="en-GB" w:eastAsia="it-IT"/>
          <w14:ligatures w14:val="none"/>
        </w:rPr>
        <w:t>Article Title: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0"/>
          <w:szCs w:val="20"/>
          <w:lang w:val="en-GB" w:eastAsia="it-IT"/>
          <w14:ligatures w14:val="none"/>
        </w:rPr>
        <w:t xml:space="preserve"> </w:t>
      </w:r>
      <w:r w:rsidRPr="00136344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en-GB" w:eastAsia="it-IT"/>
          <w14:ligatures w14:val="none"/>
        </w:rPr>
        <w:t xml:space="preserve">Cultivation modes affect the morphology, biochemical composition, and antioxidant and anti-inflammatory properties of the green microalga </w:t>
      </w:r>
      <w:proofErr w:type="spellStart"/>
      <w:r w:rsidRPr="00375D0F">
        <w:rPr>
          <w:rFonts w:ascii="Times New Roman" w:eastAsia="Calibri" w:hAnsi="Times New Roman" w:cs="Times New Roman"/>
          <w:i/>
          <w:iCs/>
          <w:color w:val="000000" w:themeColor="text1"/>
          <w:kern w:val="0"/>
          <w:sz w:val="20"/>
          <w:szCs w:val="20"/>
          <w:lang w:val="en-GB" w:eastAsia="it-IT"/>
          <w14:ligatures w14:val="none"/>
        </w:rPr>
        <w:t>Neochloris</w:t>
      </w:r>
      <w:proofErr w:type="spellEnd"/>
      <w:r w:rsidRPr="00375D0F">
        <w:rPr>
          <w:rFonts w:ascii="Times New Roman" w:eastAsia="Calibri" w:hAnsi="Times New Roman" w:cs="Times New Roman"/>
          <w:i/>
          <w:iCs/>
          <w:color w:val="000000" w:themeColor="text1"/>
          <w:kern w:val="0"/>
          <w:sz w:val="20"/>
          <w:szCs w:val="20"/>
          <w:lang w:val="en-GB" w:eastAsia="it-IT"/>
          <w14:ligatures w14:val="none"/>
        </w:rPr>
        <w:t xml:space="preserve"> </w:t>
      </w:r>
      <w:proofErr w:type="spellStart"/>
      <w:r w:rsidRPr="00375D0F">
        <w:rPr>
          <w:rFonts w:ascii="Times New Roman" w:eastAsia="Calibri" w:hAnsi="Times New Roman" w:cs="Times New Roman"/>
          <w:i/>
          <w:iCs/>
          <w:color w:val="000000" w:themeColor="text1"/>
          <w:kern w:val="0"/>
          <w:sz w:val="20"/>
          <w:szCs w:val="20"/>
          <w:lang w:val="en-GB" w:eastAsia="it-IT"/>
          <w14:ligatures w14:val="none"/>
        </w:rPr>
        <w:t>oleoabundans</w:t>
      </w:r>
      <w:proofErr w:type="spellEnd"/>
      <w:r w:rsidRPr="00136344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en-GB" w:eastAsia="it-IT"/>
          <w14:ligatures w14:val="none"/>
        </w:rPr>
        <w:t xml:space="preserve"> </w:t>
      </w:r>
    </w:p>
    <w:p w14:paraId="1A7E6CA5" w14:textId="0EA23D1E" w:rsidR="00136344" w:rsidRPr="005348AD" w:rsidRDefault="00136344">
      <w:pP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eastAsia="it-IT"/>
          <w14:ligatures w14:val="none"/>
        </w:rPr>
      </w:pPr>
      <w:r w:rsidRPr="005348AD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0"/>
          <w:szCs w:val="20"/>
          <w:lang w:eastAsia="it-IT"/>
          <w14:ligatures w14:val="none"/>
        </w:rPr>
        <w:t>Journal Title:</w:t>
      </w:r>
      <w:r w:rsidRPr="005348AD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Protoplasma</w:t>
      </w:r>
    </w:p>
    <w:p w14:paraId="439ED5A7" w14:textId="77777777" w:rsidR="00136344" w:rsidRPr="005348AD" w:rsidRDefault="00136344">
      <w:pP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eastAsia="it-IT"/>
          <w14:ligatures w14:val="none"/>
        </w:rPr>
      </w:pPr>
    </w:p>
    <w:p w14:paraId="3C528603" w14:textId="61321F88" w:rsidR="00136344" w:rsidRPr="00136344" w:rsidRDefault="00136344">
      <w:pP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eastAsia="it-IT"/>
          <w14:ligatures w14:val="none"/>
        </w:rPr>
      </w:pPr>
      <w:proofErr w:type="spellStart"/>
      <w:r w:rsidRPr="00136344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0"/>
          <w:szCs w:val="20"/>
          <w:lang w:eastAsia="it-IT"/>
          <w14:ligatures w14:val="none"/>
        </w:rPr>
        <w:t>Authors</w:t>
      </w:r>
      <w:proofErr w:type="spellEnd"/>
      <w:r w:rsidRPr="00136344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0"/>
          <w:szCs w:val="20"/>
          <w:lang w:eastAsia="it-IT"/>
          <w14:ligatures w14:val="none"/>
        </w:rPr>
        <w:t>’ names:</w:t>
      </w:r>
      <w:r w:rsidRPr="00136344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</w:t>
      </w:r>
      <w:r w:rsidRPr="0068548D">
        <w:rPr>
          <w:rFonts w:ascii="Times New Roman" w:hAnsi="Times New Roman" w:cs="Times New Roman"/>
          <w:sz w:val="20"/>
          <w:szCs w:val="20"/>
        </w:rPr>
        <w:t xml:space="preserve">Baldisserotto C, Gessi S, Ferraretto </w:t>
      </w:r>
      <w:r>
        <w:rPr>
          <w:rFonts w:ascii="Times New Roman" w:hAnsi="Times New Roman" w:cs="Times New Roman"/>
          <w:sz w:val="20"/>
          <w:szCs w:val="20"/>
        </w:rPr>
        <w:t>E,</w:t>
      </w:r>
      <w:r w:rsidRPr="0068548D">
        <w:rPr>
          <w:rFonts w:ascii="Times New Roman" w:hAnsi="Times New Roman" w:cs="Times New Roman"/>
          <w:sz w:val="20"/>
          <w:szCs w:val="20"/>
        </w:rPr>
        <w:t xml:space="preserve"> Merighi S, </w:t>
      </w:r>
      <w:proofErr w:type="spellStart"/>
      <w:r w:rsidRPr="0068548D">
        <w:rPr>
          <w:rFonts w:ascii="Times New Roman" w:hAnsi="Times New Roman" w:cs="Times New Roman"/>
          <w:sz w:val="20"/>
          <w:szCs w:val="20"/>
        </w:rPr>
        <w:t>Ardondi</w:t>
      </w:r>
      <w:proofErr w:type="spellEnd"/>
      <w:r w:rsidRPr="0068548D">
        <w:rPr>
          <w:rFonts w:ascii="Times New Roman" w:hAnsi="Times New Roman" w:cs="Times New Roman"/>
          <w:sz w:val="20"/>
          <w:szCs w:val="20"/>
        </w:rPr>
        <w:t xml:space="preserve"> L, Giacò P, Ferroni L, Nigro M, Travagli A, Pancaldi S</w:t>
      </w:r>
    </w:p>
    <w:p w14:paraId="2857788E" w14:textId="77777777" w:rsidR="00136344" w:rsidRDefault="00136344">
      <w:pP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eastAsia="it-IT"/>
          <w14:ligatures w14:val="none"/>
        </w:rPr>
      </w:pPr>
    </w:p>
    <w:p w14:paraId="700CA773" w14:textId="12F85EBC" w:rsidR="00136344" w:rsidRPr="00136344" w:rsidRDefault="00136344" w:rsidP="00136344">
      <w:pPr>
        <w:spacing w:line="360" w:lineRule="auto"/>
        <w:jc w:val="both"/>
        <w:rPr>
          <w:rStyle w:val="Collegamentoipertestuale"/>
          <w:rFonts w:ascii="Times New Roman" w:hAnsi="Times New Roman" w:cs="Times New Roman"/>
          <w:color w:val="auto"/>
          <w:sz w:val="20"/>
          <w:szCs w:val="20"/>
          <w:u w:val="none"/>
          <w:lang w:val="en-US"/>
        </w:rPr>
      </w:pPr>
      <w:r w:rsidRPr="00136344">
        <w:rPr>
          <w:rFonts w:ascii="Times New Roman" w:hAnsi="Times New Roman" w:cs="Times New Roman"/>
          <w:b/>
          <w:bCs/>
          <w:sz w:val="20"/>
          <w:szCs w:val="20"/>
          <w:lang w:val="en-US"/>
        </w:rPr>
        <w:t>Corresponding author:</w:t>
      </w:r>
      <w:r w:rsidRPr="00136344">
        <w:rPr>
          <w:rFonts w:ascii="Times New Roman" w:hAnsi="Times New Roman" w:cs="Times New Roman"/>
          <w:sz w:val="20"/>
          <w:szCs w:val="20"/>
          <w:lang w:val="en-US"/>
        </w:rPr>
        <w:t xml:space="preserve"> Prof. Simonetta Pancaldi;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affiliation: </w:t>
      </w:r>
      <w:r w:rsidRPr="00136344">
        <w:rPr>
          <w:rFonts w:ascii="Times New Roman" w:hAnsi="Times New Roman" w:cs="Times New Roman"/>
          <w:sz w:val="20"/>
          <w:szCs w:val="20"/>
          <w:lang w:val="en-US"/>
        </w:rPr>
        <w:t xml:space="preserve">Department of Environmental and Prevention Sciences, University of Ferrara, C.so </w:t>
      </w:r>
      <w:proofErr w:type="spellStart"/>
      <w:r w:rsidRPr="00136344">
        <w:rPr>
          <w:rFonts w:ascii="Times New Roman" w:hAnsi="Times New Roman" w:cs="Times New Roman"/>
          <w:sz w:val="20"/>
          <w:szCs w:val="20"/>
          <w:lang w:val="en-US"/>
        </w:rPr>
        <w:t>Ercole</w:t>
      </w:r>
      <w:proofErr w:type="spellEnd"/>
      <w:r w:rsidRPr="00136344">
        <w:rPr>
          <w:rFonts w:ascii="Times New Roman" w:hAnsi="Times New Roman" w:cs="Times New Roman"/>
          <w:sz w:val="20"/>
          <w:szCs w:val="20"/>
          <w:lang w:val="en-US"/>
        </w:rPr>
        <w:t xml:space="preserve"> I </w:t>
      </w:r>
      <w:proofErr w:type="spellStart"/>
      <w:r w:rsidRPr="00136344">
        <w:rPr>
          <w:rFonts w:ascii="Times New Roman" w:hAnsi="Times New Roman" w:cs="Times New Roman"/>
          <w:sz w:val="20"/>
          <w:szCs w:val="20"/>
          <w:lang w:val="en-US"/>
        </w:rPr>
        <w:t>d’Este</w:t>
      </w:r>
      <w:proofErr w:type="spellEnd"/>
      <w:r w:rsidRPr="00136344">
        <w:rPr>
          <w:rFonts w:ascii="Times New Roman" w:hAnsi="Times New Roman" w:cs="Times New Roman"/>
          <w:sz w:val="20"/>
          <w:szCs w:val="20"/>
          <w:lang w:val="en-US"/>
        </w:rPr>
        <w:t xml:space="preserve">, 32, 44121 Ferrara – Italy; e-mail address: </w:t>
      </w:r>
      <w:r w:rsidRPr="00866E17">
        <w:rPr>
          <w:rFonts w:ascii="Times New Roman" w:hAnsi="Times New Roman" w:cs="Times New Roman"/>
          <w:sz w:val="20"/>
          <w:szCs w:val="20"/>
          <w:lang w:val="en-US"/>
        </w:rPr>
        <w:t>simonetta.pancaldi@unife.it</w:t>
      </w:r>
    </w:p>
    <w:p w14:paraId="486927A7" w14:textId="77777777" w:rsidR="00136344" w:rsidRDefault="00136344">
      <w:pP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0"/>
          <w:szCs w:val="20"/>
          <w:lang w:val="en-US" w:eastAsia="it-IT"/>
          <w14:ligatures w14:val="none"/>
        </w:rPr>
      </w:pPr>
    </w:p>
    <w:p w14:paraId="07F0E9D1" w14:textId="77777777" w:rsidR="00136344" w:rsidRDefault="00136344">
      <w:pP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0"/>
          <w:szCs w:val="20"/>
          <w:lang w:val="en-US" w:eastAsia="it-IT"/>
          <w14:ligatures w14:val="none"/>
        </w:rPr>
      </w:pPr>
    </w:p>
    <w:p w14:paraId="74234AA5" w14:textId="77777777" w:rsidR="00136344" w:rsidRPr="00136344" w:rsidRDefault="00136344">
      <w:pP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0"/>
          <w:szCs w:val="20"/>
          <w:lang w:val="en-US" w:eastAsia="it-IT"/>
          <w14:ligatures w14:val="none"/>
        </w:rPr>
      </w:pPr>
    </w:p>
    <w:p w14:paraId="7E6F4D78" w14:textId="01664D92" w:rsidR="002573DB" w:rsidRPr="00136344" w:rsidRDefault="00136344">
      <w:pP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0"/>
          <w:szCs w:val="20"/>
          <w:lang w:val="en-GB" w:eastAsia="it-IT"/>
          <w14:ligatures w14:val="none"/>
        </w:rPr>
      </w:pPr>
      <w:r w:rsidRPr="00136344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0"/>
          <w:szCs w:val="20"/>
          <w:lang w:val="en-GB" w:eastAsia="it-IT"/>
          <w14:ligatures w14:val="none"/>
        </w:rPr>
        <w:t>Table S</w:t>
      </w:r>
      <w:r w:rsidR="005348AD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0"/>
          <w:szCs w:val="20"/>
          <w:lang w:val="en-GB" w:eastAsia="it-IT"/>
          <w14:ligatures w14:val="none"/>
        </w:rPr>
        <w:t>2</w:t>
      </w:r>
      <w:r w:rsidRPr="00136344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0"/>
          <w:szCs w:val="20"/>
          <w:lang w:val="en-GB" w:eastAsia="it-IT"/>
          <w14:ligatures w14:val="none"/>
        </w:rPr>
        <w:t>.</w:t>
      </w:r>
    </w:p>
    <w:p w14:paraId="4B9FDA61" w14:textId="77777777" w:rsidR="00136344" w:rsidRPr="005348AD" w:rsidRDefault="00136344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14:paraId="6FEF55BA" w14:textId="6ADFF54A" w:rsidR="00136344" w:rsidRDefault="005348AD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Composition of tap water used for experimentations</w:t>
      </w:r>
      <w:r w:rsidR="00B90CF9" w:rsidRPr="00B90CF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(from</w:t>
      </w:r>
      <w:r w:rsidR="00B90CF9" w:rsidRPr="005348AD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D71A5B" w:rsidRPr="00D71A5B">
        <w:rPr>
          <w:rFonts w:ascii="Times New Roman" w:hAnsi="Times New Roman" w:cs="Times New Roman"/>
          <w:color w:val="000000"/>
          <w:sz w:val="20"/>
          <w:szCs w:val="20"/>
          <w:lang w:val="en-US"/>
        </w:rPr>
        <w:t>https://www.gruppohera.it/offerte-e-servizi/casa/acqua/che-acqua-bevi/archivio</w:t>
      </w:r>
      <w:r w:rsidR="00D71A5B">
        <w:rPr>
          <w:rFonts w:ascii="Times New Roman" w:hAnsi="Times New Roman" w:cs="Times New Roman"/>
          <w:color w:val="000000"/>
          <w:sz w:val="20"/>
          <w:szCs w:val="20"/>
          <w:lang w:val="en-US"/>
        </w:rPr>
        <w:t>; considered period: second semester 2022</w:t>
      </w:r>
      <w:r w:rsidR="00B90CF9">
        <w:rPr>
          <w:rFonts w:ascii="Times New Roman" w:hAnsi="Times New Roman" w:cs="Times New Roman"/>
          <w:color w:val="000000"/>
          <w:sz w:val="20"/>
          <w:szCs w:val="20"/>
          <w:lang w:val="en-US"/>
        </w:rPr>
        <w:t>).</w:t>
      </w:r>
    </w:p>
    <w:p w14:paraId="0E6928B4" w14:textId="77777777" w:rsidR="00B90CF9" w:rsidRDefault="00B90CF9">
      <w:pPr>
        <w:rPr>
          <w:lang w:val="en-US"/>
        </w:rPr>
      </w:pPr>
    </w:p>
    <w:p w14:paraId="08A4390F" w14:textId="77777777" w:rsidR="007D3244" w:rsidRPr="00866E17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1F2DA947" w14:textId="77777777" w:rsidR="007D3244" w:rsidRPr="00866E17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35C3BE71" w14:textId="77777777" w:rsidR="007D3244" w:rsidRPr="00866E17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316DD0FD" w14:textId="77777777" w:rsidR="007D3244" w:rsidRPr="00866E17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5CF74EE1" w14:textId="77777777" w:rsidR="007D3244" w:rsidRPr="00866E17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1699E6D5" w14:textId="77777777" w:rsidR="007D3244" w:rsidRPr="00866E17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29392BBC" w14:textId="77777777" w:rsidR="007D3244" w:rsidRPr="00866E17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114F812C" w14:textId="77777777" w:rsidR="007D3244" w:rsidRPr="00866E17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Grigliatabella"/>
        <w:tblpPr w:leftFromText="141" w:rightFromText="141" w:vertAnchor="text" w:horzAnchor="page" w:tblpX="3403" w:tblpY="-1620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063"/>
      </w:tblGrid>
      <w:tr w:rsidR="005348AD" w:rsidRPr="007D3244" w14:paraId="6A226D84" w14:textId="5B949166" w:rsidTr="00EA1B20">
        <w:tc>
          <w:tcPr>
            <w:tcW w:w="2547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58B7AFBD" w14:textId="5D9DE619" w:rsidR="005348AD" w:rsidRPr="007D3244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Parameter</w:t>
            </w:r>
            <w:proofErr w:type="spellEnd"/>
          </w:p>
        </w:tc>
        <w:tc>
          <w:tcPr>
            <w:tcW w:w="2063" w:type="dxa"/>
            <w:tcBorders>
              <w:top w:val="single" w:sz="12" w:space="0" w:color="auto"/>
              <w:bottom w:val="single" w:sz="4" w:space="0" w:color="auto"/>
              <w:right w:val="single" w:sz="12" w:space="0" w:color="FFFFFF" w:themeColor="background1"/>
            </w:tcBorders>
          </w:tcPr>
          <w:p w14:paraId="19DDB982" w14:textId="1C4543EF" w:rsidR="005348AD" w:rsidRPr="007D3244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5348AD" w:rsidRPr="007D3244" w14:paraId="76816BF4" w14:textId="6B7BE3F1" w:rsidTr="00EA1B20">
        <w:trPr>
          <w:trHeight w:val="293"/>
        </w:trPr>
        <w:tc>
          <w:tcPr>
            <w:tcW w:w="2547" w:type="dxa"/>
            <w:tcBorders>
              <w:top w:val="single" w:sz="4" w:space="0" w:color="auto"/>
              <w:left w:val="nil"/>
            </w:tcBorders>
          </w:tcPr>
          <w:p w14:paraId="321B3F77" w14:textId="7DF32952" w:rsidR="005348AD" w:rsidRPr="007D3244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Bicarbonate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alkalinity</w:t>
            </w:r>
            <w:proofErr w:type="spellEnd"/>
          </w:p>
        </w:tc>
        <w:tc>
          <w:tcPr>
            <w:tcW w:w="2063" w:type="dxa"/>
            <w:tcBorders>
              <w:top w:val="single" w:sz="4" w:space="0" w:color="auto"/>
              <w:right w:val="single" w:sz="12" w:space="0" w:color="FFFFFF" w:themeColor="background1"/>
            </w:tcBorders>
          </w:tcPr>
          <w:p w14:paraId="5A5E80D6" w14:textId="37C560DC" w:rsidR="005348AD" w:rsidRPr="007D3244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 mg L</w:t>
            </w:r>
            <w:r w:rsidRPr="005348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5348AD" w:rsidRPr="007D3244" w14:paraId="7B102E64" w14:textId="7B6E216A" w:rsidTr="00EA1B20">
        <w:tc>
          <w:tcPr>
            <w:tcW w:w="2547" w:type="dxa"/>
            <w:tcBorders>
              <w:left w:val="nil"/>
            </w:tcBorders>
          </w:tcPr>
          <w:p w14:paraId="5E176427" w14:textId="06749DFF" w:rsidR="005348AD" w:rsidRPr="007D3244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Total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alkalinity</w:t>
            </w:r>
            <w:proofErr w:type="spellEnd"/>
          </w:p>
        </w:tc>
        <w:tc>
          <w:tcPr>
            <w:tcW w:w="2063" w:type="dxa"/>
            <w:tcBorders>
              <w:right w:val="single" w:sz="12" w:space="0" w:color="FFFFFF" w:themeColor="background1"/>
            </w:tcBorders>
          </w:tcPr>
          <w:p w14:paraId="426A1764" w14:textId="62C2D9D9" w:rsidR="005348AD" w:rsidRPr="007D3244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 mg L</w:t>
            </w:r>
            <w:r w:rsidRPr="005348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348AD" w:rsidRPr="007D3244" w14:paraId="745411CE" w14:textId="1177E3F0" w:rsidTr="00EA1B20">
        <w:tc>
          <w:tcPr>
            <w:tcW w:w="2547" w:type="dxa"/>
            <w:tcBorders>
              <w:left w:val="nil"/>
            </w:tcBorders>
          </w:tcPr>
          <w:p w14:paraId="36D0B514" w14:textId="16DB5D8F" w:rsidR="005348AD" w:rsidRPr="005348AD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5348A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5348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063" w:type="dxa"/>
            <w:tcBorders>
              <w:right w:val="single" w:sz="12" w:space="0" w:color="FFFFFF" w:themeColor="background1"/>
            </w:tcBorders>
          </w:tcPr>
          <w:p w14:paraId="7FBF98C1" w14:textId="7A67E8E9" w:rsidR="005348AD" w:rsidRPr="007D3244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0.02 mg L</w:t>
            </w:r>
            <w:r w:rsidRPr="005348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5348AD" w:rsidRPr="007D3244" w14:paraId="6455B6F8" w14:textId="4E1B4DA9" w:rsidTr="00EA1B20">
        <w:tc>
          <w:tcPr>
            <w:tcW w:w="2547" w:type="dxa"/>
            <w:tcBorders>
              <w:left w:val="nil"/>
            </w:tcBorders>
          </w:tcPr>
          <w:p w14:paraId="583C090A" w14:textId="308EAF5D" w:rsidR="005348AD" w:rsidRPr="007D3244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proofErr w:type="spellEnd"/>
          </w:p>
        </w:tc>
        <w:tc>
          <w:tcPr>
            <w:tcW w:w="2063" w:type="dxa"/>
            <w:tcBorders>
              <w:right w:val="single" w:sz="12" w:space="0" w:color="FFFFFF" w:themeColor="background1"/>
            </w:tcBorders>
          </w:tcPr>
          <w:p w14:paraId="1233B28E" w14:textId="2EB8963A" w:rsidR="005348AD" w:rsidRPr="007D3244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mg L</w:t>
            </w:r>
            <w:r w:rsidRPr="005348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5348AD" w:rsidRPr="007D3244" w14:paraId="153CD560" w14:textId="0F7D8DE5" w:rsidTr="00EA1B20">
        <w:tc>
          <w:tcPr>
            <w:tcW w:w="2547" w:type="dxa"/>
            <w:tcBorders>
              <w:left w:val="nil"/>
            </w:tcBorders>
          </w:tcPr>
          <w:p w14:paraId="47592993" w14:textId="44EF8984" w:rsidR="005348AD" w:rsidRPr="007D3244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2063" w:type="dxa"/>
            <w:tcBorders>
              <w:right w:val="single" w:sz="12" w:space="0" w:color="FFFFFF" w:themeColor="background1"/>
            </w:tcBorders>
          </w:tcPr>
          <w:p w14:paraId="429CD24E" w14:textId="6C4EEA80" w:rsidR="005348AD" w:rsidRPr="007D3244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mg L</w:t>
            </w:r>
            <w:r w:rsidRPr="005348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5348AD" w:rsidRPr="007D3244" w14:paraId="77FC8BB8" w14:textId="07201106" w:rsidTr="00EA1B20">
        <w:tc>
          <w:tcPr>
            <w:tcW w:w="2547" w:type="dxa"/>
            <w:tcBorders>
              <w:left w:val="nil"/>
            </w:tcBorders>
          </w:tcPr>
          <w:p w14:paraId="59D291F3" w14:textId="47AEB378" w:rsidR="005348AD" w:rsidRPr="007D3244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Cl (free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residual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63" w:type="dxa"/>
            <w:tcBorders>
              <w:right w:val="single" w:sz="12" w:space="0" w:color="FFFFFF" w:themeColor="background1"/>
            </w:tcBorders>
          </w:tcPr>
          <w:p w14:paraId="7E35FB74" w14:textId="3D4230B4" w:rsidR="005348AD" w:rsidRPr="007D3244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 mg L</w:t>
            </w:r>
            <w:r w:rsidRPr="005348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5348AD" w:rsidRPr="007D3244" w14:paraId="73D832FB" w14:textId="6933396E" w:rsidTr="00EA1B20">
        <w:tc>
          <w:tcPr>
            <w:tcW w:w="2547" w:type="dxa"/>
            <w:tcBorders>
              <w:left w:val="nil"/>
            </w:tcBorders>
          </w:tcPr>
          <w:p w14:paraId="2E891857" w14:textId="3EE958C7" w:rsidR="005348AD" w:rsidRPr="005348AD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5348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ion</w:t>
            </w:r>
            <w:proofErr w:type="spellEnd"/>
          </w:p>
        </w:tc>
        <w:tc>
          <w:tcPr>
            <w:tcW w:w="2063" w:type="dxa"/>
            <w:tcBorders>
              <w:right w:val="single" w:sz="12" w:space="0" w:color="FFFFFF" w:themeColor="background1"/>
            </w:tcBorders>
          </w:tcPr>
          <w:p w14:paraId="5C779D3E" w14:textId="64F9E4B2" w:rsidR="005348AD" w:rsidRPr="007D3244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mg L</w:t>
            </w:r>
            <w:r w:rsidRPr="005348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5348AD" w:rsidRPr="007D3244" w14:paraId="33DC257F" w14:textId="4666EAF7" w:rsidTr="00EA1B20">
        <w:tc>
          <w:tcPr>
            <w:tcW w:w="2547" w:type="dxa"/>
            <w:tcBorders>
              <w:left w:val="nil"/>
            </w:tcBorders>
          </w:tcPr>
          <w:p w14:paraId="4828B0C2" w14:textId="21231EE3" w:rsidR="005348AD" w:rsidRPr="007D3244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2063" w:type="dxa"/>
            <w:tcBorders>
              <w:right w:val="single" w:sz="12" w:space="0" w:color="FFFFFF" w:themeColor="background1"/>
            </w:tcBorders>
          </w:tcPr>
          <w:p w14:paraId="5C11D9C4" w14:textId="22172727" w:rsidR="005348AD" w:rsidRPr="007D3244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7.7</w:t>
            </w:r>
          </w:p>
        </w:tc>
      </w:tr>
      <w:tr w:rsidR="005348AD" w:rsidRPr="007D3244" w14:paraId="63D12947" w14:textId="39C33F8A" w:rsidTr="00EA1B20">
        <w:tc>
          <w:tcPr>
            <w:tcW w:w="2547" w:type="dxa"/>
            <w:tcBorders>
              <w:left w:val="nil"/>
              <w:bottom w:val="nil"/>
            </w:tcBorders>
          </w:tcPr>
          <w:p w14:paraId="1F974531" w14:textId="23A0B0CE" w:rsidR="005348AD" w:rsidRPr="007D3244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Conductivity</w:t>
            </w:r>
            <w:proofErr w:type="spellEnd"/>
          </w:p>
        </w:tc>
        <w:tc>
          <w:tcPr>
            <w:tcW w:w="2063" w:type="dxa"/>
            <w:tcBorders>
              <w:bottom w:val="nil"/>
              <w:right w:val="single" w:sz="12" w:space="0" w:color="FFFFFF" w:themeColor="background1"/>
            </w:tcBorders>
          </w:tcPr>
          <w:p w14:paraId="09462A4B" w14:textId="3AFEC77C" w:rsidR="005348AD" w:rsidRPr="007D3244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513 </w:t>
            </w:r>
            <w:r w:rsidRPr="005348AD">
              <w:rPr>
                <w:rFonts w:ascii="Times New Roman" w:hAnsi="Times New Roman" w:cs="Times New Roman"/>
                <w:sz w:val="20"/>
                <w:szCs w:val="20"/>
              </w:rPr>
              <w:t xml:space="preserve">µS/cm </w:t>
            </w:r>
            <w:proofErr w:type="spellStart"/>
            <w:r w:rsidRPr="005348A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proofErr w:type="spellEnd"/>
            <w:r w:rsidRPr="005348AD">
              <w:rPr>
                <w:rFonts w:ascii="Times New Roman" w:hAnsi="Times New Roman" w:cs="Times New Roman"/>
                <w:sz w:val="20"/>
                <w:szCs w:val="20"/>
              </w:rPr>
              <w:t xml:space="preserve"> 20°C</w:t>
            </w:r>
          </w:p>
        </w:tc>
      </w:tr>
      <w:tr w:rsidR="005348AD" w:rsidRPr="007D3244" w14:paraId="165DB8DA" w14:textId="721F99C8" w:rsidTr="005348AD">
        <w:tc>
          <w:tcPr>
            <w:tcW w:w="2547" w:type="dxa"/>
            <w:tcBorders>
              <w:top w:val="nil"/>
              <w:left w:val="nil"/>
              <w:bottom w:val="nil"/>
            </w:tcBorders>
          </w:tcPr>
          <w:p w14:paraId="11FD263E" w14:textId="7905876A" w:rsidR="005348AD" w:rsidRPr="007D3244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Hardness</w:t>
            </w:r>
            <w:proofErr w:type="spellEnd"/>
          </w:p>
        </w:tc>
        <w:tc>
          <w:tcPr>
            <w:tcW w:w="2063" w:type="dxa"/>
            <w:tcBorders>
              <w:top w:val="nil"/>
              <w:bottom w:val="nil"/>
              <w:right w:val="single" w:sz="12" w:space="0" w:color="FFFFFF" w:themeColor="background1"/>
            </w:tcBorders>
          </w:tcPr>
          <w:p w14:paraId="37B0D810" w14:textId="2312F919" w:rsidR="005348AD" w:rsidRPr="007D3244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19°F</w:t>
            </w:r>
          </w:p>
        </w:tc>
      </w:tr>
      <w:tr w:rsidR="005348AD" w:rsidRPr="007D3244" w14:paraId="51C0CF40" w14:textId="77777777" w:rsidTr="005348AD">
        <w:tc>
          <w:tcPr>
            <w:tcW w:w="2547" w:type="dxa"/>
            <w:tcBorders>
              <w:top w:val="nil"/>
              <w:left w:val="nil"/>
              <w:bottom w:val="nil"/>
            </w:tcBorders>
          </w:tcPr>
          <w:p w14:paraId="03B72BA8" w14:textId="54D8649A" w:rsidR="005348AD" w:rsidRPr="005348AD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Fl</w:t>
            </w:r>
            <w:proofErr w:type="spellEnd"/>
            <w:r w:rsidRPr="005348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ion</w:t>
            </w:r>
            <w:proofErr w:type="spellEnd"/>
          </w:p>
        </w:tc>
        <w:tc>
          <w:tcPr>
            <w:tcW w:w="2063" w:type="dxa"/>
            <w:tcBorders>
              <w:top w:val="nil"/>
              <w:bottom w:val="nil"/>
              <w:right w:val="single" w:sz="12" w:space="0" w:color="FFFFFF" w:themeColor="background1"/>
            </w:tcBorders>
          </w:tcPr>
          <w:p w14:paraId="25127FE2" w14:textId="11B8E960" w:rsidR="005348AD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10 mg L</w:t>
            </w:r>
            <w:r w:rsidRPr="005348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5348AD" w:rsidRPr="007D3244" w14:paraId="7E73469A" w14:textId="77777777" w:rsidTr="005348AD">
        <w:tc>
          <w:tcPr>
            <w:tcW w:w="2547" w:type="dxa"/>
            <w:tcBorders>
              <w:top w:val="nil"/>
              <w:left w:val="nil"/>
              <w:bottom w:val="nil"/>
            </w:tcBorders>
          </w:tcPr>
          <w:p w14:paraId="581FEAC0" w14:textId="69341563" w:rsidR="005348AD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  <w:tc>
          <w:tcPr>
            <w:tcW w:w="2063" w:type="dxa"/>
            <w:tcBorders>
              <w:top w:val="nil"/>
              <w:bottom w:val="nil"/>
              <w:right w:val="single" w:sz="12" w:space="0" w:color="FFFFFF" w:themeColor="background1"/>
            </w:tcBorders>
          </w:tcPr>
          <w:p w14:paraId="5B7DA6C2" w14:textId="7DDDD13A" w:rsidR="005348AD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13  mg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</w:t>
            </w:r>
            <w:r w:rsidRPr="005348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5348AD" w:rsidRPr="007D3244" w14:paraId="290BAACC" w14:textId="77777777" w:rsidTr="005348AD">
        <w:tc>
          <w:tcPr>
            <w:tcW w:w="2547" w:type="dxa"/>
            <w:tcBorders>
              <w:top w:val="nil"/>
              <w:left w:val="nil"/>
              <w:bottom w:val="nil"/>
            </w:tcBorders>
          </w:tcPr>
          <w:p w14:paraId="4DA8C82D" w14:textId="52AD2527" w:rsidR="005348AD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Mn</w:t>
            </w:r>
          </w:p>
        </w:tc>
        <w:tc>
          <w:tcPr>
            <w:tcW w:w="2063" w:type="dxa"/>
            <w:tcBorders>
              <w:top w:val="nil"/>
              <w:bottom w:val="nil"/>
              <w:right w:val="single" w:sz="12" w:space="0" w:color="FFFFFF" w:themeColor="background1"/>
            </w:tcBorders>
          </w:tcPr>
          <w:p w14:paraId="5F144E46" w14:textId="41B0979B" w:rsidR="005348AD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5 mg L</w:t>
            </w:r>
            <w:r w:rsidRPr="005348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5348AD" w:rsidRPr="007D3244" w14:paraId="4182275F" w14:textId="77777777" w:rsidTr="005348AD">
        <w:tc>
          <w:tcPr>
            <w:tcW w:w="2547" w:type="dxa"/>
            <w:tcBorders>
              <w:top w:val="nil"/>
              <w:left w:val="nil"/>
              <w:bottom w:val="nil"/>
            </w:tcBorders>
          </w:tcPr>
          <w:p w14:paraId="3D6CF36D" w14:textId="4D39776E" w:rsidR="005348AD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Nitrate (NO</w:t>
            </w:r>
            <w:r w:rsidRPr="005348A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348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63" w:type="dxa"/>
            <w:tcBorders>
              <w:top w:val="nil"/>
              <w:bottom w:val="nil"/>
              <w:right w:val="single" w:sz="12" w:space="0" w:color="FFFFFF" w:themeColor="background1"/>
            </w:tcBorders>
          </w:tcPr>
          <w:p w14:paraId="17C37C3E" w14:textId="726C697A" w:rsidR="005348AD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mg L</w:t>
            </w:r>
            <w:r w:rsidRPr="005348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5348AD" w:rsidRPr="007D3244" w14:paraId="2AADAA55" w14:textId="77777777" w:rsidTr="005348AD">
        <w:tc>
          <w:tcPr>
            <w:tcW w:w="2547" w:type="dxa"/>
            <w:tcBorders>
              <w:top w:val="nil"/>
              <w:left w:val="nil"/>
              <w:bottom w:val="nil"/>
            </w:tcBorders>
          </w:tcPr>
          <w:p w14:paraId="00623D17" w14:textId="686B2B63" w:rsidR="005348AD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Nitrite (NO2</w:t>
            </w:r>
            <w:r w:rsidRPr="005348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63" w:type="dxa"/>
            <w:tcBorders>
              <w:top w:val="nil"/>
              <w:bottom w:val="nil"/>
              <w:right w:val="single" w:sz="12" w:space="0" w:color="FFFFFF" w:themeColor="background1"/>
            </w:tcBorders>
          </w:tcPr>
          <w:p w14:paraId="53CE4158" w14:textId="1ADAFB1C" w:rsidR="005348AD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&lt;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0.02  mg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</w:t>
            </w:r>
            <w:r w:rsidRPr="005348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5348AD" w:rsidRPr="007D3244" w14:paraId="3031AFF2" w14:textId="77777777" w:rsidTr="005348AD">
        <w:tc>
          <w:tcPr>
            <w:tcW w:w="2547" w:type="dxa"/>
            <w:tcBorders>
              <w:top w:val="nil"/>
              <w:left w:val="nil"/>
              <w:bottom w:val="nil"/>
            </w:tcBorders>
          </w:tcPr>
          <w:p w14:paraId="2591FD67" w14:textId="59072EEA" w:rsidR="005348AD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2063" w:type="dxa"/>
            <w:tcBorders>
              <w:top w:val="nil"/>
              <w:bottom w:val="nil"/>
              <w:right w:val="single" w:sz="12" w:space="0" w:color="FFFFFF" w:themeColor="background1"/>
            </w:tcBorders>
          </w:tcPr>
          <w:p w14:paraId="6CB328D0" w14:textId="6DEDB0C2" w:rsidR="005348AD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  mg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</w:t>
            </w:r>
            <w:r w:rsidRPr="005348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5348AD" w:rsidRPr="007D3244" w14:paraId="5EC8D102" w14:textId="77777777" w:rsidTr="005348AD">
        <w:tc>
          <w:tcPr>
            <w:tcW w:w="2547" w:type="dxa"/>
            <w:tcBorders>
              <w:top w:val="nil"/>
              <w:left w:val="nil"/>
              <w:bottom w:val="nil"/>
            </w:tcBorders>
          </w:tcPr>
          <w:p w14:paraId="4DEEE43D" w14:textId="5054B9DB" w:rsidR="005348AD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063" w:type="dxa"/>
            <w:tcBorders>
              <w:top w:val="nil"/>
              <w:bottom w:val="nil"/>
              <w:right w:val="single" w:sz="12" w:space="0" w:color="FFFFFF" w:themeColor="background1"/>
            </w:tcBorders>
          </w:tcPr>
          <w:p w14:paraId="60B6C5A2" w14:textId="03DBCE05" w:rsidR="005348AD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20  mg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</w:t>
            </w:r>
            <w:r w:rsidRPr="005348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5348AD" w:rsidRPr="007D3244" w14:paraId="3E3E6762" w14:textId="77777777" w:rsidTr="005348AD">
        <w:tc>
          <w:tcPr>
            <w:tcW w:w="2547" w:type="dxa"/>
            <w:tcBorders>
              <w:top w:val="nil"/>
              <w:left w:val="nil"/>
              <w:bottom w:val="nil"/>
            </w:tcBorders>
          </w:tcPr>
          <w:p w14:paraId="250EB68D" w14:textId="0C8DFB83" w:rsidR="005348AD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Sulphate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(SO</w:t>
            </w:r>
            <w:r w:rsidRPr="005348A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5348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63" w:type="dxa"/>
            <w:tcBorders>
              <w:top w:val="nil"/>
              <w:bottom w:val="nil"/>
              <w:right w:val="single" w:sz="12" w:space="0" w:color="FFFFFF" w:themeColor="background1"/>
            </w:tcBorders>
          </w:tcPr>
          <w:p w14:paraId="407E097A" w14:textId="6932FCE1" w:rsidR="005348AD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 mg L</w:t>
            </w:r>
            <w:r w:rsidRPr="005348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5348AD" w:rsidRPr="007D3244" w14:paraId="30F45AAF" w14:textId="77777777" w:rsidTr="00EA1B20">
        <w:tc>
          <w:tcPr>
            <w:tcW w:w="2547" w:type="dxa"/>
            <w:tcBorders>
              <w:top w:val="nil"/>
              <w:left w:val="nil"/>
              <w:bottom w:val="single" w:sz="12" w:space="0" w:color="auto"/>
            </w:tcBorders>
          </w:tcPr>
          <w:p w14:paraId="4AAD3802" w14:textId="0B021C2E" w:rsidR="005348AD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Dry residue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180°C</w:t>
            </w:r>
          </w:p>
        </w:tc>
        <w:tc>
          <w:tcPr>
            <w:tcW w:w="2063" w:type="dxa"/>
            <w:tcBorders>
              <w:top w:val="nil"/>
              <w:bottom w:val="single" w:sz="12" w:space="0" w:color="auto"/>
              <w:right w:val="single" w:sz="12" w:space="0" w:color="FFFFFF" w:themeColor="background1"/>
            </w:tcBorders>
          </w:tcPr>
          <w:p w14:paraId="724A8C46" w14:textId="2B02C157" w:rsidR="005348AD" w:rsidRDefault="005348AD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265  mg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</w:t>
            </w:r>
            <w:r w:rsidRPr="005348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</w:tbl>
    <w:p w14:paraId="24895146" w14:textId="77777777" w:rsidR="007D3244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42FFA83F" w14:textId="77777777" w:rsidR="007D3244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64E64D1B" w14:textId="77777777" w:rsidR="007D3244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7228E4F0" w14:textId="77777777" w:rsidR="007D3244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25E3CD1D" w14:textId="77777777" w:rsidR="007D3244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2F40AA2D" w14:textId="77777777" w:rsidR="007D3244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5ECD559D" w14:textId="77777777" w:rsidR="007D3244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4F80800C" w14:textId="77777777" w:rsidR="007D3244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67CB148C" w14:textId="77777777" w:rsidR="007D3244" w:rsidRPr="007D3244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383F0345" w14:textId="77777777" w:rsidR="007D3244" w:rsidRPr="007D3244" w:rsidRDefault="007D3244">
      <w:pPr>
        <w:rPr>
          <w:sz w:val="20"/>
          <w:szCs w:val="20"/>
          <w:lang w:val="en-US"/>
        </w:rPr>
      </w:pPr>
    </w:p>
    <w:sectPr w:rsidR="007D3244" w:rsidRPr="007D32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344"/>
    <w:rsid w:val="00136344"/>
    <w:rsid w:val="002573DB"/>
    <w:rsid w:val="00375D0F"/>
    <w:rsid w:val="005348AD"/>
    <w:rsid w:val="007D3244"/>
    <w:rsid w:val="00866E17"/>
    <w:rsid w:val="00B90CF9"/>
    <w:rsid w:val="00D7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B8A4F"/>
  <w15:chartTrackingRefBased/>
  <w15:docId w15:val="{42D4DBCE-3639-FA45-B5A6-1D1760456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3634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90CF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D3244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59"/>
    <w:rsid w:val="007D3244"/>
    <w:rPr>
      <w:rFonts w:eastAsiaTheme="minorEastAsia"/>
      <w:kern w:val="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costanza b</dc:creator>
  <cp:keywords/>
  <dc:description/>
  <cp:lastModifiedBy>costanza b</cp:lastModifiedBy>
  <cp:revision>7</cp:revision>
  <dcterms:created xsi:type="dcterms:W3CDTF">2024-04-07T12:53:00Z</dcterms:created>
  <dcterms:modified xsi:type="dcterms:W3CDTF">2024-04-20T17:24:00Z</dcterms:modified>
</cp:coreProperties>
</file>