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68" w:rsidRPr="00703EDF" w:rsidRDefault="00322668" w:rsidP="00322668">
      <w:pPr>
        <w:jc w:val="both"/>
        <w:rPr>
          <w:lang w:val="en-US"/>
        </w:rPr>
      </w:pPr>
      <w:proofErr w:type="gramStart"/>
      <w:r w:rsidRPr="00703EDF">
        <w:rPr>
          <w:b/>
          <w:bCs/>
          <w:lang w:val="en-US"/>
        </w:rPr>
        <w:t>Supplementary table 1</w:t>
      </w:r>
      <w:r w:rsidRPr="00703EDF">
        <w:rPr>
          <w:lang w:val="en-US"/>
        </w:rPr>
        <w:t>.</w:t>
      </w:r>
      <w:proofErr w:type="gramEnd"/>
      <w:r w:rsidRPr="00703EDF">
        <w:rPr>
          <w:lang w:val="en-US"/>
        </w:rPr>
        <w:t xml:space="preserve"> </w:t>
      </w:r>
      <w:proofErr w:type="gramStart"/>
      <w:r w:rsidRPr="00703EDF">
        <w:rPr>
          <w:lang w:val="en-US"/>
        </w:rPr>
        <w:t>Self-reported oral health (SROH) questionnaire with Dutch translation, abbreviations and answer possibilities.</w:t>
      </w:r>
      <w:proofErr w:type="gramEnd"/>
    </w:p>
    <w:p w:rsidR="00322668" w:rsidRPr="00703EDF" w:rsidRDefault="00322668" w:rsidP="00322668">
      <w:pPr>
        <w:rPr>
          <w:rFonts w:asciiTheme="majorHAnsi" w:hAnsiTheme="majorHAnsi"/>
          <w:lang w:val="en-US"/>
        </w:rPr>
      </w:pPr>
    </w:p>
    <w:tbl>
      <w:tblPr>
        <w:tblStyle w:val="GridTable1Light"/>
        <w:tblW w:w="0" w:type="auto"/>
        <w:tblInd w:w="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605"/>
        <w:gridCol w:w="5761"/>
        <w:gridCol w:w="1173"/>
      </w:tblGrid>
      <w:tr w:rsidR="00322668" w:rsidRPr="00703EDF" w:rsidTr="00133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:rsidR="00322668" w:rsidRPr="00703EDF" w:rsidRDefault="00322668" w:rsidP="00133A7D">
            <w:pPr>
              <w:spacing w:before="100" w:after="100" w:line="252" w:lineRule="auto"/>
              <w:rPr>
                <w:i w:val="0"/>
                <w:iCs w:val="0"/>
                <w:sz w:val="21"/>
                <w:szCs w:val="21"/>
                <w:lang w:val="en-US"/>
              </w:rPr>
            </w:pPr>
            <w:r w:rsidRPr="00703EDF">
              <w:rPr>
                <w:i w:val="0"/>
                <w:iCs w:val="0"/>
                <w:sz w:val="21"/>
                <w:szCs w:val="21"/>
                <w:lang w:val="en-US"/>
              </w:rPr>
              <w:t>Abbreviation</w:t>
            </w:r>
          </w:p>
        </w:tc>
        <w:tc>
          <w:tcPr>
            <w:tcW w:w="5761" w:type="dxa"/>
            <w:tcBorders>
              <w:top w:val="single" w:sz="4" w:space="0" w:color="auto"/>
              <w:bottom w:val="single" w:sz="4" w:space="0" w:color="auto"/>
            </w:tcBorders>
          </w:tcPr>
          <w:p w:rsidR="00322668" w:rsidRPr="00703EDF" w:rsidRDefault="00322668" w:rsidP="00133A7D">
            <w:pPr>
              <w:spacing w:before="100" w:after="100" w:line="252" w:lineRule="auto"/>
              <w:rPr>
                <w:i w:val="0"/>
                <w:iCs w:val="0"/>
                <w:sz w:val="21"/>
                <w:szCs w:val="21"/>
                <w:lang w:val="en-US"/>
              </w:rPr>
            </w:pPr>
            <w:r w:rsidRPr="00703EDF">
              <w:rPr>
                <w:i w:val="0"/>
                <w:iCs w:val="0"/>
                <w:sz w:val="21"/>
                <w:szCs w:val="21"/>
                <w:lang w:val="en-US"/>
              </w:rPr>
              <w:t>Question with Dutch translation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322668" w:rsidRPr="00703EDF" w:rsidRDefault="00322668" w:rsidP="00133A7D">
            <w:pPr>
              <w:spacing w:before="100" w:after="100" w:line="252" w:lineRule="auto"/>
              <w:rPr>
                <w:i w:val="0"/>
                <w:iCs w:val="0"/>
                <w:sz w:val="21"/>
                <w:szCs w:val="21"/>
                <w:lang w:val="en-US"/>
              </w:rPr>
            </w:pPr>
            <w:r w:rsidRPr="00703EDF">
              <w:rPr>
                <w:i w:val="0"/>
                <w:iCs w:val="0"/>
                <w:sz w:val="21"/>
                <w:szCs w:val="21"/>
                <w:lang w:val="en-US"/>
              </w:rPr>
              <w:t>Answers</w:t>
            </w:r>
          </w:p>
        </w:tc>
      </w:tr>
      <w:tr w:rsidR="00322668" w:rsidRPr="00703EDF" w:rsidTr="00133A7D">
        <w:tc>
          <w:tcPr>
            <w:tcW w:w="1605" w:type="dxa"/>
            <w:tcBorders>
              <w:top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Q1. Gum disease</w:t>
            </w:r>
          </w:p>
        </w:tc>
        <w:tc>
          <w:tcPr>
            <w:tcW w:w="5761" w:type="dxa"/>
            <w:tcBorders>
              <w:top w:val="single" w:sz="4" w:space="0" w:color="auto"/>
            </w:tcBorders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Do you think you might have gum disease?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>Denkt u dat u een tandvleesaandoening (gingivitis of parodontitis) heeft?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Yes, no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Q2. Own teeth/ gum health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Overall, how would you rate the health of your teeth and gums?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>Hoe zou u over het algemeen genomen de gezondheid van uw tanden en tandvlees beoordelen?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color w:val="000000" w:themeColor="text1"/>
                <w:sz w:val="21"/>
                <w:szCs w:val="21"/>
                <w:lang w:val="en-US"/>
              </w:rPr>
              <w:t>Poor, fair, good, very good, excellent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Q3. Gum treatment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pStyle w:val="NormalWeb"/>
              <w:spacing w:beforeAutospacing="0" w:afterAutospacing="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 xml:space="preserve">Have you ever had treatment for gum disease such as scaling and root </w:t>
            </w:r>
            <w:proofErr w:type="spellStart"/>
            <w:r w:rsidRPr="00703EDF">
              <w:rPr>
                <w:sz w:val="21"/>
                <w:szCs w:val="21"/>
                <w:lang w:val="en-US"/>
              </w:rPr>
              <w:t>planing</w:t>
            </w:r>
            <w:proofErr w:type="spellEnd"/>
            <w:r w:rsidRPr="00703EDF">
              <w:rPr>
                <w:sz w:val="21"/>
                <w:szCs w:val="21"/>
                <w:lang w:val="en-US"/>
              </w:rPr>
              <w:t>, sometimes called “deep cleaning”?</w:t>
            </w:r>
          </w:p>
          <w:p w:rsidR="00322668" w:rsidRPr="00703EDF" w:rsidRDefault="00322668" w:rsidP="00133A7D">
            <w:pPr>
              <w:pStyle w:val="NormalWeb"/>
              <w:spacing w:beforeAutospacing="0" w:afterAutospacing="0" w:line="252" w:lineRule="auto"/>
              <w:rPr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 xml:space="preserve">Bent u wel eens voor een tandvleesaandoening behandeld, soms ook wel “diep schoonmaken” of “pocket behandeling” genoemd? 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pStyle w:val="NormalWeb"/>
              <w:spacing w:beforeAutospacing="0" w:afterAutospacing="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Yes, no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Q4. Loose teeth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Have you ever had any teeth become loose on their own, without an injury?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>Heeft u wel eens last van losstaande tanden gehad, zonder dat daar een ongeluk of trauma aan vooraf ging?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Yes, no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Q5. Bone loss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Have you ever been told by a dental professional that you lost bone around your teeth?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>Heeft een tandheelkundige zorgverlener (tandarts, mondhygiënist, enz.) u wel eens verteld dat u botverlies heeft rondom uw tanden?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Yes, no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Q6. Tooth appearance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During the past three months, have you noticed a tooth that doesn’t look right?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>Heeft u de afgelopen drie maanden wel eens gemerkt dat een tand er niet goed uit zag?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Yes, no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Q7. Floss use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Aside from brushing your teeth with a toothbrush, in the last seven days, how many times did you use dental floss or any other device to clean between your teeth?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 xml:space="preserve">Hoe vaak heft u de afgelopen zeven dagen, afgezien van tandenpoetsen met een normale tandenborstel, geflost of op een andere manier tussen uw tanden schoongemaakt? 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….. days per week</w:t>
            </w:r>
          </w:p>
        </w:tc>
      </w:tr>
      <w:tr w:rsidR="00322668" w:rsidRPr="00703EDF" w:rsidTr="00133A7D">
        <w:tc>
          <w:tcPr>
            <w:tcW w:w="1605" w:type="dxa"/>
            <w:vAlign w:val="center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>Q8. Mouthwash use</w:t>
            </w:r>
          </w:p>
        </w:tc>
        <w:tc>
          <w:tcPr>
            <w:tcW w:w="5761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t xml:space="preserve">Aside from brushing your teeth with a toothbrush, in the last seven days, how many times did you use mouthwash or other </w:t>
            </w:r>
            <w:r w:rsidRPr="00703EDF">
              <w:rPr>
                <w:sz w:val="21"/>
                <w:szCs w:val="21"/>
                <w:lang w:val="en-US"/>
              </w:rPr>
              <w:lastRenderedPageBreak/>
              <w:t>dental rinse product that you use to treat dental disease or dental problems?</w:t>
            </w:r>
          </w:p>
          <w:p w:rsidR="00322668" w:rsidRPr="00703EDF" w:rsidRDefault="00322668" w:rsidP="00133A7D">
            <w:pPr>
              <w:spacing w:before="100" w:after="100" w:line="252" w:lineRule="auto"/>
              <w:rPr>
                <w:i/>
                <w:iCs/>
                <w:sz w:val="21"/>
                <w:szCs w:val="21"/>
              </w:rPr>
            </w:pPr>
            <w:r w:rsidRPr="00703EDF">
              <w:rPr>
                <w:i/>
                <w:iCs/>
                <w:sz w:val="21"/>
                <w:szCs w:val="21"/>
              </w:rPr>
              <w:t>Hoe vaak heft u de laatste zeven dagen, afgezien van tandenpoetsen met een normale tandenborstel, mondspoelmiddel of een ander spoelproduct gebruikt om tandheelkundige ziekte of klachten te behandelen?</w:t>
            </w:r>
          </w:p>
        </w:tc>
        <w:tc>
          <w:tcPr>
            <w:tcW w:w="1173" w:type="dxa"/>
          </w:tcPr>
          <w:p w:rsidR="00322668" w:rsidRPr="00703EDF" w:rsidRDefault="00322668" w:rsidP="00133A7D">
            <w:pPr>
              <w:spacing w:before="100" w:after="100" w:line="252" w:lineRule="auto"/>
              <w:rPr>
                <w:sz w:val="21"/>
                <w:szCs w:val="21"/>
                <w:lang w:val="en-US"/>
              </w:rPr>
            </w:pPr>
            <w:r w:rsidRPr="00703EDF">
              <w:rPr>
                <w:sz w:val="21"/>
                <w:szCs w:val="21"/>
                <w:lang w:val="en-US"/>
              </w:rPr>
              <w:lastRenderedPageBreak/>
              <w:t>…. days per week</w:t>
            </w:r>
          </w:p>
        </w:tc>
      </w:tr>
    </w:tbl>
    <w:p w:rsidR="00322668" w:rsidRPr="00703EDF" w:rsidRDefault="00322668" w:rsidP="00322668">
      <w:pPr>
        <w:tabs>
          <w:tab w:val="left" w:pos="1487"/>
        </w:tabs>
        <w:rPr>
          <w:sz w:val="2"/>
          <w:szCs w:val="2"/>
          <w:lang w:val="en-US"/>
        </w:rPr>
      </w:pPr>
    </w:p>
    <w:p w:rsidR="00322668" w:rsidRPr="00703EDF" w:rsidRDefault="00322668" w:rsidP="00322668">
      <w:pPr>
        <w:tabs>
          <w:tab w:val="left" w:pos="1487"/>
        </w:tabs>
        <w:rPr>
          <w:sz w:val="2"/>
          <w:szCs w:val="2"/>
          <w:lang w:val="en-US"/>
        </w:rPr>
      </w:pPr>
    </w:p>
    <w:p w:rsidR="00322668" w:rsidRPr="00703EDF" w:rsidRDefault="00322668" w:rsidP="00322668">
      <w:pPr>
        <w:pStyle w:val="EndNoteBibliography"/>
        <w:ind w:left="720" w:hanging="720"/>
        <w:rPr>
          <w:sz w:val="2"/>
          <w:szCs w:val="2"/>
          <w:lang w:val="en-US"/>
        </w:rPr>
      </w:pPr>
    </w:p>
    <w:p w:rsidR="00322668" w:rsidRPr="00703EDF" w:rsidRDefault="00322668" w:rsidP="00322668">
      <w:pPr>
        <w:pStyle w:val="EndNoteBibliography"/>
        <w:ind w:left="720" w:hanging="720"/>
        <w:rPr>
          <w:sz w:val="2"/>
          <w:szCs w:val="2"/>
          <w:lang w:val="en-US"/>
        </w:rPr>
      </w:pPr>
    </w:p>
    <w:p w:rsidR="00322668" w:rsidRPr="00703EDF" w:rsidRDefault="00322668" w:rsidP="00322668">
      <w:pPr>
        <w:pStyle w:val="EndNoteBibliographyTitle"/>
        <w:jc w:val="left"/>
        <w:rPr>
          <w:lang w:val="en-US"/>
        </w:rPr>
      </w:pPr>
    </w:p>
    <w:p w:rsidR="00322668" w:rsidRPr="00703EDF" w:rsidRDefault="00322668" w:rsidP="00322668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703E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Supplementary table 2</w:t>
      </w:r>
      <w:r w:rsidRPr="00703ED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: Comparison of the previous and current study population</w:t>
      </w:r>
    </w:p>
    <w:p w:rsidR="00322668" w:rsidRPr="00703EDF" w:rsidRDefault="00322668" w:rsidP="00322668">
      <w:pPr>
        <w:rPr>
          <w:i/>
          <w:iCs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"/>
        <w:gridCol w:w="1637"/>
        <w:gridCol w:w="2721"/>
        <w:gridCol w:w="2398"/>
        <w:gridCol w:w="1191"/>
      </w:tblGrid>
      <w:tr w:rsidR="00322668" w:rsidRPr="00703EDF" w:rsidTr="00133A7D"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22668" w:rsidRPr="00703EDF" w:rsidRDefault="00322668" w:rsidP="00133A7D">
            <w:pPr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>Total population</w:t>
            </w:r>
          </w:p>
        </w:tc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 xml:space="preserve">Previous study </w:t>
            </w:r>
            <w:proofErr w:type="spellStart"/>
            <w:r w:rsidRPr="00703EDF">
              <w:rPr>
                <w:b/>
                <w:bCs/>
                <w:sz w:val="22"/>
                <w:szCs w:val="22"/>
                <w:lang w:val="en-US"/>
              </w:rPr>
              <w:t>population</w:t>
            </w:r>
            <w:r w:rsidRPr="00703EDF">
              <w:rPr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>Current study population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>P-</w:t>
            </w:r>
            <w:proofErr w:type="spellStart"/>
            <w:r w:rsidRPr="00703EDF">
              <w:rPr>
                <w:b/>
                <w:bCs/>
                <w:sz w:val="22"/>
                <w:szCs w:val="22"/>
                <w:lang w:val="en-US"/>
              </w:rPr>
              <w:t>value</w:t>
            </w:r>
            <w:r w:rsidRPr="00703EDF">
              <w:rPr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</w:tr>
      <w:tr w:rsidR="00322668" w:rsidRPr="00703EDF" w:rsidTr="00133A7D">
        <w:tc>
          <w:tcPr>
            <w:tcW w:w="850" w:type="pct"/>
            <w:tcBorders>
              <w:top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N (%)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311 (100)</w:t>
            </w:r>
          </w:p>
        </w:tc>
        <w:tc>
          <w:tcPr>
            <w:tcW w:w="1421" w:type="pct"/>
            <w:tcBorders>
              <w:top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156 (50.2)</w:t>
            </w:r>
          </w:p>
        </w:tc>
        <w:tc>
          <w:tcPr>
            <w:tcW w:w="1252" w:type="pct"/>
            <w:tcBorders>
              <w:top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155 (49.8)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2668" w:rsidRPr="00703EDF" w:rsidTr="00133A7D">
        <w:tc>
          <w:tcPr>
            <w:tcW w:w="850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855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50.5</w:t>
            </w:r>
          </w:p>
        </w:tc>
        <w:tc>
          <w:tcPr>
            <w:tcW w:w="1421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 xml:space="preserve">45.2 </w:t>
            </w:r>
            <w:r w:rsidRPr="00703EDF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703EDF">
              <w:rPr>
                <w:color w:val="000000" w:themeColor="text1"/>
                <w:sz w:val="22"/>
                <w:szCs w:val="22"/>
                <w:lang w:val="en-US"/>
              </w:rPr>
              <w:t xml:space="preserve"> 16.4</w:t>
            </w:r>
            <w:r w:rsidRPr="00703EDF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1252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 xml:space="preserve">55.7 </w:t>
            </w:r>
            <w:r w:rsidRPr="00703EDF">
              <w:rPr>
                <w:color w:val="000000" w:themeColor="text1"/>
                <w:sz w:val="22"/>
                <w:szCs w:val="22"/>
                <w:lang w:val="en-US"/>
              </w:rPr>
              <w:sym w:font="Symbol" w:char="F0B1"/>
            </w:r>
            <w:r w:rsidRPr="00703ED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703EDF">
              <w:rPr>
                <w:sz w:val="22"/>
                <w:szCs w:val="22"/>
                <w:lang w:val="en-US"/>
              </w:rPr>
              <w:t>15.6</w:t>
            </w:r>
          </w:p>
        </w:tc>
        <w:tc>
          <w:tcPr>
            <w:tcW w:w="622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>&lt;0.001</w:t>
            </w:r>
            <w:r w:rsidRPr="00703EDF">
              <w:rPr>
                <w:b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</w:tr>
      <w:tr w:rsidR="00322668" w:rsidRPr="00703EDF" w:rsidTr="00133A7D">
        <w:tc>
          <w:tcPr>
            <w:tcW w:w="850" w:type="pct"/>
            <w:vAlign w:val="center"/>
          </w:tcPr>
          <w:p w:rsidR="00322668" w:rsidRPr="00703EDF" w:rsidRDefault="00322668" w:rsidP="00133A7D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Sex</w:t>
            </w:r>
          </w:p>
        </w:tc>
        <w:tc>
          <w:tcPr>
            <w:tcW w:w="855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21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52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2668" w:rsidRPr="00703EDF" w:rsidTr="00133A7D">
        <w:tc>
          <w:tcPr>
            <w:tcW w:w="850" w:type="pct"/>
            <w:vAlign w:val="center"/>
          </w:tcPr>
          <w:p w:rsidR="00322668" w:rsidRPr="00703EDF" w:rsidRDefault="00322668" w:rsidP="00133A7D">
            <w:pPr>
              <w:spacing w:before="60" w:after="60"/>
              <w:ind w:left="284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Male</w:t>
            </w:r>
          </w:p>
        </w:tc>
        <w:tc>
          <w:tcPr>
            <w:tcW w:w="855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171 (55)</w:t>
            </w:r>
          </w:p>
        </w:tc>
        <w:tc>
          <w:tcPr>
            <w:tcW w:w="1421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86 (55.1)</w:t>
            </w:r>
          </w:p>
        </w:tc>
        <w:tc>
          <w:tcPr>
            <w:tcW w:w="1252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85 (54.8)</w:t>
            </w:r>
          </w:p>
        </w:tc>
        <w:tc>
          <w:tcPr>
            <w:tcW w:w="622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0.959</w:t>
            </w:r>
          </w:p>
        </w:tc>
      </w:tr>
      <w:tr w:rsidR="00322668" w:rsidRPr="00703EDF" w:rsidTr="00133A7D">
        <w:tc>
          <w:tcPr>
            <w:tcW w:w="850" w:type="pct"/>
            <w:vAlign w:val="center"/>
          </w:tcPr>
          <w:p w:rsidR="00322668" w:rsidRPr="00703EDF" w:rsidRDefault="00322668" w:rsidP="00133A7D">
            <w:pPr>
              <w:spacing w:before="60" w:after="60"/>
              <w:ind w:left="284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Female</w:t>
            </w:r>
          </w:p>
        </w:tc>
        <w:tc>
          <w:tcPr>
            <w:tcW w:w="855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140 (45)</w:t>
            </w:r>
          </w:p>
        </w:tc>
        <w:tc>
          <w:tcPr>
            <w:tcW w:w="1421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70 (44.9)</w:t>
            </w:r>
          </w:p>
        </w:tc>
        <w:tc>
          <w:tcPr>
            <w:tcW w:w="1252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70 (45.2)</w:t>
            </w:r>
          </w:p>
        </w:tc>
        <w:tc>
          <w:tcPr>
            <w:tcW w:w="622" w:type="pct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2668" w:rsidRPr="00703EDF" w:rsidTr="00133A7D">
        <w:tc>
          <w:tcPr>
            <w:tcW w:w="850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Smoking (current)</w:t>
            </w:r>
          </w:p>
        </w:tc>
        <w:tc>
          <w:tcPr>
            <w:tcW w:w="855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58 (18.6)</w:t>
            </w:r>
          </w:p>
        </w:tc>
        <w:tc>
          <w:tcPr>
            <w:tcW w:w="1421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37 (23.7)</w:t>
            </w:r>
          </w:p>
        </w:tc>
        <w:tc>
          <w:tcPr>
            <w:tcW w:w="1252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21 (13.5)</w:t>
            </w:r>
          </w:p>
        </w:tc>
        <w:tc>
          <w:tcPr>
            <w:tcW w:w="622" w:type="pct"/>
            <w:shd w:val="clear" w:color="auto" w:fill="EAF1DD" w:themeFill="accent3" w:themeFillTint="33"/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>0.013</w:t>
            </w:r>
            <w:r w:rsidRPr="00703EDF">
              <w:rPr>
                <w:b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</w:tr>
      <w:tr w:rsidR="00322668" w:rsidRPr="00703EDF" w:rsidTr="00133A7D"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38 (12.2)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9 (5.8)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703EDF">
              <w:rPr>
                <w:sz w:val="22"/>
                <w:szCs w:val="22"/>
                <w:lang w:val="en-US"/>
              </w:rPr>
              <w:t>29 (18.7)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:rsidR="00322668" w:rsidRPr="00703EDF" w:rsidRDefault="00322668" w:rsidP="00133A7D">
            <w:pPr>
              <w:spacing w:before="60" w:after="60"/>
              <w:jc w:val="center"/>
              <w:rPr>
                <w:b/>
                <w:bCs/>
                <w:sz w:val="22"/>
                <w:szCs w:val="22"/>
                <w:vertAlign w:val="superscript"/>
                <w:lang w:val="en-US"/>
              </w:rPr>
            </w:pPr>
            <w:r w:rsidRPr="00703EDF">
              <w:rPr>
                <w:b/>
                <w:bCs/>
                <w:sz w:val="22"/>
                <w:szCs w:val="22"/>
                <w:lang w:val="en-US"/>
              </w:rPr>
              <w:t>&lt;0.001</w:t>
            </w:r>
            <w:r w:rsidRPr="00703EDF">
              <w:rPr>
                <w:b/>
                <w:bCs/>
                <w:sz w:val="22"/>
                <w:szCs w:val="22"/>
                <w:vertAlign w:val="superscript"/>
                <w:lang w:val="en-US"/>
              </w:rPr>
              <w:t>*</w:t>
            </w:r>
          </w:p>
        </w:tc>
      </w:tr>
    </w:tbl>
    <w:p w:rsidR="00322668" w:rsidRPr="00703EDF" w:rsidRDefault="00322668" w:rsidP="00322668">
      <w:pPr>
        <w:rPr>
          <w:i/>
          <w:iCs/>
          <w:lang w:val="en-US"/>
        </w:rPr>
      </w:pPr>
      <w:r w:rsidRPr="00703EDF">
        <w:rPr>
          <w:i/>
          <w:iCs/>
          <w:lang w:val="en-US"/>
        </w:rPr>
        <w:t>Data are presented as either mean ± SD or n (</w:t>
      </w:r>
      <w:proofErr w:type="gramStart"/>
      <w:r w:rsidRPr="00703EDF">
        <w:rPr>
          <w:i/>
          <w:iCs/>
          <w:lang w:val="en-US"/>
        </w:rPr>
        <w:t>%</w:t>
      </w:r>
      <w:proofErr w:type="gramEnd"/>
      <w:r w:rsidRPr="00703EDF">
        <w:rPr>
          <w:i/>
          <w:iCs/>
          <w:lang w:val="en-US"/>
        </w:rPr>
        <w:t xml:space="preserve">) </w:t>
      </w:r>
    </w:p>
    <w:p w:rsidR="00322668" w:rsidRPr="00703EDF" w:rsidRDefault="00322668" w:rsidP="00322668">
      <w:pPr>
        <w:rPr>
          <w:i/>
          <w:iCs/>
          <w:position w:val="6"/>
          <w:lang w:val="en-US"/>
        </w:rPr>
      </w:pPr>
      <w:proofErr w:type="spellStart"/>
      <w:proofErr w:type="gramStart"/>
      <w:r w:rsidRPr="00703EDF">
        <w:rPr>
          <w:i/>
          <w:iCs/>
          <w:position w:val="6"/>
          <w:vertAlign w:val="superscript"/>
          <w:lang w:val="en-US"/>
        </w:rPr>
        <w:t>a</w:t>
      </w:r>
      <w:r w:rsidRPr="00703EDF">
        <w:rPr>
          <w:i/>
          <w:iCs/>
          <w:position w:val="6"/>
          <w:lang w:val="en-US"/>
        </w:rPr>
        <w:t>Study</w:t>
      </w:r>
      <w:proofErr w:type="spellEnd"/>
      <w:proofErr w:type="gramEnd"/>
      <w:r w:rsidRPr="00703EDF">
        <w:rPr>
          <w:i/>
          <w:iCs/>
          <w:position w:val="6"/>
          <w:lang w:val="en-US"/>
        </w:rPr>
        <w:t xml:space="preserve"> population from </w:t>
      </w:r>
      <w:proofErr w:type="spellStart"/>
      <w:r w:rsidRPr="00703EDF">
        <w:rPr>
          <w:i/>
          <w:iCs/>
          <w:position w:val="6"/>
          <w:lang w:val="en-US"/>
        </w:rPr>
        <w:t>Verhulst</w:t>
      </w:r>
      <w:proofErr w:type="spellEnd"/>
      <w:r w:rsidRPr="00703EDF">
        <w:rPr>
          <w:i/>
          <w:iCs/>
          <w:position w:val="6"/>
          <w:lang w:val="en-US"/>
        </w:rPr>
        <w:t xml:space="preserve"> et al. </w:t>
      </w:r>
      <w:r w:rsidRPr="00703EDF">
        <w:rPr>
          <w:i/>
          <w:iCs/>
          <w:position w:val="6"/>
          <w:lang w:val="en-US"/>
        </w:rPr>
        <w:fldChar w:fldCharType="begin">
          <w:fldData xml:space="preserve">PEVuZE5vdGU+PENpdGU+PEF1dGhvcj5WZXJodWxzdDwvQXV0aG9yPjxZZWFyPjIwMTk8L1llYXI+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==
</w:fldData>
        </w:fldChar>
      </w:r>
      <w:r w:rsidRPr="00703EDF">
        <w:rPr>
          <w:i/>
          <w:iCs/>
          <w:position w:val="6"/>
          <w:lang w:val="en-US"/>
        </w:rPr>
        <w:instrText xml:space="preserve"> ADDIN EN.CITE </w:instrText>
      </w:r>
      <w:r w:rsidRPr="00703EDF">
        <w:rPr>
          <w:i/>
          <w:iCs/>
          <w:position w:val="6"/>
          <w:lang w:val="en-US"/>
        </w:rPr>
        <w:fldChar w:fldCharType="begin">
          <w:fldData xml:space="preserve">PEVuZE5vdGU+PENpdGU+PEF1dGhvcj5WZXJodWxzdDwvQXV0aG9yPjxZZWFyPjIwMTk8L1llYXI+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==
</w:fldData>
        </w:fldChar>
      </w:r>
      <w:r w:rsidRPr="00703EDF">
        <w:rPr>
          <w:i/>
          <w:iCs/>
          <w:position w:val="6"/>
          <w:lang w:val="en-US"/>
        </w:rPr>
        <w:instrText xml:space="preserve"> ADDIN EN.CITE.DATA </w:instrText>
      </w:r>
      <w:r w:rsidRPr="00703EDF">
        <w:rPr>
          <w:i/>
          <w:iCs/>
          <w:position w:val="6"/>
          <w:lang w:val="en-US"/>
        </w:rPr>
      </w:r>
      <w:r w:rsidRPr="00703EDF">
        <w:rPr>
          <w:i/>
          <w:iCs/>
          <w:position w:val="6"/>
          <w:lang w:val="en-US"/>
        </w:rPr>
        <w:fldChar w:fldCharType="end"/>
      </w:r>
      <w:r w:rsidRPr="00703EDF">
        <w:rPr>
          <w:i/>
          <w:iCs/>
          <w:position w:val="6"/>
          <w:lang w:val="en-US"/>
        </w:rPr>
      </w:r>
      <w:r w:rsidRPr="00703EDF">
        <w:rPr>
          <w:i/>
          <w:iCs/>
          <w:position w:val="6"/>
          <w:lang w:val="en-US"/>
        </w:rPr>
        <w:fldChar w:fldCharType="separate"/>
      </w:r>
      <w:r w:rsidRPr="00703EDF">
        <w:rPr>
          <w:i/>
          <w:iCs/>
          <w:noProof/>
          <w:position w:val="6"/>
          <w:lang w:val="en-US"/>
        </w:rPr>
        <w:t>[1]</w:t>
      </w:r>
      <w:r w:rsidRPr="00703EDF">
        <w:rPr>
          <w:i/>
          <w:iCs/>
          <w:position w:val="6"/>
          <w:lang w:val="en-US"/>
        </w:rPr>
        <w:fldChar w:fldCharType="end"/>
      </w:r>
      <w:r w:rsidRPr="00703EDF">
        <w:rPr>
          <w:i/>
          <w:iCs/>
          <w:position w:val="6"/>
          <w:lang w:val="en-US"/>
        </w:rPr>
        <w:t xml:space="preserve"> taken in a dental school</w:t>
      </w:r>
    </w:p>
    <w:p w:rsidR="00322668" w:rsidRPr="00703EDF" w:rsidRDefault="00322668" w:rsidP="00322668">
      <w:pPr>
        <w:rPr>
          <w:i/>
          <w:iCs/>
          <w:position w:val="6"/>
          <w:lang w:val="en-US"/>
        </w:rPr>
      </w:pPr>
      <w:proofErr w:type="gramStart"/>
      <w:r w:rsidRPr="00703EDF">
        <w:rPr>
          <w:position w:val="6"/>
          <w:vertAlign w:val="superscript"/>
          <w:lang w:val="en-US"/>
        </w:rPr>
        <w:t>b</w:t>
      </w:r>
      <w:r w:rsidRPr="00703EDF">
        <w:rPr>
          <w:i/>
          <w:iCs/>
          <w:lang w:val="en-US"/>
        </w:rPr>
        <w:t>Data</w:t>
      </w:r>
      <w:proofErr w:type="gramEnd"/>
      <w:r w:rsidRPr="00703EDF">
        <w:rPr>
          <w:i/>
          <w:iCs/>
          <w:lang w:val="en-US"/>
        </w:rPr>
        <w:t xml:space="preserve"> of six patients were missing and not taken into analysis</w:t>
      </w:r>
    </w:p>
    <w:p w:rsidR="00322668" w:rsidRPr="00703EDF" w:rsidRDefault="00322668" w:rsidP="00322668">
      <w:pPr>
        <w:rPr>
          <w:i/>
          <w:iCs/>
          <w:lang w:val="en-US"/>
        </w:rPr>
      </w:pPr>
      <w:proofErr w:type="gramStart"/>
      <w:r w:rsidRPr="00703EDF">
        <w:rPr>
          <w:position w:val="6"/>
          <w:vertAlign w:val="superscript"/>
          <w:lang w:val="en-US"/>
        </w:rPr>
        <w:t>c</w:t>
      </w:r>
      <w:r w:rsidRPr="00703EDF">
        <w:rPr>
          <w:i/>
          <w:iCs/>
          <w:color w:val="000000" w:themeColor="text1"/>
          <w:lang w:val="en-US"/>
        </w:rPr>
        <w:t>P-values</w:t>
      </w:r>
      <w:proofErr w:type="gramEnd"/>
      <w:r w:rsidRPr="00703EDF">
        <w:rPr>
          <w:i/>
          <w:iCs/>
          <w:color w:val="000000" w:themeColor="text1"/>
          <w:lang w:val="en-US"/>
        </w:rPr>
        <w:t xml:space="preserve"> were obtained from independent-samples t-test (continuous data) or Chi-square test (</w:t>
      </w:r>
      <w:proofErr w:type="spellStart"/>
      <w:r w:rsidRPr="00703EDF">
        <w:rPr>
          <w:i/>
          <w:iCs/>
          <w:color w:val="000000" w:themeColor="text1"/>
          <w:lang w:val="en-US"/>
        </w:rPr>
        <w:t>categorial</w:t>
      </w:r>
      <w:proofErr w:type="spellEnd"/>
      <w:r w:rsidRPr="00703EDF">
        <w:rPr>
          <w:i/>
          <w:iCs/>
          <w:color w:val="000000" w:themeColor="text1"/>
          <w:lang w:val="en-US"/>
        </w:rPr>
        <w:t xml:space="preserve"> data)</w:t>
      </w:r>
    </w:p>
    <w:p w:rsidR="00322668" w:rsidRPr="00703EDF" w:rsidRDefault="00322668" w:rsidP="00322668">
      <w:pPr>
        <w:rPr>
          <w:i/>
          <w:iCs/>
          <w:color w:val="000000" w:themeColor="text1"/>
          <w:lang w:val="en-US"/>
        </w:rPr>
      </w:pPr>
      <w:r w:rsidRPr="00703EDF">
        <w:rPr>
          <w:i/>
          <w:iCs/>
          <w:color w:val="000000" w:themeColor="text1"/>
          <w:vertAlign w:val="superscript"/>
          <w:lang w:val="en-US"/>
        </w:rPr>
        <w:t>*</w:t>
      </w:r>
      <w:r w:rsidRPr="00703EDF">
        <w:rPr>
          <w:i/>
          <w:iCs/>
          <w:color w:val="000000" w:themeColor="text1"/>
          <w:lang w:val="en-US"/>
        </w:rPr>
        <w:t>Statistically significant with p &lt;0.05</w:t>
      </w:r>
    </w:p>
    <w:p w:rsidR="006F0F51" w:rsidRDefault="006F0F51">
      <w:bookmarkStart w:id="0" w:name="_GoBack"/>
      <w:bookmarkEnd w:id="0"/>
    </w:p>
    <w:sectPr w:rsidR="006F0F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68"/>
    <w:rsid w:val="00142508"/>
    <w:rsid w:val="00322668"/>
    <w:rsid w:val="006F0F51"/>
    <w:rsid w:val="008C1891"/>
    <w:rsid w:val="008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32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39"/>
    <w:rsid w:val="00322668"/>
    <w:pPr>
      <w:spacing w:after="0" w:line="240" w:lineRule="auto"/>
    </w:pPr>
    <w:rPr>
      <w:rFonts w:eastAsiaTheme="minorEastAsia"/>
      <w:sz w:val="24"/>
      <w:szCs w:val="24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22668"/>
    <w:pPr>
      <w:spacing w:line="240" w:lineRule="auto"/>
    </w:pPr>
    <w:rPr>
      <w:i/>
      <w:iCs/>
      <w:color w:val="1F497D" w:themeColor="text2"/>
      <w:sz w:val="18"/>
      <w:szCs w:val="18"/>
      <w:lang w:val="nl-NL"/>
    </w:rPr>
  </w:style>
  <w:style w:type="table" w:customStyle="1" w:styleId="GridTable1Light">
    <w:name w:val="Grid Table 1 Light"/>
    <w:basedOn w:val="TableNormal"/>
    <w:uiPriority w:val="46"/>
    <w:rsid w:val="00322668"/>
    <w:pPr>
      <w:spacing w:after="0" w:line="240" w:lineRule="auto"/>
    </w:pPr>
    <w:rPr>
      <w:rFonts w:eastAsiaTheme="minorEastAsia"/>
      <w:sz w:val="24"/>
      <w:szCs w:val="24"/>
      <w:lang w:val="nl-NL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i/>
        <w:iCs/>
        <w:sz w:val="26"/>
      </w:rPr>
    </w:tblStylePr>
    <w:tblStylePr w:type="lastCol">
      <w:rPr>
        <w:rFonts w:asciiTheme="majorHAnsi" w:eastAsiaTheme="majorEastAsia" w:hAnsiTheme="majorHAnsi" w:cstheme="majorBidi"/>
        <w:b/>
        <w:bCs/>
        <w:i/>
        <w:iCs/>
        <w:sz w:val="26"/>
      </w:rPr>
    </w:tblStylePr>
  </w:style>
  <w:style w:type="paragraph" w:customStyle="1" w:styleId="EndNoteBibliographyTitle">
    <w:name w:val="EndNote Bibliography Title"/>
    <w:basedOn w:val="Normal"/>
    <w:link w:val="EndNoteBibliographyTitleChar"/>
    <w:rsid w:val="0032266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32266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32266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NoteBibliography">
    <w:name w:val="EndNote Bibliography"/>
    <w:basedOn w:val="Normal"/>
    <w:link w:val="EndNoteBibliographyChar"/>
    <w:rsid w:val="00322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ndNoteBibliographyChar">
    <w:name w:val="EndNote Bibliography Char"/>
    <w:basedOn w:val="NormalWebChar"/>
    <w:link w:val="EndNoteBibliography"/>
    <w:rsid w:val="00322668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32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39"/>
    <w:rsid w:val="00322668"/>
    <w:pPr>
      <w:spacing w:after="0" w:line="240" w:lineRule="auto"/>
    </w:pPr>
    <w:rPr>
      <w:rFonts w:eastAsiaTheme="minorEastAsia"/>
      <w:sz w:val="24"/>
      <w:szCs w:val="24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22668"/>
    <w:pPr>
      <w:spacing w:line="240" w:lineRule="auto"/>
    </w:pPr>
    <w:rPr>
      <w:i/>
      <w:iCs/>
      <w:color w:val="1F497D" w:themeColor="text2"/>
      <w:sz w:val="18"/>
      <w:szCs w:val="18"/>
      <w:lang w:val="nl-NL"/>
    </w:rPr>
  </w:style>
  <w:style w:type="table" w:customStyle="1" w:styleId="GridTable1Light">
    <w:name w:val="Grid Table 1 Light"/>
    <w:basedOn w:val="TableNormal"/>
    <w:uiPriority w:val="46"/>
    <w:rsid w:val="00322668"/>
    <w:pPr>
      <w:spacing w:after="0" w:line="240" w:lineRule="auto"/>
    </w:pPr>
    <w:rPr>
      <w:rFonts w:eastAsiaTheme="minorEastAsia"/>
      <w:sz w:val="24"/>
      <w:szCs w:val="24"/>
      <w:lang w:val="nl-NL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i/>
        <w:iCs/>
        <w:sz w:val="26"/>
      </w:rPr>
    </w:tblStylePr>
    <w:tblStylePr w:type="lastCol">
      <w:rPr>
        <w:rFonts w:asciiTheme="majorHAnsi" w:eastAsiaTheme="majorEastAsia" w:hAnsiTheme="majorHAnsi" w:cstheme="majorBidi"/>
        <w:b/>
        <w:bCs/>
        <w:i/>
        <w:iCs/>
        <w:sz w:val="26"/>
      </w:rPr>
    </w:tblStylePr>
  </w:style>
  <w:style w:type="paragraph" w:customStyle="1" w:styleId="EndNoteBibliographyTitle">
    <w:name w:val="EndNote Bibliography Title"/>
    <w:basedOn w:val="Normal"/>
    <w:link w:val="EndNoteBibliographyTitleChar"/>
    <w:rsid w:val="0032266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32266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32266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NoteBibliography">
    <w:name w:val="EndNote Bibliography"/>
    <w:basedOn w:val="Normal"/>
    <w:link w:val="EndNoteBibliographyChar"/>
    <w:rsid w:val="00322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ndNoteBibliographyChar">
    <w:name w:val="EndNote Bibliography Char"/>
    <w:basedOn w:val="NormalWebChar"/>
    <w:link w:val="EndNoteBibliography"/>
    <w:rsid w:val="00322668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JMGALABAY</dc:creator>
  <cp:lastModifiedBy>JMGALABAY</cp:lastModifiedBy>
  <cp:revision>1</cp:revision>
  <dcterms:created xsi:type="dcterms:W3CDTF">2021-04-16T11:23:00Z</dcterms:created>
  <dcterms:modified xsi:type="dcterms:W3CDTF">2021-04-16T11:24:00Z</dcterms:modified>
</cp:coreProperties>
</file>