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8FB" w:rsidRPr="00DB7D46" w:rsidRDefault="00DB7D46">
      <w:pPr>
        <w:rPr>
          <w:u w:val="single"/>
          <w:lang w:val="en-US"/>
        </w:rPr>
      </w:pPr>
      <w:r w:rsidRPr="00DB7D46">
        <w:rPr>
          <w:u w:val="single"/>
          <w:lang w:val="en-US"/>
        </w:rPr>
        <w:t>Supplementary table 1 - Primers design</w:t>
      </w:r>
    </w:p>
    <w:p w:rsidR="00DB7D46" w:rsidRDefault="00DB7D46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0"/>
        <w:gridCol w:w="2671"/>
        <w:gridCol w:w="3075"/>
        <w:gridCol w:w="1730"/>
      </w:tblGrid>
      <w:tr w:rsidR="00DB7D46" w:rsidTr="00A0188E">
        <w:tc>
          <w:tcPr>
            <w:tcW w:w="1540" w:type="dxa"/>
            <w:vAlign w:val="center"/>
          </w:tcPr>
          <w:p w:rsidR="00DB7D46" w:rsidRPr="00A0188E" w:rsidRDefault="00DB7D46" w:rsidP="00A0188E">
            <w:pPr>
              <w:spacing w:line="480" w:lineRule="auto"/>
              <w:rPr>
                <w:b/>
                <w:bCs/>
                <w:lang w:val="en-US"/>
              </w:rPr>
            </w:pPr>
            <w:r w:rsidRPr="00A0188E">
              <w:rPr>
                <w:b/>
                <w:bCs/>
                <w:lang w:val="en-US"/>
              </w:rPr>
              <w:t>Target gene</w:t>
            </w:r>
          </w:p>
        </w:tc>
        <w:tc>
          <w:tcPr>
            <w:tcW w:w="2671" w:type="dxa"/>
            <w:vAlign w:val="center"/>
          </w:tcPr>
          <w:p w:rsidR="00DB7D46" w:rsidRPr="00A0188E" w:rsidRDefault="00DB7D46" w:rsidP="00A0188E">
            <w:pPr>
              <w:spacing w:line="480" w:lineRule="auto"/>
              <w:rPr>
                <w:b/>
                <w:bCs/>
                <w:lang w:val="en-US"/>
              </w:rPr>
            </w:pPr>
            <w:r w:rsidRPr="00A0188E">
              <w:rPr>
                <w:b/>
                <w:bCs/>
                <w:lang w:val="en-US"/>
              </w:rPr>
              <w:t xml:space="preserve">Forward </w:t>
            </w:r>
          </w:p>
        </w:tc>
        <w:tc>
          <w:tcPr>
            <w:tcW w:w="3075" w:type="dxa"/>
            <w:vAlign w:val="center"/>
          </w:tcPr>
          <w:p w:rsidR="00DB7D46" w:rsidRPr="00A0188E" w:rsidRDefault="00DB7D46" w:rsidP="00A0188E">
            <w:pPr>
              <w:spacing w:line="480" w:lineRule="auto"/>
              <w:rPr>
                <w:b/>
                <w:bCs/>
                <w:lang w:val="en-US"/>
              </w:rPr>
            </w:pPr>
            <w:r w:rsidRPr="00A0188E">
              <w:rPr>
                <w:b/>
                <w:bCs/>
                <w:lang w:val="en-US"/>
              </w:rPr>
              <w:t>Reverse</w:t>
            </w:r>
          </w:p>
        </w:tc>
        <w:tc>
          <w:tcPr>
            <w:tcW w:w="1730" w:type="dxa"/>
            <w:vAlign w:val="center"/>
          </w:tcPr>
          <w:p w:rsidR="00DB7D46" w:rsidRPr="00A0188E" w:rsidRDefault="00A0188E" w:rsidP="00A0188E">
            <w:pPr>
              <w:spacing w:line="480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</w:t>
            </w:r>
            <w:r w:rsidR="00DB7D46" w:rsidRPr="00A0188E">
              <w:rPr>
                <w:b/>
                <w:bCs/>
                <w:lang w:val="en-US"/>
              </w:rPr>
              <w:t>eference</w:t>
            </w:r>
          </w:p>
        </w:tc>
      </w:tr>
      <w:tr w:rsidR="00A0188E" w:rsidRPr="00A0188E" w:rsidTr="00A0188E">
        <w:tc>
          <w:tcPr>
            <w:tcW w:w="1540" w:type="dxa"/>
            <w:vAlign w:val="center"/>
          </w:tcPr>
          <w:p w:rsidR="00DB7D46" w:rsidRPr="00A0188E" w:rsidRDefault="00DB7D46" w:rsidP="00A0188E">
            <w:pPr>
              <w:spacing w:line="480" w:lineRule="auto"/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</w:pPr>
            <w:r w:rsidRPr="00A0188E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Universal</w:t>
            </w:r>
          </w:p>
        </w:tc>
        <w:tc>
          <w:tcPr>
            <w:tcW w:w="2671" w:type="dxa"/>
            <w:vAlign w:val="center"/>
          </w:tcPr>
          <w:p w:rsidR="00DB7D46" w:rsidRPr="00A0188E" w:rsidRDefault="00A0188E" w:rsidP="00A0188E">
            <w:pPr>
              <w:spacing w:line="480" w:lineRule="auto"/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</w:pPr>
            <w:r w:rsidRPr="00A0188E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TCCTACGGGAGGCAGCAGT</w:t>
            </w:r>
          </w:p>
        </w:tc>
        <w:tc>
          <w:tcPr>
            <w:tcW w:w="3075" w:type="dxa"/>
            <w:vAlign w:val="center"/>
          </w:tcPr>
          <w:p w:rsidR="00DB7D46" w:rsidRPr="00A0188E" w:rsidRDefault="00A0188E" w:rsidP="00A0188E">
            <w:pPr>
              <w:spacing w:line="480" w:lineRule="auto"/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</w:pPr>
            <w:r w:rsidRPr="00A0188E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GGACTACCAGGGTATCTAATCCTGTT</w:t>
            </w:r>
          </w:p>
        </w:tc>
        <w:tc>
          <w:tcPr>
            <w:tcW w:w="1730" w:type="dxa"/>
            <w:vAlign w:val="center"/>
          </w:tcPr>
          <w:p w:rsidR="00DB7D46" w:rsidRPr="00A0188E" w:rsidRDefault="00A0188E" w:rsidP="00A0188E">
            <w:pPr>
              <w:spacing w:line="480" w:lineRule="auto"/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A0188E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Dalwai</w:t>
            </w:r>
            <w:proofErr w:type="spellEnd"/>
            <w:r w:rsidRPr="00A0188E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 xml:space="preserve"> et al., 2007</w:t>
            </w:r>
          </w:p>
        </w:tc>
      </w:tr>
      <w:tr w:rsidR="00A0188E" w:rsidRPr="00A0188E" w:rsidTr="00A0188E">
        <w:tc>
          <w:tcPr>
            <w:tcW w:w="1540" w:type="dxa"/>
            <w:vAlign w:val="center"/>
          </w:tcPr>
          <w:p w:rsidR="00DB7D46" w:rsidRPr="00A0188E" w:rsidRDefault="00DB7D46" w:rsidP="00A0188E">
            <w:pPr>
              <w:spacing w:line="480" w:lineRule="auto"/>
              <w:rPr>
                <w:rFonts w:ascii="Tahoma" w:hAnsi="Tahoma" w:cs="Tahoma"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A0188E">
              <w:rPr>
                <w:rFonts w:ascii="Tahoma" w:hAnsi="Tahoma" w:cs="Tahoma"/>
                <w:i/>
                <w:iCs/>
                <w:color w:val="000000"/>
                <w:sz w:val="18"/>
                <w:szCs w:val="18"/>
                <w:shd w:val="clear" w:color="auto" w:fill="FFFFFF"/>
              </w:rPr>
              <w:t xml:space="preserve">F. </w:t>
            </w:r>
            <w:proofErr w:type="spellStart"/>
            <w:r w:rsidRPr="00A0188E">
              <w:rPr>
                <w:rFonts w:ascii="Tahoma" w:hAnsi="Tahoma" w:cs="Tahoma"/>
                <w:i/>
                <w:iCs/>
                <w:color w:val="000000"/>
                <w:sz w:val="18"/>
                <w:szCs w:val="18"/>
                <w:shd w:val="clear" w:color="auto" w:fill="FFFFFF"/>
              </w:rPr>
              <w:t>nucleatum</w:t>
            </w:r>
            <w:proofErr w:type="spellEnd"/>
          </w:p>
        </w:tc>
        <w:tc>
          <w:tcPr>
            <w:tcW w:w="2671" w:type="dxa"/>
            <w:vAlign w:val="center"/>
          </w:tcPr>
          <w:p w:rsidR="00DB7D46" w:rsidRPr="00A0188E" w:rsidRDefault="00A0188E" w:rsidP="00A0188E">
            <w:pPr>
              <w:spacing w:line="480" w:lineRule="auto"/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</w:pPr>
            <w:r w:rsidRPr="00A0188E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AAGCGCGTCTAGGTGGTTATGT</w:t>
            </w:r>
          </w:p>
        </w:tc>
        <w:tc>
          <w:tcPr>
            <w:tcW w:w="3075" w:type="dxa"/>
            <w:vAlign w:val="center"/>
          </w:tcPr>
          <w:p w:rsidR="00DB7D46" w:rsidRPr="00A0188E" w:rsidRDefault="00A0188E" w:rsidP="00A0188E">
            <w:pPr>
              <w:spacing w:line="480" w:lineRule="auto"/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</w:pPr>
            <w:r w:rsidRPr="00A0188E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TGTAGTTCCGCTTACCTCTCCAG</w:t>
            </w:r>
          </w:p>
        </w:tc>
        <w:tc>
          <w:tcPr>
            <w:tcW w:w="1730" w:type="dxa"/>
            <w:vAlign w:val="center"/>
          </w:tcPr>
          <w:p w:rsidR="00DB7D46" w:rsidRPr="00A0188E" w:rsidRDefault="00A0188E" w:rsidP="00A0188E">
            <w:pPr>
              <w:spacing w:line="480" w:lineRule="auto"/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A0188E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Dalwai</w:t>
            </w:r>
            <w:proofErr w:type="spellEnd"/>
            <w:r w:rsidRPr="00A0188E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 xml:space="preserve"> et al., 2007</w:t>
            </w:r>
          </w:p>
        </w:tc>
      </w:tr>
      <w:tr w:rsidR="00A0188E" w:rsidRPr="00A0188E" w:rsidTr="00A0188E">
        <w:tc>
          <w:tcPr>
            <w:tcW w:w="1540" w:type="dxa"/>
            <w:vAlign w:val="center"/>
          </w:tcPr>
          <w:p w:rsidR="00DB7D46" w:rsidRPr="00A0188E" w:rsidRDefault="00DB7D46" w:rsidP="00A0188E">
            <w:pPr>
              <w:spacing w:line="480" w:lineRule="auto"/>
              <w:rPr>
                <w:rFonts w:ascii="Tahoma" w:hAnsi="Tahoma" w:cs="Tahoma"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A0188E">
              <w:rPr>
                <w:rFonts w:ascii="Tahoma" w:hAnsi="Tahoma" w:cs="Tahoma"/>
                <w:i/>
                <w:iCs/>
                <w:color w:val="000000"/>
                <w:sz w:val="18"/>
                <w:szCs w:val="18"/>
                <w:shd w:val="clear" w:color="auto" w:fill="FFFFFF"/>
              </w:rPr>
              <w:t xml:space="preserve">S. </w:t>
            </w:r>
            <w:proofErr w:type="spellStart"/>
            <w:r w:rsidRPr="00A0188E">
              <w:rPr>
                <w:rFonts w:ascii="Tahoma" w:hAnsi="Tahoma" w:cs="Tahoma"/>
                <w:i/>
                <w:iCs/>
                <w:color w:val="000000"/>
                <w:sz w:val="18"/>
                <w:szCs w:val="18"/>
                <w:shd w:val="clear" w:color="auto" w:fill="FFFFFF"/>
              </w:rPr>
              <w:t>mutans</w:t>
            </w:r>
            <w:proofErr w:type="spellEnd"/>
          </w:p>
        </w:tc>
        <w:tc>
          <w:tcPr>
            <w:tcW w:w="2671" w:type="dxa"/>
            <w:vAlign w:val="center"/>
          </w:tcPr>
          <w:p w:rsidR="00DB7D46" w:rsidRPr="00A0188E" w:rsidRDefault="00A0188E" w:rsidP="00A0188E">
            <w:pPr>
              <w:spacing w:line="480" w:lineRule="auto"/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</w:pPr>
            <w:r w:rsidRPr="00A0188E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AGCCATGCGCAATCAACAGGTT</w:t>
            </w:r>
          </w:p>
        </w:tc>
        <w:tc>
          <w:tcPr>
            <w:tcW w:w="3075" w:type="dxa"/>
            <w:vAlign w:val="center"/>
          </w:tcPr>
          <w:p w:rsidR="00DB7D46" w:rsidRPr="00A0188E" w:rsidRDefault="00A0188E" w:rsidP="00A0188E">
            <w:pPr>
              <w:spacing w:line="480" w:lineRule="auto"/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</w:pPr>
            <w:r w:rsidRPr="00A0188E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CGCAACGCGAACATCTTGATCAG</w:t>
            </w:r>
          </w:p>
        </w:tc>
        <w:tc>
          <w:tcPr>
            <w:tcW w:w="1730" w:type="dxa"/>
            <w:vAlign w:val="center"/>
          </w:tcPr>
          <w:p w:rsidR="00DB7D46" w:rsidRPr="00A0188E" w:rsidRDefault="00A0188E" w:rsidP="00A0188E">
            <w:pPr>
              <w:spacing w:line="480" w:lineRule="auto"/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A0188E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Hata</w:t>
            </w:r>
            <w:proofErr w:type="spellEnd"/>
            <w:r w:rsidRPr="00A0188E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 xml:space="preserve"> et al. 2006</w:t>
            </w:r>
          </w:p>
        </w:tc>
      </w:tr>
      <w:tr w:rsidR="00A0188E" w:rsidRPr="00A0188E" w:rsidTr="00A0188E">
        <w:tc>
          <w:tcPr>
            <w:tcW w:w="1540" w:type="dxa"/>
            <w:vAlign w:val="center"/>
          </w:tcPr>
          <w:p w:rsidR="00DB7D46" w:rsidRPr="00A0188E" w:rsidRDefault="00DB7D46" w:rsidP="00A0188E">
            <w:pPr>
              <w:spacing w:line="480" w:lineRule="auto"/>
              <w:rPr>
                <w:rFonts w:ascii="Tahoma" w:hAnsi="Tahoma" w:cs="Tahoma"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A0188E">
              <w:rPr>
                <w:rFonts w:ascii="Tahoma" w:hAnsi="Tahoma" w:cs="Tahoma"/>
                <w:i/>
                <w:iCs/>
                <w:color w:val="000000"/>
                <w:sz w:val="18"/>
                <w:szCs w:val="18"/>
                <w:shd w:val="clear" w:color="auto" w:fill="FFFFFF"/>
              </w:rPr>
              <w:t>Lactobacilus</w:t>
            </w:r>
            <w:proofErr w:type="spellEnd"/>
          </w:p>
        </w:tc>
        <w:tc>
          <w:tcPr>
            <w:tcW w:w="2671" w:type="dxa"/>
            <w:vAlign w:val="center"/>
          </w:tcPr>
          <w:p w:rsidR="00DB7D46" w:rsidRPr="00A0188E" w:rsidRDefault="00A0188E" w:rsidP="00A0188E">
            <w:pPr>
              <w:spacing w:line="480" w:lineRule="auto"/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</w:pPr>
            <w:r w:rsidRPr="00A0188E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CTTGTACACACCGCCCGTCA</w:t>
            </w:r>
          </w:p>
        </w:tc>
        <w:tc>
          <w:tcPr>
            <w:tcW w:w="3075" w:type="dxa"/>
            <w:vAlign w:val="center"/>
          </w:tcPr>
          <w:p w:rsidR="00DB7D46" w:rsidRPr="00A0188E" w:rsidRDefault="00A0188E" w:rsidP="00A0188E">
            <w:pPr>
              <w:spacing w:line="480" w:lineRule="auto"/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</w:pPr>
            <w:r w:rsidRPr="00A0188E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CTCAAAACTAAACAAAGTTTC</w:t>
            </w:r>
          </w:p>
        </w:tc>
        <w:tc>
          <w:tcPr>
            <w:tcW w:w="1730" w:type="dxa"/>
            <w:vAlign w:val="center"/>
          </w:tcPr>
          <w:p w:rsidR="00DB7D46" w:rsidRPr="00A0188E" w:rsidRDefault="00A0188E" w:rsidP="00A0188E">
            <w:pPr>
              <w:spacing w:line="480" w:lineRule="auto"/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</w:pPr>
            <w:r w:rsidRPr="00A0188E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Shao et al., 2016</w:t>
            </w:r>
          </w:p>
        </w:tc>
      </w:tr>
    </w:tbl>
    <w:p w:rsidR="00DB7D46" w:rsidRPr="00A0188E" w:rsidRDefault="00DB7D46" w:rsidP="00A0188E">
      <w:pPr>
        <w:spacing w:after="0" w:line="480" w:lineRule="auto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  <w:bookmarkStart w:id="0" w:name="_GoBack"/>
      <w:bookmarkEnd w:id="0"/>
    </w:p>
    <w:sectPr w:rsidR="00DB7D46" w:rsidRPr="00A018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D46"/>
    <w:rsid w:val="003258FB"/>
    <w:rsid w:val="00A0188E"/>
    <w:rsid w:val="00DB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0E8B4"/>
  <w15:chartTrackingRefBased/>
  <w15:docId w15:val="{1B59C5C2-D319-4901-A5C9-DAC1F4EF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7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HUJI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Polak Laptop</dc:creator>
  <cp:keywords/>
  <dc:description/>
  <cp:lastModifiedBy>David Polak Laptop</cp:lastModifiedBy>
  <cp:revision>1</cp:revision>
  <dcterms:created xsi:type="dcterms:W3CDTF">2020-10-03T16:22:00Z</dcterms:created>
  <dcterms:modified xsi:type="dcterms:W3CDTF">2020-10-03T16:45:00Z</dcterms:modified>
</cp:coreProperties>
</file>