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4D31" w:rsidRPr="00940383" w:rsidRDefault="00CA4D31" w:rsidP="00CA4D31">
      <w:pPr>
        <w:spacing w:after="40"/>
        <w:rPr>
          <w:b/>
          <w:bCs/>
        </w:rPr>
      </w:pPr>
      <w:r w:rsidRPr="00940383">
        <w:rPr>
          <w:b/>
          <w:bCs/>
        </w:rPr>
        <w:t>Appendix 1</w:t>
      </w:r>
      <w:bookmarkStart w:id="0" w:name="_GoBack"/>
      <w:bookmarkEnd w:id="0"/>
    </w:p>
    <w:p w:rsidR="00CA4D31" w:rsidRPr="00247ED5" w:rsidRDefault="00CA4D31" w:rsidP="00CA4D31">
      <w:pPr>
        <w:pStyle w:val="TableTitle"/>
        <w:rPr>
          <w:szCs w:val="24"/>
        </w:rPr>
      </w:pPr>
      <w:r w:rsidRPr="00247ED5">
        <w:rPr>
          <w:szCs w:val="24"/>
        </w:rPr>
        <w:t xml:space="preserve">STROBE Checklist of items that should be included in reports of </w:t>
      </w:r>
      <w:r w:rsidRPr="00247ED5">
        <w:rPr>
          <w:b/>
          <w:i/>
          <w:szCs w:val="24"/>
        </w:rPr>
        <w:t>cohort studies</w:t>
      </w:r>
      <w:r w:rsidRPr="00247ED5">
        <w:rPr>
          <w:szCs w:val="24"/>
        </w:rPr>
        <w:t xml:space="preserve"> </w:t>
      </w:r>
    </w:p>
    <w:tbl>
      <w:tblPr>
        <w:tblW w:w="10205" w:type="dxa"/>
        <w:tblBorders>
          <w:insideH w:val="single" w:sz="4" w:space="0" w:color="auto"/>
        </w:tblBorders>
        <w:tblLook w:val="0000" w:firstRow="0" w:lastRow="0" w:firstColumn="0" w:lastColumn="0" w:noHBand="0" w:noVBand="0"/>
      </w:tblPr>
      <w:tblGrid>
        <w:gridCol w:w="2180"/>
        <w:gridCol w:w="720"/>
        <w:gridCol w:w="6678"/>
        <w:gridCol w:w="627"/>
      </w:tblGrid>
      <w:tr w:rsidR="00CA4D31" w:rsidRPr="000142B2" w:rsidTr="00FF02B1">
        <w:tc>
          <w:tcPr>
            <w:tcW w:w="0" w:type="auto"/>
          </w:tcPr>
          <w:p w:rsidR="00CA4D31" w:rsidRPr="000142B2" w:rsidRDefault="00CA4D31" w:rsidP="00FF02B1">
            <w:pPr>
              <w:tabs>
                <w:tab w:val="left" w:pos="5400"/>
              </w:tabs>
              <w:rPr>
                <w:sz w:val="20"/>
              </w:rPr>
            </w:pPr>
            <w:bookmarkStart w:id="1" w:name="bold1" w:colFirst="1" w:colLast="1"/>
            <w:bookmarkStart w:id="2" w:name="italic1" w:colFirst="0" w:colLast="0"/>
            <w:bookmarkStart w:id="3" w:name="bold2" w:colFirst="2" w:colLast="2"/>
            <w:bookmarkStart w:id="4" w:name="italic2" w:colFirst="1" w:colLast="1"/>
            <w:bookmarkStart w:id="5" w:name="bold3" w:colFirst="3" w:colLast="3"/>
            <w:bookmarkStart w:id="6" w:name="italic3" w:colFirst="2" w:colLast="2"/>
            <w:bookmarkStart w:id="7" w:name="bold4" w:colFirst="4" w:colLast="4"/>
            <w:bookmarkStart w:id="8" w:name="italic4" w:colFirst="3" w:colLast="3"/>
            <w:bookmarkStart w:id="9" w:name="italic5" w:colFirst="4" w:colLast="4"/>
          </w:p>
        </w:tc>
        <w:tc>
          <w:tcPr>
            <w:tcW w:w="0" w:type="auto"/>
          </w:tcPr>
          <w:p w:rsidR="00CA4D31" w:rsidRPr="000142B2" w:rsidRDefault="00CA4D31" w:rsidP="00FF02B1">
            <w:pPr>
              <w:pStyle w:val="TableHeader"/>
              <w:tabs>
                <w:tab w:val="left" w:pos="5400"/>
              </w:tabs>
              <w:jc w:val="center"/>
              <w:rPr>
                <w:bCs/>
                <w:sz w:val="20"/>
              </w:rPr>
            </w:pPr>
            <w:r w:rsidRPr="000142B2">
              <w:rPr>
                <w:bCs/>
                <w:sz w:val="20"/>
              </w:rPr>
              <w:t>Item No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bottom"/>
          </w:tcPr>
          <w:p w:rsidR="00CA4D31" w:rsidRPr="000142B2" w:rsidRDefault="00CA4D31" w:rsidP="00FF02B1">
            <w:pPr>
              <w:pStyle w:val="TableHeader"/>
              <w:tabs>
                <w:tab w:val="left" w:pos="5400"/>
              </w:tabs>
              <w:jc w:val="center"/>
              <w:rPr>
                <w:bCs/>
                <w:sz w:val="20"/>
              </w:rPr>
            </w:pPr>
            <w:r w:rsidRPr="000142B2">
              <w:rPr>
                <w:bCs/>
                <w:sz w:val="20"/>
              </w:rPr>
              <w:t>Recommendation</w:t>
            </w:r>
          </w:p>
        </w:tc>
        <w:tc>
          <w:tcPr>
            <w:tcW w:w="627" w:type="dxa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</w:tcPr>
          <w:p w:rsidR="00CA4D31" w:rsidRPr="00333EB7" w:rsidRDefault="00CA4D31" w:rsidP="00FF02B1">
            <w:pPr>
              <w:pStyle w:val="TableHeader"/>
              <w:tabs>
                <w:tab w:val="left" w:pos="5400"/>
              </w:tabs>
              <w:jc w:val="center"/>
              <w:rPr>
                <w:bCs/>
                <w:sz w:val="20"/>
              </w:rPr>
            </w:pPr>
            <w:r w:rsidRPr="00333EB7">
              <w:rPr>
                <w:bCs/>
                <w:sz w:val="20"/>
              </w:rPr>
              <w:t>Page No</w:t>
            </w:r>
          </w:p>
        </w:tc>
      </w:tr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tr w:rsidR="00CA4D31" w:rsidRPr="000142B2" w:rsidTr="00FF02B1">
        <w:tc>
          <w:tcPr>
            <w:tcW w:w="0" w:type="auto"/>
            <w:vMerge w:val="restart"/>
          </w:tcPr>
          <w:p w:rsidR="00CA4D31" w:rsidRPr="000142B2" w:rsidRDefault="00CA4D31" w:rsidP="00FF02B1">
            <w:pPr>
              <w:tabs>
                <w:tab w:val="left" w:pos="5400"/>
              </w:tabs>
              <w:rPr>
                <w:b/>
                <w:bCs/>
                <w:sz w:val="20"/>
              </w:rPr>
            </w:pPr>
            <w:r w:rsidRPr="000142B2">
              <w:rPr>
                <w:b/>
                <w:sz w:val="20"/>
              </w:rPr>
              <w:t>Title and abstract</w:t>
            </w:r>
          </w:p>
        </w:tc>
        <w:tc>
          <w:tcPr>
            <w:tcW w:w="0" w:type="auto"/>
            <w:vMerge w:val="restart"/>
          </w:tcPr>
          <w:p w:rsidR="00CA4D31" w:rsidRPr="000142B2" w:rsidRDefault="00CA4D31" w:rsidP="00FF02B1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0142B2">
              <w:rPr>
                <w:sz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CA4D31" w:rsidRPr="000142B2" w:rsidRDefault="00CA4D31" w:rsidP="00FF02B1">
            <w:pPr>
              <w:tabs>
                <w:tab w:val="left" w:pos="5400"/>
              </w:tabs>
              <w:rPr>
                <w:sz w:val="20"/>
              </w:rPr>
            </w:pPr>
            <w:r w:rsidRPr="000142B2">
              <w:rPr>
                <w:sz w:val="20"/>
              </w:rPr>
              <w:t>(</w:t>
            </w:r>
            <w:r w:rsidRPr="000142B2">
              <w:rPr>
                <w:i/>
                <w:sz w:val="20"/>
              </w:rPr>
              <w:t>a</w:t>
            </w:r>
            <w:r w:rsidRPr="000142B2">
              <w:rPr>
                <w:sz w:val="20"/>
              </w:rPr>
              <w:t>) Indicate the study’s design with a commonly used term in the title or the abstract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CA4D31" w:rsidRPr="000142B2" w:rsidRDefault="00CA4D31" w:rsidP="00FF02B1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</w:tr>
      <w:tr w:rsidR="00CA4D31" w:rsidRPr="000142B2" w:rsidTr="00FF02B1">
        <w:tc>
          <w:tcPr>
            <w:tcW w:w="0" w:type="auto"/>
            <w:vMerge/>
          </w:tcPr>
          <w:p w:rsidR="00CA4D31" w:rsidRPr="000142B2" w:rsidRDefault="00CA4D31" w:rsidP="00FF02B1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10" w:name="bold6" w:colFirst="0" w:colLast="0"/>
            <w:bookmarkStart w:id="11" w:name="italic7" w:colFirst="0" w:colLast="0"/>
          </w:p>
        </w:tc>
        <w:tc>
          <w:tcPr>
            <w:tcW w:w="0" w:type="auto"/>
            <w:vMerge/>
          </w:tcPr>
          <w:p w:rsidR="00CA4D31" w:rsidRPr="000142B2" w:rsidRDefault="00CA4D31" w:rsidP="00FF02B1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0" w:type="auto"/>
            <w:tcBorders>
              <w:top w:val="nil"/>
              <w:bottom w:val="nil"/>
              <w:right w:val="single" w:sz="4" w:space="0" w:color="auto"/>
            </w:tcBorders>
          </w:tcPr>
          <w:p w:rsidR="00CA4D31" w:rsidRPr="000142B2" w:rsidRDefault="00CA4D31" w:rsidP="00FF02B1">
            <w:pPr>
              <w:tabs>
                <w:tab w:val="left" w:pos="5400"/>
              </w:tabs>
              <w:rPr>
                <w:sz w:val="20"/>
              </w:rPr>
            </w:pPr>
            <w:r w:rsidRPr="000142B2">
              <w:rPr>
                <w:sz w:val="20"/>
              </w:rPr>
              <w:t>(</w:t>
            </w:r>
            <w:r w:rsidRPr="000142B2">
              <w:rPr>
                <w:i/>
                <w:sz w:val="20"/>
              </w:rPr>
              <w:t>b</w:t>
            </w:r>
            <w:r w:rsidRPr="000142B2">
              <w:rPr>
                <w:sz w:val="20"/>
              </w:rPr>
              <w:t>) Provide in the abstract an informative and balanced summary of what was done and what was found</w:t>
            </w:r>
          </w:p>
        </w:tc>
        <w:tc>
          <w:tcPr>
            <w:tcW w:w="62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CA4D31" w:rsidRPr="000142B2" w:rsidRDefault="00CA4D31" w:rsidP="00FF02B1">
            <w:pPr>
              <w:rPr>
                <w:sz w:val="20"/>
              </w:rPr>
            </w:pPr>
            <w:r>
              <w:rPr>
                <w:sz w:val="20"/>
              </w:rPr>
              <w:t>2-3</w:t>
            </w:r>
          </w:p>
        </w:tc>
      </w:tr>
      <w:tr w:rsidR="00CA4D31" w:rsidRPr="00333EB7" w:rsidTr="00FF02B1">
        <w:tc>
          <w:tcPr>
            <w:tcW w:w="10205" w:type="dxa"/>
            <w:gridSpan w:val="4"/>
          </w:tcPr>
          <w:p w:rsidR="00CA4D31" w:rsidRPr="000142B2" w:rsidRDefault="00CA4D31" w:rsidP="00FF02B1">
            <w:pPr>
              <w:pStyle w:val="TableSubHead"/>
              <w:tabs>
                <w:tab w:val="left" w:pos="5400"/>
              </w:tabs>
              <w:rPr>
                <w:sz w:val="20"/>
              </w:rPr>
            </w:pPr>
            <w:bookmarkStart w:id="12" w:name="bold7"/>
            <w:bookmarkStart w:id="13" w:name="italic8"/>
            <w:bookmarkEnd w:id="10"/>
            <w:bookmarkEnd w:id="11"/>
            <w:r w:rsidRPr="000142B2">
              <w:rPr>
                <w:sz w:val="20"/>
              </w:rPr>
              <w:t>Introduction</w:t>
            </w:r>
            <w:bookmarkEnd w:id="12"/>
            <w:bookmarkEnd w:id="13"/>
          </w:p>
        </w:tc>
      </w:tr>
      <w:tr w:rsidR="00CA4D31" w:rsidRPr="000142B2" w:rsidTr="00FF02B1">
        <w:tc>
          <w:tcPr>
            <w:tcW w:w="0" w:type="auto"/>
          </w:tcPr>
          <w:p w:rsidR="00CA4D31" w:rsidRPr="000142B2" w:rsidRDefault="00CA4D31" w:rsidP="00FF02B1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14" w:name="bold8"/>
            <w:bookmarkStart w:id="15" w:name="italic9"/>
            <w:r w:rsidRPr="000142B2">
              <w:rPr>
                <w:bCs/>
                <w:sz w:val="20"/>
              </w:rPr>
              <w:t>Background/</w:t>
            </w:r>
            <w:bookmarkStart w:id="16" w:name="bold9"/>
            <w:bookmarkStart w:id="17" w:name="italic10"/>
            <w:bookmarkEnd w:id="14"/>
            <w:bookmarkEnd w:id="15"/>
            <w:r w:rsidRPr="000142B2">
              <w:rPr>
                <w:bCs/>
                <w:sz w:val="20"/>
              </w:rPr>
              <w:t>rationale</w:t>
            </w:r>
            <w:bookmarkEnd w:id="16"/>
            <w:bookmarkEnd w:id="17"/>
          </w:p>
        </w:tc>
        <w:tc>
          <w:tcPr>
            <w:tcW w:w="0" w:type="auto"/>
          </w:tcPr>
          <w:p w:rsidR="00CA4D31" w:rsidRPr="000142B2" w:rsidRDefault="00CA4D31" w:rsidP="00FF02B1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0142B2">
              <w:rPr>
                <w:sz w:val="20"/>
              </w:rPr>
              <w:t>2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CA4D31" w:rsidRPr="000142B2" w:rsidRDefault="00CA4D31" w:rsidP="00FF02B1">
            <w:pPr>
              <w:tabs>
                <w:tab w:val="left" w:pos="5400"/>
              </w:tabs>
              <w:rPr>
                <w:sz w:val="20"/>
              </w:rPr>
            </w:pPr>
            <w:r w:rsidRPr="000142B2">
              <w:rPr>
                <w:sz w:val="20"/>
              </w:rPr>
              <w:t>Explain the scientific background and rationale for the investigation being reported</w:t>
            </w:r>
          </w:p>
        </w:tc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CA4D31" w:rsidRPr="000142B2" w:rsidRDefault="00CA4D31" w:rsidP="00FF02B1">
            <w:pPr>
              <w:rPr>
                <w:sz w:val="20"/>
              </w:rPr>
            </w:pPr>
            <w:r>
              <w:rPr>
                <w:sz w:val="20"/>
              </w:rPr>
              <w:t>4-5</w:t>
            </w:r>
          </w:p>
        </w:tc>
      </w:tr>
      <w:tr w:rsidR="00CA4D31" w:rsidRPr="000142B2" w:rsidTr="00FF02B1">
        <w:tc>
          <w:tcPr>
            <w:tcW w:w="0" w:type="auto"/>
          </w:tcPr>
          <w:p w:rsidR="00CA4D31" w:rsidRPr="000142B2" w:rsidRDefault="00CA4D31" w:rsidP="00FF02B1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18" w:name="bold10" w:colFirst="0" w:colLast="0"/>
            <w:bookmarkStart w:id="19" w:name="italic11" w:colFirst="0" w:colLast="0"/>
            <w:r w:rsidRPr="000142B2">
              <w:rPr>
                <w:bCs/>
                <w:sz w:val="20"/>
              </w:rPr>
              <w:t>Objectives</w:t>
            </w:r>
          </w:p>
        </w:tc>
        <w:tc>
          <w:tcPr>
            <w:tcW w:w="0" w:type="auto"/>
          </w:tcPr>
          <w:p w:rsidR="00CA4D31" w:rsidRPr="000142B2" w:rsidRDefault="00CA4D31" w:rsidP="00FF02B1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0142B2">
              <w:rPr>
                <w:sz w:val="20"/>
              </w:rPr>
              <w:t>3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CA4D31" w:rsidRPr="000142B2" w:rsidRDefault="00CA4D31" w:rsidP="00FF02B1">
            <w:pPr>
              <w:tabs>
                <w:tab w:val="left" w:pos="5400"/>
              </w:tabs>
              <w:rPr>
                <w:sz w:val="20"/>
              </w:rPr>
            </w:pPr>
            <w:r w:rsidRPr="000142B2">
              <w:rPr>
                <w:sz w:val="20"/>
              </w:rPr>
              <w:t xml:space="preserve">State specific objectives, including any </w:t>
            </w:r>
            <w:proofErr w:type="spellStart"/>
            <w:r w:rsidRPr="000142B2">
              <w:rPr>
                <w:sz w:val="20"/>
              </w:rPr>
              <w:t>prespecified</w:t>
            </w:r>
            <w:proofErr w:type="spellEnd"/>
            <w:r w:rsidRPr="000142B2">
              <w:rPr>
                <w:sz w:val="20"/>
              </w:rPr>
              <w:t xml:space="preserve"> hypotheses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CA4D31" w:rsidRPr="000142B2" w:rsidRDefault="00CA4D31" w:rsidP="00FF02B1">
            <w:pPr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</w:tr>
      <w:tr w:rsidR="00CA4D31" w:rsidRPr="00333EB7" w:rsidTr="00FF02B1">
        <w:tc>
          <w:tcPr>
            <w:tcW w:w="10205" w:type="dxa"/>
            <w:gridSpan w:val="4"/>
          </w:tcPr>
          <w:p w:rsidR="00CA4D31" w:rsidRPr="000142B2" w:rsidRDefault="00CA4D31" w:rsidP="00FF02B1">
            <w:pPr>
              <w:pStyle w:val="TableSubHead"/>
              <w:tabs>
                <w:tab w:val="left" w:pos="5400"/>
              </w:tabs>
              <w:rPr>
                <w:sz w:val="20"/>
              </w:rPr>
            </w:pPr>
            <w:bookmarkStart w:id="20" w:name="bold11"/>
            <w:bookmarkStart w:id="21" w:name="italic12"/>
            <w:bookmarkEnd w:id="18"/>
            <w:bookmarkEnd w:id="19"/>
            <w:r w:rsidRPr="000142B2">
              <w:rPr>
                <w:sz w:val="20"/>
              </w:rPr>
              <w:t>Methods</w:t>
            </w:r>
            <w:bookmarkEnd w:id="20"/>
            <w:bookmarkEnd w:id="21"/>
          </w:p>
        </w:tc>
      </w:tr>
      <w:tr w:rsidR="00CA4D31" w:rsidRPr="000142B2" w:rsidTr="00FF02B1">
        <w:tc>
          <w:tcPr>
            <w:tcW w:w="0" w:type="auto"/>
          </w:tcPr>
          <w:p w:rsidR="00CA4D31" w:rsidRPr="000142B2" w:rsidRDefault="00CA4D31" w:rsidP="00FF02B1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22" w:name="bold12" w:colFirst="0" w:colLast="0"/>
            <w:bookmarkStart w:id="23" w:name="italic13" w:colFirst="0" w:colLast="0"/>
            <w:r w:rsidRPr="000142B2">
              <w:rPr>
                <w:bCs/>
                <w:sz w:val="20"/>
              </w:rPr>
              <w:t>Study design</w:t>
            </w:r>
          </w:p>
        </w:tc>
        <w:tc>
          <w:tcPr>
            <w:tcW w:w="0" w:type="auto"/>
          </w:tcPr>
          <w:p w:rsidR="00CA4D31" w:rsidRPr="000142B2" w:rsidRDefault="00CA4D31" w:rsidP="00FF02B1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0142B2">
              <w:rPr>
                <w:sz w:val="20"/>
              </w:rPr>
              <w:t>4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CA4D31" w:rsidRPr="000142B2" w:rsidRDefault="00CA4D31" w:rsidP="00FF02B1">
            <w:pPr>
              <w:tabs>
                <w:tab w:val="left" w:pos="5400"/>
              </w:tabs>
              <w:rPr>
                <w:sz w:val="20"/>
              </w:rPr>
            </w:pPr>
            <w:r w:rsidRPr="000142B2">
              <w:rPr>
                <w:sz w:val="20"/>
              </w:rPr>
              <w:t>Present key elements of study design early in the paper</w:t>
            </w:r>
          </w:p>
        </w:tc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CA4D31" w:rsidRPr="000142B2" w:rsidRDefault="00CA4D31" w:rsidP="00FF02B1">
            <w:pPr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</w:tr>
      <w:tr w:rsidR="00CA4D31" w:rsidRPr="000142B2" w:rsidTr="00FF02B1">
        <w:tc>
          <w:tcPr>
            <w:tcW w:w="0" w:type="auto"/>
          </w:tcPr>
          <w:p w:rsidR="00CA4D31" w:rsidRPr="000142B2" w:rsidRDefault="00CA4D31" w:rsidP="00FF02B1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24" w:name="bold13" w:colFirst="0" w:colLast="0"/>
            <w:bookmarkStart w:id="25" w:name="italic14" w:colFirst="0" w:colLast="0"/>
            <w:bookmarkEnd w:id="22"/>
            <w:bookmarkEnd w:id="23"/>
            <w:r w:rsidRPr="000142B2">
              <w:rPr>
                <w:bCs/>
                <w:sz w:val="20"/>
              </w:rPr>
              <w:t>Setting</w:t>
            </w:r>
          </w:p>
        </w:tc>
        <w:tc>
          <w:tcPr>
            <w:tcW w:w="0" w:type="auto"/>
          </w:tcPr>
          <w:p w:rsidR="00CA4D31" w:rsidRPr="000142B2" w:rsidRDefault="00CA4D31" w:rsidP="00FF02B1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0142B2">
              <w:rPr>
                <w:sz w:val="20"/>
              </w:rPr>
              <w:t>5</w:t>
            </w: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</w:tcPr>
          <w:p w:rsidR="00CA4D31" w:rsidRPr="000142B2" w:rsidRDefault="00CA4D31" w:rsidP="00FF02B1">
            <w:pPr>
              <w:tabs>
                <w:tab w:val="left" w:pos="5400"/>
              </w:tabs>
              <w:rPr>
                <w:sz w:val="20"/>
              </w:rPr>
            </w:pPr>
            <w:r w:rsidRPr="000142B2">
              <w:rPr>
                <w:sz w:val="20"/>
              </w:rPr>
              <w:t>Describe the setting, locations, and relevant dates, including periods of recruitment, exposure, follow-up, and data collection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CA4D31" w:rsidRPr="000142B2" w:rsidRDefault="00CA4D31" w:rsidP="00FF02B1">
            <w:pPr>
              <w:rPr>
                <w:sz w:val="20"/>
              </w:rPr>
            </w:pPr>
            <w:r>
              <w:rPr>
                <w:sz w:val="20"/>
              </w:rPr>
              <w:t>6-10</w:t>
            </w:r>
          </w:p>
        </w:tc>
      </w:tr>
      <w:bookmarkEnd w:id="24"/>
      <w:bookmarkEnd w:id="25"/>
      <w:tr w:rsidR="00CA4D31" w:rsidRPr="000142B2" w:rsidTr="00FF02B1">
        <w:tc>
          <w:tcPr>
            <w:tcW w:w="0" w:type="auto"/>
            <w:vMerge w:val="restart"/>
          </w:tcPr>
          <w:p w:rsidR="00CA4D31" w:rsidRPr="000142B2" w:rsidRDefault="00CA4D31" w:rsidP="00FF02B1">
            <w:pPr>
              <w:tabs>
                <w:tab w:val="left" w:pos="5400"/>
              </w:tabs>
              <w:rPr>
                <w:bCs/>
                <w:sz w:val="20"/>
              </w:rPr>
            </w:pPr>
            <w:r w:rsidRPr="000142B2">
              <w:rPr>
                <w:bCs/>
                <w:sz w:val="20"/>
              </w:rPr>
              <w:t>Participants</w:t>
            </w:r>
          </w:p>
        </w:tc>
        <w:tc>
          <w:tcPr>
            <w:tcW w:w="0" w:type="auto"/>
            <w:vMerge w:val="restart"/>
          </w:tcPr>
          <w:p w:rsidR="00CA4D31" w:rsidRPr="000142B2" w:rsidRDefault="00CA4D31" w:rsidP="00FF02B1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0142B2">
              <w:rPr>
                <w:sz w:val="20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CA4D31" w:rsidRPr="000142B2" w:rsidRDefault="00CA4D31" w:rsidP="00FF02B1">
            <w:pPr>
              <w:tabs>
                <w:tab w:val="left" w:pos="5400"/>
              </w:tabs>
              <w:rPr>
                <w:sz w:val="20"/>
              </w:rPr>
            </w:pPr>
            <w:r w:rsidRPr="000142B2">
              <w:rPr>
                <w:sz w:val="20"/>
              </w:rPr>
              <w:t>(</w:t>
            </w:r>
            <w:r w:rsidRPr="000142B2">
              <w:rPr>
                <w:i/>
                <w:sz w:val="20"/>
              </w:rPr>
              <w:t>a</w:t>
            </w:r>
            <w:r w:rsidRPr="000142B2">
              <w:rPr>
                <w:sz w:val="20"/>
              </w:rPr>
              <w:t>) Give the eligibility criteria, and the sources and methods of selection of participants. Describe methods of follow-up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CA4D31" w:rsidRPr="000142B2" w:rsidRDefault="00CA4D31" w:rsidP="00FF02B1">
            <w:pPr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</w:tr>
      <w:tr w:rsidR="00CA4D31" w:rsidRPr="000142B2" w:rsidTr="00FF02B1">
        <w:tc>
          <w:tcPr>
            <w:tcW w:w="0" w:type="auto"/>
            <w:vMerge/>
          </w:tcPr>
          <w:p w:rsidR="00CA4D31" w:rsidRPr="000142B2" w:rsidRDefault="00CA4D31" w:rsidP="00FF02B1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26" w:name="bold14" w:colFirst="0" w:colLast="0"/>
            <w:bookmarkStart w:id="27" w:name="italic15" w:colFirst="0" w:colLast="0"/>
          </w:p>
        </w:tc>
        <w:tc>
          <w:tcPr>
            <w:tcW w:w="0" w:type="auto"/>
            <w:vMerge/>
          </w:tcPr>
          <w:p w:rsidR="00CA4D31" w:rsidRPr="000142B2" w:rsidRDefault="00CA4D31" w:rsidP="00FF02B1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0" w:type="auto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CA4D31" w:rsidRPr="000142B2" w:rsidRDefault="00CA4D31" w:rsidP="00FF02B1">
            <w:pPr>
              <w:tabs>
                <w:tab w:val="left" w:pos="5400"/>
              </w:tabs>
              <w:rPr>
                <w:i/>
                <w:sz w:val="20"/>
              </w:rPr>
            </w:pPr>
            <w:r w:rsidRPr="000142B2">
              <w:rPr>
                <w:sz w:val="20"/>
              </w:rPr>
              <w:t>(</w:t>
            </w:r>
            <w:r w:rsidRPr="000142B2">
              <w:rPr>
                <w:i/>
                <w:sz w:val="20"/>
              </w:rPr>
              <w:t>b</w:t>
            </w:r>
            <w:r w:rsidRPr="000142B2">
              <w:rPr>
                <w:sz w:val="20"/>
              </w:rPr>
              <w:t>)</w:t>
            </w:r>
            <w:r w:rsidRPr="000142B2">
              <w:rPr>
                <w:b/>
                <w:bCs/>
                <w:sz w:val="20"/>
              </w:rPr>
              <w:t xml:space="preserve"> </w:t>
            </w:r>
            <w:r w:rsidRPr="000142B2">
              <w:rPr>
                <w:sz w:val="20"/>
              </w:rPr>
              <w:t>For matched studies, give matching criteria and number of exposed and unexposed</w:t>
            </w:r>
          </w:p>
        </w:tc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CA4D31" w:rsidRPr="000142B2" w:rsidRDefault="00CA4D31" w:rsidP="00FF02B1">
            <w:pPr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</w:tr>
      <w:tr w:rsidR="00CA4D31" w:rsidRPr="000142B2" w:rsidTr="00FF02B1">
        <w:tc>
          <w:tcPr>
            <w:tcW w:w="0" w:type="auto"/>
          </w:tcPr>
          <w:p w:rsidR="00CA4D31" w:rsidRPr="000142B2" w:rsidRDefault="00CA4D31" w:rsidP="00FF02B1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28" w:name="bold16" w:colFirst="0" w:colLast="0"/>
            <w:bookmarkStart w:id="29" w:name="italic17" w:colFirst="0" w:colLast="0"/>
            <w:bookmarkEnd w:id="26"/>
            <w:bookmarkEnd w:id="27"/>
            <w:r w:rsidRPr="000142B2">
              <w:rPr>
                <w:bCs/>
                <w:sz w:val="20"/>
              </w:rPr>
              <w:t>Variables</w:t>
            </w:r>
          </w:p>
        </w:tc>
        <w:tc>
          <w:tcPr>
            <w:tcW w:w="0" w:type="auto"/>
          </w:tcPr>
          <w:p w:rsidR="00CA4D31" w:rsidRPr="000142B2" w:rsidRDefault="00CA4D31" w:rsidP="00FF02B1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0142B2">
              <w:rPr>
                <w:sz w:val="20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D31" w:rsidRPr="000142B2" w:rsidRDefault="00CA4D31" w:rsidP="00FF02B1">
            <w:pPr>
              <w:tabs>
                <w:tab w:val="left" w:pos="5400"/>
              </w:tabs>
              <w:rPr>
                <w:sz w:val="20"/>
              </w:rPr>
            </w:pPr>
            <w:r w:rsidRPr="000142B2">
              <w:rPr>
                <w:sz w:val="20"/>
              </w:rPr>
              <w:t>Clearly define all outcomes, exposures, predictors, potential confounders, and effect modifiers. Give diagnostic criteria, if applicable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CA4D31" w:rsidRPr="000142B2" w:rsidRDefault="00CA4D31" w:rsidP="00FF02B1">
            <w:pPr>
              <w:rPr>
                <w:sz w:val="20"/>
              </w:rPr>
            </w:pPr>
            <w:r>
              <w:rPr>
                <w:sz w:val="20"/>
              </w:rPr>
              <w:t>8-9</w:t>
            </w:r>
          </w:p>
        </w:tc>
      </w:tr>
      <w:tr w:rsidR="00CA4D31" w:rsidRPr="000142B2" w:rsidTr="00FF02B1">
        <w:trPr>
          <w:trHeight w:val="294"/>
        </w:trPr>
        <w:tc>
          <w:tcPr>
            <w:tcW w:w="0" w:type="auto"/>
          </w:tcPr>
          <w:p w:rsidR="00CA4D31" w:rsidRPr="000142B2" w:rsidRDefault="00CA4D31" w:rsidP="00FF02B1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30" w:name="bold17"/>
            <w:bookmarkStart w:id="31" w:name="italic18"/>
            <w:bookmarkEnd w:id="28"/>
            <w:bookmarkEnd w:id="29"/>
            <w:r w:rsidRPr="000142B2">
              <w:rPr>
                <w:bCs/>
                <w:sz w:val="20"/>
              </w:rPr>
              <w:t>Data sources/</w:t>
            </w:r>
            <w:bookmarkStart w:id="32" w:name="bold18"/>
            <w:bookmarkStart w:id="33" w:name="italic19"/>
            <w:bookmarkEnd w:id="30"/>
            <w:bookmarkEnd w:id="31"/>
            <w:r w:rsidRPr="000142B2">
              <w:rPr>
                <w:bCs/>
                <w:sz w:val="20"/>
              </w:rPr>
              <w:t xml:space="preserve"> measurement</w:t>
            </w:r>
            <w:bookmarkEnd w:id="32"/>
            <w:bookmarkEnd w:id="33"/>
          </w:p>
        </w:tc>
        <w:tc>
          <w:tcPr>
            <w:tcW w:w="0" w:type="auto"/>
          </w:tcPr>
          <w:p w:rsidR="00CA4D31" w:rsidRPr="000142B2" w:rsidRDefault="00CA4D31" w:rsidP="00FF02B1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0142B2">
              <w:rPr>
                <w:sz w:val="20"/>
              </w:rPr>
              <w:t>8</w:t>
            </w:r>
            <w:bookmarkStart w:id="34" w:name="bold19"/>
            <w:r w:rsidRPr="000142B2">
              <w:rPr>
                <w:bCs/>
                <w:sz w:val="20"/>
              </w:rPr>
              <w:t>*</w:t>
            </w:r>
            <w:bookmarkEnd w:id="34"/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</w:tcPr>
          <w:p w:rsidR="00CA4D31" w:rsidRPr="000142B2" w:rsidRDefault="00CA4D31" w:rsidP="00FF02B1">
            <w:pPr>
              <w:tabs>
                <w:tab w:val="left" w:pos="5400"/>
              </w:tabs>
              <w:rPr>
                <w:sz w:val="20"/>
              </w:rPr>
            </w:pPr>
            <w:r w:rsidRPr="000142B2">
              <w:rPr>
                <w:i/>
                <w:sz w:val="20"/>
              </w:rPr>
              <w:t xml:space="preserve"> </w:t>
            </w:r>
            <w:r w:rsidRPr="000142B2">
              <w:rPr>
                <w:sz w:val="20"/>
              </w:rPr>
              <w:t>For each variable of interest, give sources of data and details of methods of assessment (measurement). Describe comparability of assessment methods if there is more than one group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CA4D31" w:rsidRPr="000142B2" w:rsidRDefault="00CA4D31" w:rsidP="00FF02B1">
            <w:pPr>
              <w:rPr>
                <w:sz w:val="20"/>
              </w:rPr>
            </w:pPr>
            <w:r>
              <w:rPr>
                <w:sz w:val="20"/>
              </w:rPr>
              <w:t>7-8</w:t>
            </w:r>
          </w:p>
        </w:tc>
      </w:tr>
      <w:tr w:rsidR="00CA4D31" w:rsidRPr="000142B2" w:rsidTr="00FF02B1">
        <w:tc>
          <w:tcPr>
            <w:tcW w:w="0" w:type="auto"/>
          </w:tcPr>
          <w:p w:rsidR="00CA4D31" w:rsidRPr="000142B2" w:rsidRDefault="00CA4D31" w:rsidP="00FF02B1">
            <w:pPr>
              <w:tabs>
                <w:tab w:val="left" w:pos="5400"/>
              </w:tabs>
              <w:rPr>
                <w:bCs/>
                <w:color w:val="000000"/>
                <w:sz w:val="20"/>
              </w:rPr>
            </w:pPr>
            <w:bookmarkStart w:id="35" w:name="bold20" w:colFirst="0" w:colLast="0"/>
            <w:bookmarkStart w:id="36" w:name="italic20" w:colFirst="0" w:colLast="0"/>
            <w:r w:rsidRPr="000142B2">
              <w:rPr>
                <w:bCs/>
                <w:color w:val="000000"/>
                <w:sz w:val="20"/>
              </w:rPr>
              <w:t>Bias</w:t>
            </w:r>
          </w:p>
        </w:tc>
        <w:tc>
          <w:tcPr>
            <w:tcW w:w="0" w:type="auto"/>
          </w:tcPr>
          <w:p w:rsidR="00CA4D31" w:rsidRPr="000142B2" w:rsidRDefault="00CA4D31" w:rsidP="00FF02B1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0142B2">
              <w:rPr>
                <w:sz w:val="20"/>
              </w:rPr>
              <w:t>9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CA4D31" w:rsidRPr="000142B2" w:rsidRDefault="00CA4D31" w:rsidP="00FF02B1">
            <w:pPr>
              <w:tabs>
                <w:tab w:val="left" w:pos="5400"/>
              </w:tabs>
              <w:rPr>
                <w:color w:val="000000"/>
                <w:sz w:val="20"/>
              </w:rPr>
            </w:pPr>
            <w:r w:rsidRPr="000142B2">
              <w:rPr>
                <w:color w:val="000000"/>
                <w:sz w:val="20"/>
              </w:rPr>
              <w:t>Describe any efforts to address potential sources of bias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CA4D31" w:rsidRPr="000142B2" w:rsidRDefault="00CA4D31" w:rsidP="00FF02B1">
            <w:pPr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</w:tr>
      <w:tr w:rsidR="00CA4D31" w:rsidRPr="000142B2" w:rsidTr="00FF02B1">
        <w:tc>
          <w:tcPr>
            <w:tcW w:w="0" w:type="auto"/>
          </w:tcPr>
          <w:p w:rsidR="00CA4D31" w:rsidRPr="000142B2" w:rsidRDefault="00CA4D31" w:rsidP="00FF02B1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37" w:name="bold21" w:colFirst="0" w:colLast="0"/>
            <w:bookmarkStart w:id="38" w:name="italic21" w:colFirst="0" w:colLast="0"/>
            <w:bookmarkEnd w:id="35"/>
            <w:bookmarkEnd w:id="36"/>
            <w:r w:rsidRPr="000142B2">
              <w:rPr>
                <w:bCs/>
                <w:sz w:val="20"/>
              </w:rPr>
              <w:t>Study size</w:t>
            </w:r>
          </w:p>
        </w:tc>
        <w:tc>
          <w:tcPr>
            <w:tcW w:w="0" w:type="auto"/>
          </w:tcPr>
          <w:p w:rsidR="00CA4D31" w:rsidRPr="000142B2" w:rsidRDefault="00CA4D31" w:rsidP="00FF02B1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0142B2">
              <w:rPr>
                <w:sz w:val="20"/>
              </w:rPr>
              <w:t>10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CA4D31" w:rsidRPr="000142B2" w:rsidRDefault="00CA4D31" w:rsidP="00FF02B1">
            <w:pPr>
              <w:tabs>
                <w:tab w:val="left" w:pos="5400"/>
              </w:tabs>
              <w:rPr>
                <w:sz w:val="20"/>
              </w:rPr>
            </w:pPr>
            <w:r w:rsidRPr="000142B2">
              <w:rPr>
                <w:sz w:val="20"/>
              </w:rPr>
              <w:t>Explain how the study size was arrived at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CA4D31" w:rsidRPr="000142B2" w:rsidRDefault="00CA4D31" w:rsidP="00FF02B1">
            <w:pPr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</w:tr>
      <w:tr w:rsidR="00CA4D31" w:rsidRPr="000142B2" w:rsidTr="00FF02B1">
        <w:tc>
          <w:tcPr>
            <w:tcW w:w="0" w:type="auto"/>
          </w:tcPr>
          <w:p w:rsidR="00CA4D31" w:rsidRPr="000142B2" w:rsidRDefault="00CA4D31" w:rsidP="00FF02B1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39" w:name="bold22"/>
            <w:bookmarkStart w:id="40" w:name="italic22"/>
            <w:bookmarkEnd w:id="37"/>
            <w:bookmarkEnd w:id="38"/>
            <w:r w:rsidRPr="000142B2">
              <w:rPr>
                <w:bCs/>
                <w:sz w:val="20"/>
              </w:rPr>
              <w:t>Quantitative</w:t>
            </w:r>
            <w:bookmarkStart w:id="41" w:name="bold23"/>
            <w:bookmarkStart w:id="42" w:name="italic23"/>
            <w:bookmarkEnd w:id="39"/>
            <w:bookmarkEnd w:id="40"/>
            <w:r w:rsidRPr="000142B2">
              <w:rPr>
                <w:bCs/>
                <w:sz w:val="20"/>
              </w:rPr>
              <w:t xml:space="preserve"> variables</w:t>
            </w:r>
            <w:bookmarkEnd w:id="41"/>
            <w:bookmarkEnd w:id="42"/>
          </w:p>
        </w:tc>
        <w:tc>
          <w:tcPr>
            <w:tcW w:w="0" w:type="auto"/>
          </w:tcPr>
          <w:p w:rsidR="00CA4D31" w:rsidRPr="000142B2" w:rsidRDefault="00CA4D31" w:rsidP="00FF02B1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0142B2">
              <w:rPr>
                <w:sz w:val="20"/>
              </w:rPr>
              <w:t>11</w:t>
            </w: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</w:tcPr>
          <w:p w:rsidR="00CA4D31" w:rsidRPr="000142B2" w:rsidRDefault="00CA4D31" w:rsidP="00FF02B1">
            <w:pPr>
              <w:tabs>
                <w:tab w:val="left" w:pos="5400"/>
              </w:tabs>
              <w:rPr>
                <w:sz w:val="20"/>
              </w:rPr>
            </w:pPr>
            <w:r w:rsidRPr="000142B2">
              <w:rPr>
                <w:sz w:val="20"/>
              </w:rPr>
              <w:t>Explain how quantitative variables were handled in the analyses. If applicable, describe which groupings were chosen and why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CA4D31" w:rsidRPr="000142B2" w:rsidRDefault="00CA4D31" w:rsidP="00FF02B1">
            <w:pPr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</w:tr>
      <w:tr w:rsidR="00CA4D31" w:rsidRPr="000142B2" w:rsidTr="00FF02B1">
        <w:tc>
          <w:tcPr>
            <w:tcW w:w="0" w:type="auto"/>
            <w:vMerge w:val="restart"/>
          </w:tcPr>
          <w:p w:rsidR="00CA4D31" w:rsidRPr="000142B2" w:rsidRDefault="00CA4D31" w:rsidP="00FF02B1">
            <w:pPr>
              <w:tabs>
                <w:tab w:val="left" w:pos="5400"/>
              </w:tabs>
              <w:rPr>
                <w:sz w:val="20"/>
              </w:rPr>
            </w:pPr>
            <w:bookmarkStart w:id="43" w:name="italic24"/>
            <w:r w:rsidRPr="000142B2">
              <w:rPr>
                <w:sz w:val="20"/>
              </w:rPr>
              <w:t>Statistical</w:t>
            </w:r>
            <w:bookmarkStart w:id="44" w:name="italic25"/>
            <w:bookmarkEnd w:id="43"/>
            <w:r w:rsidRPr="000142B2">
              <w:rPr>
                <w:sz w:val="20"/>
              </w:rPr>
              <w:t xml:space="preserve"> methods</w:t>
            </w:r>
            <w:bookmarkEnd w:id="44"/>
          </w:p>
        </w:tc>
        <w:tc>
          <w:tcPr>
            <w:tcW w:w="0" w:type="auto"/>
            <w:vMerge w:val="restart"/>
          </w:tcPr>
          <w:p w:rsidR="00CA4D31" w:rsidRPr="000142B2" w:rsidRDefault="00CA4D31" w:rsidP="00FF02B1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0142B2">
              <w:rPr>
                <w:sz w:val="20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CA4D31" w:rsidRPr="000142B2" w:rsidRDefault="00CA4D31" w:rsidP="00FF02B1">
            <w:pPr>
              <w:tabs>
                <w:tab w:val="left" w:pos="5400"/>
              </w:tabs>
              <w:rPr>
                <w:sz w:val="20"/>
              </w:rPr>
            </w:pPr>
            <w:r w:rsidRPr="000142B2">
              <w:rPr>
                <w:sz w:val="20"/>
              </w:rPr>
              <w:t>(</w:t>
            </w:r>
            <w:r w:rsidRPr="000142B2">
              <w:rPr>
                <w:i/>
                <w:sz w:val="20"/>
              </w:rPr>
              <w:t>a</w:t>
            </w:r>
            <w:r w:rsidRPr="000142B2">
              <w:rPr>
                <w:sz w:val="20"/>
              </w:rPr>
              <w:t>) Describe all statistical methods, including those used to control for confounding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CA4D31" w:rsidRPr="000142B2" w:rsidRDefault="00CA4D31" w:rsidP="00FF02B1">
            <w:pPr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</w:tr>
      <w:tr w:rsidR="00CA4D31" w:rsidRPr="000142B2" w:rsidTr="00FF02B1">
        <w:tc>
          <w:tcPr>
            <w:tcW w:w="0" w:type="auto"/>
            <w:vMerge/>
          </w:tcPr>
          <w:p w:rsidR="00CA4D31" w:rsidRPr="000142B2" w:rsidRDefault="00CA4D31" w:rsidP="00FF02B1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45" w:name="bold24" w:colFirst="0" w:colLast="0"/>
            <w:bookmarkStart w:id="46" w:name="italic26" w:colFirst="0" w:colLast="0"/>
          </w:p>
        </w:tc>
        <w:tc>
          <w:tcPr>
            <w:tcW w:w="0" w:type="auto"/>
            <w:vMerge/>
          </w:tcPr>
          <w:p w:rsidR="00CA4D31" w:rsidRPr="000142B2" w:rsidRDefault="00CA4D31" w:rsidP="00FF02B1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0" w:type="auto"/>
            <w:tcBorders>
              <w:top w:val="nil"/>
              <w:bottom w:val="nil"/>
              <w:right w:val="single" w:sz="4" w:space="0" w:color="auto"/>
            </w:tcBorders>
          </w:tcPr>
          <w:p w:rsidR="00CA4D31" w:rsidRPr="000142B2" w:rsidRDefault="00CA4D31" w:rsidP="00FF02B1">
            <w:pPr>
              <w:tabs>
                <w:tab w:val="left" w:pos="5400"/>
              </w:tabs>
              <w:rPr>
                <w:sz w:val="20"/>
              </w:rPr>
            </w:pPr>
            <w:r w:rsidRPr="000142B2">
              <w:rPr>
                <w:sz w:val="20"/>
              </w:rPr>
              <w:t>(</w:t>
            </w:r>
            <w:r w:rsidRPr="000142B2">
              <w:rPr>
                <w:i/>
                <w:sz w:val="20"/>
              </w:rPr>
              <w:t>b</w:t>
            </w:r>
            <w:r w:rsidRPr="000142B2">
              <w:rPr>
                <w:sz w:val="20"/>
              </w:rPr>
              <w:t>) Describe any methods used to examine subgroups and interactions</w:t>
            </w:r>
          </w:p>
        </w:tc>
        <w:tc>
          <w:tcPr>
            <w:tcW w:w="62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CA4D31" w:rsidRPr="000142B2" w:rsidRDefault="00CA4D31" w:rsidP="00FF02B1">
            <w:pPr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</w:tr>
      <w:tr w:rsidR="00CA4D31" w:rsidRPr="000142B2" w:rsidTr="00FF02B1">
        <w:tc>
          <w:tcPr>
            <w:tcW w:w="0" w:type="auto"/>
            <w:vMerge/>
          </w:tcPr>
          <w:p w:rsidR="00CA4D31" w:rsidRPr="000142B2" w:rsidRDefault="00CA4D31" w:rsidP="00FF02B1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47" w:name="bold25" w:colFirst="0" w:colLast="0"/>
            <w:bookmarkStart w:id="48" w:name="italic27" w:colFirst="0" w:colLast="0"/>
            <w:bookmarkEnd w:id="45"/>
            <w:bookmarkEnd w:id="46"/>
          </w:p>
        </w:tc>
        <w:tc>
          <w:tcPr>
            <w:tcW w:w="0" w:type="auto"/>
            <w:vMerge/>
          </w:tcPr>
          <w:p w:rsidR="00CA4D31" w:rsidRPr="000142B2" w:rsidRDefault="00CA4D31" w:rsidP="00FF02B1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0" w:type="auto"/>
            <w:tcBorders>
              <w:top w:val="nil"/>
              <w:bottom w:val="nil"/>
              <w:right w:val="single" w:sz="4" w:space="0" w:color="auto"/>
            </w:tcBorders>
          </w:tcPr>
          <w:p w:rsidR="00CA4D31" w:rsidRPr="000142B2" w:rsidRDefault="00CA4D31" w:rsidP="00FF02B1">
            <w:pPr>
              <w:tabs>
                <w:tab w:val="left" w:pos="5400"/>
              </w:tabs>
              <w:rPr>
                <w:sz w:val="20"/>
              </w:rPr>
            </w:pPr>
            <w:r w:rsidRPr="000142B2">
              <w:rPr>
                <w:sz w:val="20"/>
              </w:rPr>
              <w:t>(</w:t>
            </w:r>
            <w:r w:rsidRPr="000142B2">
              <w:rPr>
                <w:i/>
                <w:sz w:val="20"/>
              </w:rPr>
              <w:t>c</w:t>
            </w:r>
            <w:r w:rsidRPr="000142B2">
              <w:rPr>
                <w:sz w:val="20"/>
              </w:rPr>
              <w:t>) Explain how missing data were addressed</w:t>
            </w:r>
          </w:p>
        </w:tc>
        <w:tc>
          <w:tcPr>
            <w:tcW w:w="62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CA4D31" w:rsidRPr="000142B2" w:rsidRDefault="00CA4D31" w:rsidP="00FF02B1">
            <w:pPr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</w:tr>
      <w:tr w:rsidR="00CA4D31" w:rsidRPr="000142B2" w:rsidTr="00FF02B1">
        <w:tc>
          <w:tcPr>
            <w:tcW w:w="0" w:type="auto"/>
            <w:vMerge/>
          </w:tcPr>
          <w:p w:rsidR="00CA4D31" w:rsidRPr="000142B2" w:rsidRDefault="00CA4D31" w:rsidP="00FF02B1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49" w:name="bold26" w:colFirst="0" w:colLast="0"/>
            <w:bookmarkStart w:id="50" w:name="italic28" w:colFirst="0" w:colLast="0"/>
            <w:bookmarkEnd w:id="47"/>
            <w:bookmarkEnd w:id="48"/>
          </w:p>
        </w:tc>
        <w:tc>
          <w:tcPr>
            <w:tcW w:w="0" w:type="auto"/>
            <w:vMerge/>
          </w:tcPr>
          <w:p w:rsidR="00CA4D31" w:rsidRPr="000142B2" w:rsidRDefault="00CA4D31" w:rsidP="00FF02B1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0" w:type="auto"/>
            <w:tcBorders>
              <w:top w:val="nil"/>
              <w:bottom w:val="nil"/>
              <w:right w:val="single" w:sz="4" w:space="0" w:color="auto"/>
            </w:tcBorders>
          </w:tcPr>
          <w:p w:rsidR="00CA4D31" w:rsidRPr="000142B2" w:rsidRDefault="00CA4D31" w:rsidP="00FF02B1">
            <w:pPr>
              <w:tabs>
                <w:tab w:val="left" w:pos="5400"/>
              </w:tabs>
              <w:rPr>
                <w:sz w:val="20"/>
              </w:rPr>
            </w:pPr>
            <w:r w:rsidRPr="000142B2">
              <w:rPr>
                <w:sz w:val="20"/>
              </w:rPr>
              <w:t>(</w:t>
            </w:r>
            <w:r w:rsidRPr="000142B2">
              <w:rPr>
                <w:i/>
                <w:sz w:val="20"/>
              </w:rPr>
              <w:t>d</w:t>
            </w:r>
            <w:r w:rsidRPr="000142B2">
              <w:rPr>
                <w:sz w:val="20"/>
              </w:rPr>
              <w:t>) If applicable, explain how loss to follow-up was addressed</w:t>
            </w:r>
          </w:p>
        </w:tc>
        <w:tc>
          <w:tcPr>
            <w:tcW w:w="62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CA4D31" w:rsidRPr="000142B2" w:rsidRDefault="00CA4D31" w:rsidP="00FF02B1">
            <w:pPr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</w:tr>
      <w:tr w:rsidR="00CA4D31" w:rsidRPr="000142B2" w:rsidTr="00FF02B1">
        <w:tc>
          <w:tcPr>
            <w:tcW w:w="0" w:type="auto"/>
            <w:vMerge/>
          </w:tcPr>
          <w:p w:rsidR="00CA4D31" w:rsidRPr="000142B2" w:rsidRDefault="00CA4D31" w:rsidP="00FF02B1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51" w:name="bold27" w:colFirst="0" w:colLast="0"/>
            <w:bookmarkStart w:id="52" w:name="italic29" w:colFirst="0" w:colLast="0"/>
            <w:bookmarkEnd w:id="49"/>
            <w:bookmarkEnd w:id="50"/>
          </w:p>
        </w:tc>
        <w:tc>
          <w:tcPr>
            <w:tcW w:w="0" w:type="auto"/>
            <w:vMerge/>
          </w:tcPr>
          <w:p w:rsidR="00CA4D31" w:rsidRPr="000142B2" w:rsidRDefault="00CA4D31" w:rsidP="00FF02B1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0" w:type="auto"/>
            <w:tcBorders>
              <w:top w:val="nil"/>
              <w:bottom w:val="nil"/>
              <w:right w:val="single" w:sz="4" w:space="0" w:color="auto"/>
            </w:tcBorders>
          </w:tcPr>
          <w:p w:rsidR="00CA4D31" w:rsidRPr="000142B2" w:rsidRDefault="00CA4D31" w:rsidP="00FF02B1">
            <w:pPr>
              <w:tabs>
                <w:tab w:val="left" w:pos="5400"/>
              </w:tabs>
              <w:rPr>
                <w:sz w:val="20"/>
              </w:rPr>
            </w:pPr>
            <w:r w:rsidRPr="000142B2">
              <w:rPr>
                <w:sz w:val="20"/>
              </w:rPr>
              <w:t>(</w:t>
            </w:r>
            <w:r w:rsidRPr="000142B2">
              <w:rPr>
                <w:i/>
                <w:sz w:val="20"/>
                <w:u w:val="single"/>
              </w:rPr>
              <w:t>e</w:t>
            </w:r>
            <w:r w:rsidRPr="000142B2">
              <w:rPr>
                <w:sz w:val="20"/>
              </w:rPr>
              <w:t>) Describe any sensitivity analyses</w:t>
            </w:r>
          </w:p>
        </w:tc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CA4D31" w:rsidRPr="000142B2" w:rsidRDefault="00CA4D31" w:rsidP="00FF02B1">
            <w:pPr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</w:tr>
      <w:tr w:rsidR="00CA4D31" w:rsidRPr="000142B2" w:rsidTr="00FF02B1">
        <w:tc>
          <w:tcPr>
            <w:tcW w:w="0" w:type="auto"/>
            <w:gridSpan w:val="3"/>
            <w:tcBorders>
              <w:right w:val="single" w:sz="4" w:space="0" w:color="auto"/>
            </w:tcBorders>
          </w:tcPr>
          <w:p w:rsidR="00CA4D31" w:rsidRPr="000142B2" w:rsidRDefault="00CA4D31" w:rsidP="00FF02B1">
            <w:pPr>
              <w:pStyle w:val="TableSubHead"/>
              <w:tabs>
                <w:tab w:val="left" w:pos="5400"/>
              </w:tabs>
              <w:rPr>
                <w:sz w:val="20"/>
              </w:rPr>
            </w:pPr>
            <w:bookmarkStart w:id="53" w:name="bold28"/>
            <w:bookmarkStart w:id="54" w:name="italic30"/>
            <w:bookmarkEnd w:id="51"/>
            <w:bookmarkEnd w:id="52"/>
            <w:r w:rsidRPr="000142B2">
              <w:rPr>
                <w:sz w:val="20"/>
              </w:rPr>
              <w:lastRenderedPageBreak/>
              <w:t>Results</w:t>
            </w:r>
            <w:bookmarkEnd w:id="53"/>
            <w:bookmarkEnd w:id="54"/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CA4D31" w:rsidRPr="000142B2" w:rsidRDefault="00CA4D31" w:rsidP="00FF02B1">
            <w:pPr>
              <w:rPr>
                <w:sz w:val="20"/>
              </w:rPr>
            </w:pPr>
          </w:p>
        </w:tc>
      </w:tr>
      <w:tr w:rsidR="00CA4D31" w:rsidRPr="000142B2" w:rsidTr="00FF02B1">
        <w:tc>
          <w:tcPr>
            <w:tcW w:w="0" w:type="auto"/>
            <w:vMerge w:val="restart"/>
          </w:tcPr>
          <w:p w:rsidR="00CA4D31" w:rsidRPr="000142B2" w:rsidRDefault="00CA4D31" w:rsidP="00FF02B1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55" w:name="bold29"/>
            <w:bookmarkStart w:id="56" w:name="italic31"/>
            <w:r w:rsidRPr="000142B2">
              <w:rPr>
                <w:bCs/>
                <w:sz w:val="20"/>
              </w:rPr>
              <w:t>Participants</w:t>
            </w:r>
            <w:bookmarkEnd w:id="55"/>
            <w:bookmarkEnd w:id="56"/>
          </w:p>
        </w:tc>
        <w:tc>
          <w:tcPr>
            <w:tcW w:w="0" w:type="auto"/>
            <w:vMerge w:val="restart"/>
          </w:tcPr>
          <w:p w:rsidR="00CA4D31" w:rsidRPr="000142B2" w:rsidRDefault="00CA4D31" w:rsidP="00FF02B1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0142B2">
              <w:rPr>
                <w:sz w:val="20"/>
              </w:rPr>
              <w:t>13</w:t>
            </w:r>
            <w:bookmarkStart w:id="57" w:name="bold30"/>
            <w:r w:rsidRPr="000142B2">
              <w:rPr>
                <w:bCs/>
                <w:sz w:val="20"/>
              </w:rPr>
              <w:t>*</w:t>
            </w:r>
            <w:bookmarkEnd w:id="57"/>
          </w:p>
        </w:tc>
        <w:tc>
          <w:tcPr>
            <w:tcW w:w="0" w:type="auto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CA4D31" w:rsidRPr="000142B2" w:rsidRDefault="00CA4D31" w:rsidP="00FF02B1">
            <w:pPr>
              <w:tabs>
                <w:tab w:val="left" w:pos="5400"/>
              </w:tabs>
              <w:rPr>
                <w:sz w:val="20"/>
              </w:rPr>
            </w:pPr>
            <w:r w:rsidRPr="000142B2">
              <w:rPr>
                <w:sz w:val="20"/>
              </w:rPr>
              <w:t>(a) Report numbers of individuals at each stage of study—</w:t>
            </w:r>
            <w:proofErr w:type="spellStart"/>
            <w:r w:rsidRPr="000142B2">
              <w:rPr>
                <w:sz w:val="20"/>
              </w:rPr>
              <w:t>eg</w:t>
            </w:r>
            <w:proofErr w:type="spellEnd"/>
            <w:r w:rsidRPr="000142B2">
              <w:rPr>
                <w:sz w:val="20"/>
              </w:rPr>
              <w:t xml:space="preserve"> numbers potentially eligible, examined for eligibility, confirmed eligible, included in the study, completing follow-up, and analysed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CA4D31" w:rsidRDefault="00CA4D31" w:rsidP="00FF02B1">
            <w:pPr>
              <w:rPr>
                <w:sz w:val="20"/>
              </w:rPr>
            </w:pPr>
            <w:r>
              <w:rPr>
                <w:sz w:val="20"/>
              </w:rPr>
              <w:t>10</w:t>
            </w:r>
          </w:p>
          <w:p w:rsidR="00CA4D31" w:rsidRDefault="00CA4D31" w:rsidP="00FF02B1">
            <w:pPr>
              <w:rPr>
                <w:sz w:val="20"/>
              </w:rPr>
            </w:pPr>
          </w:p>
          <w:p w:rsidR="00CA4D31" w:rsidRDefault="00CA4D31" w:rsidP="00FF02B1">
            <w:pPr>
              <w:rPr>
                <w:sz w:val="20"/>
              </w:rPr>
            </w:pPr>
          </w:p>
          <w:p w:rsidR="00CA4D31" w:rsidRPr="000142B2" w:rsidRDefault="00CA4D31" w:rsidP="00FF02B1">
            <w:pPr>
              <w:rPr>
                <w:sz w:val="20"/>
              </w:rPr>
            </w:pPr>
          </w:p>
        </w:tc>
      </w:tr>
      <w:tr w:rsidR="00CA4D31" w:rsidRPr="000142B2" w:rsidTr="00FF02B1">
        <w:tc>
          <w:tcPr>
            <w:tcW w:w="0" w:type="auto"/>
            <w:vMerge/>
          </w:tcPr>
          <w:p w:rsidR="00CA4D31" w:rsidRPr="000142B2" w:rsidRDefault="00CA4D31" w:rsidP="00FF02B1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58" w:name="bold31" w:colFirst="0" w:colLast="0"/>
            <w:bookmarkStart w:id="59" w:name="italic32" w:colFirst="0" w:colLast="0"/>
          </w:p>
        </w:tc>
        <w:tc>
          <w:tcPr>
            <w:tcW w:w="0" w:type="auto"/>
            <w:vMerge/>
          </w:tcPr>
          <w:p w:rsidR="00CA4D31" w:rsidRPr="000142B2" w:rsidRDefault="00CA4D31" w:rsidP="00FF02B1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0" w:type="auto"/>
            <w:tcBorders>
              <w:top w:val="nil"/>
              <w:bottom w:val="nil"/>
              <w:right w:val="single" w:sz="4" w:space="0" w:color="auto"/>
            </w:tcBorders>
          </w:tcPr>
          <w:p w:rsidR="00CA4D31" w:rsidRPr="000142B2" w:rsidRDefault="00CA4D31" w:rsidP="00FF02B1">
            <w:pPr>
              <w:tabs>
                <w:tab w:val="left" w:pos="5400"/>
              </w:tabs>
              <w:rPr>
                <w:sz w:val="20"/>
              </w:rPr>
            </w:pPr>
            <w:r w:rsidRPr="000142B2">
              <w:rPr>
                <w:sz w:val="20"/>
              </w:rPr>
              <w:t>(b) Give reasons for non-participation at each stage</w:t>
            </w:r>
          </w:p>
        </w:tc>
        <w:tc>
          <w:tcPr>
            <w:tcW w:w="62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CA4D31" w:rsidRPr="000142B2" w:rsidRDefault="00CA4D31" w:rsidP="00FF02B1">
            <w:pPr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</w:tr>
      <w:tr w:rsidR="00CA4D31" w:rsidRPr="000142B2" w:rsidTr="00FF02B1">
        <w:tc>
          <w:tcPr>
            <w:tcW w:w="0" w:type="auto"/>
            <w:vMerge/>
          </w:tcPr>
          <w:p w:rsidR="00CA4D31" w:rsidRPr="000142B2" w:rsidRDefault="00CA4D31" w:rsidP="00FF02B1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60" w:name="bold32" w:colFirst="0" w:colLast="0"/>
            <w:bookmarkStart w:id="61" w:name="italic33" w:colFirst="0" w:colLast="0"/>
            <w:bookmarkEnd w:id="58"/>
            <w:bookmarkEnd w:id="59"/>
          </w:p>
        </w:tc>
        <w:tc>
          <w:tcPr>
            <w:tcW w:w="0" w:type="auto"/>
            <w:vMerge/>
          </w:tcPr>
          <w:p w:rsidR="00CA4D31" w:rsidRPr="000142B2" w:rsidRDefault="00CA4D31" w:rsidP="00FF02B1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0" w:type="auto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CA4D31" w:rsidRPr="000142B2" w:rsidRDefault="00CA4D31" w:rsidP="00FF02B1">
            <w:pPr>
              <w:tabs>
                <w:tab w:val="left" w:pos="5400"/>
              </w:tabs>
              <w:rPr>
                <w:sz w:val="20"/>
              </w:rPr>
            </w:pPr>
            <w:bookmarkStart w:id="62" w:name="OLE_LINK4"/>
            <w:r w:rsidRPr="000142B2">
              <w:rPr>
                <w:sz w:val="20"/>
              </w:rPr>
              <w:t>(c) Consider use of a flow diagram</w:t>
            </w:r>
            <w:bookmarkEnd w:id="62"/>
          </w:p>
        </w:tc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CA4D31" w:rsidRPr="000142B2" w:rsidRDefault="00CA4D31" w:rsidP="00FF02B1">
            <w:pPr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</w:tr>
      <w:tr w:rsidR="00CA4D31" w:rsidRPr="000142B2" w:rsidTr="00FF02B1">
        <w:tc>
          <w:tcPr>
            <w:tcW w:w="0" w:type="auto"/>
            <w:vMerge w:val="restart"/>
          </w:tcPr>
          <w:p w:rsidR="00CA4D31" w:rsidRPr="000142B2" w:rsidRDefault="00CA4D31" w:rsidP="00FF02B1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63" w:name="bold33"/>
            <w:bookmarkStart w:id="64" w:name="italic34"/>
            <w:bookmarkEnd w:id="60"/>
            <w:bookmarkEnd w:id="61"/>
            <w:r w:rsidRPr="000142B2">
              <w:rPr>
                <w:bCs/>
                <w:sz w:val="20"/>
              </w:rPr>
              <w:t xml:space="preserve">Descriptive </w:t>
            </w:r>
            <w:bookmarkStart w:id="65" w:name="bold34"/>
            <w:bookmarkStart w:id="66" w:name="italic35"/>
            <w:bookmarkEnd w:id="63"/>
            <w:bookmarkEnd w:id="64"/>
            <w:r w:rsidRPr="000142B2">
              <w:rPr>
                <w:bCs/>
                <w:sz w:val="20"/>
              </w:rPr>
              <w:t>data</w:t>
            </w:r>
            <w:bookmarkEnd w:id="65"/>
            <w:bookmarkEnd w:id="66"/>
          </w:p>
        </w:tc>
        <w:tc>
          <w:tcPr>
            <w:tcW w:w="0" w:type="auto"/>
            <w:vMerge w:val="restart"/>
          </w:tcPr>
          <w:p w:rsidR="00CA4D31" w:rsidRPr="000142B2" w:rsidRDefault="00CA4D31" w:rsidP="00FF02B1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0142B2">
              <w:rPr>
                <w:sz w:val="20"/>
              </w:rPr>
              <w:t>14</w:t>
            </w:r>
            <w:bookmarkStart w:id="67" w:name="bold35"/>
            <w:r w:rsidRPr="000142B2">
              <w:rPr>
                <w:bCs/>
                <w:sz w:val="20"/>
              </w:rPr>
              <w:t>*</w:t>
            </w:r>
            <w:bookmarkEnd w:id="67"/>
          </w:p>
        </w:tc>
        <w:tc>
          <w:tcPr>
            <w:tcW w:w="0" w:type="auto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CA4D31" w:rsidRPr="000142B2" w:rsidRDefault="00CA4D31" w:rsidP="00FF02B1">
            <w:pPr>
              <w:tabs>
                <w:tab w:val="left" w:pos="5400"/>
              </w:tabs>
              <w:rPr>
                <w:sz w:val="20"/>
              </w:rPr>
            </w:pPr>
            <w:r w:rsidRPr="000142B2">
              <w:rPr>
                <w:sz w:val="20"/>
              </w:rPr>
              <w:t>(a) Give characteristics of study participants (</w:t>
            </w:r>
            <w:proofErr w:type="spellStart"/>
            <w:r w:rsidRPr="000142B2">
              <w:rPr>
                <w:sz w:val="20"/>
              </w:rPr>
              <w:t>eg</w:t>
            </w:r>
            <w:proofErr w:type="spellEnd"/>
            <w:r w:rsidRPr="000142B2">
              <w:rPr>
                <w:sz w:val="20"/>
              </w:rPr>
              <w:t xml:space="preserve"> demographic, clinical, social) and information on exposures and potential confounders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CA4D31" w:rsidRPr="000142B2" w:rsidRDefault="00CA4D31" w:rsidP="00FF02B1">
            <w:pPr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</w:tr>
      <w:tr w:rsidR="00CA4D31" w:rsidRPr="000142B2" w:rsidTr="00FF02B1">
        <w:tc>
          <w:tcPr>
            <w:tcW w:w="0" w:type="auto"/>
            <w:vMerge/>
          </w:tcPr>
          <w:p w:rsidR="00CA4D31" w:rsidRPr="000142B2" w:rsidRDefault="00CA4D31" w:rsidP="00FF02B1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68" w:name="bold36" w:colFirst="0" w:colLast="0"/>
            <w:bookmarkStart w:id="69" w:name="italic36" w:colFirst="0" w:colLast="0"/>
          </w:p>
        </w:tc>
        <w:tc>
          <w:tcPr>
            <w:tcW w:w="0" w:type="auto"/>
            <w:vMerge/>
          </w:tcPr>
          <w:p w:rsidR="00CA4D31" w:rsidRPr="000142B2" w:rsidRDefault="00CA4D31" w:rsidP="00FF02B1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0" w:type="auto"/>
            <w:tcBorders>
              <w:top w:val="nil"/>
              <w:bottom w:val="nil"/>
              <w:right w:val="single" w:sz="4" w:space="0" w:color="auto"/>
            </w:tcBorders>
          </w:tcPr>
          <w:p w:rsidR="00CA4D31" w:rsidRPr="000142B2" w:rsidRDefault="00CA4D31" w:rsidP="00FF02B1">
            <w:pPr>
              <w:tabs>
                <w:tab w:val="left" w:pos="5400"/>
              </w:tabs>
              <w:rPr>
                <w:sz w:val="20"/>
              </w:rPr>
            </w:pPr>
            <w:r w:rsidRPr="000142B2">
              <w:rPr>
                <w:sz w:val="20"/>
              </w:rPr>
              <w:t>(b) Indicate number of participants with missing data for each variable of interest</w:t>
            </w:r>
          </w:p>
        </w:tc>
        <w:tc>
          <w:tcPr>
            <w:tcW w:w="62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CA4D31" w:rsidRPr="000142B2" w:rsidRDefault="00CA4D31" w:rsidP="00FF02B1">
            <w:pPr>
              <w:rPr>
                <w:sz w:val="20"/>
              </w:rPr>
            </w:pPr>
            <w:r>
              <w:rPr>
                <w:sz w:val="20"/>
              </w:rPr>
              <w:t>10-11</w:t>
            </w:r>
          </w:p>
        </w:tc>
      </w:tr>
      <w:tr w:rsidR="00CA4D31" w:rsidRPr="000142B2" w:rsidTr="00FF02B1">
        <w:tc>
          <w:tcPr>
            <w:tcW w:w="0" w:type="auto"/>
            <w:vMerge/>
          </w:tcPr>
          <w:p w:rsidR="00CA4D31" w:rsidRPr="000142B2" w:rsidRDefault="00CA4D31" w:rsidP="00FF02B1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70" w:name="bold37" w:colFirst="0" w:colLast="0"/>
            <w:bookmarkStart w:id="71" w:name="italic37" w:colFirst="0" w:colLast="0"/>
            <w:bookmarkEnd w:id="68"/>
            <w:bookmarkEnd w:id="69"/>
          </w:p>
        </w:tc>
        <w:tc>
          <w:tcPr>
            <w:tcW w:w="0" w:type="auto"/>
            <w:vMerge/>
          </w:tcPr>
          <w:p w:rsidR="00CA4D31" w:rsidRPr="000142B2" w:rsidRDefault="00CA4D31" w:rsidP="00FF02B1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0" w:type="auto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CA4D31" w:rsidRPr="000142B2" w:rsidRDefault="00CA4D31" w:rsidP="00FF02B1">
            <w:pPr>
              <w:tabs>
                <w:tab w:val="left" w:pos="5400"/>
              </w:tabs>
              <w:rPr>
                <w:sz w:val="20"/>
              </w:rPr>
            </w:pPr>
            <w:r w:rsidRPr="000142B2">
              <w:rPr>
                <w:sz w:val="20"/>
              </w:rPr>
              <w:t>(c) Summarise follow-up time (</w:t>
            </w:r>
            <w:proofErr w:type="spellStart"/>
            <w:r w:rsidRPr="000142B2">
              <w:rPr>
                <w:sz w:val="20"/>
              </w:rPr>
              <w:t>eg</w:t>
            </w:r>
            <w:proofErr w:type="spellEnd"/>
            <w:r w:rsidRPr="000142B2">
              <w:rPr>
                <w:sz w:val="20"/>
              </w:rPr>
              <w:t>, average and total amount)</w:t>
            </w:r>
          </w:p>
        </w:tc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CA4D31" w:rsidRPr="000142B2" w:rsidRDefault="00CA4D31" w:rsidP="00FF02B1">
            <w:pPr>
              <w:rPr>
                <w:sz w:val="20"/>
              </w:rPr>
            </w:pPr>
            <w:r>
              <w:rPr>
                <w:sz w:val="20"/>
              </w:rPr>
              <w:t>10-11</w:t>
            </w:r>
          </w:p>
        </w:tc>
      </w:tr>
      <w:tr w:rsidR="00CA4D31" w:rsidRPr="000142B2" w:rsidTr="00FF02B1">
        <w:trPr>
          <w:trHeight w:val="295"/>
        </w:trPr>
        <w:tc>
          <w:tcPr>
            <w:tcW w:w="0" w:type="auto"/>
            <w:tcBorders>
              <w:bottom w:val="single" w:sz="4" w:space="0" w:color="auto"/>
            </w:tcBorders>
          </w:tcPr>
          <w:p w:rsidR="00CA4D31" w:rsidRPr="000142B2" w:rsidRDefault="00CA4D31" w:rsidP="00FF02B1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72" w:name="bold38" w:colFirst="0" w:colLast="0"/>
            <w:bookmarkStart w:id="73" w:name="italic38" w:colFirst="0" w:colLast="0"/>
            <w:bookmarkEnd w:id="70"/>
            <w:bookmarkEnd w:id="71"/>
            <w:r w:rsidRPr="000142B2">
              <w:rPr>
                <w:bCs/>
                <w:sz w:val="20"/>
              </w:rPr>
              <w:t>Outcome data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CA4D31" w:rsidRPr="000142B2" w:rsidRDefault="00CA4D31" w:rsidP="00FF02B1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0142B2">
              <w:rPr>
                <w:sz w:val="20"/>
              </w:rPr>
              <w:t>15</w:t>
            </w:r>
            <w:bookmarkStart w:id="74" w:name="bold39"/>
            <w:r w:rsidRPr="000142B2">
              <w:rPr>
                <w:bCs/>
                <w:sz w:val="20"/>
              </w:rPr>
              <w:t>*</w:t>
            </w:r>
            <w:bookmarkEnd w:id="74"/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D31" w:rsidRPr="000142B2" w:rsidRDefault="00CA4D31" w:rsidP="00FF02B1">
            <w:pPr>
              <w:tabs>
                <w:tab w:val="left" w:pos="5400"/>
              </w:tabs>
              <w:rPr>
                <w:sz w:val="20"/>
              </w:rPr>
            </w:pPr>
            <w:r w:rsidRPr="000142B2">
              <w:rPr>
                <w:sz w:val="20"/>
              </w:rPr>
              <w:t>Report numbers of outcome events or summary measures over time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CA4D31" w:rsidRPr="000142B2" w:rsidRDefault="00CA4D31" w:rsidP="00FF02B1">
            <w:pPr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</w:tr>
    </w:tbl>
    <w:p w:rsidR="00CA4D31" w:rsidRDefault="00CA4D31" w:rsidP="00CA4D31">
      <w:bookmarkStart w:id="75" w:name="italic40" w:colFirst="0" w:colLast="0"/>
      <w:bookmarkStart w:id="76" w:name="bold41" w:colFirst="0" w:colLast="0"/>
      <w:bookmarkEnd w:id="72"/>
      <w:bookmarkEnd w:id="73"/>
      <w:r>
        <w:br w:type="page"/>
      </w:r>
    </w:p>
    <w:tbl>
      <w:tblPr>
        <w:tblW w:w="10205" w:type="dxa"/>
        <w:tblBorders>
          <w:insideH w:val="single" w:sz="4" w:space="0" w:color="auto"/>
        </w:tblBorders>
        <w:tblLook w:val="0000" w:firstRow="0" w:lastRow="0" w:firstColumn="0" w:lastColumn="0" w:noHBand="0" w:noVBand="0"/>
      </w:tblPr>
      <w:tblGrid>
        <w:gridCol w:w="1478"/>
        <w:gridCol w:w="419"/>
        <w:gridCol w:w="7681"/>
        <w:gridCol w:w="627"/>
      </w:tblGrid>
      <w:tr w:rsidR="00CA4D31" w:rsidRPr="000142B2" w:rsidTr="00FF02B1">
        <w:tc>
          <w:tcPr>
            <w:tcW w:w="0" w:type="auto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CA4D31" w:rsidRPr="000142B2" w:rsidRDefault="00CA4D31" w:rsidP="00FF02B1">
            <w:pPr>
              <w:tabs>
                <w:tab w:val="left" w:pos="5400"/>
              </w:tabs>
              <w:rPr>
                <w:bCs/>
                <w:sz w:val="20"/>
              </w:rPr>
            </w:pPr>
            <w:r w:rsidRPr="000142B2">
              <w:rPr>
                <w:bCs/>
                <w:sz w:val="20"/>
              </w:rPr>
              <w:lastRenderedPageBreak/>
              <w:t>Main results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CA4D31" w:rsidRPr="000142B2" w:rsidRDefault="00CA4D31" w:rsidP="00FF02B1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0142B2">
              <w:rPr>
                <w:sz w:val="20"/>
              </w:rPr>
              <w:t>16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CA4D31" w:rsidRPr="006149D3" w:rsidRDefault="00CA4D31" w:rsidP="00FF02B1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(</w:t>
            </w:r>
            <w:r w:rsidRPr="0022554A">
              <w:rPr>
                <w:i/>
                <w:sz w:val="20"/>
              </w:rPr>
              <w:t>a</w:t>
            </w:r>
            <w:r w:rsidRPr="0022554A">
              <w:rPr>
                <w:sz w:val="20"/>
              </w:rPr>
              <w:t xml:space="preserve">) </w:t>
            </w:r>
            <w:r w:rsidRPr="006149D3">
              <w:rPr>
                <w:sz w:val="20"/>
              </w:rPr>
              <w:t>Give unadjusted estimates and, if applicable, confounder-adjusted estimates and their precision (</w:t>
            </w:r>
            <w:proofErr w:type="spellStart"/>
            <w:r w:rsidRPr="006149D3">
              <w:rPr>
                <w:sz w:val="20"/>
              </w:rPr>
              <w:t>eg</w:t>
            </w:r>
            <w:proofErr w:type="spellEnd"/>
            <w:r w:rsidRPr="006149D3">
              <w:rPr>
                <w:sz w:val="20"/>
              </w:rPr>
              <w:t>, 95% confidence interval). Make clear which confounders were adjusted for and why they were included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CA4D31" w:rsidRPr="000142B2" w:rsidRDefault="00CA4D31" w:rsidP="00FF02B1">
            <w:pPr>
              <w:rPr>
                <w:sz w:val="20"/>
              </w:rPr>
            </w:pPr>
            <w:r>
              <w:rPr>
                <w:sz w:val="20"/>
              </w:rPr>
              <w:t>13-14</w:t>
            </w:r>
          </w:p>
        </w:tc>
      </w:tr>
      <w:tr w:rsidR="00CA4D31" w:rsidRPr="000142B2" w:rsidTr="00FF02B1"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</w:tcBorders>
          </w:tcPr>
          <w:p w:rsidR="00CA4D31" w:rsidRPr="000142B2" w:rsidRDefault="00CA4D31" w:rsidP="00FF02B1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77" w:name="italic41" w:colFirst="0" w:colLast="0"/>
            <w:bookmarkStart w:id="78" w:name="bold42" w:colFirst="0" w:colLast="0"/>
            <w:bookmarkEnd w:id="75"/>
            <w:bookmarkEnd w:id="76"/>
          </w:p>
        </w:tc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</w:tcBorders>
          </w:tcPr>
          <w:p w:rsidR="00CA4D31" w:rsidRPr="000142B2" w:rsidRDefault="00CA4D31" w:rsidP="00FF02B1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0" w:type="auto"/>
            <w:tcBorders>
              <w:top w:val="nil"/>
              <w:bottom w:val="nil"/>
              <w:right w:val="single" w:sz="4" w:space="0" w:color="auto"/>
            </w:tcBorders>
          </w:tcPr>
          <w:p w:rsidR="00CA4D31" w:rsidRPr="006149D3" w:rsidRDefault="00CA4D31" w:rsidP="00FF02B1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(</w:t>
            </w:r>
            <w:r w:rsidRPr="0022554A">
              <w:rPr>
                <w:i/>
                <w:sz w:val="20"/>
              </w:rPr>
              <w:t>b</w:t>
            </w:r>
            <w:r w:rsidRPr="0022554A">
              <w:rPr>
                <w:sz w:val="20"/>
              </w:rPr>
              <w:t xml:space="preserve">) </w:t>
            </w:r>
            <w:r w:rsidRPr="006149D3">
              <w:rPr>
                <w:sz w:val="20"/>
              </w:rPr>
              <w:t>Report category boundaries when continuous variables were categorized</w:t>
            </w:r>
          </w:p>
        </w:tc>
        <w:tc>
          <w:tcPr>
            <w:tcW w:w="62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CA4D31" w:rsidRPr="000142B2" w:rsidRDefault="00CA4D31" w:rsidP="00FF02B1">
            <w:pPr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</w:tr>
      <w:tr w:rsidR="00CA4D31" w:rsidRPr="000142B2" w:rsidTr="00FF02B1"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</w:tcBorders>
          </w:tcPr>
          <w:p w:rsidR="00CA4D31" w:rsidRPr="000142B2" w:rsidRDefault="00CA4D31" w:rsidP="00FF02B1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79" w:name="italic42" w:colFirst="0" w:colLast="0"/>
            <w:bookmarkStart w:id="80" w:name="bold43" w:colFirst="0" w:colLast="0"/>
            <w:bookmarkEnd w:id="77"/>
            <w:bookmarkEnd w:id="78"/>
          </w:p>
        </w:tc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</w:tcBorders>
          </w:tcPr>
          <w:p w:rsidR="00CA4D31" w:rsidRPr="000142B2" w:rsidRDefault="00CA4D31" w:rsidP="00FF02B1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0" w:type="auto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CA4D31" w:rsidRPr="006149D3" w:rsidRDefault="00CA4D31" w:rsidP="00FF02B1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(</w:t>
            </w:r>
            <w:r w:rsidRPr="0022554A">
              <w:rPr>
                <w:i/>
                <w:sz w:val="20"/>
              </w:rPr>
              <w:t>c</w:t>
            </w:r>
            <w:r w:rsidRPr="0022554A">
              <w:rPr>
                <w:sz w:val="20"/>
              </w:rPr>
              <w:t xml:space="preserve">) </w:t>
            </w:r>
            <w:r w:rsidRPr="006149D3">
              <w:rPr>
                <w:sz w:val="20"/>
              </w:rPr>
              <w:t>If relevant, consider translating estimates of relative risk into absolute risk for a meaningful time period</w:t>
            </w:r>
          </w:p>
        </w:tc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CA4D31" w:rsidRPr="000142B2" w:rsidRDefault="00CA4D31" w:rsidP="00FF02B1">
            <w:pPr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</w:tr>
      <w:tr w:rsidR="00CA4D31" w:rsidRPr="000142B2" w:rsidTr="00FF02B1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CA4D31" w:rsidRPr="000142B2" w:rsidRDefault="00CA4D31" w:rsidP="00FF02B1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81" w:name="italic43"/>
            <w:bookmarkStart w:id="82" w:name="bold44"/>
            <w:bookmarkEnd w:id="79"/>
            <w:bookmarkEnd w:id="80"/>
            <w:r w:rsidRPr="000142B2">
              <w:rPr>
                <w:bCs/>
                <w:sz w:val="20"/>
              </w:rPr>
              <w:t>Other analyses</w:t>
            </w:r>
            <w:bookmarkEnd w:id="81"/>
            <w:bookmarkEnd w:id="82"/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CA4D31" w:rsidRPr="000142B2" w:rsidRDefault="00CA4D31" w:rsidP="00FF02B1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0142B2">
              <w:rPr>
                <w:sz w:val="20"/>
              </w:rPr>
              <w:t>17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D31" w:rsidRPr="000142B2" w:rsidRDefault="00CA4D31" w:rsidP="00FF02B1">
            <w:pPr>
              <w:tabs>
                <w:tab w:val="left" w:pos="5400"/>
              </w:tabs>
              <w:rPr>
                <w:sz w:val="20"/>
              </w:rPr>
            </w:pPr>
            <w:r w:rsidRPr="000142B2">
              <w:rPr>
                <w:sz w:val="20"/>
              </w:rPr>
              <w:t>Report other analyses done—</w:t>
            </w:r>
            <w:proofErr w:type="spellStart"/>
            <w:r w:rsidRPr="000142B2">
              <w:rPr>
                <w:sz w:val="20"/>
              </w:rPr>
              <w:t>eg</w:t>
            </w:r>
            <w:proofErr w:type="spellEnd"/>
            <w:r w:rsidRPr="000142B2">
              <w:rPr>
                <w:sz w:val="20"/>
              </w:rPr>
              <w:t xml:space="preserve"> analyses of subgroups and interactions, and sensitivity analyses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CA4D31" w:rsidRPr="000142B2" w:rsidRDefault="00CA4D31" w:rsidP="00FF02B1">
            <w:pPr>
              <w:rPr>
                <w:sz w:val="20"/>
              </w:rPr>
            </w:pPr>
            <w:r>
              <w:rPr>
                <w:sz w:val="20"/>
              </w:rPr>
              <w:t>15-16</w:t>
            </w:r>
          </w:p>
        </w:tc>
      </w:tr>
      <w:tr w:rsidR="00CA4D31" w:rsidRPr="00333EB7" w:rsidTr="00FF02B1">
        <w:tc>
          <w:tcPr>
            <w:tcW w:w="10205" w:type="dxa"/>
            <w:gridSpan w:val="4"/>
            <w:tcBorders>
              <w:top w:val="single" w:sz="4" w:space="0" w:color="auto"/>
              <w:bottom w:val="nil"/>
              <w:right w:val="nil"/>
            </w:tcBorders>
          </w:tcPr>
          <w:p w:rsidR="00CA4D31" w:rsidRPr="000142B2" w:rsidRDefault="00CA4D31" w:rsidP="00FF02B1">
            <w:pPr>
              <w:pStyle w:val="TableSubHead"/>
              <w:tabs>
                <w:tab w:val="left" w:pos="5400"/>
              </w:tabs>
              <w:rPr>
                <w:sz w:val="20"/>
              </w:rPr>
            </w:pPr>
            <w:bookmarkStart w:id="83" w:name="italic44"/>
            <w:bookmarkStart w:id="84" w:name="bold45"/>
            <w:r w:rsidRPr="000142B2">
              <w:rPr>
                <w:sz w:val="20"/>
              </w:rPr>
              <w:t>Discussion</w:t>
            </w:r>
            <w:bookmarkEnd w:id="83"/>
            <w:bookmarkEnd w:id="84"/>
          </w:p>
        </w:tc>
      </w:tr>
      <w:tr w:rsidR="00CA4D31" w:rsidRPr="000142B2" w:rsidTr="00FF02B1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CA4D31" w:rsidRPr="000142B2" w:rsidRDefault="00CA4D31" w:rsidP="00FF02B1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85" w:name="italic45" w:colFirst="0" w:colLast="0"/>
            <w:bookmarkStart w:id="86" w:name="bold46" w:colFirst="0" w:colLast="0"/>
            <w:r w:rsidRPr="000142B2">
              <w:rPr>
                <w:bCs/>
                <w:sz w:val="20"/>
              </w:rPr>
              <w:t>Key results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CA4D31" w:rsidRPr="000142B2" w:rsidRDefault="00CA4D31" w:rsidP="00FF02B1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0142B2">
              <w:rPr>
                <w:sz w:val="20"/>
              </w:rPr>
              <w:t>18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D31" w:rsidRPr="000142B2" w:rsidRDefault="00CA4D31" w:rsidP="00FF02B1">
            <w:pPr>
              <w:tabs>
                <w:tab w:val="left" w:pos="5400"/>
              </w:tabs>
              <w:rPr>
                <w:sz w:val="20"/>
              </w:rPr>
            </w:pPr>
            <w:r w:rsidRPr="000142B2">
              <w:rPr>
                <w:sz w:val="20"/>
              </w:rPr>
              <w:t>Summarise key results with reference to study objectives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CA4D31" w:rsidRPr="000142B2" w:rsidRDefault="00CA4D31" w:rsidP="00FF02B1">
            <w:pPr>
              <w:rPr>
                <w:sz w:val="20"/>
              </w:rPr>
            </w:pPr>
            <w:r>
              <w:rPr>
                <w:sz w:val="20"/>
              </w:rPr>
              <w:t>16-21</w:t>
            </w:r>
          </w:p>
        </w:tc>
      </w:tr>
      <w:tr w:rsidR="00CA4D31" w:rsidRPr="000142B2" w:rsidTr="00FF02B1">
        <w:tc>
          <w:tcPr>
            <w:tcW w:w="0" w:type="auto"/>
            <w:tcBorders>
              <w:top w:val="single" w:sz="4" w:space="0" w:color="auto"/>
            </w:tcBorders>
          </w:tcPr>
          <w:p w:rsidR="00CA4D31" w:rsidRPr="000142B2" w:rsidRDefault="00CA4D31" w:rsidP="00FF02B1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87" w:name="italic46" w:colFirst="0" w:colLast="0"/>
            <w:bookmarkStart w:id="88" w:name="bold47" w:colFirst="0" w:colLast="0"/>
            <w:bookmarkEnd w:id="85"/>
            <w:bookmarkEnd w:id="86"/>
            <w:r w:rsidRPr="000142B2">
              <w:rPr>
                <w:bCs/>
                <w:sz w:val="20"/>
              </w:rPr>
              <w:t>Limitations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CA4D31" w:rsidRPr="000142B2" w:rsidRDefault="00CA4D31" w:rsidP="00FF02B1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0142B2">
              <w:rPr>
                <w:sz w:val="20"/>
              </w:rPr>
              <w:t>19</w:t>
            </w: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</w:tcPr>
          <w:p w:rsidR="00CA4D31" w:rsidRPr="000142B2" w:rsidRDefault="00CA4D31" w:rsidP="00FF02B1">
            <w:pPr>
              <w:tabs>
                <w:tab w:val="left" w:pos="5400"/>
              </w:tabs>
              <w:rPr>
                <w:sz w:val="20"/>
              </w:rPr>
            </w:pPr>
            <w:r w:rsidRPr="000142B2">
              <w:rPr>
                <w:sz w:val="20"/>
              </w:rPr>
              <w:t>Discuss limitations of the study, taking into account sources of potential bias or imprecision. Discuss both direction and magnitude of any potential bias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CA4D31" w:rsidRPr="000142B2" w:rsidRDefault="00CA4D31" w:rsidP="00FF02B1">
            <w:pPr>
              <w:rPr>
                <w:sz w:val="20"/>
              </w:rPr>
            </w:pPr>
            <w:r>
              <w:rPr>
                <w:sz w:val="20"/>
              </w:rPr>
              <w:t>21</w:t>
            </w:r>
          </w:p>
        </w:tc>
      </w:tr>
      <w:tr w:rsidR="00CA4D31" w:rsidRPr="000142B2" w:rsidTr="00FF02B1">
        <w:tc>
          <w:tcPr>
            <w:tcW w:w="0" w:type="auto"/>
          </w:tcPr>
          <w:p w:rsidR="00CA4D31" w:rsidRPr="000142B2" w:rsidRDefault="00CA4D31" w:rsidP="00FF02B1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89" w:name="italic47" w:colFirst="0" w:colLast="0"/>
            <w:bookmarkStart w:id="90" w:name="bold48" w:colFirst="0" w:colLast="0"/>
            <w:bookmarkEnd w:id="87"/>
            <w:bookmarkEnd w:id="88"/>
            <w:r w:rsidRPr="000142B2">
              <w:rPr>
                <w:bCs/>
                <w:sz w:val="20"/>
              </w:rPr>
              <w:t>Interpretation</w:t>
            </w:r>
          </w:p>
        </w:tc>
        <w:tc>
          <w:tcPr>
            <w:tcW w:w="0" w:type="auto"/>
          </w:tcPr>
          <w:p w:rsidR="00CA4D31" w:rsidRPr="000142B2" w:rsidRDefault="00CA4D31" w:rsidP="00FF02B1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0142B2">
              <w:rPr>
                <w:sz w:val="20"/>
              </w:rPr>
              <w:t>20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CA4D31" w:rsidRPr="000142B2" w:rsidRDefault="00CA4D31" w:rsidP="00FF02B1">
            <w:pPr>
              <w:tabs>
                <w:tab w:val="left" w:pos="5400"/>
              </w:tabs>
              <w:rPr>
                <w:sz w:val="20"/>
              </w:rPr>
            </w:pPr>
            <w:r w:rsidRPr="000142B2">
              <w:rPr>
                <w:sz w:val="20"/>
              </w:rPr>
              <w:t>Give a cautious overall interpretation of results considering objectives, limitations, multiplicity of analyses, results from similar studies, and other relevant evidence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CA4D31" w:rsidRPr="000142B2" w:rsidRDefault="00CA4D31" w:rsidP="00FF02B1">
            <w:pPr>
              <w:rPr>
                <w:sz w:val="20"/>
              </w:rPr>
            </w:pPr>
            <w:r>
              <w:rPr>
                <w:sz w:val="20"/>
              </w:rPr>
              <w:t>20-21</w:t>
            </w:r>
          </w:p>
        </w:tc>
      </w:tr>
      <w:tr w:rsidR="00CA4D31" w:rsidRPr="000142B2" w:rsidTr="00FF02B1">
        <w:tc>
          <w:tcPr>
            <w:tcW w:w="0" w:type="auto"/>
            <w:tcBorders>
              <w:bottom w:val="single" w:sz="4" w:space="0" w:color="auto"/>
            </w:tcBorders>
          </w:tcPr>
          <w:p w:rsidR="00CA4D31" w:rsidRPr="000142B2" w:rsidRDefault="00CA4D31" w:rsidP="00FF02B1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91" w:name="italic48" w:colFirst="0" w:colLast="0"/>
            <w:bookmarkStart w:id="92" w:name="bold49" w:colFirst="0" w:colLast="0"/>
            <w:bookmarkEnd w:id="89"/>
            <w:bookmarkEnd w:id="90"/>
            <w:r w:rsidRPr="000142B2">
              <w:rPr>
                <w:bCs/>
                <w:sz w:val="20"/>
              </w:rPr>
              <w:t>Generalisability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CA4D31" w:rsidRPr="000142B2" w:rsidRDefault="00CA4D31" w:rsidP="00FF02B1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0142B2">
              <w:rPr>
                <w:sz w:val="20"/>
              </w:rPr>
              <w:t>21</w:t>
            </w: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</w:tcPr>
          <w:p w:rsidR="00CA4D31" w:rsidRPr="000142B2" w:rsidRDefault="00CA4D31" w:rsidP="00FF02B1">
            <w:pPr>
              <w:tabs>
                <w:tab w:val="left" w:pos="5400"/>
              </w:tabs>
              <w:rPr>
                <w:sz w:val="20"/>
              </w:rPr>
            </w:pPr>
            <w:r w:rsidRPr="000142B2">
              <w:rPr>
                <w:sz w:val="20"/>
              </w:rPr>
              <w:t>Discuss the generalisability (external validity) of the study results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CA4D31" w:rsidRPr="000142B2" w:rsidRDefault="00CA4D31" w:rsidP="00FF02B1">
            <w:pPr>
              <w:rPr>
                <w:sz w:val="20"/>
              </w:rPr>
            </w:pPr>
            <w:r>
              <w:rPr>
                <w:sz w:val="20"/>
              </w:rPr>
              <w:t>20-21</w:t>
            </w:r>
          </w:p>
        </w:tc>
      </w:tr>
      <w:tr w:rsidR="00CA4D31" w:rsidRPr="00333EB7" w:rsidTr="00FF02B1">
        <w:tc>
          <w:tcPr>
            <w:tcW w:w="10205" w:type="dxa"/>
            <w:gridSpan w:val="4"/>
            <w:tcBorders>
              <w:top w:val="single" w:sz="4" w:space="0" w:color="auto"/>
              <w:bottom w:val="nil"/>
              <w:right w:val="nil"/>
            </w:tcBorders>
          </w:tcPr>
          <w:p w:rsidR="00CA4D31" w:rsidRPr="000142B2" w:rsidRDefault="00CA4D31" w:rsidP="00FF02B1">
            <w:pPr>
              <w:pStyle w:val="TableSubHead"/>
              <w:tabs>
                <w:tab w:val="left" w:pos="5400"/>
              </w:tabs>
              <w:rPr>
                <w:sz w:val="20"/>
              </w:rPr>
            </w:pPr>
            <w:bookmarkStart w:id="93" w:name="italic49"/>
            <w:bookmarkStart w:id="94" w:name="bold50"/>
            <w:bookmarkEnd w:id="91"/>
            <w:bookmarkEnd w:id="92"/>
            <w:r w:rsidRPr="000142B2">
              <w:rPr>
                <w:sz w:val="20"/>
              </w:rPr>
              <w:t>Other information</w:t>
            </w:r>
            <w:bookmarkEnd w:id="93"/>
            <w:bookmarkEnd w:id="94"/>
          </w:p>
        </w:tc>
      </w:tr>
      <w:tr w:rsidR="00CA4D31" w:rsidRPr="000142B2" w:rsidTr="00FF02B1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CA4D31" w:rsidRPr="000142B2" w:rsidRDefault="00CA4D31" w:rsidP="00FF02B1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95" w:name="italic50" w:colFirst="0" w:colLast="0"/>
            <w:bookmarkStart w:id="96" w:name="bold51" w:colFirst="0" w:colLast="0"/>
            <w:r w:rsidRPr="000142B2">
              <w:rPr>
                <w:bCs/>
                <w:sz w:val="20"/>
              </w:rPr>
              <w:t>Funding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CA4D31" w:rsidRPr="000142B2" w:rsidRDefault="00CA4D31" w:rsidP="00FF02B1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0142B2">
              <w:rPr>
                <w:sz w:val="20"/>
              </w:rPr>
              <w:t>22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D31" w:rsidRPr="000142B2" w:rsidRDefault="00CA4D31" w:rsidP="00FF02B1">
            <w:pPr>
              <w:tabs>
                <w:tab w:val="left" w:pos="5400"/>
              </w:tabs>
              <w:rPr>
                <w:sz w:val="20"/>
              </w:rPr>
            </w:pPr>
            <w:r w:rsidRPr="000142B2">
              <w:rPr>
                <w:sz w:val="20"/>
              </w:rPr>
              <w:t>Give the source of funding and the role of the funders for the present study and, if applicable, for the original study on which the present article is based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CA4D31" w:rsidRPr="000142B2" w:rsidRDefault="00CA4D31" w:rsidP="00FF02B1">
            <w:pPr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</w:tr>
      <w:bookmarkEnd w:id="95"/>
      <w:bookmarkEnd w:id="96"/>
    </w:tbl>
    <w:p w:rsidR="00CA4D31" w:rsidRPr="000142B2" w:rsidRDefault="00CA4D31" w:rsidP="00CA4D31">
      <w:pPr>
        <w:pStyle w:val="TableNote"/>
        <w:tabs>
          <w:tab w:val="left" w:pos="5400"/>
        </w:tabs>
        <w:rPr>
          <w:bCs/>
          <w:sz w:val="20"/>
        </w:rPr>
      </w:pPr>
    </w:p>
    <w:p w:rsidR="00CA4D31" w:rsidRDefault="00CA4D31" w:rsidP="00CA4D31">
      <w:pPr>
        <w:spacing w:after="40"/>
      </w:pPr>
    </w:p>
    <w:p w:rsidR="00CA4D31" w:rsidRDefault="00CA4D31" w:rsidP="00CA4D31">
      <w:pPr>
        <w:spacing w:after="40"/>
      </w:pPr>
    </w:p>
    <w:p w:rsidR="00CA4D31" w:rsidRDefault="00CA4D31" w:rsidP="00CA4D31">
      <w:pPr>
        <w:spacing w:after="40"/>
      </w:pPr>
    </w:p>
    <w:p w:rsidR="00CA4D31" w:rsidRDefault="00CA4D31" w:rsidP="00CA4D31">
      <w:pPr>
        <w:spacing w:after="40"/>
      </w:pPr>
    </w:p>
    <w:p w:rsidR="00CA4D31" w:rsidRDefault="00CA4D31" w:rsidP="00CA4D31">
      <w:pPr>
        <w:spacing w:after="40"/>
      </w:pPr>
    </w:p>
    <w:p w:rsidR="00CA4D31" w:rsidRDefault="00CA4D31" w:rsidP="00CA4D31">
      <w:pPr>
        <w:spacing w:after="40"/>
      </w:pPr>
    </w:p>
    <w:p w:rsidR="00CA4D31" w:rsidRDefault="00CA4D31" w:rsidP="00CA4D31">
      <w:pPr>
        <w:spacing w:after="40"/>
      </w:pPr>
    </w:p>
    <w:p w:rsidR="00CA4D31" w:rsidRDefault="00CA4D31" w:rsidP="00CA4D31">
      <w:pPr>
        <w:spacing w:after="40"/>
      </w:pPr>
    </w:p>
    <w:p w:rsidR="00CA4D31" w:rsidRDefault="00CA4D31" w:rsidP="00CA4D31">
      <w:pPr>
        <w:spacing w:after="40"/>
      </w:pPr>
    </w:p>
    <w:p w:rsidR="00CA4D31" w:rsidRDefault="00CA4D31" w:rsidP="00CA4D31">
      <w:pPr>
        <w:spacing w:after="40"/>
      </w:pPr>
    </w:p>
    <w:p w:rsidR="00CA4D31" w:rsidRDefault="00CA4D31" w:rsidP="00CA4D31">
      <w:pPr>
        <w:spacing w:after="40"/>
      </w:pPr>
    </w:p>
    <w:p w:rsidR="00CA4D31" w:rsidRDefault="00CA4D31" w:rsidP="00CA4D31">
      <w:pPr>
        <w:spacing w:after="40"/>
      </w:pPr>
    </w:p>
    <w:p w:rsidR="00CA4D31" w:rsidRDefault="00CA4D31" w:rsidP="00CA4D31">
      <w:pPr>
        <w:spacing w:after="40"/>
      </w:pPr>
    </w:p>
    <w:p w:rsidR="00CA4D31" w:rsidRDefault="00CA4D31" w:rsidP="00CA4D31">
      <w:pPr>
        <w:spacing w:after="40"/>
      </w:pPr>
    </w:p>
    <w:p w:rsidR="00CA4D31" w:rsidRDefault="00CA4D31" w:rsidP="00CA4D31">
      <w:pPr>
        <w:spacing w:after="40"/>
      </w:pPr>
    </w:p>
    <w:p w:rsidR="00CA4D31" w:rsidRDefault="00CA4D31" w:rsidP="00CA4D31">
      <w:pPr>
        <w:spacing w:after="40"/>
      </w:pPr>
    </w:p>
    <w:p w:rsidR="00CA4D31" w:rsidRDefault="00CA4D31" w:rsidP="00CA4D31">
      <w:pPr>
        <w:spacing w:after="40"/>
      </w:pPr>
    </w:p>
    <w:p w:rsidR="00CA4D31" w:rsidRDefault="00CA4D31" w:rsidP="00CA4D31">
      <w:pPr>
        <w:spacing w:after="40"/>
      </w:pPr>
    </w:p>
    <w:p w:rsidR="00CA4D31" w:rsidRDefault="00CA4D31" w:rsidP="00CA4D31">
      <w:pPr>
        <w:spacing w:after="40"/>
      </w:pPr>
    </w:p>
    <w:p w:rsidR="00CA4D31" w:rsidRDefault="00CA4D31" w:rsidP="00CA4D31">
      <w:pPr>
        <w:spacing w:after="40"/>
      </w:pPr>
    </w:p>
    <w:p w:rsidR="00CA4D31" w:rsidRDefault="00CA4D31" w:rsidP="00CA4D31">
      <w:pPr>
        <w:spacing w:after="40"/>
      </w:pPr>
    </w:p>
    <w:p w:rsidR="00CA4D31" w:rsidRDefault="00CA4D31" w:rsidP="00CA4D31">
      <w:pPr>
        <w:spacing w:after="40"/>
      </w:pPr>
    </w:p>
    <w:p w:rsidR="00CA4D31" w:rsidRDefault="00CA4D31" w:rsidP="00CA4D31">
      <w:pPr>
        <w:spacing w:after="40"/>
      </w:pPr>
    </w:p>
    <w:p w:rsidR="00CA4D31" w:rsidRDefault="00CA4D31" w:rsidP="00CA4D31">
      <w:pPr>
        <w:spacing w:after="40"/>
      </w:pPr>
    </w:p>
    <w:p w:rsidR="00CA4D31" w:rsidRDefault="00CA4D31" w:rsidP="00CA4D31">
      <w:pPr>
        <w:spacing w:after="40"/>
      </w:pPr>
    </w:p>
    <w:p w:rsidR="00CA4D31" w:rsidRDefault="00CA4D31" w:rsidP="00CA4D31">
      <w:pPr>
        <w:spacing w:after="40"/>
      </w:pPr>
    </w:p>
    <w:p w:rsidR="00CA4D31" w:rsidRPr="00B62638" w:rsidRDefault="00CA4D31" w:rsidP="00CA4D31">
      <w:pPr>
        <w:spacing w:after="40"/>
      </w:pPr>
    </w:p>
    <w:p w:rsidR="00CA4D31" w:rsidRPr="00940383" w:rsidRDefault="00CA4D31" w:rsidP="00CA4D31">
      <w:pPr>
        <w:pStyle w:val="Heading3"/>
        <w:rPr>
          <w:rFonts w:cs="Times New Roman"/>
          <w:b/>
          <w:bCs/>
          <w:color w:val="000000" w:themeColor="text1"/>
          <w:sz w:val="24"/>
          <w:szCs w:val="24"/>
        </w:rPr>
      </w:pPr>
      <w:r w:rsidRPr="00940383">
        <w:rPr>
          <w:rFonts w:cs="Times New Roman"/>
          <w:b/>
          <w:bCs/>
          <w:color w:val="000000" w:themeColor="text1"/>
          <w:sz w:val="24"/>
          <w:szCs w:val="24"/>
        </w:rPr>
        <w:t xml:space="preserve">Appendix </w:t>
      </w:r>
      <w:r>
        <w:rPr>
          <w:rFonts w:cs="Times New Roman"/>
          <w:b/>
          <w:bCs/>
          <w:color w:val="000000" w:themeColor="text1"/>
          <w:sz w:val="24"/>
          <w:szCs w:val="24"/>
        </w:rPr>
        <w:t>2</w:t>
      </w:r>
    </w:p>
    <w:p w:rsidR="00CA4D31" w:rsidRPr="00DD599C" w:rsidRDefault="00CA4D31" w:rsidP="00CA4D31">
      <w:r>
        <w:t>TRIPOD checklist</w:t>
      </w:r>
    </w:p>
    <w:p w:rsidR="00CA4D31" w:rsidRDefault="00CA4D31" w:rsidP="00CA4D31">
      <w:pPr>
        <w:rPr>
          <w:color w:val="000000"/>
          <w:lang w:val="en-US"/>
        </w:rPr>
      </w:pPr>
    </w:p>
    <w:tbl>
      <w:tblPr>
        <w:tblStyle w:val="TableGrid"/>
        <w:tblW w:w="10089" w:type="dxa"/>
        <w:jc w:val="center"/>
        <w:tblLayout w:type="fixed"/>
        <w:tblLook w:val="04A0" w:firstRow="1" w:lastRow="0" w:firstColumn="1" w:lastColumn="0" w:noHBand="0" w:noVBand="1"/>
      </w:tblPr>
      <w:tblGrid>
        <w:gridCol w:w="1646"/>
        <w:gridCol w:w="709"/>
        <w:gridCol w:w="6945"/>
        <w:gridCol w:w="789"/>
      </w:tblGrid>
      <w:tr w:rsidR="00CA4D31" w:rsidRPr="00E40952" w:rsidTr="00FF02B1">
        <w:trPr>
          <w:trHeight w:val="284"/>
          <w:jc w:val="center"/>
        </w:trPr>
        <w:tc>
          <w:tcPr>
            <w:tcW w:w="1646" w:type="dxa"/>
            <w:tcBorders>
              <w:right w:val="nil"/>
            </w:tcBorders>
            <w:shd w:val="clear" w:color="auto" w:fill="E5B8B7" w:themeFill="accent2" w:themeFillTint="66"/>
          </w:tcPr>
          <w:p w:rsidR="00CA4D31" w:rsidRPr="00E40952" w:rsidRDefault="00CA4D31" w:rsidP="00FF02B1">
            <w:pPr>
              <w:rPr>
                <w:rFonts w:cs="Tahoma"/>
                <w:b/>
                <w:sz w:val="18"/>
                <w:szCs w:val="18"/>
              </w:rPr>
            </w:pPr>
            <w:r w:rsidRPr="00E40952">
              <w:rPr>
                <w:rFonts w:cs="Tahoma"/>
                <w:b/>
                <w:sz w:val="18"/>
                <w:szCs w:val="18"/>
              </w:rPr>
              <w:t>Section/Topic</w:t>
            </w:r>
          </w:p>
        </w:tc>
        <w:tc>
          <w:tcPr>
            <w:tcW w:w="709" w:type="dxa"/>
            <w:tcBorders>
              <w:left w:val="nil"/>
              <w:right w:val="nil"/>
            </w:tcBorders>
            <w:shd w:val="clear" w:color="auto" w:fill="E5B8B7" w:themeFill="accent2" w:themeFillTint="66"/>
          </w:tcPr>
          <w:p w:rsidR="00CA4D31" w:rsidRPr="00E40952" w:rsidRDefault="00CA4D31" w:rsidP="00FF02B1">
            <w:pPr>
              <w:ind w:left="-432"/>
              <w:rPr>
                <w:rFonts w:cs="Tahoma"/>
                <w:b/>
                <w:sz w:val="18"/>
                <w:szCs w:val="18"/>
              </w:rPr>
            </w:pPr>
            <w:r w:rsidRPr="00E40952">
              <w:rPr>
                <w:rFonts w:cs="Tahoma"/>
                <w:b/>
                <w:sz w:val="18"/>
                <w:szCs w:val="18"/>
              </w:rPr>
              <w:t>Item</w:t>
            </w:r>
          </w:p>
        </w:tc>
        <w:tc>
          <w:tcPr>
            <w:tcW w:w="6945" w:type="dxa"/>
            <w:tcBorders>
              <w:left w:val="nil"/>
              <w:right w:val="nil"/>
            </w:tcBorders>
            <w:shd w:val="clear" w:color="auto" w:fill="E5B8B7" w:themeFill="accent2" w:themeFillTint="66"/>
          </w:tcPr>
          <w:p w:rsidR="00CA4D31" w:rsidRPr="00E40952" w:rsidRDefault="00CA4D31" w:rsidP="00FF02B1">
            <w:pPr>
              <w:rPr>
                <w:rFonts w:cs="Tahoma"/>
                <w:b/>
                <w:sz w:val="18"/>
                <w:szCs w:val="18"/>
              </w:rPr>
            </w:pPr>
            <w:r w:rsidRPr="00E40952">
              <w:rPr>
                <w:rFonts w:cs="Tahoma"/>
                <w:b/>
                <w:sz w:val="18"/>
                <w:szCs w:val="18"/>
              </w:rPr>
              <w:t>Checklist Item</w:t>
            </w:r>
          </w:p>
        </w:tc>
        <w:tc>
          <w:tcPr>
            <w:tcW w:w="789" w:type="dxa"/>
            <w:tcBorders>
              <w:left w:val="nil"/>
            </w:tcBorders>
            <w:shd w:val="clear" w:color="auto" w:fill="E5B8B7" w:themeFill="accent2" w:themeFillTint="66"/>
          </w:tcPr>
          <w:p w:rsidR="00CA4D31" w:rsidRPr="00E40952" w:rsidRDefault="00CA4D31" w:rsidP="00FF02B1">
            <w:pPr>
              <w:jc w:val="center"/>
              <w:rPr>
                <w:rFonts w:cs="Tahoma"/>
                <w:b/>
                <w:sz w:val="18"/>
                <w:szCs w:val="18"/>
              </w:rPr>
            </w:pPr>
            <w:r w:rsidRPr="00E40952">
              <w:rPr>
                <w:rFonts w:cs="Tahoma"/>
                <w:b/>
                <w:sz w:val="18"/>
                <w:szCs w:val="18"/>
              </w:rPr>
              <w:t>Page</w:t>
            </w:r>
          </w:p>
        </w:tc>
      </w:tr>
      <w:tr w:rsidR="00CA4D31" w:rsidRPr="00E40952" w:rsidTr="00FF02B1">
        <w:trPr>
          <w:jc w:val="center"/>
        </w:trPr>
        <w:tc>
          <w:tcPr>
            <w:tcW w:w="10089" w:type="dxa"/>
            <w:gridSpan w:val="4"/>
            <w:shd w:val="clear" w:color="auto" w:fill="E5B8B7" w:themeFill="accent2" w:themeFillTint="66"/>
          </w:tcPr>
          <w:p w:rsidR="00CA4D31" w:rsidRPr="00E40952" w:rsidRDefault="00CA4D31" w:rsidP="00FF02B1">
            <w:pPr>
              <w:rPr>
                <w:rFonts w:cs="Tahoma"/>
                <w:b/>
                <w:sz w:val="18"/>
                <w:szCs w:val="18"/>
              </w:rPr>
            </w:pPr>
            <w:r w:rsidRPr="00E40952">
              <w:rPr>
                <w:rFonts w:cs="Tahoma"/>
                <w:b/>
                <w:sz w:val="18"/>
                <w:szCs w:val="18"/>
              </w:rPr>
              <w:t>Title and abstract</w:t>
            </w:r>
          </w:p>
        </w:tc>
      </w:tr>
      <w:tr w:rsidR="00CA4D31" w:rsidRPr="00E40952" w:rsidTr="00FF02B1">
        <w:trPr>
          <w:jc w:val="center"/>
        </w:trPr>
        <w:tc>
          <w:tcPr>
            <w:tcW w:w="1646" w:type="dxa"/>
            <w:shd w:val="clear" w:color="auto" w:fill="auto"/>
            <w:vAlign w:val="center"/>
          </w:tcPr>
          <w:p w:rsidR="00CA4D31" w:rsidRPr="00E40952" w:rsidRDefault="00CA4D31" w:rsidP="00FF02B1">
            <w:pPr>
              <w:ind w:left="157"/>
              <w:rPr>
                <w:rFonts w:cs="Tahoma"/>
                <w:b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Title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A4D31" w:rsidRPr="00E40952" w:rsidRDefault="00CA4D31" w:rsidP="00FF02B1">
            <w:pPr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1</w:t>
            </w:r>
          </w:p>
        </w:tc>
        <w:tc>
          <w:tcPr>
            <w:tcW w:w="6945" w:type="dxa"/>
            <w:shd w:val="clear" w:color="auto" w:fill="auto"/>
            <w:vAlign w:val="center"/>
          </w:tcPr>
          <w:p w:rsidR="00CA4D31" w:rsidRPr="00B62638" w:rsidRDefault="00CA4D31" w:rsidP="00FF02B1">
            <w:pPr>
              <w:ind w:left="34"/>
              <w:rPr>
                <w:rFonts w:cs="Tahoma"/>
                <w:sz w:val="18"/>
                <w:szCs w:val="18"/>
                <w:lang w:val="en-US"/>
              </w:rPr>
            </w:pPr>
            <w:r w:rsidRPr="00B62638">
              <w:rPr>
                <w:rFonts w:cs="Tahoma"/>
                <w:sz w:val="18"/>
                <w:szCs w:val="18"/>
                <w:lang w:val="en-US"/>
              </w:rPr>
              <w:t>Identify the study as developing and/or validating a multivariable prediction model, the target population, and the outcome to be predicted.</w:t>
            </w:r>
          </w:p>
        </w:tc>
        <w:tc>
          <w:tcPr>
            <w:tcW w:w="789" w:type="dxa"/>
            <w:shd w:val="clear" w:color="auto" w:fill="auto"/>
            <w:vAlign w:val="center"/>
          </w:tcPr>
          <w:p w:rsidR="00CA4D31" w:rsidRPr="000D3B55" w:rsidRDefault="00CA4D31" w:rsidP="00FF02B1">
            <w:pPr>
              <w:jc w:val="center"/>
              <w:rPr>
                <w:rFonts w:cs="Tahoma"/>
                <w:b/>
                <w:bCs/>
                <w:color w:val="BFBFBF" w:themeColor="background1" w:themeShade="BF"/>
                <w:sz w:val="18"/>
                <w:szCs w:val="18"/>
              </w:rPr>
            </w:pPr>
            <w:r w:rsidRPr="000D3B55">
              <w:rPr>
                <w:rFonts w:cs="Tahoma"/>
                <w:b/>
                <w:bCs/>
                <w:sz w:val="18"/>
                <w:szCs w:val="18"/>
              </w:rPr>
              <w:t>1</w:t>
            </w:r>
          </w:p>
        </w:tc>
      </w:tr>
      <w:tr w:rsidR="00CA4D31" w:rsidRPr="00E40952" w:rsidTr="00FF02B1">
        <w:trPr>
          <w:jc w:val="center"/>
        </w:trPr>
        <w:tc>
          <w:tcPr>
            <w:tcW w:w="1646" w:type="dxa"/>
            <w:shd w:val="clear" w:color="auto" w:fill="auto"/>
            <w:vAlign w:val="center"/>
          </w:tcPr>
          <w:p w:rsidR="00CA4D31" w:rsidRPr="00E40952" w:rsidRDefault="00CA4D31" w:rsidP="00FF02B1">
            <w:pPr>
              <w:ind w:left="157"/>
              <w:rPr>
                <w:rFonts w:cs="Tahoma"/>
                <w:b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Abstract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A4D31" w:rsidRPr="00E40952" w:rsidRDefault="00CA4D31" w:rsidP="00FF02B1">
            <w:pPr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2</w:t>
            </w:r>
          </w:p>
        </w:tc>
        <w:tc>
          <w:tcPr>
            <w:tcW w:w="6945" w:type="dxa"/>
            <w:shd w:val="clear" w:color="auto" w:fill="auto"/>
            <w:vAlign w:val="center"/>
          </w:tcPr>
          <w:p w:rsidR="00CA4D31" w:rsidRPr="00B62638" w:rsidRDefault="00CA4D31" w:rsidP="00FF02B1">
            <w:pPr>
              <w:ind w:left="34"/>
              <w:rPr>
                <w:rFonts w:cs="Tahoma"/>
                <w:sz w:val="18"/>
                <w:szCs w:val="18"/>
                <w:lang w:val="en-US"/>
              </w:rPr>
            </w:pPr>
            <w:r w:rsidRPr="00B62638">
              <w:rPr>
                <w:rFonts w:cs="Tahoma"/>
                <w:sz w:val="18"/>
                <w:szCs w:val="18"/>
                <w:lang w:val="en-US"/>
              </w:rPr>
              <w:t xml:space="preserve">Provide a summary of objectives, </w:t>
            </w:r>
            <w:r w:rsidRPr="00B62638">
              <w:rPr>
                <w:rStyle w:val="CommentReference"/>
                <w:rFonts w:eastAsiaTheme="majorEastAsia"/>
                <w:sz w:val="18"/>
                <w:szCs w:val="18"/>
                <w:lang w:val="en-US"/>
              </w:rPr>
              <w:t>study design, setting, participants, sample size</w:t>
            </w:r>
            <w:r w:rsidRPr="00B62638">
              <w:rPr>
                <w:rFonts w:cs="Tahoma"/>
                <w:sz w:val="18"/>
                <w:szCs w:val="18"/>
                <w:lang w:val="en-US"/>
              </w:rPr>
              <w:t>, predictors, outcome, statistical analysis, results, and conclusions.</w:t>
            </w:r>
          </w:p>
        </w:tc>
        <w:tc>
          <w:tcPr>
            <w:tcW w:w="789" w:type="dxa"/>
            <w:shd w:val="clear" w:color="auto" w:fill="auto"/>
            <w:vAlign w:val="center"/>
          </w:tcPr>
          <w:p w:rsidR="00CA4D31" w:rsidRPr="00E40952" w:rsidRDefault="00CA4D31" w:rsidP="00FF02B1">
            <w:pPr>
              <w:jc w:val="center"/>
              <w:rPr>
                <w:rFonts w:cs="Tahoma"/>
                <w:color w:val="BFBFBF" w:themeColor="background1" w:themeShade="BF"/>
                <w:sz w:val="18"/>
                <w:szCs w:val="18"/>
              </w:rPr>
            </w:pPr>
            <w:r w:rsidRPr="000D3B55">
              <w:rPr>
                <w:rFonts w:cs="Tahoma"/>
                <w:sz w:val="18"/>
                <w:szCs w:val="18"/>
              </w:rPr>
              <w:t>2</w:t>
            </w:r>
          </w:p>
        </w:tc>
      </w:tr>
      <w:tr w:rsidR="00CA4D31" w:rsidRPr="00E40952" w:rsidTr="00FF02B1">
        <w:trPr>
          <w:jc w:val="center"/>
        </w:trPr>
        <w:tc>
          <w:tcPr>
            <w:tcW w:w="10089" w:type="dxa"/>
            <w:gridSpan w:val="4"/>
            <w:shd w:val="clear" w:color="auto" w:fill="E5B8B7" w:themeFill="accent2" w:themeFillTint="66"/>
          </w:tcPr>
          <w:p w:rsidR="00CA4D31" w:rsidRPr="00E40952" w:rsidRDefault="00CA4D31" w:rsidP="00FF02B1">
            <w:pPr>
              <w:rPr>
                <w:rFonts w:cs="Tahoma"/>
                <w:b/>
                <w:color w:val="BFBFBF" w:themeColor="background1" w:themeShade="BF"/>
                <w:sz w:val="18"/>
                <w:szCs w:val="18"/>
              </w:rPr>
            </w:pPr>
            <w:r w:rsidRPr="00E40952">
              <w:rPr>
                <w:rFonts w:cs="Tahoma"/>
                <w:b/>
                <w:sz w:val="18"/>
                <w:szCs w:val="18"/>
              </w:rPr>
              <w:t>Introduction</w:t>
            </w:r>
          </w:p>
        </w:tc>
      </w:tr>
      <w:tr w:rsidR="00CA4D31" w:rsidRPr="00E40952" w:rsidTr="00FF02B1">
        <w:trPr>
          <w:jc w:val="center"/>
        </w:trPr>
        <w:tc>
          <w:tcPr>
            <w:tcW w:w="1646" w:type="dxa"/>
            <w:vMerge w:val="restart"/>
            <w:shd w:val="clear" w:color="auto" w:fill="auto"/>
            <w:vAlign w:val="center"/>
          </w:tcPr>
          <w:p w:rsidR="00CA4D31" w:rsidRPr="00E40952" w:rsidRDefault="00CA4D31" w:rsidP="00FF02B1">
            <w:pPr>
              <w:ind w:left="157"/>
              <w:rPr>
                <w:rFonts w:cs="Tahoma"/>
                <w:b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Background and objectives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A4D31" w:rsidRPr="00E40952" w:rsidRDefault="00CA4D31" w:rsidP="00FF02B1">
            <w:pPr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3a</w:t>
            </w:r>
          </w:p>
        </w:tc>
        <w:tc>
          <w:tcPr>
            <w:tcW w:w="6945" w:type="dxa"/>
            <w:shd w:val="clear" w:color="auto" w:fill="auto"/>
            <w:vAlign w:val="center"/>
          </w:tcPr>
          <w:p w:rsidR="00CA4D31" w:rsidRPr="00B62638" w:rsidRDefault="00CA4D31" w:rsidP="00FF02B1">
            <w:pPr>
              <w:pStyle w:val="ListParagraph"/>
              <w:tabs>
                <w:tab w:val="left" w:pos="459"/>
              </w:tabs>
              <w:ind w:left="34"/>
              <w:rPr>
                <w:rFonts w:ascii="Arial" w:hAnsi="Arial" w:cs="Tahoma"/>
                <w:sz w:val="18"/>
                <w:szCs w:val="18"/>
                <w:lang w:val="en-US"/>
              </w:rPr>
            </w:pPr>
            <w:r w:rsidRPr="00B62638">
              <w:rPr>
                <w:rFonts w:ascii="Arial" w:hAnsi="Arial" w:cs="Tahoma"/>
                <w:sz w:val="18"/>
                <w:szCs w:val="18"/>
                <w:lang w:val="en-US"/>
              </w:rPr>
              <w:t>Explain the medical context (including whether diagnostic or prognostic) and rationale for developing or validating the multivariable prediction model, including references to existing models.</w:t>
            </w:r>
          </w:p>
        </w:tc>
        <w:tc>
          <w:tcPr>
            <w:tcW w:w="789" w:type="dxa"/>
            <w:shd w:val="clear" w:color="auto" w:fill="auto"/>
            <w:vAlign w:val="center"/>
          </w:tcPr>
          <w:p w:rsidR="00CA4D31" w:rsidRPr="00E40952" w:rsidRDefault="00CA4D31" w:rsidP="00FF02B1">
            <w:pPr>
              <w:tabs>
                <w:tab w:val="left" w:pos="742"/>
              </w:tabs>
              <w:jc w:val="center"/>
              <w:rPr>
                <w:rFonts w:cs="Tahoma"/>
                <w:color w:val="BFBFBF" w:themeColor="background1" w:themeShade="BF"/>
                <w:sz w:val="18"/>
                <w:szCs w:val="18"/>
              </w:rPr>
            </w:pPr>
            <w:r w:rsidRPr="000D3B55">
              <w:rPr>
                <w:rFonts w:cs="Tahoma"/>
                <w:sz w:val="18"/>
                <w:szCs w:val="18"/>
              </w:rPr>
              <w:t>4-5</w:t>
            </w:r>
          </w:p>
        </w:tc>
      </w:tr>
      <w:tr w:rsidR="00CA4D31" w:rsidRPr="00E40952" w:rsidTr="00FF02B1">
        <w:trPr>
          <w:trHeight w:val="323"/>
          <w:jc w:val="center"/>
        </w:trPr>
        <w:tc>
          <w:tcPr>
            <w:tcW w:w="1646" w:type="dxa"/>
            <w:vMerge/>
            <w:shd w:val="clear" w:color="auto" w:fill="auto"/>
          </w:tcPr>
          <w:p w:rsidR="00CA4D31" w:rsidRPr="00E40952" w:rsidRDefault="00CA4D31" w:rsidP="00FF02B1">
            <w:pPr>
              <w:ind w:left="142"/>
              <w:rPr>
                <w:rFonts w:cs="Tahoma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CA4D31" w:rsidRPr="00E40952" w:rsidRDefault="00CA4D31" w:rsidP="00FF02B1">
            <w:pPr>
              <w:ind w:left="-432"/>
              <w:jc w:val="center"/>
              <w:rPr>
                <w:rFonts w:cs="Tahoma"/>
                <w:sz w:val="18"/>
                <w:szCs w:val="18"/>
              </w:rPr>
            </w:pPr>
            <w:r>
              <w:rPr>
                <w:rFonts w:cs="Tahoma"/>
                <w:sz w:val="18"/>
                <w:szCs w:val="18"/>
              </w:rPr>
              <w:t>3b</w:t>
            </w:r>
          </w:p>
        </w:tc>
        <w:tc>
          <w:tcPr>
            <w:tcW w:w="6945" w:type="dxa"/>
            <w:shd w:val="clear" w:color="auto" w:fill="auto"/>
            <w:vAlign w:val="center"/>
          </w:tcPr>
          <w:p w:rsidR="00CA4D31" w:rsidRPr="00B62638" w:rsidRDefault="00CA4D31" w:rsidP="00FF02B1">
            <w:pPr>
              <w:pStyle w:val="ListParagraph"/>
              <w:tabs>
                <w:tab w:val="left" w:pos="459"/>
              </w:tabs>
              <w:ind w:left="34"/>
              <w:rPr>
                <w:rFonts w:ascii="Arial" w:hAnsi="Arial" w:cs="Tahoma"/>
                <w:sz w:val="18"/>
                <w:szCs w:val="18"/>
                <w:lang w:val="en-US"/>
              </w:rPr>
            </w:pPr>
            <w:r w:rsidRPr="00B62638">
              <w:rPr>
                <w:rFonts w:ascii="Arial" w:hAnsi="Arial" w:cs="Tahoma"/>
                <w:sz w:val="18"/>
                <w:szCs w:val="18"/>
                <w:lang w:val="en-US"/>
              </w:rPr>
              <w:t>Specify the objectives, including whether the study describes the development or validation of the model or both.</w:t>
            </w:r>
          </w:p>
        </w:tc>
        <w:tc>
          <w:tcPr>
            <w:tcW w:w="789" w:type="dxa"/>
            <w:shd w:val="clear" w:color="auto" w:fill="auto"/>
            <w:vAlign w:val="center"/>
          </w:tcPr>
          <w:p w:rsidR="00CA4D31" w:rsidRPr="00E40952" w:rsidRDefault="00CA4D31" w:rsidP="00FF02B1">
            <w:pPr>
              <w:tabs>
                <w:tab w:val="left" w:pos="742"/>
              </w:tabs>
              <w:jc w:val="center"/>
              <w:rPr>
                <w:rFonts w:cs="Tahoma"/>
                <w:color w:val="BFBFBF" w:themeColor="background1" w:themeShade="BF"/>
                <w:sz w:val="18"/>
                <w:szCs w:val="18"/>
              </w:rPr>
            </w:pPr>
            <w:r w:rsidRPr="000D3B55">
              <w:rPr>
                <w:rFonts w:cs="Tahoma"/>
                <w:sz w:val="18"/>
                <w:szCs w:val="18"/>
              </w:rPr>
              <w:t>5</w:t>
            </w:r>
          </w:p>
        </w:tc>
      </w:tr>
      <w:tr w:rsidR="00CA4D31" w:rsidRPr="00E40952" w:rsidTr="00FF02B1">
        <w:trPr>
          <w:jc w:val="center"/>
        </w:trPr>
        <w:tc>
          <w:tcPr>
            <w:tcW w:w="10089" w:type="dxa"/>
            <w:gridSpan w:val="4"/>
            <w:shd w:val="clear" w:color="auto" w:fill="E5B8B7" w:themeFill="accent2" w:themeFillTint="66"/>
          </w:tcPr>
          <w:p w:rsidR="00CA4D31" w:rsidRPr="00E40952" w:rsidRDefault="00CA4D31" w:rsidP="00FF02B1">
            <w:pPr>
              <w:tabs>
                <w:tab w:val="left" w:pos="9695"/>
              </w:tabs>
              <w:rPr>
                <w:rFonts w:cs="Tahoma"/>
                <w:color w:val="BFBFBF" w:themeColor="background1" w:themeShade="BF"/>
                <w:sz w:val="18"/>
                <w:szCs w:val="18"/>
              </w:rPr>
            </w:pPr>
            <w:r w:rsidRPr="00E40952">
              <w:rPr>
                <w:rFonts w:cs="Tahoma"/>
                <w:b/>
                <w:sz w:val="18"/>
                <w:szCs w:val="18"/>
              </w:rPr>
              <w:t>Methods</w:t>
            </w:r>
          </w:p>
        </w:tc>
      </w:tr>
      <w:tr w:rsidR="00CA4D31" w:rsidRPr="00E40952" w:rsidTr="00FF02B1">
        <w:trPr>
          <w:jc w:val="center"/>
        </w:trPr>
        <w:tc>
          <w:tcPr>
            <w:tcW w:w="1646" w:type="dxa"/>
            <w:vMerge w:val="restart"/>
            <w:shd w:val="clear" w:color="auto" w:fill="auto"/>
            <w:vAlign w:val="center"/>
          </w:tcPr>
          <w:p w:rsidR="00CA4D31" w:rsidRPr="00E40952" w:rsidRDefault="00CA4D31" w:rsidP="00FF02B1">
            <w:pPr>
              <w:ind w:left="157"/>
              <w:rPr>
                <w:rFonts w:cs="Tahoma"/>
                <w:b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Source of data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A4D31" w:rsidRPr="00E40952" w:rsidRDefault="00CA4D31" w:rsidP="00FF02B1">
            <w:pPr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4a</w:t>
            </w:r>
          </w:p>
        </w:tc>
        <w:tc>
          <w:tcPr>
            <w:tcW w:w="6945" w:type="dxa"/>
            <w:shd w:val="clear" w:color="auto" w:fill="auto"/>
            <w:vAlign w:val="center"/>
          </w:tcPr>
          <w:p w:rsidR="00CA4D31" w:rsidRPr="00B62638" w:rsidRDefault="00CA4D31" w:rsidP="00FF02B1">
            <w:pPr>
              <w:pStyle w:val="ListParagraph"/>
              <w:tabs>
                <w:tab w:val="left" w:pos="459"/>
              </w:tabs>
              <w:ind w:left="34"/>
              <w:rPr>
                <w:rFonts w:ascii="Arial" w:hAnsi="Arial" w:cs="Tahoma"/>
                <w:sz w:val="18"/>
                <w:szCs w:val="18"/>
                <w:lang w:val="en-US"/>
              </w:rPr>
            </w:pPr>
            <w:r w:rsidRPr="00B62638">
              <w:rPr>
                <w:rFonts w:ascii="Arial" w:hAnsi="Arial" w:cs="Tahoma"/>
                <w:sz w:val="18"/>
                <w:szCs w:val="18"/>
                <w:lang w:val="en-US"/>
              </w:rPr>
              <w:t>Describe the study design or source of data (e.g., randomized trial, cohort, or registry data), separately for the development and validation data sets, if applicable.</w:t>
            </w:r>
          </w:p>
        </w:tc>
        <w:tc>
          <w:tcPr>
            <w:tcW w:w="789" w:type="dxa"/>
            <w:shd w:val="clear" w:color="auto" w:fill="auto"/>
            <w:vAlign w:val="center"/>
          </w:tcPr>
          <w:p w:rsidR="00CA4D31" w:rsidRPr="00E40952" w:rsidRDefault="00CA4D31" w:rsidP="00FF02B1">
            <w:pPr>
              <w:tabs>
                <w:tab w:val="left" w:pos="742"/>
              </w:tabs>
              <w:jc w:val="center"/>
              <w:rPr>
                <w:rFonts w:cs="Tahoma"/>
                <w:color w:val="BFBFBF" w:themeColor="background1" w:themeShade="BF"/>
                <w:sz w:val="18"/>
                <w:szCs w:val="18"/>
              </w:rPr>
            </w:pPr>
            <w:r w:rsidRPr="000D3B55">
              <w:rPr>
                <w:rFonts w:cs="Tahoma"/>
                <w:sz w:val="18"/>
                <w:szCs w:val="18"/>
              </w:rPr>
              <w:t>6</w:t>
            </w:r>
          </w:p>
        </w:tc>
      </w:tr>
      <w:tr w:rsidR="00CA4D31" w:rsidRPr="00E40952" w:rsidTr="00FF02B1">
        <w:trPr>
          <w:jc w:val="center"/>
        </w:trPr>
        <w:tc>
          <w:tcPr>
            <w:tcW w:w="1646" w:type="dxa"/>
            <w:vMerge/>
            <w:shd w:val="clear" w:color="auto" w:fill="auto"/>
            <w:vAlign w:val="center"/>
          </w:tcPr>
          <w:p w:rsidR="00CA4D31" w:rsidRPr="00E40952" w:rsidRDefault="00CA4D31" w:rsidP="00FF02B1">
            <w:pPr>
              <w:ind w:left="157"/>
              <w:rPr>
                <w:rFonts w:cs="Tahoma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CA4D31" w:rsidRPr="00E40952" w:rsidRDefault="00CA4D31" w:rsidP="00FF02B1">
            <w:pPr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4b</w:t>
            </w:r>
          </w:p>
        </w:tc>
        <w:tc>
          <w:tcPr>
            <w:tcW w:w="6945" w:type="dxa"/>
            <w:shd w:val="clear" w:color="auto" w:fill="auto"/>
            <w:vAlign w:val="center"/>
          </w:tcPr>
          <w:p w:rsidR="00CA4D31" w:rsidRPr="00B62638" w:rsidRDefault="00CA4D31" w:rsidP="00FF02B1">
            <w:pPr>
              <w:pStyle w:val="ListParagraph"/>
              <w:tabs>
                <w:tab w:val="left" w:pos="459"/>
              </w:tabs>
              <w:ind w:left="34"/>
              <w:rPr>
                <w:rFonts w:ascii="Arial" w:hAnsi="Arial" w:cs="Tahoma"/>
                <w:sz w:val="18"/>
                <w:szCs w:val="18"/>
                <w:lang w:val="en-US"/>
              </w:rPr>
            </w:pPr>
            <w:r w:rsidRPr="00B62638">
              <w:rPr>
                <w:rFonts w:ascii="Arial" w:hAnsi="Arial" w:cs="Tahoma"/>
                <w:sz w:val="18"/>
                <w:szCs w:val="18"/>
                <w:lang w:val="en-US"/>
              </w:rPr>
              <w:t xml:space="preserve">Specify the key study dates, including start of accrual; end of accrual; and, if applicable, end of follow-up. </w:t>
            </w:r>
          </w:p>
        </w:tc>
        <w:tc>
          <w:tcPr>
            <w:tcW w:w="789" w:type="dxa"/>
            <w:shd w:val="clear" w:color="auto" w:fill="auto"/>
            <w:vAlign w:val="center"/>
          </w:tcPr>
          <w:p w:rsidR="00CA4D31" w:rsidRPr="000D3B55" w:rsidRDefault="00CA4D31" w:rsidP="00FF02B1">
            <w:pPr>
              <w:tabs>
                <w:tab w:val="left" w:pos="742"/>
              </w:tabs>
              <w:jc w:val="center"/>
              <w:rPr>
                <w:rFonts w:cs="Tahoma"/>
                <w:sz w:val="18"/>
                <w:szCs w:val="18"/>
              </w:rPr>
            </w:pPr>
            <w:r>
              <w:rPr>
                <w:rFonts w:cs="Tahoma"/>
                <w:sz w:val="18"/>
                <w:szCs w:val="18"/>
              </w:rPr>
              <w:t>6</w:t>
            </w:r>
          </w:p>
        </w:tc>
      </w:tr>
      <w:tr w:rsidR="00CA4D31" w:rsidRPr="00E40952" w:rsidTr="00FF02B1">
        <w:trPr>
          <w:jc w:val="center"/>
        </w:trPr>
        <w:tc>
          <w:tcPr>
            <w:tcW w:w="1646" w:type="dxa"/>
            <w:vMerge w:val="restart"/>
            <w:shd w:val="clear" w:color="auto" w:fill="auto"/>
            <w:vAlign w:val="center"/>
          </w:tcPr>
          <w:p w:rsidR="00CA4D31" w:rsidRPr="00E40952" w:rsidRDefault="00CA4D31" w:rsidP="00FF02B1">
            <w:pPr>
              <w:ind w:left="157"/>
              <w:rPr>
                <w:rFonts w:cs="Tahoma"/>
                <w:b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Participants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A4D31" w:rsidRPr="00E40952" w:rsidRDefault="00CA4D31" w:rsidP="00FF02B1">
            <w:pPr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5a</w:t>
            </w:r>
          </w:p>
        </w:tc>
        <w:tc>
          <w:tcPr>
            <w:tcW w:w="6945" w:type="dxa"/>
            <w:shd w:val="clear" w:color="auto" w:fill="auto"/>
            <w:vAlign w:val="center"/>
          </w:tcPr>
          <w:p w:rsidR="00CA4D31" w:rsidRPr="00B62638" w:rsidRDefault="00CA4D31" w:rsidP="00FF02B1">
            <w:pPr>
              <w:pStyle w:val="ListParagraph"/>
              <w:tabs>
                <w:tab w:val="left" w:pos="459"/>
              </w:tabs>
              <w:ind w:left="34"/>
              <w:rPr>
                <w:rFonts w:ascii="Arial" w:hAnsi="Arial" w:cs="Tahoma"/>
                <w:sz w:val="18"/>
                <w:szCs w:val="18"/>
                <w:lang w:val="en-US"/>
              </w:rPr>
            </w:pPr>
            <w:r w:rsidRPr="00B62638">
              <w:rPr>
                <w:rFonts w:ascii="Arial" w:hAnsi="Arial" w:cs="Tahoma"/>
                <w:sz w:val="18"/>
                <w:szCs w:val="18"/>
                <w:lang w:val="en-US"/>
              </w:rPr>
              <w:t xml:space="preserve">Specify key elements of the study setting (e.g., primary care, secondary care, general population) including number and location of </w:t>
            </w:r>
            <w:proofErr w:type="spellStart"/>
            <w:r w:rsidRPr="00B62638">
              <w:rPr>
                <w:rFonts w:ascii="Arial" w:hAnsi="Arial" w:cs="Tahoma"/>
                <w:sz w:val="18"/>
                <w:szCs w:val="18"/>
                <w:lang w:val="en-US"/>
              </w:rPr>
              <w:t>centres</w:t>
            </w:r>
            <w:proofErr w:type="spellEnd"/>
            <w:r w:rsidRPr="00B62638">
              <w:rPr>
                <w:rFonts w:ascii="Arial" w:hAnsi="Arial" w:cs="Tahoma"/>
                <w:sz w:val="18"/>
                <w:szCs w:val="18"/>
                <w:lang w:val="en-US"/>
              </w:rPr>
              <w:t>.</w:t>
            </w:r>
          </w:p>
        </w:tc>
        <w:tc>
          <w:tcPr>
            <w:tcW w:w="789" w:type="dxa"/>
            <w:shd w:val="clear" w:color="auto" w:fill="auto"/>
            <w:vAlign w:val="center"/>
          </w:tcPr>
          <w:p w:rsidR="00CA4D31" w:rsidRPr="00E40952" w:rsidRDefault="00CA4D31" w:rsidP="00FF02B1">
            <w:pPr>
              <w:tabs>
                <w:tab w:val="left" w:pos="742"/>
              </w:tabs>
              <w:jc w:val="center"/>
              <w:rPr>
                <w:rFonts w:cs="Tahoma"/>
                <w:color w:val="BFBFBF" w:themeColor="background1" w:themeShade="BF"/>
                <w:sz w:val="18"/>
                <w:szCs w:val="18"/>
              </w:rPr>
            </w:pPr>
            <w:r w:rsidRPr="000E427F">
              <w:rPr>
                <w:rFonts w:cs="Tahoma"/>
                <w:color w:val="000000" w:themeColor="text1"/>
                <w:sz w:val="18"/>
                <w:szCs w:val="18"/>
              </w:rPr>
              <w:t>6</w:t>
            </w:r>
          </w:p>
        </w:tc>
      </w:tr>
      <w:tr w:rsidR="00CA4D31" w:rsidRPr="00E40952" w:rsidTr="00FF02B1">
        <w:trPr>
          <w:jc w:val="center"/>
        </w:trPr>
        <w:tc>
          <w:tcPr>
            <w:tcW w:w="1646" w:type="dxa"/>
            <w:vMerge/>
            <w:shd w:val="clear" w:color="auto" w:fill="auto"/>
            <w:vAlign w:val="center"/>
          </w:tcPr>
          <w:p w:rsidR="00CA4D31" w:rsidRPr="00E40952" w:rsidRDefault="00CA4D31" w:rsidP="00FF02B1">
            <w:pPr>
              <w:ind w:left="157"/>
              <w:rPr>
                <w:rFonts w:cs="Tahoma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CA4D31" w:rsidRPr="00E40952" w:rsidRDefault="00CA4D31" w:rsidP="00FF02B1">
            <w:pPr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5b</w:t>
            </w:r>
          </w:p>
        </w:tc>
        <w:tc>
          <w:tcPr>
            <w:tcW w:w="6945" w:type="dxa"/>
            <w:shd w:val="clear" w:color="auto" w:fill="auto"/>
            <w:vAlign w:val="center"/>
          </w:tcPr>
          <w:p w:rsidR="00CA4D31" w:rsidRPr="00B62638" w:rsidRDefault="00CA4D31" w:rsidP="00FF02B1">
            <w:pPr>
              <w:pStyle w:val="ListParagraph"/>
              <w:tabs>
                <w:tab w:val="left" w:pos="459"/>
              </w:tabs>
              <w:ind w:left="34"/>
              <w:rPr>
                <w:rFonts w:ascii="Arial" w:hAnsi="Arial" w:cs="Tahoma"/>
                <w:sz w:val="18"/>
                <w:szCs w:val="18"/>
                <w:lang w:val="en-US"/>
              </w:rPr>
            </w:pPr>
            <w:r w:rsidRPr="00B62638">
              <w:rPr>
                <w:rFonts w:ascii="Arial" w:hAnsi="Arial" w:cs="Tahoma"/>
                <w:sz w:val="18"/>
                <w:szCs w:val="18"/>
                <w:lang w:val="en-US"/>
              </w:rPr>
              <w:t xml:space="preserve">Describe eligibility criteria for participants. </w:t>
            </w:r>
          </w:p>
        </w:tc>
        <w:tc>
          <w:tcPr>
            <w:tcW w:w="789" w:type="dxa"/>
            <w:shd w:val="clear" w:color="auto" w:fill="auto"/>
            <w:vAlign w:val="center"/>
          </w:tcPr>
          <w:p w:rsidR="00CA4D31" w:rsidRPr="00E40952" w:rsidRDefault="00CA4D31" w:rsidP="00FF02B1">
            <w:pPr>
              <w:tabs>
                <w:tab w:val="left" w:pos="742"/>
              </w:tabs>
              <w:jc w:val="center"/>
              <w:rPr>
                <w:rFonts w:cs="Tahoma"/>
                <w:color w:val="BFBFBF" w:themeColor="background1" w:themeShade="BF"/>
                <w:sz w:val="18"/>
                <w:szCs w:val="18"/>
              </w:rPr>
            </w:pPr>
            <w:r w:rsidRPr="000E427F">
              <w:rPr>
                <w:rFonts w:cs="Tahoma"/>
                <w:color w:val="000000" w:themeColor="text1"/>
                <w:sz w:val="18"/>
                <w:szCs w:val="18"/>
              </w:rPr>
              <w:t>6</w:t>
            </w:r>
          </w:p>
        </w:tc>
      </w:tr>
      <w:tr w:rsidR="00CA4D31" w:rsidRPr="00E40952" w:rsidTr="00FF02B1">
        <w:trPr>
          <w:jc w:val="center"/>
        </w:trPr>
        <w:tc>
          <w:tcPr>
            <w:tcW w:w="1646" w:type="dxa"/>
            <w:vMerge/>
            <w:shd w:val="clear" w:color="auto" w:fill="auto"/>
            <w:vAlign w:val="center"/>
          </w:tcPr>
          <w:p w:rsidR="00CA4D31" w:rsidRPr="00E40952" w:rsidRDefault="00CA4D31" w:rsidP="00FF02B1">
            <w:pPr>
              <w:ind w:left="157"/>
              <w:rPr>
                <w:rFonts w:cs="Tahoma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CA4D31" w:rsidRPr="00E40952" w:rsidRDefault="00CA4D31" w:rsidP="00FF02B1">
            <w:pPr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5c</w:t>
            </w:r>
          </w:p>
        </w:tc>
        <w:tc>
          <w:tcPr>
            <w:tcW w:w="6945" w:type="dxa"/>
            <w:shd w:val="clear" w:color="auto" w:fill="auto"/>
            <w:vAlign w:val="center"/>
          </w:tcPr>
          <w:p w:rsidR="00CA4D31" w:rsidRPr="00B62638" w:rsidRDefault="00CA4D31" w:rsidP="00FF02B1">
            <w:pPr>
              <w:pStyle w:val="ListParagraph"/>
              <w:tabs>
                <w:tab w:val="left" w:pos="459"/>
              </w:tabs>
              <w:ind w:left="34"/>
              <w:rPr>
                <w:rFonts w:ascii="Arial" w:hAnsi="Arial" w:cs="Tahoma"/>
                <w:sz w:val="18"/>
                <w:szCs w:val="18"/>
                <w:lang w:val="en-US"/>
              </w:rPr>
            </w:pPr>
            <w:r w:rsidRPr="00B62638">
              <w:rPr>
                <w:rFonts w:ascii="Arial" w:hAnsi="Arial" w:cs="Tahoma"/>
                <w:sz w:val="18"/>
                <w:szCs w:val="18"/>
                <w:lang w:val="en-US"/>
              </w:rPr>
              <w:t xml:space="preserve">Give details of treatments received, if relevant. </w:t>
            </w:r>
          </w:p>
        </w:tc>
        <w:tc>
          <w:tcPr>
            <w:tcW w:w="789" w:type="dxa"/>
            <w:shd w:val="clear" w:color="auto" w:fill="auto"/>
            <w:vAlign w:val="center"/>
          </w:tcPr>
          <w:p w:rsidR="00CA4D31" w:rsidRPr="00E40952" w:rsidRDefault="00CA4D31" w:rsidP="00FF02B1">
            <w:pPr>
              <w:tabs>
                <w:tab w:val="left" w:pos="742"/>
              </w:tabs>
              <w:jc w:val="center"/>
              <w:rPr>
                <w:rFonts w:cs="Tahoma"/>
                <w:color w:val="BFBFBF" w:themeColor="background1" w:themeShade="BF"/>
                <w:sz w:val="18"/>
                <w:szCs w:val="18"/>
              </w:rPr>
            </w:pPr>
            <w:r w:rsidRPr="000E427F">
              <w:rPr>
                <w:rFonts w:cs="Tahoma"/>
                <w:color w:val="000000" w:themeColor="text1"/>
                <w:sz w:val="18"/>
                <w:szCs w:val="18"/>
              </w:rPr>
              <w:t>6</w:t>
            </w:r>
          </w:p>
        </w:tc>
      </w:tr>
      <w:tr w:rsidR="00CA4D31" w:rsidRPr="00E40952" w:rsidTr="00FF02B1">
        <w:trPr>
          <w:jc w:val="center"/>
        </w:trPr>
        <w:tc>
          <w:tcPr>
            <w:tcW w:w="1646" w:type="dxa"/>
            <w:vMerge w:val="restart"/>
            <w:shd w:val="clear" w:color="auto" w:fill="auto"/>
            <w:vAlign w:val="center"/>
          </w:tcPr>
          <w:p w:rsidR="00CA4D31" w:rsidRPr="00E40952" w:rsidRDefault="00CA4D31" w:rsidP="00FF02B1">
            <w:pPr>
              <w:ind w:left="157"/>
              <w:rPr>
                <w:rFonts w:cs="Tahoma"/>
                <w:b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Outcome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A4D31" w:rsidRPr="00E40952" w:rsidRDefault="00CA4D31" w:rsidP="00FF02B1">
            <w:pPr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6a</w:t>
            </w:r>
          </w:p>
        </w:tc>
        <w:tc>
          <w:tcPr>
            <w:tcW w:w="6945" w:type="dxa"/>
            <w:shd w:val="clear" w:color="auto" w:fill="auto"/>
            <w:vAlign w:val="center"/>
          </w:tcPr>
          <w:p w:rsidR="00CA4D31" w:rsidRPr="00B62638" w:rsidRDefault="00CA4D31" w:rsidP="00FF02B1">
            <w:pPr>
              <w:pStyle w:val="ListParagraph"/>
              <w:tabs>
                <w:tab w:val="left" w:pos="459"/>
              </w:tabs>
              <w:ind w:left="34"/>
              <w:rPr>
                <w:rFonts w:ascii="Arial" w:hAnsi="Arial" w:cs="Tahoma"/>
                <w:sz w:val="18"/>
                <w:szCs w:val="18"/>
                <w:lang w:val="en-US"/>
              </w:rPr>
            </w:pPr>
            <w:r w:rsidRPr="00E40952">
              <w:rPr>
                <w:rFonts w:ascii="Arial" w:hAnsi="Arial" w:cs="Tahoma"/>
                <w:sz w:val="18"/>
                <w:szCs w:val="18"/>
                <w:lang w:val="en-US"/>
              </w:rPr>
              <w:t>Clearly define the outcome that is predicted by the prediction model, including how and when assessed</w:t>
            </w:r>
            <w:r w:rsidRPr="00B62638">
              <w:rPr>
                <w:rFonts w:ascii="Arial" w:hAnsi="Arial" w:cs="Tahoma"/>
                <w:sz w:val="18"/>
                <w:szCs w:val="18"/>
                <w:lang w:val="en-US"/>
              </w:rPr>
              <w:t xml:space="preserve">. </w:t>
            </w:r>
          </w:p>
        </w:tc>
        <w:tc>
          <w:tcPr>
            <w:tcW w:w="789" w:type="dxa"/>
            <w:shd w:val="clear" w:color="auto" w:fill="auto"/>
            <w:vAlign w:val="center"/>
          </w:tcPr>
          <w:p w:rsidR="00CA4D31" w:rsidRPr="00E40952" w:rsidRDefault="00CA4D31" w:rsidP="00FF02B1">
            <w:pPr>
              <w:jc w:val="center"/>
              <w:rPr>
                <w:rFonts w:cs="Tahoma"/>
                <w:color w:val="BFBFBF" w:themeColor="background1" w:themeShade="BF"/>
                <w:sz w:val="18"/>
                <w:szCs w:val="18"/>
              </w:rPr>
            </w:pPr>
            <w:r w:rsidRPr="000E427F">
              <w:rPr>
                <w:rFonts w:cs="Tahoma"/>
                <w:color w:val="000000" w:themeColor="text1"/>
                <w:sz w:val="18"/>
                <w:szCs w:val="18"/>
              </w:rPr>
              <w:t>8</w:t>
            </w:r>
          </w:p>
        </w:tc>
      </w:tr>
      <w:tr w:rsidR="00CA4D31" w:rsidRPr="00E40952" w:rsidTr="00FF02B1">
        <w:trPr>
          <w:jc w:val="center"/>
        </w:trPr>
        <w:tc>
          <w:tcPr>
            <w:tcW w:w="1646" w:type="dxa"/>
            <w:vMerge/>
            <w:shd w:val="clear" w:color="auto" w:fill="auto"/>
            <w:vAlign w:val="center"/>
          </w:tcPr>
          <w:p w:rsidR="00CA4D31" w:rsidRPr="00E40952" w:rsidRDefault="00CA4D31" w:rsidP="00FF02B1">
            <w:pPr>
              <w:ind w:left="157"/>
              <w:rPr>
                <w:rFonts w:cs="Tahoma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CA4D31" w:rsidRPr="00E40952" w:rsidRDefault="00CA4D31" w:rsidP="00FF02B1">
            <w:pPr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6b</w:t>
            </w:r>
          </w:p>
        </w:tc>
        <w:tc>
          <w:tcPr>
            <w:tcW w:w="6945" w:type="dxa"/>
            <w:shd w:val="clear" w:color="auto" w:fill="auto"/>
            <w:vAlign w:val="center"/>
          </w:tcPr>
          <w:p w:rsidR="00CA4D31" w:rsidRPr="00B62638" w:rsidRDefault="00CA4D31" w:rsidP="00FF02B1">
            <w:pPr>
              <w:pStyle w:val="ListParagraph"/>
              <w:tabs>
                <w:tab w:val="left" w:pos="459"/>
              </w:tabs>
              <w:ind w:left="34"/>
              <w:rPr>
                <w:rFonts w:ascii="Arial" w:hAnsi="Arial" w:cs="Tahoma"/>
                <w:sz w:val="18"/>
                <w:szCs w:val="18"/>
                <w:lang w:val="en-US"/>
              </w:rPr>
            </w:pPr>
            <w:r w:rsidRPr="00B62638">
              <w:rPr>
                <w:rFonts w:ascii="Arial" w:hAnsi="Arial" w:cs="Tahoma"/>
                <w:sz w:val="18"/>
                <w:szCs w:val="18"/>
                <w:lang w:val="en-US"/>
              </w:rPr>
              <w:t xml:space="preserve">Report any actions to blind assessment of the outcome to be predicted. </w:t>
            </w:r>
          </w:p>
        </w:tc>
        <w:tc>
          <w:tcPr>
            <w:tcW w:w="789" w:type="dxa"/>
            <w:shd w:val="clear" w:color="auto" w:fill="auto"/>
            <w:vAlign w:val="center"/>
          </w:tcPr>
          <w:p w:rsidR="00CA4D31" w:rsidRPr="00E40952" w:rsidRDefault="00CA4D31" w:rsidP="00FF02B1">
            <w:pPr>
              <w:jc w:val="center"/>
              <w:rPr>
                <w:rFonts w:cs="Tahoma"/>
                <w:color w:val="BFBFBF" w:themeColor="background1" w:themeShade="BF"/>
                <w:sz w:val="18"/>
                <w:szCs w:val="18"/>
              </w:rPr>
            </w:pPr>
            <w:r w:rsidRPr="000E427F">
              <w:rPr>
                <w:rFonts w:cs="Tahoma"/>
                <w:color w:val="000000" w:themeColor="text1"/>
                <w:sz w:val="18"/>
                <w:szCs w:val="18"/>
              </w:rPr>
              <w:t>NA</w:t>
            </w:r>
          </w:p>
        </w:tc>
      </w:tr>
      <w:tr w:rsidR="00CA4D31" w:rsidRPr="00E40952" w:rsidTr="00FF02B1">
        <w:trPr>
          <w:jc w:val="center"/>
        </w:trPr>
        <w:tc>
          <w:tcPr>
            <w:tcW w:w="1646" w:type="dxa"/>
            <w:vMerge w:val="restart"/>
            <w:shd w:val="clear" w:color="auto" w:fill="auto"/>
            <w:vAlign w:val="center"/>
          </w:tcPr>
          <w:p w:rsidR="00CA4D31" w:rsidRPr="00E40952" w:rsidRDefault="00CA4D31" w:rsidP="00FF02B1">
            <w:pPr>
              <w:ind w:left="157"/>
              <w:rPr>
                <w:rFonts w:cs="Tahoma"/>
                <w:bCs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Predictors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A4D31" w:rsidRPr="00E40952" w:rsidRDefault="00CA4D31" w:rsidP="00FF02B1">
            <w:pPr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7a</w:t>
            </w:r>
          </w:p>
        </w:tc>
        <w:tc>
          <w:tcPr>
            <w:tcW w:w="6945" w:type="dxa"/>
            <w:shd w:val="clear" w:color="auto" w:fill="auto"/>
            <w:vAlign w:val="center"/>
          </w:tcPr>
          <w:p w:rsidR="00CA4D31" w:rsidRPr="00B62638" w:rsidRDefault="00CA4D31" w:rsidP="00FF02B1">
            <w:pPr>
              <w:pStyle w:val="ListParagraph"/>
              <w:tabs>
                <w:tab w:val="left" w:pos="459"/>
              </w:tabs>
              <w:ind w:left="34"/>
              <w:rPr>
                <w:rFonts w:ascii="Arial" w:hAnsi="Arial" w:cs="Tahoma"/>
                <w:sz w:val="18"/>
                <w:szCs w:val="18"/>
                <w:lang w:val="en-US"/>
              </w:rPr>
            </w:pPr>
            <w:r w:rsidRPr="00B62638">
              <w:rPr>
                <w:rFonts w:ascii="Arial" w:hAnsi="Arial" w:cs="Tahoma"/>
                <w:sz w:val="18"/>
                <w:szCs w:val="18"/>
                <w:lang w:val="en-US"/>
              </w:rPr>
              <w:t>Clearly define all predictors used in developing or validating the multivariable prediction model, including how and when they were measured.</w:t>
            </w:r>
          </w:p>
        </w:tc>
        <w:tc>
          <w:tcPr>
            <w:tcW w:w="789" w:type="dxa"/>
            <w:shd w:val="clear" w:color="auto" w:fill="auto"/>
            <w:vAlign w:val="center"/>
          </w:tcPr>
          <w:p w:rsidR="00CA4D31" w:rsidRPr="00E40952" w:rsidRDefault="00CA4D31" w:rsidP="00FF02B1">
            <w:pPr>
              <w:jc w:val="center"/>
              <w:rPr>
                <w:rFonts w:cs="Tahoma"/>
                <w:color w:val="BFBFBF" w:themeColor="background1" w:themeShade="BF"/>
                <w:sz w:val="18"/>
                <w:szCs w:val="18"/>
              </w:rPr>
            </w:pPr>
            <w:r w:rsidRPr="000E427F">
              <w:rPr>
                <w:rFonts w:cs="Tahoma"/>
                <w:color w:val="000000" w:themeColor="text1"/>
                <w:sz w:val="18"/>
                <w:szCs w:val="18"/>
              </w:rPr>
              <w:t>6</w:t>
            </w:r>
          </w:p>
        </w:tc>
      </w:tr>
      <w:tr w:rsidR="00CA4D31" w:rsidRPr="00E40952" w:rsidTr="00FF02B1">
        <w:trPr>
          <w:jc w:val="center"/>
        </w:trPr>
        <w:tc>
          <w:tcPr>
            <w:tcW w:w="1646" w:type="dxa"/>
            <w:vMerge/>
            <w:shd w:val="clear" w:color="auto" w:fill="auto"/>
            <w:vAlign w:val="center"/>
          </w:tcPr>
          <w:p w:rsidR="00CA4D31" w:rsidRPr="00E40952" w:rsidRDefault="00CA4D31" w:rsidP="00FF02B1">
            <w:pPr>
              <w:ind w:left="157"/>
              <w:rPr>
                <w:rFonts w:cs="Tahoma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CA4D31" w:rsidRPr="00E40952" w:rsidRDefault="00CA4D31" w:rsidP="00FF02B1">
            <w:pPr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7b</w:t>
            </w:r>
          </w:p>
        </w:tc>
        <w:tc>
          <w:tcPr>
            <w:tcW w:w="6945" w:type="dxa"/>
            <w:shd w:val="clear" w:color="auto" w:fill="auto"/>
            <w:vAlign w:val="center"/>
          </w:tcPr>
          <w:p w:rsidR="00CA4D31" w:rsidRPr="00B62638" w:rsidRDefault="00CA4D31" w:rsidP="00FF02B1">
            <w:pPr>
              <w:pStyle w:val="ListParagraph"/>
              <w:tabs>
                <w:tab w:val="left" w:pos="459"/>
              </w:tabs>
              <w:ind w:left="34"/>
              <w:rPr>
                <w:rFonts w:ascii="Arial" w:hAnsi="Arial" w:cs="Tahoma"/>
                <w:sz w:val="18"/>
                <w:szCs w:val="18"/>
                <w:lang w:val="en-US"/>
              </w:rPr>
            </w:pPr>
            <w:r w:rsidRPr="00B62638">
              <w:rPr>
                <w:rFonts w:ascii="Arial" w:hAnsi="Arial" w:cs="Tahoma"/>
                <w:sz w:val="18"/>
                <w:szCs w:val="18"/>
                <w:lang w:val="en-US"/>
              </w:rPr>
              <w:t xml:space="preserve">Report any actions to blind assessment of predictors for the outcome and other predictors. </w:t>
            </w:r>
          </w:p>
        </w:tc>
        <w:tc>
          <w:tcPr>
            <w:tcW w:w="789" w:type="dxa"/>
            <w:shd w:val="clear" w:color="auto" w:fill="auto"/>
            <w:vAlign w:val="center"/>
          </w:tcPr>
          <w:p w:rsidR="00CA4D31" w:rsidRPr="000E427F" w:rsidRDefault="00CA4D31" w:rsidP="00FF02B1">
            <w:pPr>
              <w:jc w:val="center"/>
              <w:rPr>
                <w:rFonts w:cs="Tahoma"/>
                <w:color w:val="000000" w:themeColor="text1"/>
                <w:sz w:val="18"/>
                <w:szCs w:val="18"/>
              </w:rPr>
            </w:pPr>
            <w:r w:rsidRPr="000E427F">
              <w:rPr>
                <w:rFonts w:cs="Tahoma"/>
                <w:color w:val="000000" w:themeColor="text1"/>
                <w:sz w:val="18"/>
                <w:szCs w:val="18"/>
              </w:rPr>
              <w:t>NA</w:t>
            </w:r>
          </w:p>
        </w:tc>
      </w:tr>
      <w:tr w:rsidR="00CA4D31" w:rsidRPr="00E40952" w:rsidTr="00FF02B1">
        <w:trPr>
          <w:jc w:val="center"/>
        </w:trPr>
        <w:tc>
          <w:tcPr>
            <w:tcW w:w="1646" w:type="dxa"/>
            <w:shd w:val="clear" w:color="auto" w:fill="auto"/>
            <w:vAlign w:val="center"/>
          </w:tcPr>
          <w:p w:rsidR="00CA4D31" w:rsidRPr="00E40952" w:rsidRDefault="00CA4D31" w:rsidP="00FF02B1">
            <w:pPr>
              <w:ind w:left="157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Sample size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A4D31" w:rsidRPr="00E40952" w:rsidRDefault="00CA4D31" w:rsidP="00FF02B1">
            <w:pPr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8</w:t>
            </w:r>
          </w:p>
        </w:tc>
        <w:tc>
          <w:tcPr>
            <w:tcW w:w="6945" w:type="dxa"/>
            <w:shd w:val="clear" w:color="auto" w:fill="auto"/>
            <w:vAlign w:val="center"/>
          </w:tcPr>
          <w:p w:rsidR="00CA4D31" w:rsidRPr="00B62638" w:rsidRDefault="00CA4D31" w:rsidP="00FF02B1">
            <w:pPr>
              <w:pStyle w:val="ListParagraph"/>
              <w:ind w:left="34"/>
              <w:rPr>
                <w:rFonts w:ascii="Arial" w:hAnsi="Arial" w:cs="Tahoma"/>
                <w:sz w:val="18"/>
                <w:szCs w:val="18"/>
                <w:lang w:val="en-US"/>
              </w:rPr>
            </w:pPr>
            <w:r w:rsidRPr="00E40952">
              <w:rPr>
                <w:rFonts w:ascii="Arial" w:hAnsi="Arial" w:cs="Tahoma"/>
                <w:sz w:val="18"/>
                <w:szCs w:val="18"/>
                <w:lang w:val="en-US"/>
              </w:rPr>
              <w:t>Explain how the study size was arrived at.</w:t>
            </w:r>
          </w:p>
        </w:tc>
        <w:tc>
          <w:tcPr>
            <w:tcW w:w="789" w:type="dxa"/>
            <w:shd w:val="clear" w:color="auto" w:fill="auto"/>
            <w:vAlign w:val="center"/>
          </w:tcPr>
          <w:p w:rsidR="00CA4D31" w:rsidRPr="00E40952" w:rsidRDefault="00CA4D31" w:rsidP="00FF02B1">
            <w:pPr>
              <w:jc w:val="center"/>
              <w:rPr>
                <w:rFonts w:cs="Tahoma"/>
                <w:color w:val="BFBFBF" w:themeColor="background1" w:themeShade="BF"/>
                <w:sz w:val="18"/>
                <w:szCs w:val="18"/>
              </w:rPr>
            </w:pPr>
            <w:r>
              <w:rPr>
                <w:rFonts w:cs="Tahoma"/>
                <w:color w:val="000000" w:themeColor="text1"/>
                <w:sz w:val="18"/>
                <w:szCs w:val="18"/>
              </w:rPr>
              <w:t>NA</w:t>
            </w:r>
          </w:p>
        </w:tc>
      </w:tr>
      <w:tr w:rsidR="00CA4D31" w:rsidRPr="00E40952" w:rsidTr="00FF02B1">
        <w:trPr>
          <w:jc w:val="center"/>
        </w:trPr>
        <w:tc>
          <w:tcPr>
            <w:tcW w:w="1646" w:type="dxa"/>
            <w:shd w:val="clear" w:color="auto" w:fill="auto"/>
            <w:vAlign w:val="center"/>
          </w:tcPr>
          <w:p w:rsidR="00CA4D31" w:rsidRPr="00E40952" w:rsidRDefault="00CA4D31" w:rsidP="00FF02B1">
            <w:pPr>
              <w:ind w:left="157"/>
              <w:rPr>
                <w:rFonts w:cs="Tahoma"/>
                <w:b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Missing data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A4D31" w:rsidRPr="00E40952" w:rsidRDefault="00CA4D31" w:rsidP="00FF02B1">
            <w:pPr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9</w:t>
            </w:r>
          </w:p>
        </w:tc>
        <w:tc>
          <w:tcPr>
            <w:tcW w:w="6945" w:type="dxa"/>
            <w:shd w:val="clear" w:color="auto" w:fill="auto"/>
            <w:vAlign w:val="center"/>
          </w:tcPr>
          <w:p w:rsidR="00CA4D31" w:rsidRPr="00B62638" w:rsidRDefault="00CA4D31" w:rsidP="00FF02B1">
            <w:pPr>
              <w:pStyle w:val="ListParagraph"/>
              <w:ind w:left="34"/>
              <w:rPr>
                <w:rFonts w:ascii="Arial" w:hAnsi="Arial" w:cs="Tahoma"/>
                <w:sz w:val="18"/>
                <w:szCs w:val="18"/>
                <w:lang w:val="en-US"/>
              </w:rPr>
            </w:pPr>
            <w:r w:rsidRPr="00B62638">
              <w:rPr>
                <w:rFonts w:ascii="Arial" w:hAnsi="Arial" w:cs="Tahoma"/>
                <w:sz w:val="18"/>
                <w:szCs w:val="18"/>
                <w:lang w:val="en-US"/>
              </w:rPr>
              <w:t xml:space="preserve">Describe how missing data were handled (e.g., complete-case analysis, single imputation, multiple imputation) with details of any imputation method. </w:t>
            </w:r>
          </w:p>
        </w:tc>
        <w:tc>
          <w:tcPr>
            <w:tcW w:w="789" w:type="dxa"/>
            <w:shd w:val="clear" w:color="auto" w:fill="auto"/>
            <w:vAlign w:val="center"/>
          </w:tcPr>
          <w:p w:rsidR="00CA4D31" w:rsidRPr="00E40952" w:rsidRDefault="00CA4D31" w:rsidP="00FF02B1">
            <w:pPr>
              <w:jc w:val="center"/>
              <w:rPr>
                <w:rFonts w:cs="Tahoma"/>
                <w:color w:val="BFBFBF" w:themeColor="background1" w:themeShade="BF"/>
                <w:sz w:val="18"/>
                <w:szCs w:val="18"/>
              </w:rPr>
            </w:pPr>
            <w:r>
              <w:rPr>
                <w:rFonts w:cs="Tahoma"/>
                <w:color w:val="000000" w:themeColor="text1"/>
                <w:sz w:val="18"/>
                <w:szCs w:val="18"/>
              </w:rPr>
              <w:t>NA</w:t>
            </w:r>
          </w:p>
        </w:tc>
      </w:tr>
      <w:tr w:rsidR="00CA4D31" w:rsidRPr="00E40952" w:rsidTr="00FF02B1">
        <w:trPr>
          <w:jc w:val="center"/>
        </w:trPr>
        <w:tc>
          <w:tcPr>
            <w:tcW w:w="1646" w:type="dxa"/>
            <w:vMerge w:val="restart"/>
            <w:shd w:val="clear" w:color="auto" w:fill="auto"/>
            <w:vAlign w:val="center"/>
          </w:tcPr>
          <w:p w:rsidR="00CA4D31" w:rsidRPr="00E40952" w:rsidRDefault="00CA4D31" w:rsidP="00FF02B1">
            <w:pPr>
              <w:ind w:left="157"/>
              <w:rPr>
                <w:rFonts w:cs="Tahoma"/>
                <w:bCs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Statistical analysis methods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A4D31" w:rsidRPr="00E40952" w:rsidRDefault="00CA4D31" w:rsidP="00FF02B1">
            <w:pPr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10a</w:t>
            </w:r>
          </w:p>
        </w:tc>
        <w:tc>
          <w:tcPr>
            <w:tcW w:w="6945" w:type="dxa"/>
            <w:shd w:val="clear" w:color="auto" w:fill="auto"/>
            <w:vAlign w:val="center"/>
          </w:tcPr>
          <w:p w:rsidR="00CA4D31" w:rsidRPr="00E40952" w:rsidRDefault="00CA4D31" w:rsidP="00FF02B1">
            <w:pPr>
              <w:pStyle w:val="ListParagraph"/>
              <w:tabs>
                <w:tab w:val="left" w:pos="459"/>
              </w:tabs>
              <w:ind w:left="34"/>
              <w:rPr>
                <w:rFonts w:ascii="Arial" w:hAnsi="Arial" w:cs="Tahoma"/>
                <w:sz w:val="18"/>
                <w:szCs w:val="18"/>
                <w:lang w:val="en-US"/>
              </w:rPr>
            </w:pPr>
            <w:r w:rsidRPr="00B62638">
              <w:rPr>
                <w:rFonts w:ascii="Arial" w:hAnsi="Arial" w:cs="Tahoma"/>
                <w:sz w:val="18"/>
                <w:szCs w:val="18"/>
                <w:lang w:val="en-US"/>
              </w:rPr>
              <w:t xml:space="preserve">Describe how predictors were handled in the analyses. </w:t>
            </w:r>
          </w:p>
        </w:tc>
        <w:tc>
          <w:tcPr>
            <w:tcW w:w="789" w:type="dxa"/>
            <w:shd w:val="clear" w:color="auto" w:fill="auto"/>
            <w:vAlign w:val="center"/>
          </w:tcPr>
          <w:p w:rsidR="00CA4D31" w:rsidRPr="005A4454" w:rsidRDefault="00CA4D31" w:rsidP="00FF02B1">
            <w:pPr>
              <w:jc w:val="center"/>
              <w:rPr>
                <w:color w:val="BFBFBF" w:themeColor="background1" w:themeShade="BF"/>
                <w:sz w:val="18"/>
                <w:szCs w:val="18"/>
              </w:rPr>
            </w:pPr>
            <w:r w:rsidRPr="005A4454">
              <w:rPr>
                <w:color w:val="000000" w:themeColor="text1"/>
                <w:sz w:val="18"/>
                <w:szCs w:val="18"/>
              </w:rPr>
              <w:t>8-9</w:t>
            </w:r>
          </w:p>
        </w:tc>
      </w:tr>
      <w:tr w:rsidR="00CA4D31" w:rsidRPr="00E40952" w:rsidTr="00FF02B1">
        <w:trPr>
          <w:trHeight w:val="325"/>
          <w:jc w:val="center"/>
        </w:trPr>
        <w:tc>
          <w:tcPr>
            <w:tcW w:w="1646" w:type="dxa"/>
            <w:vMerge/>
            <w:shd w:val="clear" w:color="auto" w:fill="auto"/>
            <w:vAlign w:val="center"/>
          </w:tcPr>
          <w:p w:rsidR="00CA4D31" w:rsidRPr="00E40952" w:rsidRDefault="00CA4D31" w:rsidP="00FF02B1">
            <w:pPr>
              <w:ind w:left="142"/>
              <w:rPr>
                <w:rFonts w:cs="Tahoma"/>
                <w:b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CA4D31" w:rsidRPr="00E40952" w:rsidRDefault="00CA4D31" w:rsidP="00FF02B1">
            <w:pPr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10b</w:t>
            </w:r>
          </w:p>
        </w:tc>
        <w:tc>
          <w:tcPr>
            <w:tcW w:w="6945" w:type="dxa"/>
            <w:shd w:val="clear" w:color="auto" w:fill="auto"/>
            <w:vAlign w:val="center"/>
          </w:tcPr>
          <w:p w:rsidR="00CA4D31" w:rsidRPr="00B62638" w:rsidRDefault="00CA4D31" w:rsidP="00FF02B1">
            <w:pPr>
              <w:pStyle w:val="ListParagraph"/>
              <w:tabs>
                <w:tab w:val="left" w:pos="459"/>
              </w:tabs>
              <w:ind w:left="34"/>
              <w:rPr>
                <w:rFonts w:ascii="Arial" w:hAnsi="Arial" w:cs="Tahoma"/>
                <w:sz w:val="18"/>
                <w:szCs w:val="18"/>
                <w:lang w:val="en-US"/>
              </w:rPr>
            </w:pPr>
            <w:r w:rsidRPr="00E40952">
              <w:rPr>
                <w:rFonts w:ascii="Arial" w:hAnsi="Arial" w:cs="Tahoma"/>
                <w:sz w:val="18"/>
                <w:szCs w:val="18"/>
                <w:lang w:val="en-US"/>
              </w:rPr>
              <w:t>Specify type of model, all model-building procedures (including any predictor selection), and method for internal validation.</w:t>
            </w:r>
          </w:p>
        </w:tc>
        <w:tc>
          <w:tcPr>
            <w:tcW w:w="789" w:type="dxa"/>
            <w:shd w:val="clear" w:color="auto" w:fill="auto"/>
            <w:vAlign w:val="center"/>
          </w:tcPr>
          <w:p w:rsidR="00CA4D31" w:rsidRPr="005A4454" w:rsidRDefault="00CA4D31" w:rsidP="00FF02B1">
            <w:pPr>
              <w:pStyle w:val="ListParagraph"/>
              <w:ind w:left="34"/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18"/>
                <w:szCs w:val="18"/>
              </w:rPr>
            </w:pPr>
            <w:r w:rsidRPr="005A445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8-9</w:t>
            </w:r>
          </w:p>
        </w:tc>
      </w:tr>
      <w:tr w:rsidR="00CA4D31" w:rsidRPr="00E40952" w:rsidTr="00FF02B1">
        <w:trPr>
          <w:trHeight w:val="400"/>
          <w:jc w:val="center"/>
        </w:trPr>
        <w:tc>
          <w:tcPr>
            <w:tcW w:w="1646" w:type="dxa"/>
            <w:vMerge/>
            <w:shd w:val="clear" w:color="auto" w:fill="auto"/>
            <w:vAlign w:val="center"/>
          </w:tcPr>
          <w:p w:rsidR="00CA4D31" w:rsidRPr="00E40952" w:rsidRDefault="00CA4D31" w:rsidP="00FF02B1">
            <w:pPr>
              <w:ind w:left="142"/>
              <w:rPr>
                <w:rFonts w:cs="Tahoma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CA4D31" w:rsidRPr="00E40952" w:rsidRDefault="00CA4D31" w:rsidP="00FF02B1">
            <w:pPr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10d</w:t>
            </w:r>
          </w:p>
        </w:tc>
        <w:tc>
          <w:tcPr>
            <w:tcW w:w="6945" w:type="dxa"/>
            <w:shd w:val="clear" w:color="auto" w:fill="auto"/>
            <w:vAlign w:val="center"/>
          </w:tcPr>
          <w:p w:rsidR="00CA4D31" w:rsidRPr="00B62638" w:rsidRDefault="00CA4D31" w:rsidP="00FF02B1">
            <w:pPr>
              <w:pStyle w:val="ListParagraph"/>
              <w:tabs>
                <w:tab w:val="left" w:pos="459"/>
              </w:tabs>
              <w:ind w:left="34"/>
              <w:rPr>
                <w:rFonts w:ascii="Arial" w:hAnsi="Arial" w:cs="Tahoma"/>
                <w:sz w:val="18"/>
                <w:szCs w:val="18"/>
                <w:lang w:val="en-US"/>
              </w:rPr>
            </w:pPr>
            <w:r w:rsidRPr="00B62638">
              <w:rPr>
                <w:rFonts w:ascii="Arial" w:hAnsi="Arial" w:cs="Tahoma"/>
                <w:sz w:val="18"/>
                <w:szCs w:val="18"/>
                <w:lang w:val="en-US"/>
              </w:rPr>
              <w:t xml:space="preserve">Specify all measures used to assess model performance and, if relevant, to compare multiple models. </w:t>
            </w:r>
          </w:p>
        </w:tc>
        <w:tc>
          <w:tcPr>
            <w:tcW w:w="789" w:type="dxa"/>
            <w:shd w:val="clear" w:color="auto" w:fill="auto"/>
            <w:vAlign w:val="center"/>
          </w:tcPr>
          <w:p w:rsidR="00CA4D31" w:rsidRPr="00E40952" w:rsidRDefault="00CA4D31" w:rsidP="00FF02B1">
            <w:pPr>
              <w:jc w:val="center"/>
              <w:rPr>
                <w:rFonts w:cs="Tahoma"/>
                <w:color w:val="BFBFBF" w:themeColor="background1" w:themeShade="BF"/>
                <w:sz w:val="18"/>
                <w:szCs w:val="18"/>
              </w:rPr>
            </w:pPr>
            <w:r w:rsidRPr="000E427F">
              <w:rPr>
                <w:rFonts w:cs="Tahoma"/>
                <w:color w:val="000000" w:themeColor="text1"/>
                <w:sz w:val="18"/>
                <w:szCs w:val="18"/>
              </w:rPr>
              <w:t>8</w:t>
            </w:r>
          </w:p>
        </w:tc>
      </w:tr>
      <w:tr w:rsidR="00CA4D31" w:rsidRPr="00E40952" w:rsidTr="00FF02B1">
        <w:trPr>
          <w:trHeight w:val="107"/>
          <w:jc w:val="center"/>
        </w:trPr>
        <w:tc>
          <w:tcPr>
            <w:tcW w:w="1646" w:type="dxa"/>
            <w:shd w:val="clear" w:color="auto" w:fill="auto"/>
            <w:vAlign w:val="center"/>
          </w:tcPr>
          <w:p w:rsidR="00CA4D31" w:rsidRPr="00E40952" w:rsidRDefault="00CA4D31" w:rsidP="00FF02B1">
            <w:pPr>
              <w:ind w:left="157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Risk groups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A4D31" w:rsidRPr="00E40952" w:rsidRDefault="00CA4D31" w:rsidP="00FF02B1">
            <w:pPr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11</w:t>
            </w:r>
          </w:p>
        </w:tc>
        <w:tc>
          <w:tcPr>
            <w:tcW w:w="6945" w:type="dxa"/>
            <w:shd w:val="clear" w:color="auto" w:fill="auto"/>
            <w:vAlign w:val="center"/>
          </w:tcPr>
          <w:p w:rsidR="00CA4D31" w:rsidRPr="00B62638" w:rsidRDefault="00CA4D31" w:rsidP="00FF02B1">
            <w:pPr>
              <w:ind w:left="34"/>
              <w:rPr>
                <w:rFonts w:cs="Tahoma"/>
                <w:sz w:val="18"/>
                <w:szCs w:val="18"/>
                <w:lang w:val="en-US"/>
              </w:rPr>
            </w:pPr>
            <w:r w:rsidRPr="00B62638">
              <w:rPr>
                <w:rFonts w:cs="Tahoma"/>
                <w:sz w:val="18"/>
                <w:szCs w:val="18"/>
                <w:lang w:val="en-US"/>
              </w:rPr>
              <w:t xml:space="preserve">Provide details on how risk groups were created, if done. </w:t>
            </w:r>
          </w:p>
        </w:tc>
        <w:tc>
          <w:tcPr>
            <w:tcW w:w="789" w:type="dxa"/>
            <w:shd w:val="clear" w:color="auto" w:fill="auto"/>
            <w:vAlign w:val="center"/>
          </w:tcPr>
          <w:p w:rsidR="00CA4D31" w:rsidRPr="00E40952" w:rsidRDefault="00CA4D31" w:rsidP="00FF02B1">
            <w:pPr>
              <w:jc w:val="center"/>
              <w:rPr>
                <w:rFonts w:cs="Tahoma"/>
                <w:color w:val="BFBFBF" w:themeColor="background1" w:themeShade="BF"/>
                <w:sz w:val="18"/>
                <w:szCs w:val="18"/>
              </w:rPr>
            </w:pPr>
            <w:r w:rsidRPr="000E427F">
              <w:rPr>
                <w:rFonts w:cs="Tahoma"/>
                <w:color w:val="000000" w:themeColor="text1"/>
                <w:sz w:val="18"/>
                <w:szCs w:val="18"/>
              </w:rPr>
              <w:t>NA</w:t>
            </w:r>
          </w:p>
        </w:tc>
      </w:tr>
      <w:tr w:rsidR="00CA4D31" w:rsidRPr="00E40952" w:rsidTr="00FF02B1">
        <w:trPr>
          <w:jc w:val="center"/>
        </w:trPr>
        <w:tc>
          <w:tcPr>
            <w:tcW w:w="10089" w:type="dxa"/>
            <w:gridSpan w:val="4"/>
            <w:shd w:val="clear" w:color="auto" w:fill="E5B8B7" w:themeFill="accent2" w:themeFillTint="66"/>
          </w:tcPr>
          <w:p w:rsidR="00CA4D31" w:rsidRPr="00E40952" w:rsidRDefault="00CA4D31" w:rsidP="00FF02B1">
            <w:pPr>
              <w:rPr>
                <w:rFonts w:cs="Tahoma"/>
                <w:color w:val="BFBFBF" w:themeColor="background1" w:themeShade="BF"/>
                <w:sz w:val="18"/>
                <w:szCs w:val="18"/>
              </w:rPr>
            </w:pPr>
            <w:r w:rsidRPr="00E40952">
              <w:rPr>
                <w:rFonts w:cs="Tahoma"/>
                <w:b/>
                <w:sz w:val="18"/>
                <w:szCs w:val="18"/>
              </w:rPr>
              <w:t>Results</w:t>
            </w:r>
          </w:p>
        </w:tc>
      </w:tr>
      <w:tr w:rsidR="00CA4D31" w:rsidRPr="00E40952" w:rsidTr="00FF02B1">
        <w:trPr>
          <w:jc w:val="center"/>
        </w:trPr>
        <w:tc>
          <w:tcPr>
            <w:tcW w:w="1646" w:type="dxa"/>
            <w:vMerge w:val="restart"/>
            <w:shd w:val="clear" w:color="auto" w:fill="auto"/>
            <w:vAlign w:val="center"/>
          </w:tcPr>
          <w:p w:rsidR="00CA4D31" w:rsidRPr="00E40952" w:rsidRDefault="00CA4D31" w:rsidP="00FF02B1">
            <w:pPr>
              <w:ind w:left="157"/>
              <w:rPr>
                <w:rFonts w:cs="Tahoma"/>
                <w:b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Participants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A4D31" w:rsidRPr="00E40952" w:rsidRDefault="00CA4D31" w:rsidP="00FF02B1">
            <w:pPr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13a</w:t>
            </w:r>
          </w:p>
        </w:tc>
        <w:tc>
          <w:tcPr>
            <w:tcW w:w="6945" w:type="dxa"/>
            <w:shd w:val="clear" w:color="auto" w:fill="auto"/>
            <w:vAlign w:val="center"/>
          </w:tcPr>
          <w:p w:rsidR="00CA4D31" w:rsidRPr="00E40952" w:rsidRDefault="00CA4D31" w:rsidP="00FF02B1">
            <w:pPr>
              <w:pStyle w:val="ListParagraph"/>
              <w:tabs>
                <w:tab w:val="left" w:pos="459"/>
              </w:tabs>
              <w:ind w:left="34"/>
              <w:rPr>
                <w:rFonts w:ascii="Arial" w:hAnsi="Arial" w:cs="Tahoma"/>
                <w:sz w:val="18"/>
                <w:szCs w:val="18"/>
              </w:rPr>
            </w:pPr>
            <w:r w:rsidRPr="00B62638">
              <w:rPr>
                <w:rFonts w:ascii="Arial" w:hAnsi="Arial" w:cs="Tahoma"/>
                <w:sz w:val="18"/>
                <w:szCs w:val="18"/>
                <w:lang w:val="en-US"/>
              </w:rPr>
              <w:t xml:space="preserve">Describe the flow of participants through the study, including the number of participants with and without the outcome and, if applicable, a summary of the follow-up time. </w:t>
            </w:r>
            <w:r w:rsidRPr="00E40952">
              <w:rPr>
                <w:rFonts w:ascii="Arial" w:hAnsi="Arial" w:cs="Tahoma"/>
                <w:sz w:val="18"/>
                <w:szCs w:val="18"/>
              </w:rPr>
              <w:t xml:space="preserve">A diagram may be helpful. </w:t>
            </w:r>
          </w:p>
        </w:tc>
        <w:tc>
          <w:tcPr>
            <w:tcW w:w="789" w:type="dxa"/>
            <w:shd w:val="clear" w:color="auto" w:fill="auto"/>
            <w:vAlign w:val="center"/>
          </w:tcPr>
          <w:p w:rsidR="00CA4D31" w:rsidRPr="00E40952" w:rsidRDefault="00CA4D31" w:rsidP="00FF02B1">
            <w:pPr>
              <w:jc w:val="center"/>
              <w:rPr>
                <w:rFonts w:cs="Tahoma"/>
                <w:color w:val="BFBFBF" w:themeColor="background1" w:themeShade="BF"/>
                <w:sz w:val="18"/>
                <w:szCs w:val="18"/>
              </w:rPr>
            </w:pPr>
            <w:r w:rsidRPr="000E427F">
              <w:rPr>
                <w:rFonts w:cs="Tahoma"/>
                <w:color w:val="000000" w:themeColor="text1"/>
                <w:sz w:val="18"/>
                <w:szCs w:val="18"/>
              </w:rPr>
              <w:t>9</w:t>
            </w:r>
          </w:p>
        </w:tc>
      </w:tr>
      <w:tr w:rsidR="00CA4D31" w:rsidRPr="00E40952" w:rsidTr="00FF02B1">
        <w:trPr>
          <w:jc w:val="center"/>
        </w:trPr>
        <w:tc>
          <w:tcPr>
            <w:tcW w:w="1646" w:type="dxa"/>
            <w:vMerge/>
            <w:shd w:val="clear" w:color="auto" w:fill="auto"/>
            <w:vAlign w:val="center"/>
          </w:tcPr>
          <w:p w:rsidR="00CA4D31" w:rsidRPr="00E40952" w:rsidRDefault="00CA4D31" w:rsidP="00FF02B1">
            <w:pPr>
              <w:ind w:left="142"/>
              <w:rPr>
                <w:rFonts w:cs="Tahoma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CA4D31" w:rsidRPr="00E40952" w:rsidRDefault="00CA4D31" w:rsidP="00FF02B1">
            <w:pPr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13b</w:t>
            </w:r>
          </w:p>
        </w:tc>
        <w:tc>
          <w:tcPr>
            <w:tcW w:w="6945" w:type="dxa"/>
            <w:shd w:val="clear" w:color="auto" w:fill="auto"/>
            <w:vAlign w:val="center"/>
          </w:tcPr>
          <w:p w:rsidR="00CA4D31" w:rsidRPr="00B62638" w:rsidRDefault="00CA4D31" w:rsidP="00FF02B1">
            <w:pPr>
              <w:pStyle w:val="ListParagraph"/>
              <w:tabs>
                <w:tab w:val="left" w:pos="459"/>
              </w:tabs>
              <w:ind w:left="34"/>
              <w:rPr>
                <w:rFonts w:ascii="Arial" w:hAnsi="Arial" w:cs="Tahoma"/>
                <w:sz w:val="18"/>
                <w:szCs w:val="18"/>
                <w:lang w:val="en-US"/>
              </w:rPr>
            </w:pPr>
            <w:r w:rsidRPr="00B62638">
              <w:rPr>
                <w:rFonts w:ascii="Arial" w:hAnsi="Arial" w:cs="Tahoma"/>
                <w:sz w:val="18"/>
                <w:szCs w:val="18"/>
                <w:lang w:val="en-US"/>
              </w:rPr>
              <w:t xml:space="preserve">Describe the characteristics of the participants (basic demographics, clinical features, available predictors), including the number of participants with missing data for predictors and outcome. </w:t>
            </w:r>
          </w:p>
        </w:tc>
        <w:tc>
          <w:tcPr>
            <w:tcW w:w="789" w:type="dxa"/>
            <w:shd w:val="clear" w:color="auto" w:fill="auto"/>
            <w:vAlign w:val="center"/>
          </w:tcPr>
          <w:p w:rsidR="00CA4D31" w:rsidRPr="00E40952" w:rsidRDefault="00CA4D31" w:rsidP="00FF02B1">
            <w:pPr>
              <w:jc w:val="center"/>
              <w:rPr>
                <w:rFonts w:cs="Tahoma"/>
                <w:color w:val="BFBFBF" w:themeColor="background1" w:themeShade="BF"/>
                <w:sz w:val="18"/>
                <w:szCs w:val="18"/>
              </w:rPr>
            </w:pPr>
            <w:r w:rsidRPr="000E427F">
              <w:rPr>
                <w:rFonts w:cs="Tahoma"/>
                <w:color w:val="000000" w:themeColor="text1"/>
                <w:sz w:val="18"/>
                <w:szCs w:val="18"/>
              </w:rPr>
              <w:t>9</w:t>
            </w:r>
          </w:p>
        </w:tc>
      </w:tr>
      <w:tr w:rsidR="00CA4D31" w:rsidRPr="00E40952" w:rsidTr="00FF02B1">
        <w:trPr>
          <w:jc w:val="center"/>
        </w:trPr>
        <w:tc>
          <w:tcPr>
            <w:tcW w:w="1646" w:type="dxa"/>
            <w:vMerge w:val="restart"/>
            <w:shd w:val="clear" w:color="auto" w:fill="auto"/>
            <w:vAlign w:val="center"/>
          </w:tcPr>
          <w:p w:rsidR="00CA4D31" w:rsidRPr="00E40952" w:rsidRDefault="00CA4D31" w:rsidP="00FF02B1">
            <w:pPr>
              <w:ind w:left="157"/>
              <w:rPr>
                <w:rFonts w:cs="Tahoma"/>
                <w:b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lastRenderedPageBreak/>
              <w:t xml:space="preserve">Model development 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A4D31" w:rsidRPr="00E40952" w:rsidRDefault="00CA4D31" w:rsidP="00FF02B1">
            <w:pPr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14a</w:t>
            </w:r>
          </w:p>
        </w:tc>
        <w:tc>
          <w:tcPr>
            <w:tcW w:w="6945" w:type="dxa"/>
            <w:shd w:val="clear" w:color="auto" w:fill="auto"/>
            <w:vAlign w:val="center"/>
          </w:tcPr>
          <w:p w:rsidR="00CA4D31" w:rsidRPr="00B62638" w:rsidRDefault="00CA4D31" w:rsidP="00FF02B1">
            <w:pPr>
              <w:pStyle w:val="ListParagraph"/>
              <w:tabs>
                <w:tab w:val="left" w:pos="459"/>
              </w:tabs>
              <w:ind w:left="34"/>
              <w:rPr>
                <w:rFonts w:ascii="Arial" w:eastAsiaTheme="majorEastAsia" w:hAnsi="Arial" w:cs="Tahoma"/>
                <w:i/>
                <w:iCs/>
                <w:sz w:val="18"/>
                <w:szCs w:val="18"/>
                <w:lang w:val="en-US"/>
              </w:rPr>
            </w:pPr>
            <w:r w:rsidRPr="00B62638">
              <w:rPr>
                <w:rFonts w:ascii="Arial" w:hAnsi="Arial" w:cs="Tahoma"/>
                <w:sz w:val="18"/>
                <w:szCs w:val="18"/>
                <w:lang w:val="en-US"/>
              </w:rPr>
              <w:t xml:space="preserve">Specify the number of participants and outcome events in each analysis. </w:t>
            </w:r>
          </w:p>
        </w:tc>
        <w:tc>
          <w:tcPr>
            <w:tcW w:w="789" w:type="dxa"/>
            <w:shd w:val="clear" w:color="auto" w:fill="auto"/>
            <w:vAlign w:val="center"/>
          </w:tcPr>
          <w:p w:rsidR="00CA4D31" w:rsidRPr="00E40952" w:rsidRDefault="00CA4D31" w:rsidP="00FF02B1">
            <w:pPr>
              <w:pStyle w:val="ListParagraph"/>
              <w:ind w:left="34"/>
              <w:jc w:val="center"/>
              <w:rPr>
                <w:rFonts w:ascii="Arial" w:hAnsi="Arial" w:cs="Tahoma"/>
                <w:color w:val="BFBFBF" w:themeColor="background1" w:themeShade="BF"/>
                <w:sz w:val="18"/>
                <w:szCs w:val="18"/>
              </w:rPr>
            </w:pPr>
            <w:r w:rsidRPr="000E427F">
              <w:rPr>
                <w:rFonts w:ascii="Arial" w:hAnsi="Arial" w:cs="Tahoma"/>
                <w:color w:val="000000" w:themeColor="text1"/>
                <w:sz w:val="18"/>
                <w:szCs w:val="18"/>
              </w:rPr>
              <w:t>9</w:t>
            </w:r>
          </w:p>
        </w:tc>
      </w:tr>
      <w:tr w:rsidR="00CA4D31" w:rsidRPr="00E40952" w:rsidTr="00FF02B1">
        <w:trPr>
          <w:jc w:val="center"/>
        </w:trPr>
        <w:tc>
          <w:tcPr>
            <w:tcW w:w="1646" w:type="dxa"/>
            <w:vMerge/>
            <w:shd w:val="clear" w:color="auto" w:fill="auto"/>
            <w:vAlign w:val="center"/>
          </w:tcPr>
          <w:p w:rsidR="00CA4D31" w:rsidRPr="00E40952" w:rsidRDefault="00CA4D31" w:rsidP="00FF02B1">
            <w:pPr>
              <w:ind w:left="157"/>
              <w:rPr>
                <w:rFonts w:cs="Tahoma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CA4D31" w:rsidRPr="00E40952" w:rsidRDefault="00CA4D31" w:rsidP="00FF02B1">
            <w:pPr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14b</w:t>
            </w:r>
          </w:p>
        </w:tc>
        <w:tc>
          <w:tcPr>
            <w:tcW w:w="6945" w:type="dxa"/>
            <w:shd w:val="clear" w:color="auto" w:fill="auto"/>
            <w:vAlign w:val="center"/>
          </w:tcPr>
          <w:p w:rsidR="00CA4D31" w:rsidRPr="00B62638" w:rsidRDefault="00CA4D31" w:rsidP="00FF02B1">
            <w:pPr>
              <w:pStyle w:val="ListParagraph"/>
              <w:tabs>
                <w:tab w:val="left" w:pos="459"/>
              </w:tabs>
              <w:ind w:left="34"/>
              <w:rPr>
                <w:rFonts w:ascii="Arial" w:hAnsi="Arial" w:cs="Tahoma"/>
                <w:sz w:val="18"/>
                <w:szCs w:val="18"/>
                <w:lang w:val="en-US"/>
              </w:rPr>
            </w:pPr>
            <w:r w:rsidRPr="00B62638">
              <w:rPr>
                <w:rFonts w:ascii="Arial" w:hAnsi="Arial" w:cs="Tahoma"/>
                <w:sz w:val="18"/>
                <w:szCs w:val="18"/>
                <w:lang w:val="en-US"/>
              </w:rPr>
              <w:t>If done, report the unadjusted association between each candidate predictor and outcome.</w:t>
            </w:r>
          </w:p>
        </w:tc>
        <w:tc>
          <w:tcPr>
            <w:tcW w:w="789" w:type="dxa"/>
            <w:shd w:val="clear" w:color="auto" w:fill="auto"/>
            <w:vAlign w:val="center"/>
          </w:tcPr>
          <w:p w:rsidR="00CA4D31" w:rsidRPr="00E40952" w:rsidRDefault="00CA4D31" w:rsidP="00FF02B1">
            <w:pPr>
              <w:pStyle w:val="ListParagraph"/>
              <w:ind w:left="34"/>
              <w:jc w:val="center"/>
              <w:rPr>
                <w:rFonts w:ascii="Arial" w:hAnsi="Arial" w:cs="Tahoma"/>
                <w:color w:val="BFBFBF" w:themeColor="background1" w:themeShade="BF"/>
                <w:sz w:val="18"/>
                <w:szCs w:val="18"/>
              </w:rPr>
            </w:pPr>
            <w:r>
              <w:rPr>
                <w:rFonts w:ascii="Arial" w:hAnsi="Arial" w:cs="Tahoma"/>
                <w:color w:val="000000" w:themeColor="text1"/>
                <w:sz w:val="18"/>
                <w:szCs w:val="18"/>
              </w:rPr>
              <w:t>12</w:t>
            </w:r>
          </w:p>
        </w:tc>
      </w:tr>
      <w:tr w:rsidR="00CA4D31" w:rsidRPr="00E40952" w:rsidTr="00FF02B1">
        <w:trPr>
          <w:jc w:val="center"/>
        </w:trPr>
        <w:tc>
          <w:tcPr>
            <w:tcW w:w="1646" w:type="dxa"/>
            <w:vMerge w:val="restart"/>
            <w:shd w:val="clear" w:color="auto" w:fill="auto"/>
            <w:vAlign w:val="center"/>
          </w:tcPr>
          <w:p w:rsidR="00CA4D31" w:rsidRPr="00E40952" w:rsidRDefault="00CA4D31" w:rsidP="00FF02B1">
            <w:pPr>
              <w:ind w:left="157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Model specification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A4D31" w:rsidRPr="00E40952" w:rsidRDefault="00CA4D31" w:rsidP="00FF02B1">
            <w:pPr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15a</w:t>
            </w:r>
          </w:p>
        </w:tc>
        <w:tc>
          <w:tcPr>
            <w:tcW w:w="6945" w:type="dxa"/>
            <w:shd w:val="clear" w:color="auto" w:fill="auto"/>
            <w:vAlign w:val="center"/>
          </w:tcPr>
          <w:p w:rsidR="00CA4D31" w:rsidRPr="00B62638" w:rsidRDefault="00CA4D31" w:rsidP="00FF02B1">
            <w:pPr>
              <w:pStyle w:val="ListParagraph"/>
              <w:tabs>
                <w:tab w:val="left" w:pos="459"/>
              </w:tabs>
              <w:ind w:left="34"/>
              <w:rPr>
                <w:rFonts w:ascii="Arial" w:hAnsi="Arial" w:cs="Tahoma"/>
                <w:sz w:val="18"/>
                <w:szCs w:val="18"/>
                <w:lang w:val="en-US"/>
              </w:rPr>
            </w:pPr>
            <w:r w:rsidRPr="00B62638">
              <w:rPr>
                <w:rFonts w:ascii="Arial" w:hAnsi="Arial" w:cs="Tahoma"/>
                <w:sz w:val="18"/>
                <w:szCs w:val="18"/>
                <w:lang w:val="en-US"/>
              </w:rPr>
              <w:t>Present the full prediction model to allow predictions for individuals (i.e., all regression coefficients, and model intercept or baseline survival at a given time point).</w:t>
            </w:r>
          </w:p>
        </w:tc>
        <w:tc>
          <w:tcPr>
            <w:tcW w:w="789" w:type="dxa"/>
            <w:shd w:val="clear" w:color="auto" w:fill="auto"/>
            <w:vAlign w:val="center"/>
          </w:tcPr>
          <w:p w:rsidR="00CA4D31" w:rsidRPr="000E427F" w:rsidRDefault="00CA4D31" w:rsidP="00FF02B1">
            <w:pPr>
              <w:pStyle w:val="ListParagraph"/>
              <w:ind w:left="34"/>
              <w:jc w:val="center"/>
              <w:rPr>
                <w:rFonts w:ascii="Arial" w:hAnsi="Arial" w:cs="Tahoma"/>
                <w:color w:val="000000" w:themeColor="text1"/>
                <w:sz w:val="18"/>
                <w:szCs w:val="18"/>
              </w:rPr>
            </w:pPr>
            <w:r w:rsidRPr="000E427F">
              <w:rPr>
                <w:rFonts w:ascii="Arial" w:hAnsi="Arial" w:cs="Tahoma"/>
                <w:color w:val="000000" w:themeColor="text1"/>
                <w:sz w:val="18"/>
                <w:szCs w:val="18"/>
              </w:rPr>
              <w:t>11-1</w:t>
            </w:r>
            <w:r>
              <w:rPr>
                <w:rFonts w:ascii="Arial" w:hAnsi="Arial" w:cs="Tahoma"/>
                <w:color w:val="000000" w:themeColor="text1"/>
                <w:sz w:val="18"/>
                <w:szCs w:val="18"/>
              </w:rPr>
              <w:t>4</w:t>
            </w:r>
          </w:p>
        </w:tc>
      </w:tr>
      <w:tr w:rsidR="00CA4D31" w:rsidRPr="00E40952" w:rsidTr="00FF02B1">
        <w:trPr>
          <w:jc w:val="center"/>
        </w:trPr>
        <w:tc>
          <w:tcPr>
            <w:tcW w:w="1646" w:type="dxa"/>
            <w:vMerge/>
            <w:shd w:val="clear" w:color="auto" w:fill="auto"/>
            <w:vAlign w:val="center"/>
          </w:tcPr>
          <w:p w:rsidR="00CA4D31" w:rsidRPr="00E40952" w:rsidRDefault="00CA4D31" w:rsidP="00FF02B1">
            <w:pPr>
              <w:ind w:left="157"/>
              <w:rPr>
                <w:rFonts w:cs="Tahoma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CA4D31" w:rsidRPr="00E40952" w:rsidRDefault="00CA4D31" w:rsidP="00FF02B1">
            <w:pPr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15b</w:t>
            </w:r>
          </w:p>
        </w:tc>
        <w:tc>
          <w:tcPr>
            <w:tcW w:w="6945" w:type="dxa"/>
            <w:shd w:val="clear" w:color="auto" w:fill="auto"/>
            <w:vAlign w:val="center"/>
          </w:tcPr>
          <w:p w:rsidR="00CA4D31" w:rsidRPr="00B62638" w:rsidRDefault="00CA4D31" w:rsidP="00FF02B1">
            <w:pPr>
              <w:pStyle w:val="ListParagraph"/>
              <w:tabs>
                <w:tab w:val="left" w:pos="459"/>
              </w:tabs>
              <w:ind w:left="34"/>
              <w:rPr>
                <w:rFonts w:ascii="Arial" w:hAnsi="Arial" w:cs="Tahoma"/>
                <w:sz w:val="18"/>
                <w:szCs w:val="18"/>
                <w:lang w:val="en-US"/>
              </w:rPr>
            </w:pPr>
            <w:r w:rsidRPr="00B62638">
              <w:rPr>
                <w:rFonts w:ascii="Arial" w:hAnsi="Arial" w:cs="Tahoma"/>
                <w:sz w:val="18"/>
                <w:szCs w:val="18"/>
                <w:lang w:val="en-US"/>
              </w:rPr>
              <w:t>Explain how to the use the prediction model.</w:t>
            </w:r>
          </w:p>
        </w:tc>
        <w:tc>
          <w:tcPr>
            <w:tcW w:w="789" w:type="dxa"/>
            <w:shd w:val="clear" w:color="auto" w:fill="auto"/>
            <w:vAlign w:val="center"/>
          </w:tcPr>
          <w:p w:rsidR="00CA4D31" w:rsidRPr="00E40952" w:rsidRDefault="00CA4D31" w:rsidP="00FF02B1">
            <w:pPr>
              <w:pStyle w:val="ListParagraph"/>
              <w:ind w:left="34"/>
              <w:jc w:val="center"/>
              <w:rPr>
                <w:rFonts w:ascii="Arial" w:hAnsi="Arial" w:cs="Tahoma"/>
                <w:color w:val="BFBFBF" w:themeColor="background1" w:themeShade="BF"/>
                <w:sz w:val="18"/>
                <w:szCs w:val="18"/>
              </w:rPr>
            </w:pPr>
            <w:r>
              <w:rPr>
                <w:rFonts w:ascii="Arial" w:hAnsi="Arial" w:cs="Tahoma"/>
                <w:color w:val="000000" w:themeColor="text1"/>
                <w:sz w:val="18"/>
                <w:szCs w:val="18"/>
              </w:rPr>
              <w:t>15</w:t>
            </w:r>
          </w:p>
        </w:tc>
      </w:tr>
      <w:tr w:rsidR="00CA4D31" w:rsidRPr="00E40952" w:rsidTr="00FF02B1">
        <w:trPr>
          <w:trHeight w:val="196"/>
          <w:jc w:val="center"/>
        </w:trPr>
        <w:tc>
          <w:tcPr>
            <w:tcW w:w="1646" w:type="dxa"/>
            <w:shd w:val="clear" w:color="auto" w:fill="auto"/>
            <w:vAlign w:val="center"/>
          </w:tcPr>
          <w:p w:rsidR="00CA4D31" w:rsidRPr="00E40952" w:rsidRDefault="00CA4D31" w:rsidP="00FF02B1">
            <w:pPr>
              <w:ind w:left="157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Model performance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A4D31" w:rsidRPr="00E40952" w:rsidRDefault="00CA4D31" w:rsidP="00FF02B1">
            <w:pPr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16</w:t>
            </w:r>
          </w:p>
        </w:tc>
        <w:tc>
          <w:tcPr>
            <w:tcW w:w="6945" w:type="dxa"/>
            <w:shd w:val="clear" w:color="auto" w:fill="auto"/>
            <w:vAlign w:val="center"/>
          </w:tcPr>
          <w:p w:rsidR="00CA4D31" w:rsidRPr="00B62638" w:rsidRDefault="00CA4D31" w:rsidP="00FF02B1">
            <w:pPr>
              <w:pStyle w:val="ListParagraph"/>
              <w:tabs>
                <w:tab w:val="left" w:pos="459"/>
              </w:tabs>
              <w:ind w:left="34"/>
              <w:rPr>
                <w:rFonts w:ascii="Arial" w:hAnsi="Arial" w:cs="Tahoma"/>
                <w:sz w:val="18"/>
                <w:szCs w:val="18"/>
                <w:lang w:val="en-US"/>
              </w:rPr>
            </w:pPr>
            <w:r w:rsidRPr="00B62638">
              <w:rPr>
                <w:rFonts w:ascii="Arial" w:hAnsi="Arial" w:cs="Tahoma"/>
                <w:sz w:val="18"/>
                <w:szCs w:val="18"/>
                <w:lang w:val="en-US"/>
              </w:rPr>
              <w:t>Report performance measures (with CIs) for the prediction model.</w:t>
            </w:r>
          </w:p>
        </w:tc>
        <w:tc>
          <w:tcPr>
            <w:tcW w:w="789" w:type="dxa"/>
            <w:shd w:val="clear" w:color="auto" w:fill="auto"/>
            <w:vAlign w:val="center"/>
          </w:tcPr>
          <w:p w:rsidR="00CA4D31" w:rsidRPr="00E40952" w:rsidRDefault="00CA4D31" w:rsidP="00FF02B1">
            <w:pPr>
              <w:jc w:val="center"/>
              <w:rPr>
                <w:rFonts w:cs="Tahoma"/>
                <w:color w:val="BFBFBF" w:themeColor="background1" w:themeShade="BF"/>
                <w:sz w:val="18"/>
                <w:szCs w:val="18"/>
              </w:rPr>
            </w:pPr>
            <w:r>
              <w:rPr>
                <w:rFonts w:cs="Tahoma"/>
                <w:color w:val="000000" w:themeColor="text1"/>
                <w:sz w:val="18"/>
                <w:szCs w:val="18"/>
              </w:rPr>
              <w:t>15</w:t>
            </w:r>
          </w:p>
        </w:tc>
      </w:tr>
      <w:tr w:rsidR="00CA4D31" w:rsidRPr="00E40952" w:rsidTr="00FF02B1">
        <w:trPr>
          <w:jc w:val="center"/>
        </w:trPr>
        <w:tc>
          <w:tcPr>
            <w:tcW w:w="10089" w:type="dxa"/>
            <w:gridSpan w:val="4"/>
            <w:shd w:val="clear" w:color="auto" w:fill="E5B8B7" w:themeFill="accent2" w:themeFillTint="66"/>
          </w:tcPr>
          <w:p w:rsidR="00CA4D31" w:rsidRPr="00E40952" w:rsidRDefault="00CA4D31" w:rsidP="00FF02B1">
            <w:pPr>
              <w:rPr>
                <w:rFonts w:cs="Tahoma"/>
                <w:b/>
                <w:color w:val="BFBFBF" w:themeColor="background1" w:themeShade="BF"/>
                <w:sz w:val="18"/>
                <w:szCs w:val="18"/>
              </w:rPr>
            </w:pPr>
            <w:r w:rsidRPr="00E40952">
              <w:rPr>
                <w:rFonts w:cs="Tahoma"/>
                <w:b/>
                <w:sz w:val="18"/>
                <w:szCs w:val="18"/>
              </w:rPr>
              <w:t>Discussion</w:t>
            </w:r>
          </w:p>
        </w:tc>
      </w:tr>
      <w:tr w:rsidR="00CA4D31" w:rsidRPr="00E40952" w:rsidTr="00FF02B1">
        <w:trPr>
          <w:jc w:val="center"/>
        </w:trPr>
        <w:tc>
          <w:tcPr>
            <w:tcW w:w="1646" w:type="dxa"/>
            <w:shd w:val="clear" w:color="auto" w:fill="auto"/>
            <w:vAlign w:val="center"/>
          </w:tcPr>
          <w:p w:rsidR="00CA4D31" w:rsidRPr="00E40952" w:rsidRDefault="00CA4D31" w:rsidP="00FF02B1">
            <w:pPr>
              <w:ind w:left="152"/>
              <w:rPr>
                <w:rFonts w:cs="Tahoma"/>
                <w:b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Limitations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A4D31" w:rsidRPr="00E40952" w:rsidRDefault="00CA4D31" w:rsidP="00FF02B1">
            <w:pPr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18</w:t>
            </w:r>
          </w:p>
        </w:tc>
        <w:tc>
          <w:tcPr>
            <w:tcW w:w="6945" w:type="dxa"/>
            <w:shd w:val="clear" w:color="auto" w:fill="auto"/>
            <w:vAlign w:val="center"/>
          </w:tcPr>
          <w:p w:rsidR="00CA4D31" w:rsidRPr="00B62638" w:rsidRDefault="00CA4D31" w:rsidP="00FF02B1">
            <w:pPr>
              <w:ind w:left="34"/>
              <w:rPr>
                <w:rFonts w:cs="Tahoma"/>
                <w:sz w:val="18"/>
                <w:szCs w:val="18"/>
                <w:lang w:val="en-US"/>
              </w:rPr>
            </w:pPr>
            <w:r w:rsidRPr="00B62638">
              <w:rPr>
                <w:rFonts w:cs="Tahoma"/>
                <w:sz w:val="18"/>
                <w:szCs w:val="18"/>
                <w:lang w:val="en-US"/>
              </w:rPr>
              <w:t xml:space="preserve">Discuss any limitations of the study (such as </w:t>
            </w:r>
            <w:proofErr w:type="spellStart"/>
            <w:r w:rsidRPr="00B62638">
              <w:rPr>
                <w:rFonts w:cs="Tahoma"/>
                <w:sz w:val="18"/>
                <w:szCs w:val="18"/>
                <w:lang w:val="en-US"/>
              </w:rPr>
              <w:t>nonrepresentative</w:t>
            </w:r>
            <w:proofErr w:type="spellEnd"/>
            <w:r w:rsidRPr="00B62638">
              <w:rPr>
                <w:rFonts w:cs="Tahoma"/>
                <w:sz w:val="18"/>
                <w:szCs w:val="18"/>
                <w:lang w:val="en-US"/>
              </w:rPr>
              <w:t xml:space="preserve"> sample, few events per predictor, missing data). </w:t>
            </w:r>
          </w:p>
        </w:tc>
        <w:tc>
          <w:tcPr>
            <w:tcW w:w="789" w:type="dxa"/>
            <w:shd w:val="clear" w:color="auto" w:fill="auto"/>
            <w:vAlign w:val="center"/>
          </w:tcPr>
          <w:p w:rsidR="00CA4D31" w:rsidRPr="00E40952" w:rsidRDefault="00CA4D31" w:rsidP="00FF02B1">
            <w:pPr>
              <w:jc w:val="center"/>
              <w:rPr>
                <w:rFonts w:cs="Tahoma"/>
                <w:color w:val="BFBFBF" w:themeColor="background1" w:themeShade="BF"/>
                <w:sz w:val="18"/>
                <w:szCs w:val="18"/>
              </w:rPr>
            </w:pPr>
            <w:r w:rsidRPr="000E427F">
              <w:rPr>
                <w:rFonts w:cs="Tahoma"/>
                <w:color w:val="000000" w:themeColor="text1"/>
                <w:sz w:val="18"/>
                <w:szCs w:val="18"/>
              </w:rPr>
              <w:t>1</w:t>
            </w:r>
            <w:r>
              <w:rPr>
                <w:rFonts w:cs="Tahoma"/>
                <w:color w:val="000000" w:themeColor="text1"/>
                <w:sz w:val="18"/>
                <w:szCs w:val="18"/>
              </w:rPr>
              <w:t>8</w:t>
            </w:r>
          </w:p>
        </w:tc>
      </w:tr>
      <w:tr w:rsidR="00CA4D31" w:rsidRPr="00E40952" w:rsidTr="00FF02B1">
        <w:trPr>
          <w:trHeight w:val="407"/>
          <w:jc w:val="center"/>
        </w:trPr>
        <w:tc>
          <w:tcPr>
            <w:tcW w:w="1646" w:type="dxa"/>
            <w:shd w:val="clear" w:color="auto" w:fill="auto"/>
            <w:vAlign w:val="center"/>
          </w:tcPr>
          <w:p w:rsidR="00CA4D31" w:rsidRPr="00E40952" w:rsidRDefault="00CA4D31" w:rsidP="00FF02B1">
            <w:pPr>
              <w:ind w:left="152"/>
              <w:rPr>
                <w:rFonts w:cs="Tahoma"/>
                <w:b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Interpretation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A4D31" w:rsidRPr="00E40952" w:rsidRDefault="00CA4D31" w:rsidP="00FF02B1">
            <w:pPr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19b</w:t>
            </w:r>
          </w:p>
        </w:tc>
        <w:tc>
          <w:tcPr>
            <w:tcW w:w="6945" w:type="dxa"/>
            <w:shd w:val="clear" w:color="auto" w:fill="auto"/>
            <w:vAlign w:val="center"/>
          </w:tcPr>
          <w:p w:rsidR="00CA4D31" w:rsidRPr="00B62638" w:rsidRDefault="00CA4D31" w:rsidP="00FF02B1">
            <w:pPr>
              <w:pStyle w:val="ListParagraph"/>
              <w:tabs>
                <w:tab w:val="left" w:pos="459"/>
              </w:tabs>
              <w:ind w:left="34"/>
              <w:rPr>
                <w:rFonts w:ascii="Arial" w:hAnsi="Arial" w:cs="Tahoma"/>
                <w:sz w:val="18"/>
                <w:szCs w:val="18"/>
                <w:lang w:val="en-US"/>
              </w:rPr>
            </w:pPr>
            <w:r w:rsidRPr="00B62638">
              <w:rPr>
                <w:rFonts w:ascii="Arial" w:hAnsi="Arial" w:cs="Tahoma"/>
                <w:sz w:val="18"/>
                <w:szCs w:val="18"/>
                <w:lang w:val="en-US"/>
              </w:rPr>
              <w:t xml:space="preserve">Give an overall interpretation of the results, considering objectives, limitations, and results from similar studies, and other relevant evidence. </w:t>
            </w:r>
          </w:p>
        </w:tc>
        <w:tc>
          <w:tcPr>
            <w:tcW w:w="789" w:type="dxa"/>
            <w:shd w:val="clear" w:color="auto" w:fill="auto"/>
            <w:vAlign w:val="center"/>
          </w:tcPr>
          <w:p w:rsidR="00CA4D31" w:rsidRPr="00E40952" w:rsidRDefault="00CA4D31" w:rsidP="00FF02B1">
            <w:pPr>
              <w:pStyle w:val="ListParagraph"/>
              <w:ind w:left="34"/>
              <w:jc w:val="center"/>
              <w:rPr>
                <w:rFonts w:ascii="Arial" w:hAnsi="Arial" w:cs="Tahoma"/>
                <w:color w:val="BFBFBF" w:themeColor="background1" w:themeShade="BF"/>
                <w:sz w:val="18"/>
                <w:szCs w:val="18"/>
              </w:rPr>
            </w:pPr>
            <w:r>
              <w:rPr>
                <w:rFonts w:ascii="Arial" w:hAnsi="Arial" w:cs="Tahoma"/>
                <w:color w:val="000000" w:themeColor="text1"/>
                <w:sz w:val="18"/>
                <w:szCs w:val="18"/>
              </w:rPr>
              <w:t>16-18</w:t>
            </w:r>
          </w:p>
        </w:tc>
      </w:tr>
      <w:tr w:rsidR="00CA4D31" w:rsidRPr="00E40952" w:rsidTr="00FF02B1">
        <w:trPr>
          <w:trHeight w:val="265"/>
          <w:jc w:val="center"/>
        </w:trPr>
        <w:tc>
          <w:tcPr>
            <w:tcW w:w="1646" w:type="dxa"/>
            <w:shd w:val="clear" w:color="auto" w:fill="auto"/>
            <w:vAlign w:val="center"/>
          </w:tcPr>
          <w:p w:rsidR="00CA4D31" w:rsidRPr="00E40952" w:rsidRDefault="00CA4D31" w:rsidP="00FF02B1">
            <w:pPr>
              <w:ind w:left="152"/>
              <w:rPr>
                <w:rFonts w:cs="Tahoma"/>
                <w:b/>
                <w:strike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Implications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A4D31" w:rsidRPr="00E40952" w:rsidRDefault="00CA4D31" w:rsidP="00FF02B1">
            <w:pPr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20</w:t>
            </w:r>
          </w:p>
        </w:tc>
        <w:tc>
          <w:tcPr>
            <w:tcW w:w="6945" w:type="dxa"/>
            <w:shd w:val="clear" w:color="auto" w:fill="auto"/>
            <w:vAlign w:val="center"/>
          </w:tcPr>
          <w:p w:rsidR="00CA4D31" w:rsidRPr="00B62638" w:rsidRDefault="00CA4D31" w:rsidP="00FF02B1">
            <w:pPr>
              <w:ind w:left="34"/>
              <w:rPr>
                <w:rFonts w:cs="Tahoma"/>
                <w:sz w:val="18"/>
                <w:szCs w:val="18"/>
                <w:lang w:val="en-US"/>
              </w:rPr>
            </w:pPr>
            <w:r w:rsidRPr="00B62638">
              <w:rPr>
                <w:rFonts w:cs="Tahoma"/>
                <w:sz w:val="18"/>
                <w:szCs w:val="18"/>
                <w:lang w:val="en-US"/>
              </w:rPr>
              <w:t xml:space="preserve">Discuss the potential clinical use of the model and implications for future research. </w:t>
            </w:r>
          </w:p>
        </w:tc>
        <w:tc>
          <w:tcPr>
            <w:tcW w:w="789" w:type="dxa"/>
            <w:shd w:val="clear" w:color="auto" w:fill="auto"/>
            <w:vAlign w:val="center"/>
          </w:tcPr>
          <w:p w:rsidR="00CA4D31" w:rsidRPr="00E40952" w:rsidRDefault="00CA4D31" w:rsidP="00FF02B1">
            <w:pPr>
              <w:jc w:val="center"/>
              <w:rPr>
                <w:rFonts w:cs="Tahoma"/>
                <w:color w:val="BFBFBF" w:themeColor="background1" w:themeShade="BF"/>
                <w:sz w:val="18"/>
                <w:szCs w:val="18"/>
              </w:rPr>
            </w:pPr>
            <w:r>
              <w:rPr>
                <w:rFonts w:cs="Tahoma"/>
                <w:color w:val="000000" w:themeColor="text1"/>
                <w:sz w:val="18"/>
                <w:szCs w:val="18"/>
              </w:rPr>
              <w:t>18-19</w:t>
            </w:r>
          </w:p>
        </w:tc>
      </w:tr>
      <w:tr w:rsidR="00CA4D31" w:rsidRPr="00E40952" w:rsidTr="00FF02B1">
        <w:trPr>
          <w:jc w:val="center"/>
        </w:trPr>
        <w:tc>
          <w:tcPr>
            <w:tcW w:w="10089" w:type="dxa"/>
            <w:gridSpan w:val="4"/>
            <w:shd w:val="clear" w:color="auto" w:fill="E5B8B7" w:themeFill="accent2" w:themeFillTint="66"/>
          </w:tcPr>
          <w:p w:rsidR="00CA4D31" w:rsidRPr="00E40952" w:rsidRDefault="00CA4D31" w:rsidP="00FF02B1">
            <w:pPr>
              <w:rPr>
                <w:rFonts w:cs="Tahoma"/>
                <w:b/>
                <w:color w:val="BFBFBF" w:themeColor="background1" w:themeShade="BF"/>
                <w:sz w:val="18"/>
                <w:szCs w:val="18"/>
              </w:rPr>
            </w:pPr>
            <w:r w:rsidRPr="00E40952">
              <w:rPr>
                <w:rFonts w:cs="Tahoma"/>
                <w:b/>
                <w:sz w:val="18"/>
                <w:szCs w:val="18"/>
              </w:rPr>
              <w:t>Other information</w:t>
            </w:r>
          </w:p>
        </w:tc>
      </w:tr>
      <w:tr w:rsidR="00CA4D31" w:rsidRPr="00E40952" w:rsidTr="00FF02B1">
        <w:trPr>
          <w:jc w:val="center"/>
        </w:trPr>
        <w:tc>
          <w:tcPr>
            <w:tcW w:w="1646" w:type="dxa"/>
            <w:shd w:val="clear" w:color="auto" w:fill="auto"/>
            <w:vAlign w:val="center"/>
          </w:tcPr>
          <w:p w:rsidR="00CA4D31" w:rsidRPr="00E40952" w:rsidRDefault="00CA4D31" w:rsidP="00FF02B1">
            <w:pPr>
              <w:ind w:left="152" w:right="-46"/>
              <w:rPr>
                <w:rFonts w:cs="Tahoma"/>
                <w:b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Supplementary information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A4D31" w:rsidRPr="00E40952" w:rsidRDefault="00CA4D31" w:rsidP="00FF02B1">
            <w:pPr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21</w:t>
            </w:r>
          </w:p>
        </w:tc>
        <w:tc>
          <w:tcPr>
            <w:tcW w:w="6945" w:type="dxa"/>
            <w:shd w:val="clear" w:color="auto" w:fill="auto"/>
            <w:vAlign w:val="center"/>
          </w:tcPr>
          <w:p w:rsidR="00CA4D31" w:rsidRPr="00B62638" w:rsidRDefault="00CA4D31" w:rsidP="00FF02B1">
            <w:pPr>
              <w:rPr>
                <w:rFonts w:cs="Tahoma"/>
                <w:sz w:val="18"/>
                <w:szCs w:val="18"/>
                <w:lang w:val="en-US"/>
              </w:rPr>
            </w:pPr>
            <w:r w:rsidRPr="00B62638">
              <w:rPr>
                <w:rFonts w:cs="Tahoma"/>
                <w:sz w:val="18"/>
                <w:szCs w:val="18"/>
                <w:lang w:val="en-US"/>
              </w:rPr>
              <w:t xml:space="preserve">Provide information about the availability of supplementary resources, such as study protocol, Web calculator, and data sets. </w:t>
            </w:r>
          </w:p>
        </w:tc>
        <w:tc>
          <w:tcPr>
            <w:tcW w:w="789" w:type="dxa"/>
            <w:shd w:val="clear" w:color="auto" w:fill="auto"/>
            <w:vAlign w:val="center"/>
          </w:tcPr>
          <w:p w:rsidR="00CA4D31" w:rsidRPr="00E40952" w:rsidRDefault="00CA4D31" w:rsidP="00FF02B1">
            <w:pPr>
              <w:jc w:val="center"/>
              <w:rPr>
                <w:rFonts w:cs="Tahoma"/>
                <w:color w:val="BFBFBF" w:themeColor="background1" w:themeShade="BF"/>
                <w:sz w:val="18"/>
                <w:szCs w:val="18"/>
              </w:rPr>
            </w:pPr>
            <w:r w:rsidRPr="000E427F">
              <w:rPr>
                <w:rFonts w:cs="Tahoma"/>
                <w:color w:val="000000" w:themeColor="text1"/>
                <w:sz w:val="18"/>
                <w:szCs w:val="18"/>
              </w:rPr>
              <w:t>NA</w:t>
            </w:r>
          </w:p>
        </w:tc>
      </w:tr>
      <w:tr w:rsidR="00CA4D31" w:rsidRPr="00E40952" w:rsidTr="00FF02B1">
        <w:trPr>
          <w:jc w:val="center"/>
        </w:trPr>
        <w:tc>
          <w:tcPr>
            <w:tcW w:w="1646" w:type="dxa"/>
            <w:shd w:val="clear" w:color="auto" w:fill="auto"/>
            <w:vAlign w:val="center"/>
          </w:tcPr>
          <w:p w:rsidR="00CA4D31" w:rsidRPr="00E40952" w:rsidRDefault="00CA4D31" w:rsidP="00FF02B1">
            <w:pPr>
              <w:ind w:left="152"/>
              <w:rPr>
                <w:rFonts w:cs="Tahoma"/>
                <w:b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Funding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A4D31" w:rsidRPr="00E40952" w:rsidRDefault="00CA4D31" w:rsidP="00FF02B1">
            <w:pPr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22</w:t>
            </w:r>
          </w:p>
        </w:tc>
        <w:tc>
          <w:tcPr>
            <w:tcW w:w="6945" w:type="dxa"/>
            <w:shd w:val="clear" w:color="auto" w:fill="auto"/>
            <w:vAlign w:val="center"/>
          </w:tcPr>
          <w:p w:rsidR="00CA4D31" w:rsidRPr="00B62638" w:rsidRDefault="00CA4D31" w:rsidP="00FF02B1">
            <w:pPr>
              <w:rPr>
                <w:rFonts w:cs="Tahoma"/>
                <w:sz w:val="18"/>
                <w:szCs w:val="18"/>
                <w:lang w:val="en-US"/>
              </w:rPr>
            </w:pPr>
            <w:r w:rsidRPr="00B62638">
              <w:rPr>
                <w:rFonts w:cs="Tahoma"/>
                <w:sz w:val="18"/>
                <w:szCs w:val="18"/>
                <w:lang w:val="en-US"/>
              </w:rPr>
              <w:t xml:space="preserve">Give the source of funding and the role of the funders for the present study. </w:t>
            </w:r>
          </w:p>
        </w:tc>
        <w:tc>
          <w:tcPr>
            <w:tcW w:w="789" w:type="dxa"/>
            <w:shd w:val="clear" w:color="auto" w:fill="auto"/>
            <w:vAlign w:val="center"/>
          </w:tcPr>
          <w:p w:rsidR="00CA4D31" w:rsidRPr="00E40952" w:rsidRDefault="00CA4D31" w:rsidP="00FF02B1">
            <w:pPr>
              <w:jc w:val="center"/>
              <w:rPr>
                <w:rFonts w:cs="Tahoma"/>
                <w:color w:val="BFBFBF" w:themeColor="background1" w:themeShade="BF"/>
                <w:sz w:val="18"/>
                <w:szCs w:val="18"/>
              </w:rPr>
            </w:pPr>
            <w:r w:rsidRPr="000E427F">
              <w:rPr>
                <w:rFonts w:cs="Tahoma"/>
                <w:color w:val="000000" w:themeColor="text1"/>
                <w:sz w:val="18"/>
                <w:szCs w:val="18"/>
              </w:rPr>
              <w:t>NA</w:t>
            </w:r>
          </w:p>
        </w:tc>
      </w:tr>
    </w:tbl>
    <w:p w:rsidR="00CA4D31" w:rsidRDefault="00CA4D31" w:rsidP="00CA4D31">
      <w:pPr>
        <w:rPr>
          <w:color w:val="000000"/>
          <w:lang w:val="en-US"/>
        </w:rPr>
      </w:pPr>
    </w:p>
    <w:p w:rsidR="00CA4D31" w:rsidRDefault="00CA4D31" w:rsidP="00CA4D31">
      <w:pPr>
        <w:rPr>
          <w:color w:val="000000"/>
          <w:lang w:val="en-US"/>
        </w:rPr>
      </w:pPr>
    </w:p>
    <w:p w:rsidR="00CA4D31" w:rsidRDefault="00CA4D31" w:rsidP="00CA4D31">
      <w:pPr>
        <w:rPr>
          <w:color w:val="000000"/>
          <w:lang w:val="en-US"/>
        </w:rPr>
      </w:pPr>
    </w:p>
    <w:p w:rsidR="00CA4D31" w:rsidRDefault="00CA4D31" w:rsidP="00CA4D31">
      <w:pPr>
        <w:pStyle w:val="Heading3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94038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Appendix 3</w:t>
      </w:r>
    </w:p>
    <w:p w:rsidR="00CA4D31" w:rsidRPr="00940383" w:rsidRDefault="00CA4D31" w:rsidP="00CA4D31">
      <w:pPr>
        <w:rPr>
          <w:lang w:val="en-US"/>
        </w:rPr>
      </w:pPr>
      <w:r w:rsidRPr="00940383">
        <w:rPr>
          <w:lang w:val="en-US"/>
        </w:rPr>
        <w:t xml:space="preserve">Detailed </w:t>
      </w:r>
      <w:r>
        <w:rPr>
          <w:lang w:val="en-US"/>
        </w:rPr>
        <w:t>characteristics</w:t>
      </w:r>
      <w:r w:rsidRPr="00940383">
        <w:rPr>
          <w:lang w:val="en-US"/>
        </w:rPr>
        <w:t xml:space="preserve"> for Patients with ORN</w:t>
      </w:r>
    </w:p>
    <w:p w:rsidR="00CA4D31" w:rsidRDefault="00CA4D31" w:rsidP="00CA4D31">
      <w:pPr>
        <w:rPr>
          <w:color w:val="000000"/>
          <w:lang w:val="en-US"/>
        </w:rPr>
      </w:pPr>
    </w:p>
    <w:tbl>
      <w:tblPr>
        <w:tblStyle w:val="TableGrid"/>
        <w:tblW w:w="10060" w:type="dxa"/>
        <w:tblLayout w:type="fixed"/>
        <w:tblLook w:val="04A0" w:firstRow="1" w:lastRow="0" w:firstColumn="1" w:lastColumn="0" w:noHBand="0" w:noVBand="1"/>
      </w:tblPr>
      <w:tblGrid>
        <w:gridCol w:w="1413"/>
        <w:gridCol w:w="628"/>
        <w:gridCol w:w="705"/>
        <w:gridCol w:w="1502"/>
        <w:gridCol w:w="1269"/>
        <w:gridCol w:w="1553"/>
        <w:gridCol w:w="1281"/>
        <w:gridCol w:w="1709"/>
      </w:tblGrid>
      <w:tr w:rsidR="00CA4D31" w:rsidTr="00FF02B1">
        <w:trPr>
          <w:trHeight w:val="887"/>
        </w:trPr>
        <w:tc>
          <w:tcPr>
            <w:tcW w:w="1413" w:type="dxa"/>
          </w:tcPr>
          <w:p w:rsidR="00CA4D31" w:rsidRDefault="00CA4D31" w:rsidP="00FF02B1">
            <w:r>
              <w:t>Patient</w:t>
            </w:r>
          </w:p>
        </w:tc>
        <w:tc>
          <w:tcPr>
            <w:tcW w:w="628" w:type="dxa"/>
          </w:tcPr>
          <w:p w:rsidR="00CA4D31" w:rsidRDefault="00CA4D31" w:rsidP="00FF02B1">
            <w:r>
              <w:t>Age</w:t>
            </w:r>
          </w:p>
        </w:tc>
        <w:tc>
          <w:tcPr>
            <w:tcW w:w="705" w:type="dxa"/>
          </w:tcPr>
          <w:p w:rsidR="00CA4D31" w:rsidRDefault="00CA4D31" w:rsidP="00FF02B1">
            <w:r>
              <w:t>Sex</w:t>
            </w:r>
          </w:p>
        </w:tc>
        <w:tc>
          <w:tcPr>
            <w:tcW w:w="1502" w:type="dxa"/>
          </w:tcPr>
          <w:p w:rsidR="00CA4D31" w:rsidRDefault="00CA4D31" w:rsidP="00FF02B1">
            <w:r>
              <w:t>Tumor Location</w:t>
            </w:r>
          </w:p>
        </w:tc>
        <w:tc>
          <w:tcPr>
            <w:tcW w:w="1269" w:type="dxa"/>
          </w:tcPr>
          <w:p w:rsidR="00CA4D31" w:rsidRDefault="00CA4D31" w:rsidP="00FF02B1">
            <w:r>
              <w:t>Stage</w:t>
            </w:r>
          </w:p>
        </w:tc>
        <w:tc>
          <w:tcPr>
            <w:tcW w:w="1553" w:type="dxa"/>
          </w:tcPr>
          <w:p w:rsidR="00CA4D31" w:rsidRDefault="00CA4D31" w:rsidP="00FF02B1">
            <w:r>
              <w:t>Therapy</w:t>
            </w:r>
          </w:p>
        </w:tc>
        <w:tc>
          <w:tcPr>
            <w:tcW w:w="1281" w:type="dxa"/>
          </w:tcPr>
          <w:p w:rsidR="00CA4D31" w:rsidRDefault="00CA4D31" w:rsidP="00FF02B1">
            <w:r>
              <w:t>Time of ORN (months)</w:t>
            </w:r>
          </w:p>
        </w:tc>
        <w:tc>
          <w:tcPr>
            <w:tcW w:w="1709" w:type="dxa"/>
          </w:tcPr>
          <w:p w:rsidR="00CA4D31" w:rsidRDefault="00CA4D31" w:rsidP="00FF02B1">
            <w:r>
              <w:t>Grade</w:t>
            </w:r>
          </w:p>
        </w:tc>
      </w:tr>
      <w:tr w:rsidR="00CA4D31" w:rsidTr="00FF02B1">
        <w:trPr>
          <w:trHeight w:val="651"/>
        </w:trPr>
        <w:tc>
          <w:tcPr>
            <w:tcW w:w="1413" w:type="dxa"/>
          </w:tcPr>
          <w:p w:rsidR="00CA4D31" w:rsidRPr="001A513A" w:rsidRDefault="00CA4D31" w:rsidP="00FF02B1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1</w:t>
            </w:r>
          </w:p>
        </w:tc>
        <w:tc>
          <w:tcPr>
            <w:tcW w:w="628" w:type="dxa"/>
          </w:tcPr>
          <w:p w:rsidR="00CA4D31" w:rsidRPr="001A513A" w:rsidRDefault="00CA4D31" w:rsidP="00FF02B1">
            <w:pPr>
              <w:rPr>
                <w:rFonts w:asciiTheme="majorHAnsi" w:hAnsiTheme="majorHAnsi"/>
                <w:sz w:val="22"/>
                <w:szCs w:val="22"/>
              </w:rPr>
            </w:pPr>
            <w:r w:rsidRPr="001A513A">
              <w:rPr>
                <w:rFonts w:asciiTheme="majorHAnsi" w:hAnsiTheme="majorHAnsi"/>
                <w:sz w:val="22"/>
                <w:szCs w:val="22"/>
              </w:rPr>
              <w:t>75</w:t>
            </w:r>
          </w:p>
        </w:tc>
        <w:tc>
          <w:tcPr>
            <w:tcW w:w="705" w:type="dxa"/>
          </w:tcPr>
          <w:p w:rsidR="00CA4D31" w:rsidRPr="001A513A" w:rsidRDefault="00CA4D31" w:rsidP="00FF02B1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M</w:t>
            </w:r>
          </w:p>
        </w:tc>
        <w:tc>
          <w:tcPr>
            <w:tcW w:w="1502" w:type="dxa"/>
          </w:tcPr>
          <w:p w:rsidR="00CA4D31" w:rsidRPr="001A513A" w:rsidRDefault="00CA4D31" w:rsidP="00FF02B1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Salivary gland</w:t>
            </w:r>
            <w:r w:rsidRPr="001A513A">
              <w:rPr>
                <w:rFonts w:asciiTheme="majorHAnsi" w:hAnsiTheme="majorHAnsi"/>
                <w:sz w:val="22"/>
                <w:szCs w:val="22"/>
              </w:rPr>
              <w:t xml:space="preserve"> </w:t>
            </w:r>
          </w:p>
        </w:tc>
        <w:tc>
          <w:tcPr>
            <w:tcW w:w="1269" w:type="dxa"/>
          </w:tcPr>
          <w:p w:rsidR="00CA4D31" w:rsidRPr="0062734E" w:rsidRDefault="00CA4D31" w:rsidP="00FF02B1">
            <w:pPr>
              <w:rPr>
                <w:rFonts w:asciiTheme="majorHAnsi" w:hAnsiTheme="majorHAnsi"/>
                <w:sz w:val="22"/>
                <w:szCs w:val="22"/>
                <w:lang w:val="en-US"/>
              </w:rPr>
            </w:pPr>
            <w:r w:rsidRPr="0062734E">
              <w:rPr>
                <w:rFonts w:asciiTheme="majorHAnsi" w:hAnsiTheme="majorHAnsi"/>
                <w:sz w:val="22"/>
                <w:szCs w:val="22"/>
                <w:lang w:val="en-US"/>
              </w:rPr>
              <w:t>pT4a</w:t>
            </w:r>
            <w:r>
              <w:rPr>
                <w:rFonts w:asciiTheme="majorHAnsi" w:hAnsiTheme="majorHAnsi"/>
                <w:sz w:val="22"/>
                <w:szCs w:val="22"/>
                <w:lang w:val="en-US"/>
              </w:rPr>
              <w:t xml:space="preserve"> </w:t>
            </w:r>
            <w:r w:rsidRPr="0062734E">
              <w:rPr>
                <w:rFonts w:asciiTheme="majorHAnsi" w:hAnsiTheme="majorHAnsi"/>
                <w:sz w:val="22"/>
                <w:szCs w:val="22"/>
                <w:lang w:val="en-US"/>
              </w:rPr>
              <w:t xml:space="preserve"> pN2b</w:t>
            </w:r>
          </w:p>
        </w:tc>
        <w:tc>
          <w:tcPr>
            <w:tcW w:w="1553" w:type="dxa"/>
          </w:tcPr>
          <w:p w:rsidR="00CA4D31" w:rsidRPr="001A513A" w:rsidRDefault="00CA4D31" w:rsidP="00FF02B1">
            <w:pPr>
              <w:rPr>
                <w:rFonts w:asciiTheme="majorHAnsi" w:hAnsiTheme="majorHAnsi"/>
                <w:sz w:val="22"/>
                <w:szCs w:val="22"/>
              </w:rPr>
            </w:pPr>
            <w:r w:rsidRPr="001A513A">
              <w:rPr>
                <w:rFonts w:asciiTheme="majorHAnsi" w:hAnsiTheme="majorHAnsi"/>
                <w:sz w:val="22"/>
                <w:szCs w:val="22"/>
              </w:rPr>
              <w:t>Adjuvant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 </w:t>
            </w:r>
          </w:p>
        </w:tc>
        <w:tc>
          <w:tcPr>
            <w:tcW w:w="1281" w:type="dxa"/>
          </w:tcPr>
          <w:p w:rsidR="00CA4D31" w:rsidRPr="001A513A" w:rsidRDefault="00CA4D31" w:rsidP="00FF02B1">
            <w:pPr>
              <w:rPr>
                <w:rFonts w:asciiTheme="majorHAnsi" w:hAnsiTheme="majorHAnsi"/>
                <w:sz w:val="22"/>
                <w:szCs w:val="22"/>
              </w:rPr>
            </w:pPr>
            <w:r w:rsidRPr="001A513A">
              <w:rPr>
                <w:rFonts w:asciiTheme="majorHAnsi" w:hAnsiTheme="majorHAnsi"/>
                <w:sz w:val="22"/>
                <w:szCs w:val="22"/>
              </w:rPr>
              <w:t>11</w:t>
            </w:r>
          </w:p>
        </w:tc>
        <w:tc>
          <w:tcPr>
            <w:tcW w:w="1709" w:type="dxa"/>
          </w:tcPr>
          <w:p w:rsidR="00CA4D31" w:rsidRDefault="00CA4D31" w:rsidP="00FF02B1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G3</w:t>
            </w:r>
          </w:p>
          <w:p w:rsidR="00CA4D31" w:rsidRPr="001A513A" w:rsidRDefault="00CA4D31" w:rsidP="00FF02B1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CA4D31" w:rsidTr="00FF02B1">
        <w:trPr>
          <w:trHeight w:val="560"/>
        </w:trPr>
        <w:tc>
          <w:tcPr>
            <w:tcW w:w="1413" w:type="dxa"/>
          </w:tcPr>
          <w:p w:rsidR="00CA4D31" w:rsidRPr="001A513A" w:rsidRDefault="00CA4D31" w:rsidP="00FF02B1">
            <w:pPr>
              <w:rPr>
                <w:rFonts w:asciiTheme="majorHAnsi" w:hAnsiTheme="majorHAnsi"/>
                <w:color w:val="000000"/>
                <w:sz w:val="22"/>
                <w:szCs w:val="22"/>
              </w:rPr>
            </w:pPr>
            <w:r>
              <w:rPr>
                <w:rFonts w:asciiTheme="majorHAnsi" w:hAnsiTheme="majorHAnsi"/>
                <w:color w:val="000000"/>
                <w:sz w:val="22"/>
                <w:szCs w:val="22"/>
              </w:rPr>
              <w:t>2</w:t>
            </w:r>
          </w:p>
          <w:p w:rsidR="00CA4D31" w:rsidRPr="001A513A" w:rsidRDefault="00CA4D31" w:rsidP="00FF02B1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628" w:type="dxa"/>
          </w:tcPr>
          <w:p w:rsidR="00CA4D31" w:rsidRPr="001A513A" w:rsidRDefault="00CA4D31" w:rsidP="00FF02B1">
            <w:pPr>
              <w:rPr>
                <w:rFonts w:asciiTheme="majorHAnsi" w:hAnsiTheme="majorHAnsi"/>
                <w:sz w:val="22"/>
                <w:szCs w:val="22"/>
              </w:rPr>
            </w:pPr>
            <w:r w:rsidRPr="001A513A">
              <w:rPr>
                <w:rFonts w:asciiTheme="majorHAnsi" w:hAnsiTheme="majorHAnsi"/>
                <w:sz w:val="22"/>
                <w:szCs w:val="22"/>
              </w:rPr>
              <w:t>63</w:t>
            </w:r>
          </w:p>
        </w:tc>
        <w:tc>
          <w:tcPr>
            <w:tcW w:w="705" w:type="dxa"/>
          </w:tcPr>
          <w:p w:rsidR="00CA4D31" w:rsidRPr="001A513A" w:rsidRDefault="00CA4D31" w:rsidP="00FF02B1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M</w:t>
            </w:r>
          </w:p>
        </w:tc>
        <w:tc>
          <w:tcPr>
            <w:tcW w:w="1502" w:type="dxa"/>
          </w:tcPr>
          <w:p w:rsidR="00CA4D31" w:rsidRPr="001A513A" w:rsidRDefault="00CA4D31" w:rsidP="00FF02B1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 xml:space="preserve">Oropharynx </w:t>
            </w:r>
          </w:p>
          <w:p w:rsidR="00CA4D31" w:rsidRPr="001A513A" w:rsidRDefault="00CA4D31" w:rsidP="00FF02B1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269" w:type="dxa"/>
          </w:tcPr>
          <w:p w:rsidR="00CA4D31" w:rsidRPr="001A513A" w:rsidRDefault="00CA4D31" w:rsidP="00FF02B1">
            <w:pPr>
              <w:rPr>
                <w:rFonts w:asciiTheme="majorHAnsi" w:hAnsiTheme="majorHAnsi"/>
                <w:sz w:val="22"/>
                <w:szCs w:val="22"/>
              </w:rPr>
            </w:pPr>
            <w:r w:rsidRPr="001A513A">
              <w:rPr>
                <w:rFonts w:asciiTheme="majorHAnsi" w:hAnsiTheme="majorHAnsi"/>
                <w:sz w:val="22"/>
                <w:szCs w:val="22"/>
              </w:rPr>
              <w:t>cT4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r w:rsidRPr="001A513A">
              <w:rPr>
                <w:rFonts w:asciiTheme="majorHAnsi" w:hAnsiTheme="majorHAnsi"/>
                <w:sz w:val="22"/>
                <w:szCs w:val="22"/>
              </w:rPr>
              <w:t>cN0</w:t>
            </w:r>
          </w:p>
        </w:tc>
        <w:tc>
          <w:tcPr>
            <w:tcW w:w="1553" w:type="dxa"/>
          </w:tcPr>
          <w:p w:rsidR="00CA4D31" w:rsidRPr="001A513A" w:rsidRDefault="00CA4D31" w:rsidP="00FF02B1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Primary</w:t>
            </w:r>
          </w:p>
        </w:tc>
        <w:tc>
          <w:tcPr>
            <w:tcW w:w="1281" w:type="dxa"/>
          </w:tcPr>
          <w:p w:rsidR="00CA4D31" w:rsidRPr="001A513A" w:rsidRDefault="00CA4D31" w:rsidP="00FF02B1">
            <w:pPr>
              <w:rPr>
                <w:rFonts w:asciiTheme="majorHAnsi" w:hAnsiTheme="majorHAnsi"/>
                <w:sz w:val="22"/>
                <w:szCs w:val="22"/>
              </w:rPr>
            </w:pPr>
            <w:r w:rsidRPr="001A513A">
              <w:rPr>
                <w:rFonts w:asciiTheme="majorHAnsi" w:hAnsiTheme="majorHAnsi"/>
                <w:sz w:val="22"/>
                <w:szCs w:val="22"/>
              </w:rPr>
              <w:t>50</w:t>
            </w:r>
          </w:p>
        </w:tc>
        <w:tc>
          <w:tcPr>
            <w:tcW w:w="1709" w:type="dxa"/>
          </w:tcPr>
          <w:p w:rsidR="00CA4D31" w:rsidRPr="001A513A" w:rsidRDefault="00CA4D31" w:rsidP="00FF02B1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G2</w:t>
            </w:r>
          </w:p>
        </w:tc>
      </w:tr>
      <w:tr w:rsidR="00CA4D31" w:rsidTr="00FF02B1">
        <w:trPr>
          <w:trHeight w:val="554"/>
        </w:trPr>
        <w:tc>
          <w:tcPr>
            <w:tcW w:w="1413" w:type="dxa"/>
          </w:tcPr>
          <w:p w:rsidR="00CA4D31" w:rsidRPr="001A513A" w:rsidRDefault="00CA4D31" w:rsidP="00FF02B1">
            <w:pPr>
              <w:rPr>
                <w:rFonts w:asciiTheme="majorHAnsi" w:hAnsiTheme="majorHAnsi"/>
                <w:color w:val="000000"/>
                <w:sz w:val="22"/>
                <w:szCs w:val="22"/>
              </w:rPr>
            </w:pPr>
            <w:r>
              <w:rPr>
                <w:rFonts w:asciiTheme="majorHAnsi" w:hAnsiTheme="majorHAnsi"/>
                <w:color w:val="000000"/>
                <w:sz w:val="22"/>
                <w:szCs w:val="22"/>
              </w:rPr>
              <w:t>3</w:t>
            </w:r>
          </w:p>
          <w:p w:rsidR="00CA4D31" w:rsidRPr="001A513A" w:rsidRDefault="00CA4D31" w:rsidP="00FF02B1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628" w:type="dxa"/>
          </w:tcPr>
          <w:p w:rsidR="00CA4D31" w:rsidRPr="001A513A" w:rsidRDefault="00CA4D31" w:rsidP="00FF02B1">
            <w:pPr>
              <w:rPr>
                <w:rFonts w:asciiTheme="majorHAnsi" w:hAnsiTheme="majorHAnsi"/>
                <w:sz w:val="22"/>
                <w:szCs w:val="22"/>
              </w:rPr>
            </w:pPr>
            <w:r w:rsidRPr="001A513A">
              <w:rPr>
                <w:rFonts w:asciiTheme="majorHAnsi" w:hAnsiTheme="majorHAnsi"/>
                <w:sz w:val="22"/>
                <w:szCs w:val="22"/>
              </w:rPr>
              <w:t>47</w:t>
            </w:r>
          </w:p>
        </w:tc>
        <w:tc>
          <w:tcPr>
            <w:tcW w:w="705" w:type="dxa"/>
          </w:tcPr>
          <w:p w:rsidR="00CA4D31" w:rsidRPr="001A513A" w:rsidRDefault="00CA4D31" w:rsidP="00FF02B1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M</w:t>
            </w:r>
          </w:p>
        </w:tc>
        <w:tc>
          <w:tcPr>
            <w:tcW w:w="1502" w:type="dxa"/>
          </w:tcPr>
          <w:p w:rsidR="00CA4D31" w:rsidRPr="001A513A" w:rsidRDefault="00CA4D31" w:rsidP="00FF02B1">
            <w:pPr>
              <w:rPr>
                <w:rFonts w:asciiTheme="majorHAnsi" w:hAnsiTheme="majorHAnsi"/>
                <w:sz w:val="22"/>
                <w:szCs w:val="22"/>
              </w:rPr>
            </w:pPr>
            <w:r w:rsidRPr="001A513A">
              <w:rPr>
                <w:rFonts w:asciiTheme="majorHAnsi" w:hAnsiTheme="majorHAnsi"/>
                <w:sz w:val="22"/>
                <w:szCs w:val="22"/>
              </w:rPr>
              <w:t>Nasopharynx</w:t>
            </w:r>
          </w:p>
        </w:tc>
        <w:tc>
          <w:tcPr>
            <w:tcW w:w="1269" w:type="dxa"/>
          </w:tcPr>
          <w:p w:rsidR="00CA4D31" w:rsidRPr="001A513A" w:rsidRDefault="00CA4D31" w:rsidP="00FF02B1">
            <w:pPr>
              <w:rPr>
                <w:rFonts w:asciiTheme="majorHAnsi" w:hAnsiTheme="majorHAnsi"/>
                <w:sz w:val="22"/>
                <w:szCs w:val="22"/>
              </w:rPr>
            </w:pPr>
            <w:r w:rsidRPr="001A513A">
              <w:rPr>
                <w:rFonts w:asciiTheme="majorHAnsi" w:hAnsiTheme="majorHAnsi"/>
                <w:sz w:val="22"/>
                <w:szCs w:val="22"/>
              </w:rPr>
              <w:t>cT1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r w:rsidRPr="001A513A">
              <w:rPr>
                <w:rFonts w:asciiTheme="majorHAnsi" w:hAnsiTheme="majorHAnsi"/>
                <w:sz w:val="22"/>
                <w:szCs w:val="22"/>
              </w:rPr>
              <w:t>cN2c</w:t>
            </w:r>
          </w:p>
          <w:p w:rsidR="00CA4D31" w:rsidRPr="001A513A" w:rsidRDefault="00CA4D31" w:rsidP="00FF02B1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553" w:type="dxa"/>
          </w:tcPr>
          <w:p w:rsidR="00CA4D31" w:rsidRPr="001A513A" w:rsidRDefault="00CA4D31" w:rsidP="00FF02B1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Primary</w:t>
            </w:r>
          </w:p>
        </w:tc>
        <w:tc>
          <w:tcPr>
            <w:tcW w:w="1281" w:type="dxa"/>
          </w:tcPr>
          <w:p w:rsidR="00CA4D31" w:rsidRPr="001A513A" w:rsidRDefault="00CA4D31" w:rsidP="00FF02B1">
            <w:pPr>
              <w:rPr>
                <w:rFonts w:asciiTheme="majorHAnsi" w:hAnsiTheme="majorHAnsi"/>
                <w:sz w:val="22"/>
                <w:szCs w:val="22"/>
              </w:rPr>
            </w:pPr>
            <w:r w:rsidRPr="001A513A">
              <w:rPr>
                <w:rFonts w:asciiTheme="majorHAnsi" w:hAnsiTheme="majorHAnsi"/>
                <w:sz w:val="22"/>
                <w:szCs w:val="22"/>
              </w:rPr>
              <w:t>3</w:t>
            </w:r>
          </w:p>
        </w:tc>
        <w:tc>
          <w:tcPr>
            <w:tcW w:w="1709" w:type="dxa"/>
          </w:tcPr>
          <w:p w:rsidR="00CA4D31" w:rsidRPr="001A513A" w:rsidRDefault="00CA4D31" w:rsidP="00FF02B1">
            <w:pPr>
              <w:rPr>
                <w:rFonts w:asciiTheme="majorHAnsi" w:hAnsiTheme="majorHAnsi"/>
                <w:color w:val="000000"/>
                <w:sz w:val="22"/>
                <w:szCs w:val="22"/>
              </w:rPr>
            </w:pPr>
            <w:r>
              <w:rPr>
                <w:rFonts w:asciiTheme="majorHAnsi" w:hAnsiTheme="majorHAnsi"/>
                <w:color w:val="000000"/>
                <w:sz w:val="22"/>
                <w:szCs w:val="22"/>
              </w:rPr>
              <w:t>G2</w:t>
            </w:r>
          </w:p>
          <w:p w:rsidR="00CA4D31" w:rsidRPr="001A513A" w:rsidRDefault="00CA4D31" w:rsidP="00FF02B1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CA4D31" w:rsidTr="00FF02B1">
        <w:trPr>
          <w:trHeight w:val="264"/>
        </w:trPr>
        <w:tc>
          <w:tcPr>
            <w:tcW w:w="1413" w:type="dxa"/>
          </w:tcPr>
          <w:p w:rsidR="00CA4D31" w:rsidRPr="001A513A" w:rsidRDefault="00CA4D31" w:rsidP="00FF02B1">
            <w:pPr>
              <w:rPr>
                <w:rFonts w:asciiTheme="majorHAnsi" w:hAnsiTheme="majorHAnsi"/>
                <w:color w:val="000000"/>
                <w:sz w:val="22"/>
                <w:szCs w:val="22"/>
              </w:rPr>
            </w:pPr>
            <w:r>
              <w:rPr>
                <w:rFonts w:asciiTheme="majorHAnsi" w:hAnsiTheme="majorHAnsi"/>
                <w:color w:val="000000"/>
                <w:sz w:val="22"/>
                <w:szCs w:val="22"/>
              </w:rPr>
              <w:t>4</w:t>
            </w:r>
          </w:p>
          <w:p w:rsidR="00CA4D31" w:rsidRPr="001A513A" w:rsidRDefault="00CA4D31" w:rsidP="00FF02B1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628" w:type="dxa"/>
          </w:tcPr>
          <w:p w:rsidR="00CA4D31" w:rsidRPr="001A513A" w:rsidRDefault="00CA4D31" w:rsidP="00FF02B1">
            <w:pPr>
              <w:rPr>
                <w:rFonts w:asciiTheme="majorHAnsi" w:hAnsiTheme="majorHAnsi"/>
                <w:sz w:val="22"/>
                <w:szCs w:val="22"/>
              </w:rPr>
            </w:pPr>
            <w:r w:rsidRPr="001A513A">
              <w:rPr>
                <w:rFonts w:asciiTheme="majorHAnsi" w:hAnsiTheme="majorHAnsi"/>
                <w:sz w:val="22"/>
                <w:szCs w:val="22"/>
              </w:rPr>
              <w:t>67</w:t>
            </w:r>
          </w:p>
        </w:tc>
        <w:tc>
          <w:tcPr>
            <w:tcW w:w="705" w:type="dxa"/>
          </w:tcPr>
          <w:p w:rsidR="00CA4D31" w:rsidRPr="001A513A" w:rsidRDefault="00CA4D31" w:rsidP="00FF02B1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M</w:t>
            </w:r>
          </w:p>
        </w:tc>
        <w:tc>
          <w:tcPr>
            <w:tcW w:w="1502" w:type="dxa"/>
          </w:tcPr>
          <w:p w:rsidR="00CA4D31" w:rsidRPr="001A513A" w:rsidRDefault="00CA4D31" w:rsidP="00FF02B1">
            <w:pPr>
              <w:rPr>
                <w:rFonts w:asciiTheme="majorHAnsi" w:hAnsiTheme="majorHAnsi"/>
                <w:sz w:val="22"/>
                <w:szCs w:val="22"/>
              </w:rPr>
            </w:pPr>
            <w:r w:rsidRPr="001A513A">
              <w:rPr>
                <w:rFonts w:asciiTheme="majorHAnsi" w:hAnsiTheme="majorHAnsi"/>
                <w:sz w:val="22"/>
                <w:szCs w:val="22"/>
              </w:rPr>
              <w:t xml:space="preserve"> CUP</w:t>
            </w:r>
          </w:p>
        </w:tc>
        <w:tc>
          <w:tcPr>
            <w:tcW w:w="1269" w:type="dxa"/>
          </w:tcPr>
          <w:p w:rsidR="00CA4D31" w:rsidRPr="001A513A" w:rsidRDefault="00CA4D31" w:rsidP="00FF02B1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pTx pN2b</w:t>
            </w:r>
          </w:p>
        </w:tc>
        <w:tc>
          <w:tcPr>
            <w:tcW w:w="1553" w:type="dxa"/>
          </w:tcPr>
          <w:p w:rsidR="00CA4D31" w:rsidRPr="001A513A" w:rsidRDefault="00CA4D31" w:rsidP="00FF02B1">
            <w:pPr>
              <w:rPr>
                <w:rFonts w:asciiTheme="majorHAnsi" w:hAnsiTheme="majorHAnsi"/>
                <w:sz w:val="22"/>
                <w:szCs w:val="22"/>
              </w:rPr>
            </w:pPr>
            <w:r w:rsidRPr="001A513A">
              <w:rPr>
                <w:rFonts w:asciiTheme="majorHAnsi" w:hAnsiTheme="majorHAnsi"/>
                <w:sz w:val="22"/>
                <w:szCs w:val="22"/>
              </w:rPr>
              <w:t>adjuvant</w:t>
            </w:r>
          </w:p>
        </w:tc>
        <w:tc>
          <w:tcPr>
            <w:tcW w:w="1281" w:type="dxa"/>
          </w:tcPr>
          <w:p w:rsidR="00CA4D31" w:rsidRPr="001A513A" w:rsidRDefault="00CA4D31" w:rsidP="00FF02B1">
            <w:pPr>
              <w:rPr>
                <w:rFonts w:asciiTheme="majorHAnsi" w:hAnsiTheme="majorHAnsi"/>
                <w:sz w:val="22"/>
                <w:szCs w:val="22"/>
              </w:rPr>
            </w:pPr>
            <w:r w:rsidRPr="001A513A">
              <w:rPr>
                <w:rFonts w:asciiTheme="majorHAnsi" w:hAnsiTheme="majorHAnsi"/>
                <w:sz w:val="22"/>
                <w:szCs w:val="22"/>
              </w:rPr>
              <w:t>30</w:t>
            </w:r>
          </w:p>
        </w:tc>
        <w:tc>
          <w:tcPr>
            <w:tcW w:w="1709" w:type="dxa"/>
          </w:tcPr>
          <w:p w:rsidR="00CA4D31" w:rsidRPr="001A513A" w:rsidRDefault="00CA4D31" w:rsidP="00FF02B1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G1</w:t>
            </w:r>
          </w:p>
        </w:tc>
      </w:tr>
      <w:tr w:rsidR="00CA4D31" w:rsidTr="00FF02B1">
        <w:trPr>
          <w:trHeight w:val="428"/>
        </w:trPr>
        <w:tc>
          <w:tcPr>
            <w:tcW w:w="1413" w:type="dxa"/>
          </w:tcPr>
          <w:p w:rsidR="00CA4D31" w:rsidRPr="001A513A" w:rsidRDefault="00CA4D31" w:rsidP="00FF02B1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5</w:t>
            </w:r>
          </w:p>
        </w:tc>
        <w:tc>
          <w:tcPr>
            <w:tcW w:w="628" w:type="dxa"/>
          </w:tcPr>
          <w:p w:rsidR="00CA4D31" w:rsidRPr="001A513A" w:rsidRDefault="00CA4D31" w:rsidP="00FF02B1">
            <w:pPr>
              <w:rPr>
                <w:rFonts w:asciiTheme="majorHAnsi" w:hAnsiTheme="majorHAnsi"/>
                <w:sz w:val="22"/>
                <w:szCs w:val="22"/>
              </w:rPr>
            </w:pPr>
            <w:r w:rsidRPr="001A513A">
              <w:rPr>
                <w:rFonts w:asciiTheme="majorHAnsi" w:hAnsiTheme="majorHAnsi"/>
                <w:sz w:val="22"/>
                <w:szCs w:val="22"/>
              </w:rPr>
              <w:t>66</w:t>
            </w:r>
          </w:p>
        </w:tc>
        <w:tc>
          <w:tcPr>
            <w:tcW w:w="705" w:type="dxa"/>
          </w:tcPr>
          <w:p w:rsidR="00CA4D31" w:rsidRPr="001A513A" w:rsidRDefault="00CA4D31" w:rsidP="00FF02B1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M</w:t>
            </w:r>
          </w:p>
        </w:tc>
        <w:tc>
          <w:tcPr>
            <w:tcW w:w="1502" w:type="dxa"/>
          </w:tcPr>
          <w:p w:rsidR="00CA4D31" w:rsidRPr="001A513A" w:rsidRDefault="00CA4D31" w:rsidP="00FF02B1">
            <w:pPr>
              <w:rPr>
                <w:rFonts w:asciiTheme="majorHAnsi" w:hAnsiTheme="majorHAnsi"/>
                <w:sz w:val="22"/>
                <w:szCs w:val="22"/>
              </w:rPr>
            </w:pPr>
            <w:r w:rsidRPr="001A513A">
              <w:rPr>
                <w:rFonts w:asciiTheme="majorHAnsi" w:hAnsiTheme="majorHAnsi"/>
                <w:sz w:val="22"/>
                <w:szCs w:val="22"/>
              </w:rPr>
              <w:t>Oral cavity</w:t>
            </w:r>
          </w:p>
        </w:tc>
        <w:tc>
          <w:tcPr>
            <w:tcW w:w="1269" w:type="dxa"/>
          </w:tcPr>
          <w:p w:rsidR="00CA4D31" w:rsidRPr="001A513A" w:rsidRDefault="00CA4D31" w:rsidP="00FF02B1">
            <w:pPr>
              <w:rPr>
                <w:rFonts w:asciiTheme="majorHAnsi" w:hAnsiTheme="majorHAnsi"/>
                <w:sz w:val="22"/>
                <w:szCs w:val="22"/>
              </w:rPr>
            </w:pPr>
            <w:r w:rsidRPr="001A513A">
              <w:rPr>
                <w:rFonts w:asciiTheme="majorHAnsi" w:hAnsiTheme="majorHAnsi"/>
                <w:sz w:val="22"/>
                <w:szCs w:val="22"/>
              </w:rPr>
              <w:t>pT4a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r w:rsidRPr="001A513A">
              <w:rPr>
                <w:rFonts w:asciiTheme="majorHAnsi" w:hAnsiTheme="majorHAnsi"/>
                <w:sz w:val="22"/>
                <w:szCs w:val="22"/>
              </w:rPr>
              <w:t xml:space="preserve">pN1 </w:t>
            </w:r>
          </w:p>
        </w:tc>
        <w:tc>
          <w:tcPr>
            <w:tcW w:w="1553" w:type="dxa"/>
          </w:tcPr>
          <w:p w:rsidR="00CA4D31" w:rsidRPr="001A513A" w:rsidRDefault="00CA4D31" w:rsidP="00FF02B1">
            <w:pPr>
              <w:rPr>
                <w:rFonts w:asciiTheme="majorHAnsi" w:hAnsiTheme="majorHAnsi"/>
                <w:sz w:val="22"/>
                <w:szCs w:val="22"/>
              </w:rPr>
            </w:pPr>
            <w:r w:rsidRPr="001A513A">
              <w:rPr>
                <w:rFonts w:asciiTheme="majorHAnsi" w:hAnsiTheme="majorHAnsi"/>
                <w:sz w:val="22"/>
                <w:szCs w:val="22"/>
              </w:rPr>
              <w:t>adjuvant</w:t>
            </w:r>
          </w:p>
        </w:tc>
        <w:tc>
          <w:tcPr>
            <w:tcW w:w="1281" w:type="dxa"/>
          </w:tcPr>
          <w:p w:rsidR="00CA4D31" w:rsidRPr="001A513A" w:rsidRDefault="00CA4D31" w:rsidP="00FF02B1">
            <w:pPr>
              <w:rPr>
                <w:rFonts w:asciiTheme="majorHAnsi" w:hAnsiTheme="majorHAnsi"/>
                <w:sz w:val="22"/>
                <w:szCs w:val="22"/>
              </w:rPr>
            </w:pPr>
            <w:r w:rsidRPr="001A513A">
              <w:rPr>
                <w:rFonts w:asciiTheme="majorHAnsi" w:hAnsiTheme="majorHAnsi"/>
                <w:sz w:val="22"/>
                <w:szCs w:val="22"/>
              </w:rPr>
              <w:t>60</w:t>
            </w:r>
          </w:p>
        </w:tc>
        <w:tc>
          <w:tcPr>
            <w:tcW w:w="1709" w:type="dxa"/>
          </w:tcPr>
          <w:p w:rsidR="00CA4D31" w:rsidRPr="001A513A" w:rsidRDefault="00CA4D31" w:rsidP="00FF02B1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G3</w:t>
            </w:r>
          </w:p>
        </w:tc>
      </w:tr>
      <w:tr w:rsidR="00CA4D31" w:rsidTr="00FF02B1">
        <w:trPr>
          <w:trHeight w:val="561"/>
        </w:trPr>
        <w:tc>
          <w:tcPr>
            <w:tcW w:w="1413" w:type="dxa"/>
          </w:tcPr>
          <w:p w:rsidR="00CA4D31" w:rsidRPr="001A513A" w:rsidRDefault="00CA4D31" w:rsidP="00FF02B1">
            <w:pPr>
              <w:rPr>
                <w:rFonts w:asciiTheme="majorHAnsi" w:hAnsiTheme="majorHAnsi"/>
                <w:color w:val="000000"/>
                <w:sz w:val="22"/>
                <w:szCs w:val="22"/>
              </w:rPr>
            </w:pPr>
            <w:r>
              <w:rPr>
                <w:rFonts w:asciiTheme="majorHAnsi" w:hAnsiTheme="majorHAnsi"/>
                <w:color w:val="000000"/>
                <w:sz w:val="22"/>
                <w:szCs w:val="22"/>
              </w:rPr>
              <w:t>6</w:t>
            </w:r>
          </w:p>
          <w:p w:rsidR="00CA4D31" w:rsidRPr="001A513A" w:rsidRDefault="00CA4D31" w:rsidP="00FF02B1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628" w:type="dxa"/>
          </w:tcPr>
          <w:p w:rsidR="00CA4D31" w:rsidRPr="001A513A" w:rsidRDefault="00CA4D31" w:rsidP="00FF02B1">
            <w:pPr>
              <w:rPr>
                <w:rFonts w:asciiTheme="majorHAnsi" w:hAnsiTheme="majorHAnsi"/>
                <w:sz w:val="22"/>
                <w:szCs w:val="22"/>
              </w:rPr>
            </w:pPr>
            <w:r w:rsidRPr="001A513A">
              <w:rPr>
                <w:rFonts w:asciiTheme="majorHAnsi" w:hAnsiTheme="majorHAnsi"/>
                <w:sz w:val="22"/>
                <w:szCs w:val="22"/>
              </w:rPr>
              <w:t>58</w:t>
            </w:r>
          </w:p>
        </w:tc>
        <w:tc>
          <w:tcPr>
            <w:tcW w:w="705" w:type="dxa"/>
          </w:tcPr>
          <w:p w:rsidR="00CA4D31" w:rsidRPr="001A513A" w:rsidRDefault="00CA4D31" w:rsidP="00FF02B1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M</w:t>
            </w:r>
          </w:p>
        </w:tc>
        <w:tc>
          <w:tcPr>
            <w:tcW w:w="1502" w:type="dxa"/>
          </w:tcPr>
          <w:p w:rsidR="00CA4D31" w:rsidRPr="001A513A" w:rsidRDefault="00CA4D31" w:rsidP="00FF02B1">
            <w:pPr>
              <w:rPr>
                <w:rFonts w:asciiTheme="majorHAnsi" w:hAnsiTheme="majorHAnsi"/>
                <w:sz w:val="22"/>
                <w:szCs w:val="22"/>
              </w:rPr>
            </w:pPr>
            <w:r w:rsidRPr="001A513A">
              <w:rPr>
                <w:rFonts w:asciiTheme="majorHAnsi" w:hAnsiTheme="majorHAnsi"/>
                <w:sz w:val="22"/>
                <w:szCs w:val="22"/>
              </w:rPr>
              <w:t xml:space="preserve"> Oral cavity</w:t>
            </w:r>
          </w:p>
        </w:tc>
        <w:tc>
          <w:tcPr>
            <w:tcW w:w="1269" w:type="dxa"/>
          </w:tcPr>
          <w:p w:rsidR="00CA4D31" w:rsidRPr="001A513A" w:rsidRDefault="00CA4D31" w:rsidP="00FF02B1">
            <w:pPr>
              <w:rPr>
                <w:rFonts w:asciiTheme="majorHAnsi" w:hAnsiTheme="majorHAnsi"/>
                <w:sz w:val="22"/>
                <w:szCs w:val="22"/>
              </w:rPr>
            </w:pPr>
            <w:r w:rsidRPr="001A513A">
              <w:rPr>
                <w:rFonts w:asciiTheme="majorHAnsi" w:hAnsiTheme="majorHAnsi"/>
                <w:sz w:val="22"/>
                <w:szCs w:val="22"/>
              </w:rPr>
              <w:t>pT3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r w:rsidRPr="001A513A">
              <w:rPr>
                <w:rFonts w:asciiTheme="majorHAnsi" w:hAnsiTheme="majorHAnsi"/>
                <w:sz w:val="22"/>
                <w:szCs w:val="22"/>
              </w:rPr>
              <w:t xml:space="preserve">pN0 </w:t>
            </w:r>
          </w:p>
        </w:tc>
        <w:tc>
          <w:tcPr>
            <w:tcW w:w="1553" w:type="dxa"/>
          </w:tcPr>
          <w:p w:rsidR="00CA4D31" w:rsidRPr="001A513A" w:rsidRDefault="00CA4D31" w:rsidP="00FF02B1">
            <w:pPr>
              <w:rPr>
                <w:rFonts w:asciiTheme="majorHAnsi" w:hAnsiTheme="majorHAnsi"/>
                <w:sz w:val="22"/>
                <w:szCs w:val="22"/>
              </w:rPr>
            </w:pPr>
            <w:r w:rsidRPr="001A513A">
              <w:rPr>
                <w:rFonts w:asciiTheme="majorHAnsi" w:hAnsiTheme="majorHAnsi"/>
                <w:sz w:val="22"/>
                <w:szCs w:val="22"/>
              </w:rPr>
              <w:t>adjuvant</w:t>
            </w:r>
          </w:p>
        </w:tc>
        <w:tc>
          <w:tcPr>
            <w:tcW w:w="1281" w:type="dxa"/>
          </w:tcPr>
          <w:p w:rsidR="00CA4D31" w:rsidRPr="001A513A" w:rsidRDefault="00CA4D31" w:rsidP="00FF02B1">
            <w:pPr>
              <w:rPr>
                <w:rFonts w:asciiTheme="majorHAnsi" w:hAnsiTheme="majorHAnsi"/>
                <w:sz w:val="22"/>
                <w:szCs w:val="22"/>
              </w:rPr>
            </w:pPr>
            <w:r w:rsidRPr="001A513A">
              <w:rPr>
                <w:rFonts w:asciiTheme="majorHAnsi" w:hAnsiTheme="majorHAnsi"/>
                <w:sz w:val="22"/>
                <w:szCs w:val="22"/>
              </w:rPr>
              <w:t>64</w:t>
            </w:r>
          </w:p>
        </w:tc>
        <w:tc>
          <w:tcPr>
            <w:tcW w:w="1709" w:type="dxa"/>
          </w:tcPr>
          <w:p w:rsidR="00CA4D31" w:rsidRPr="001A513A" w:rsidRDefault="00CA4D31" w:rsidP="00FF02B1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G2</w:t>
            </w:r>
          </w:p>
        </w:tc>
      </w:tr>
      <w:tr w:rsidR="00CA4D31" w:rsidTr="00FF02B1">
        <w:trPr>
          <w:trHeight w:val="569"/>
        </w:trPr>
        <w:tc>
          <w:tcPr>
            <w:tcW w:w="1413" w:type="dxa"/>
          </w:tcPr>
          <w:p w:rsidR="00CA4D31" w:rsidRPr="00F23530" w:rsidRDefault="00CA4D31" w:rsidP="00FF02B1">
            <w:pPr>
              <w:rPr>
                <w:rFonts w:asciiTheme="majorHAnsi" w:hAnsiTheme="majorHAnsi"/>
                <w:color w:val="000000"/>
                <w:sz w:val="22"/>
                <w:szCs w:val="22"/>
              </w:rPr>
            </w:pPr>
            <w:r>
              <w:rPr>
                <w:rFonts w:asciiTheme="majorHAnsi" w:hAnsiTheme="maj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628" w:type="dxa"/>
          </w:tcPr>
          <w:p w:rsidR="00CA4D31" w:rsidRPr="001A513A" w:rsidRDefault="00CA4D31" w:rsidP="00FF02B1">
            <w:pPr>
              <w:rPr>
                <w:rFonts w:asciiTheme="majorHAnsi" w:hAnsiTheme="majorHAnsi"/>
                <w:sz w:val="22"/>
                <w:szCs w:val="22"/>
              </w:rPr>
            </w:pPr>
            <w:r w:rsidRPr="001A513A">
              <w:rPr>
                <w:rFonts w:asciiTheme="majorHAnsi" w:hAnsiTheme="majorHAnsi"/>
                <w:sz w:val="22"/>
                <w:szCs w:val="22"/>
              </w:rPr>
              <w:t>54</w:t>
            </w:r>
          </w:p>
        </w:tc>
        <w:tc>
          <w:tcPr>
            <w:tcW w:w="705" w:type="dxa"/>
          </w:tcPr>
          <w:p w:rsidR="00CA4D31" w:rsidRPr="001A513A" w:rsidRDefault="00CA4D31" w:rsidP="00FF02B1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M</w:t>
            </w:r>
          </w:p>
        </w:tc>
        <w:tc>
          <w:tcPr>
            <w:tcW w:w="1502" w:type="dxa"/>
          </w:tcPr>
          <w:p w:rsidR="00CA4D31" w:rsidRPr="001A513A" w:rsidRDefault="00CA4D31" w:rsidP="00FF02B1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r w:rsidRPr="001A513A">
              <w:rPr>
                <w:rFonts w:asciiTheme="majorHAnsi" w:hAnsiTheme="majorHAnsi"/>
                <w:sz w:val="22"/>
                <w:szCs w:val="22"/>
              </w:rPr>
              <w:t>Oral cavity</w:t>
            </w:r>
          </w:p>
        </w:tc>
        <w:tc>
          <w:tcPr>
            <w:tcW w:w="1269" w:type="dxa"/>
          </w:tcPr>
          <w:p w:rsidR="00CA4D31" w:rsidRPr="001A513A" w:rsidRDefault="00CA4D31" w:rsidP="00FF02B1">
            <w:pPr>
              <w:rPr>
                <w:rFonts w:asciiTheme="majorHAnsi" w:hAnsiTheme="majorHAnsi"/>
                <w:sz w:val="22"/>
                <w:szCs w:val="22"/>
              </w:rPr>
            </w:pPr>
            <w:r w:rsidRPr="001A513A">
              <w:rPr>
                <w:rFonts w:asciiTheme="majorHAnsi" w:hAnsiTheme="majorHAnsi"/>
                <w:sz w:val="22"/>
                <w:szCs w:val="22"/>
              </w:rPr>
              <w:t>pT2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r w:rsidRPr="001A513A">
              <w:rPr>
                <w:rFonts w:asciiTheme="majorHAnsi" w:hAnsiTheme="majorHAnsi"/>
                <w:sz w:val="22"/>
                <w:szCs w:val="22"/>
              </w:rPr>
              <w:t xml:space="preserve"> pN1 </w:t>
            </w:r>
          </w:p>
        </w:tc>
        <w:tc>
          <w:tcPr>
            <w:tcW w:w="1553" w:type="dxa"/>
          </w:tcPr>
          <w:p w:rsidR="00CA4D31" w:rsidRPr="001A513A" w:rsidRDefault="00CA4D31" w:rsidP="00FF02B1">
            <w:pPr>
              <w:rPr>
                <w:rFonts w:asciiTheme="majorHAnsi" w:hAnsiTheme="majorHAnsi"/>
                <w:sz w:val="22"/>
                <w:szCs w:val="22"/>
              </w:rPr>
            </w:pPr>
            <w:r w:rsidRPr="001A513A">
              <w:rPr>
                <w:rFonts w:asciiTheme="majorHAnsi" w:hAnsiTheme="majorHAnsi"/>
                <w:sz w:val="22"/>
                <w:szCs w:val="22"/>
              </w:rPr>
              <w:t>adjuvant</w:t>
            </w:r>
          </w:p>
        </w:tc>
        <w:tc>
          <w:tcPr>
            <w:tcW w:w="1281" w:type="dxa"/>
          </w:tcPr>
          <w:p w:rsidR="00CA4D31" w:rsidRPr="001A513A" w:rsidRDefault="00CA4D31" w:rsidP="00FF02B1">
            <w:pPr>
              <w:rPr>
                <w:rFonts w:asciiTheme="majorHAnsi" w:hAnsiTheme="majorHAnsi"/>
                <w:sz w:val="22"/>
                <w:szCs w:val="22"/>
              </w:rPr>
            </w:pPr>
            <w:r w:rsidRPr="001A513A">
              <w:rPr>
                <w:rFonts w:asciiTheme="majorHAnsi" w:hAnsiTheme="majorHAnsi"/>
                <w:sz w:val="22"/>
                <w:szCs w:val="22"/>
              </w:rPr>
              <w:t>4</w:t>
            </w:r>
          </w:p>
        </w:tc>
        <w:tc>
          <w:tcPr>
            <w:tcW w:w="1709" w:type="dxa"/>
          </w:tcPr>
          <w:p w:rsidR="00CA4D31" w:rsidRPr="001A513A" w:rsidRDefault="00CA4D31" w:rsidP="00FF02B1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G3</w:t>
            </w:r>
          </w:p>
        </w:tc>
      </w:tr>
      <w:tr w:rsidR="00CA4D31" w:rsidTr="00FF02B1">
        <w:trPr>
          <w:trHeight w:val="550"/>
        </w:trPr>
        <w:tc>
          <w:tcPr>
            <w:tcW w:w="1413" w:type="dxa"/>
          </w:tcPr>
          <w:p w:rsidR="00CA4D31" w:rsidRPr="001A513A" w:rsidRDefault="00CA4D31" w:rsidP="00FF02B1">
            <w:pPr>
              <w:rPr>
                <w:rFonts w:asciiTheme="majorHAnsi" w:hAnsiTheme="majorHAnsi"/>
                <w:color w:val="000000"/>
                <w:sz w:val="22"/>
                <w:szCs w:val="22"/>
              </w:rPr>
            </w:pPr>
            <w:r>
              <w:rPr>
                <w:rFonts w:asciiTheme="majorHAnsi" w:hAnsiTheme="majorHAnsi"/>
                <w:color w:val="000000"/>
                <w:sz w:val="22"/>
                <w:szCs w:val="22"/>
              </w:rPr>
              <w:t>8</w:t>
            </w:r>
          </w:p>
          <w:p w:rsidR="00CA4D31" w:rsidRPr="001A513A" w:rsidRDefault="00CA4D31" w:rsidP="00FF02B1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628" w:type="dxa"/>
          </w:tcPr>
          <w:p w:rsidR="00CA4D31" w:rsidRPr="001A513A" w:rsidRDefault="00CA4D31" w:rsidP="00FF02B1">
            <w:pPr>
              <w:rPr>
                <w:rFonts w:asciiTheme="majorHAnsi" w:hAnsiTheme="majorHAnsi"/>
                <w:sz w:val="22"/>
                <w:szCs w:val="22"/>
              </w:rPr>
            </w:pPr>
            <w:r w:rsidRPr="001A513A">
              <w:rPr>
                <w:rFonts w:asciiTheme="majorHAnsi" w:hAnsiTheme="majorHAnsi"/>
                <w:sz w:val="22"/>
                <w:szCs w:val="22"/>
              </w:rPr>
              <w:t>61</w:t>
            </w:r>
          </w:p>
        </w:tc>
        <w:tc>
          <w:tcPr>
            <w:tcW w:w="705" w:type="dxa"/>
          </w:tcPr>
          <w:p w:rsidR="00CA4D31" w:rsidRPr="001A513A" w:rsidRDefault="00CA4D31" w:rsidP="00FF02B1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F</w:t>
            </w:r>
          </w:p>
        </w:tc>
        <w:tc>
          <w:tcPr>
            <w:tcW w:w="1502" w:type="dxa"/>
          </w:tcPr>
          <w:p w:rsidR="00CA4D31" w:rsidRPr="001A513A" w:rsidRDefault="00CA4D31" w:rsidP="00FF02B1">
            <w:pPr>
              <w:rPr>
                <w:rFonts w:asciiTheme="majorHAnsi" w:hAnsiTheme="majorHAnsi"/>
                <w:sz w:val="22"/>
                <w:szCs w:val="22"/>
              </w:rPr>
            </w:pPr>
            <w:r w:rsidRPr="001A513A">
              <w:rPr>
                <w:rFonts w:asciiTheme="majorHAnsi" w:hAnsiTheme="majorHAnsi"/>
                <w:sz w:val="22"/>
                <w:szCs w:val="22"/>
              </w:rPr>
              <w:t xml:space="preserve"> Oropharynx</w:t>
            </w:r>
          </w:p>
        </w:tc>
        <w:tc>
          <w:tcPr>
            <w:tcW w:w="1269" w:type="dxa"/>
          </w:tcPr>
          <w:p w:rsidR="00CA4D31" w:rsidRPr="001A513A" w:rsidRDefault="00CA4D31" w:rsidP="00FF02B1">
            <w:pPr>
              <w:rPr>
                <w:rFonts w:asciiTheme="majorHAnsi" w:hAnsiTheme="majorHAnsi"/>
                <w:sz w:val="22"/>
                <w:szCs w:val="22"/>
              </w:rPr>
            </w:pPr>
            <w:r w:rsidRPr="001A513A">
              <w:rPr>
                <w:rFonts w:asciiTheme="majorHAnsi" w:hAnsiTheme="majorHAnsi"/>
                <w:sz w:val="22"/>
                <w:szCs w:val="22"/>
              </w:rPr>
              <w:t>pT2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r w:rsidRPr="001A513A">
              <w:rPr>
                <w:rFonts w:asciiTheme="majorHAnsi" w:hAnsiTheme="majorHAnsi"/>
                <w:sz w:val="22"/>
                <w:szCs w:val="22"/>
              </w:rPr>
              <w:t xml:space="preserve"> pN2b</w:t>
            </w:r>
          </w:p>
        </w:tc>
        <w:tc>
          <w:tcPr>
            <w:tcW w:w="1553" w:type="dxa"/>
          </w:tcPr>
          <w:p w:rsidR="00CA4D31" w:rsidRPr="001A513A" w:rsidRDefault="00CA4D31" w:rsidP="00FF02B1">
            <w:pPr>
              <w:rPr>
                <w:rFonts w:asciiTheme="majorHAnsi" w:hAnsiTheme="majorHAnsi"/>
                <w:sz w:val="22"/>
                <w:szCs w:val="22"/>
              </w:rPr>
            </w:pPr>
            <w:r w:rsidRPr="001A513A">
              <w:rPr>
                <w:rFonts w:asciiTheme="majorHAnsi" w:hAnsiTheme="majorHAnsi"/>
                <w:sz w:val="22"/>
                <w:szCs w:val="22"/>
              </w:rPr>
              <w:t>adjuvant</w:t>
            </w:r>
          </w:p>
        </w:tc>
        <w:tc>
          <w:tcPr>
            <w:tcW w:w="1281" w:type="dxa"/>
          </w:tcPr>
          <w:p w:rsidR="00CA4D31" w:rsidRPr="001A513A" w:rsidRDefault="00CA4D31" w:rsidP="00FF02B1">
            <w:pPr>
              <w:rPr>
                <w:rFonts w:asciiTheme="majorHAnsi" w:hAnsiTheme="majorHAnsi"/>
                <w:sz w:val="22"/>
                <w:szCs w:val="22"/>
              </w:rPr>
            </w:pPr>
            <w:r w:rsidRPr="001A513A">
              <w:rPr>
                <w:rFonts w:asciiTheme="majorHAnsi" w:hAnsiTheme="majorHAnsi"/>
                <w:sz w:val="22"/>
                <w:szCs w:val="22"/>
              </w:rPr>
              <w:t>92</w:t>
            </w:r>
          </w:p>
        </w:tc>
        <w:tc>
          <w:tcPr>
            <w:tcW w:w="1709" w:type="dxa"/>
          </w:tcPr>
          <w:p w:rsidR="00CA4D31" w:rsidRPr="001A513A" w:rsidRDefault="00CA4D31" w:rsidP="00FF02B1">
            <w:pPr>
              <w:rPr>
                <w:rFonts w:asciiTheme="majorHAnsi" w:hAnsiTheme="majorHAnsi"/>
                <w:color w:val="000000"/>
                <w:sz w:val="22"/>
                <w:szCs w:val="22"/>
              </w:rPr>
            </w:pPr>
            <w:r>
              <w:rPr>
                <w:rFonts w:asciiTheme="majorHAnsi" w:hAnsiTheme="majorHAnsi"/>
                <w:color w:val="000000"/>
                <w:sz w:val="22"/>
                <w:szCs w:val="22"/>
              </w:rPr>
              <w:t>G2</w:t>
            </w:r>
          </w:p>
          <w:p w:rsidR="00CA4D31" w:rsidRPr="001A513A" w:rsidRDefault="00CA4D31" w:rsidP="00FF02B1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CA4D31" w:rsidTr="00FF02B1">
        <w:trPr>
          <w:trHeight w:val="274"/>
        </w:trPr>
        <w:tc>
          <w:tcPr>
            <w:tcW w:w="1413" w:type="dxa"/>
          </w:tcPr>
          <w:p w:rsidR="00CA4D31" w:rsidRPr="001A513A" w:rsidRDefault="00CA4D31" w:rsidP="00FF02B1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9</w:t>
            </w:r>
          </w:p>
        </w:tc>
        <w:tc>
          <w:tcPr>
            <w:tcW w:w="628" w:type="dxa"/>
          </w:tcPr>
          <w:p w:rsidR="00CA4D31" w:rsidRPr="001A513A" w:rsidRDefault="00CA4D31" w:rsidP="00FF02B1">
            <w:pPr>
              <w:rPr>
                <w:rFonts w:asciiTheme="majorHAnsi" w:hAnsiTheme="majorHAnsi"/>
                <w:sz w:val="22"/>
                <w:szCs w:val="22"/>
              </w:rPr>
            </w:pPr>
            <w:r w:rsidRPr="001A513A">
              <w:rPr>
                <w:rFonts w:asciiTheme="majorHAnsi" w:hAnsiTheme="majorHAnsi"/>
                <w:sz w:val="22"/>
                <w:szCs w:val="22"/>
              </w:rPr>
              <w:t>69</w:t>
            </w:r>
          </w:p>
        </w:tc>
        <w:tc>
          <w:tcPr>
            <w:tcW w:w="705" w:type="dxa"/>
          </w:tcPr>
          <w:p w:rsidR="00CA4D31" w:rsidRPr="001A513A" w:rsidRDefault="00CA4D31" w:rsidP="00FF02B1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F</w:t>
            </w:r>
          </w:p>
        </w:tc>
        <w:tc>
          <w:tcPr>
            <w:tcW w:w="1502" w:type="dxa"/>
          </w:tcPr>
          <w:p w:rsidR="00CA4D31" w:rsidRPr="001A513A" w:rsidRDefault="00CA4D31" w:rsidP="00FF02B1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r w:rsidRPr="001A513A">
              <w:rPr>
                <w:rFonts w:asciiTheme="majorHAnsi" w:hAnsiTheme="majorHAnsi"/>
                <w:sz w:val="22"/>
                <w:szCs w:val="22"/>
              </w:rPr>
              <w:t>Oral cavity</w:t>
            </w:r>
          </w:p>
        </w:tc>
        <w:tc>
          <w:tcPr>
            <w:tcW w:w="1269" w:type="dxa"/>
          </w:tcPr>
          <w:p w:rsidR="00CA4D31" w:rsidRPr="001A513A" w:rsidRDefault="00CA4D31" w:rsidP="00FF02B1">
            <w:pPr>
              <w:rPr>
                <w:rFonts w:asciiTheme="majorHAnsi" w:hAnsiTheme="majorHAnsi"/>
                <w:sz w:val="22"/>
                <w:szCs w:val="22"/>
              </w:rPr>
            </w:pPr>
            <w:r w:rsidRPr="001A513A">
              <w:rPr>
                <w:rFonts w:asciiTheme="majorHAnsi" w:hAnsiTheme="majorHAnsi"/>
                <w:sz w:val="22"/>
                <w:szCs w:val="22"/>
              </w:rPr>
              <w:t xml:space="preserve">pT3 pN0 </w:t>
            </w:r>
          </w:p>
          <w:p w:rsidR="00CA4D31" w:rsidRPr="001A513A" w:rsidRDefault="00CA4D31" w:rsidP="00FF02B1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553" w:type="dxa"/>
          </w:tcPr>
          <w:p w:rsidR="00CA4D31" w:rsidRPr="001A513A" w:rsidRDefault="00CA4D31" w:rsidP="00FF02B1">
            <w:pPr>
              <w:rPr>
                <w:rFonts w:asciiTheme="majorHAnsi" w:hAnsiTheme="majorHAnsi"/>
                <w:sz w:val="22"/>
                <w:szCs w:val="22"/>
              </w:rPr>
            </w:pPr>
            <w:r w:rsidRPr="001A513A">
              <w:rPr>
                <w:rFonts w:asciiTheme="majorHAnsi" w:hAnsiTheme="majorHAnsi"/>
                <w:sz w:val="22"/>
                <w:szCs w:val="22"/>
              </w:rPr>
              <w:t>adjuvant</w:t>
            </w:r>
          </w:p>
        </w:tc>
        <w:tc>
          <w:tcPr>
            <w:tcW w:w="1281" w:type="dxa"/>
          </w:tcPr>
          <w:p w:rsidR="00CA4D31" w:rsidRPr="001A513A" w:rsidRDefault="00CA4D31" w:rsidP="00FF02B1">
            <w:pPr>
              <w:rPr>
                <w:rFonts w:asciiTheme="majorHAnsi" w:hAnsiTheme="majorHAnsi"/>
                <w:sz w:val="22"/>
                <w:szCs w:val="22"/>
              </w:rPr>
            </w:pPr>
            <w:r w:rsidRPr="001A513A">
              <w:rPr>
                <w:rFonts w:asciiTheme="majorHAnsi" w:hAnsiTheme="majorHAnsi"/>
                <w:sz w:val="22"/>
                <w:szCs w:val="22"/>
              </w:rPr>
              <w:t>30</w:t>
            </w:r>
          </w:p>
        </w:tc>
        <w:tc>
          <w:tcPr>
            <w:tcW w:w="1709" w:type="dxa"/>
          </w:tcPr>
          <w:p w:rsidR="00CA4D31" w:rsidRDefault="00CA4D31" w:rsidP="00FF02B1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G2</w:t>
            </w:r>
          </w:p>
          <w:p w:rsidR="00CA4D31" w:rsidRPr="001A513A" w:rsidRDefault="00CA4D31" w:rsidP="00FF02B1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CA4D31" w:rsidTr="00FF02B1">
        <w:trPr>
          <w:trHeight w:val="423"/>
        </w:trPr>
        <w:tc>
          <w:tcPr>
            <w:tcW w:w="1413" w:type="dxa"/>
          </w:tcPr>
          <w:p w:rsidR="00CA4D31" w:rsidRPr="00701557" w:rsidRDefault="00CA4D31" w:rsidP="00FF02B1">
            <w:pPr>
              <w:rPr>
                <w:rFonts w:asciiTheme="majorHAnsi" w:hAnsiTheme="majorHAnsi"/>
                <w:color w:val="000000"/>
                <w:sz w:val="22"/>
                <w:szCs w:val="22"/>
              </w:rPr>
            </w:pPr>
            <w:r>
              <w:rPr>
                <w:rFonts w:asciiTheme="majorHAnsi" w:hAnsiTheme="majorHAns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628" w:type="dxa"/>
          </w:tcPr>
          <w:p w:rsidR="00CA4D31" w:rsidRPr="001A513A" w:rsidRDefault="00CA4D31" w:rsidP="00FF02B1">
            <w:pPr>
              <w:rPr>
                <w:rFonts w:asciiTheme="majorHAnsi" w:hAnsiTheme="majorHAnsi"/>
                <w:sz w:val="22"/>
                <w:szCs w:val="22"/>
              </w:rPr>
            </w:pPr>
            <w:r w:rsidRPr="001A513A">
              <w:rPr>
                <w:rFonts w:asciiTheme="majorHAnsi" w:hAnsiTheme="majorHAnsi"/>
                <w:sz w:val="22"/>
                <w:szCs w:val="22"/>
              </w:rPr>
              <w:t>66</w:t>
            </w:r>
          </w:p>
        </w:tc>
        <w:tc>
          <w:tcPr>
            <w:tcW w:w="705" w:type="dxa"/>
          </w:tcPr>
          <w:p w:rsidR="00CA4D31" w:rsidRPr="001A513A" w:rsidRDefault="00CA4D31" w:rsidP="00FF02B1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M</w:t>
            </w:r>
          </w:p>
        </w:tc>
        <w:tc>
          <w:tcPr>
            <w:tcW w:w="1502" w:type="dxa"/>
          </w:tcPr>
          <w:p w:rsidR="00CA4D31" w:rsidRPr="001A513A" w:rsidRDefault="00CA4D31" w:rsidP="00FF02B1">
            <w:pPr>
              <w:rPr>
                <w:rFonts w:asciiTheme="majorHAnsi" w:hAnsiTheme="majorHAnsi"/>
                <w:sz w:val="22"/>
                <w:szCs w:val="22"/>
              </w:rPr>
            </w:pPr>
            <w:r w:rsidRPr="001A513A">
              <w:rPr>
                <w:rFonts w:asciiTheme="majorHAnsi" w:hAnsiTheme="majorHAnsi"/>
                <w:sz w:val="22"/>
                <w:szCs w:val="22"/>
              </w:rPr>
              <w:t>Hypopharynx</w:t>
            </w:r>
          </w:p>
        </w:tc>
        <w:tc>
          <w:tcPr>
            <w:tcW w:w="1269" w:type="dxa"/>
          </w:tcPr>
          <w:p w:rsidR="00CA4D31" w:rsidRPr="001A513A" w:rsidRDefault="00CA4D31" w:rsidP="00FF02B1">
            <w:pPr>
              <w:rPr>
                <w:rFonts w:asciiTheme="majorHAnsi" w:hAnsiTheme="majorHAnsi"/>
                <w:sz w:val="22"/>
                <w:szCs w:val="22"/>
              </w:rPr>
            </w:pPr>
            <w:r w:rsidRPr="001A513A">
              <w:rPr>
                <w:rFonts w:asciiTheme="majorHAnsi" w:hAnsiTheme="majorHAnsi"/>
                <w:sz w:val="22"/>
                <w:szCs w:val="22"/>
              </w:rPr>
              <w:t xml:space="preserve">pT3 pN1 </w:t>
            </w:r>
          </w:p>
        </w:tc>
        <w:tc>
          <w:tcPr>
            <w:tcW w:w="1553" w:type="dxa"/>
          </w:tcPr>
          <w:p w:rsidR="00CA4D31" w:rsidRPr="001A513A" w:rsidRDefault="00CA4D31" w:rsidP="00FF02B1">
            <w:pPr>
              <w:rPr>
                <w:rFonts w:asciiTheme="majorHAnsi" w:hAnsiTheme="majorHAnsi"/>
                <w:sz w:val="22"/>
                <w:szCs w:val="22"/>
              </w:rPr>
            </w:pPr>
            <w:r w:rsidRPr="001A513A">
              <w:rPr>
                <w:rFonts w:asciiTheme="majorHAnsi" w:hAnsiTheme="majorHAnsi"/>
                <w:sz w:val="22"/>
                <w:szCs w:val="22"/>
              </w:rPr>
              <w:t>adjuvant</w:t>
            </w:r>
          </w:p>
        </w:tc>
        <w:tc>
          <w:tcPr>
            <w:tcW w:w="1281" w:type="dxa"/>
          </w:tcPr>
          <w:p w:rsidR="00CA4D31" w:rsidRPr="001A513A" w:rsidRDefault="00CA4D31" w:rsidP="00FF02B1">
            <w:pPr>
              <w:rPr>
                <w:rFonts w:asciiTheme="majorHAnsi" w:hAnsiTheme="majorHAnsi"/>
                <w:sz w:val="22"/>
                <w:szCs w:val="22"/>
              </w:rPr>
            </w:pPr>
            <w:r w:rsidRPr="001A513A">
              <w:rPr>
                <w:rFonts w:asciiTheme="majorHAnsi" w:hAnsiTheme="majorHAnsi"/>
                <w:sz w:val="22"/>
                <w:szCs w:val="22"/>
              </w:rPr>
              <w:t>149</w:t>
            </w:r>
          </w:p>
        </w:tc>
        <w:tc>
          <w:tcPr>
            <w:tcW w:w="1709" w:type="dxa"/>
          </w:tcPr>
          <w:p w:rsidR="00CA4D31" w:rsidRPr="001A513A" w:rsidRDefault="00CA4D31" w:rsidP="00FF02B1">
            <w:pPr>
              <w:rPr>
                <w:rFonts w:asciiTheme="majorHAnsi" w:hAnsiTheme="majorHAnsi"/>
                <w:color w:val="000000"/>
                <w:sz w:val="22"/>
                <w:szCs w:val="22"/>
              </w:rPr>
            </w:pPr>
            <w:r>
              <w:rPr>
                <w:rFonts w:asciiTheme="majorHAnsi" w:hAnsiTheme="majorHAnsi"/>
                <w:color w:val="000000"/>
                <w:sz w:val="22"/>
                <w:szCs w:val="22"/>
              </w:rPr>
              <w:t>G2</w:t>
            </w:r>
          </w:p>
          <w:p w:rsidR="00CA4D31" w:rsidRPr="001A513A" w:rsidRDefault="00CA4D31" w:rsidP="00FF02B1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CA4D31" w:rsidTr="00FF02B1">
        <w:trPr>
          <w:trHeight w:val="145"/>
        </w:trPr>
        <w:tc>
          <w:tcPr>
            <w:tcW w:w="1413" w:type="dxa"/>
          </w:tcPr>
          <w:p w:rsidR="00CA4D31" w:rsidRPr="001A513A" w:rsidRDefault="00CA4D31" w:rsidP="00FF02B1">
            <w:pPr>
              <w:rPr>
                <w:rFonts w:asciiTheme="majorHAnsi" w:hAnsiTheme="majorHAnsi"/>
                <w:color w:val="000000"/>
                <w:sz w:val="22"/>
                <w:szCs w:val="22"/>
              </w:rPr>
            </w:pPr>
            <w:r>
              <w:rPr>
                <w:rFonts w:asciiTheme="majorHAnsi" w:hAnsiTheme="majorHAnsi"/>
                <w:color w:val="000000"/>
                <w:sz w:val="22"/>
                <w:szCs w:val="22"/>
              </w:rPr>
              <w:t>11</w:t>
            </w:r>
          </w:p>
          <w:p w:rsidR="00CA4D31" w:rsidRPr="001A513A" w:rsidRDefault="00CA4D31" w:rsidP="00FF02B1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628" w:type="dxa"/>
          </w:tcPr>
          <w:p w:rsidR="00CA4D31" w:rsidRPr="001A513A" w:rsidRDefault="00CA4D31" w:rsidP="00FF02B1">
            <w:pPr>
              <w:rPr>
                <w:rFonts w:asciiTheme="majorHAnsi" w:hAnsiTheme="majorHAnsi"/>
                <w:sz w:val="22"/>
                <w:szCs w:val="22"/>
              </w:rPr>
            </w:pPr>
            <w:r w:rsidRPr="001A513A">
              <w:rPr>
                <w:rFonts w:asciiTheme="majorHAnsi" w:hAnsiTheme="majorHAnsi"/>
                <w:sz w:val="22"/>
                <w:szCs w:val="22"/>
              </w:rPr>
              <w:t>63</w:t>
            </w:r>
          </w:p>
        </w:tc>
        <w:tc>
          <w:tcPr>
            <w:tcW w:w="705" w:type="dxa"/>
          </w:tcPr>
          <w:p w:rsidR="00CA4D31" w:rsidRPr="001A513A" w:rsidRDefault="00CA4D31" w:rsidP="00FF02B1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F</w:t>
            </w:r>
          </w:p>
        </w:tc>
        <w:tc>
          <w:tcPr>
            <w:tcW w:w="1502" w:type="dxa"/>
          </w:tcPr>
          <w:p w:rsidR="00CA4D31" w:rsidRPr="001A513A" w:rsidRDefault="00CA4D31" w:rsidP="00FF02B1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r w:rsidRPr="001A513A">
              <w:rPr>
                <w:rFonts w:asciiTheme="majorHAnsi" w:hAnsiTheme="majorHAnsi"/>
                <w:sz w:val="22"/>
                <w:szCs w:val="22"/>
              </w:rPr>
              <w:t>Oral cavity</w:t>
            </w:r>
          </w:p>
        </w:tc>
        <w:tc>
          <w:tcPr>
            <w:tcW w:w="1269" w:type="dxa"/>
          </w:tcPr>
          <w:p w:rsidR="00CA4D31" w:rsidRPr="0062734E" w:rsidRDefault="00CA4D31" w:rsidP="00FF02B1">
            <w:pPr>
              <w:rPr>
                <w:rFonts w:asciiTheme="majorHAnsi" w:hAnsiTheme="majorHAnsi"/>
                <w:sz w:val="22"/>
                <w:szCs w:val="22"/>
                <w:lang w:val="en-US"/>
              </w:rPr>
            </w:pPr>
            <w:r w:rsidRPr="0062734E">
              <w:rPr>
                <w:rFonts w:asciiTheme="majorHAnsi" w:hAnsiTheme="majorHAnsi"/>
                <w:sz w:val="22"/>
                <w:szCs w:val="22"/>
                <w:lang w:val="en-US"/>
              </w:rPr>
              <w:t>pT3</w:t>
            </w:r>
            <w:r>
              <w:rPr>
                <w:rFonts w:asciiTheme="majorHAnsi" w:hAnsiTheme="majorHAnsi"/>
                <w:sz w:val="22"/>
                <w:szCs w:val="22"/>
                <w:lang w:val="en-US"/>
              </w:rPr>
              <w:t xml:space="preserve"> </w:t>
            </w:r>
            <w:r w:rsidRPr="0062734E">
              <w:rPr>
                <w:rFonts w:asciiTheme="majorHAnsi" w:hAnsiTheme="majorHAnsi"/>
                <w:sz w:val="22"/>
                <w:szCs w:val="22"/>
                <w:lang w:val="en-US"/>
              </w:rPr>
              <w:t xml:space="preserve"> pN2c </w:t>
            </w:r>
          </w:p>
        </w:tc>
        <w:tc>
          <w:tcPr>
            <w:tcW w:w="1553" w:type="dxa"/>
          </w:tcPr>
          <w:p w:rsidR="00CA4D31" w:rsidRPr="001A513A" w:rsidRDefault="00CA4D31" w:rsidP="00FF02B1">
            <w:pPr>
              <w:rPr>
                <w:rFonts w:asciiTheme="majorHAnsi" w:hAnsiTheme="majorHAnsi"/>
                <w:sz w:val="22"/>
                <w:szCs w:val="22"/>
              </w:rPr>
            </w:pPr>
            <w:r w:rsidRPr="001A513A">
              <w:rPr>
                <w:rFonts w:asciiTheme="majorHAnsi" w:hAnsiTheme="majorHAnsi"/>
                <w:sz w:val="22"/>
                <w:szCs w:val="22"/>
              </w:rPr>
              <w:t>Adjuvant</w:t>
            </w:r>
          </w:p>
        </w:tc>
        <w:tc>
          <w:tcPr>
            <w:tcW w:w="1281" w:type="dxa"/>
          </w:tcPr>
          <w:p w:rsidR="00CA4D31" w:rsidRPr="001A513A" w:rsidRDefault="00CA4D31" w:rsidP="00FF02B1">
            <w:pPr>
              <w:rPr>
                <w:rFonts w:asciiTheme="majorHAnsi" w:hAnsiTheme="majorHAnsi"/>
                <w:sz w:val="22"/>
                <w:szCs w:val="22"/>
              </w:rPr>
            </w:pPr>
            <w:r w:rsidRPr="001A513A">
              <w:rPr>
                <w:rFonts w:asciiTheme="majorHAnsi" w:hAnsiTheme="majorHAnsi"/>
                <w:sz w:val="22"/>
                <w:szCs w:val="22"/>
              </w:rPr>
              <w:t>30</w:t>
            </w:r>
          </w:p>
        </w:tc>
        <w:tc>
          <w:tcPr>
            <w:tcW w:w="1709" w:type="dxa"/>
          </w:tcPr>
          <w:p w:rsidR="00CA4D31" w:rsidRPr="001A513A" w:rsidRDefault="00CA4D31" w:rsidP="00FF02B1">
            <w:pPr>
              <w:rPr>
                <w:rFonts w:asciiTheme="majorHAnsi" w:hAnsiTheme="majorHAnsi"/>
                <w:color w:val="000000"/>
                <w:sz w:val="22"/>
                <w:szCs w:val="22"/>
              </w:rPr>
            </w:pPr>
            <w:r>
              <w:rPr>
                <w:rFonts w:asciiTheme="majorHAnsi" w:hAnsiTheme="majorHAnsi"/>
                <w:color w:val="000000"/>
                <w:sz w:val="22"/>
                <w:szCs w:val="22"/>
              </w:rPr>
              <w:t>G2</w:t>
            </w:r>
          </w:p>
          <w:p w:rsidR="00CA4D31" w:rsidRPr="001A513A" w:rsidRDefault="00CA4D31" w:rsidP="00FF02B1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CA4D31" w:rsidTr="00FF02B1">
        <w:trPr>
          <w:trHeight w:val="145"/>
        </w:trPr>
        <w:tc>
          <w:tcPr>
            <w:tcW w:w="1413" w:type="dxa"/>
          </w:tcPr>
          <w:p w:rsidR="00CA4D31" w:rsidRPr="001A513A" w:rsidRDefault="00CA4D31" w:rsidP="00FF02B1">
            <w:pPr>
              <w:rPr>
                <w:rFonts w:asciiTheme="majorHAnsi" w:hAnsiTheme="majorHAnsi"/>
                <w:color w:val="000000"/>
                <w:sz w:val="22"/>
                <w:szCs w:val="22"/>
              </w:rPr>
            </w:pPr>
            <w:r>
              <w:rPr>
                <w:rFonts w:asciiTheme="majorHAnsi" w:hAnsiTheme="majorHAnsi"/>
                <w:color w:val="000000"/>
                <w:sz w:val="22"/>
                <w:szCs w:val="22"/>
              </w:rPr>
              <w:lastRenderedPageBreak/>
              <w:t>12</w:t>
            </w:r>
          </w:p>
          <w:p w:rsidR="00CA4D31" w:rsidRPr="001A513A" w:rsidRDefault="00CA4D31" w:rsidP="00FF02B1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628" w:type="dxa"/>
          </w:tcPr>
          <w:p w:rsidR="00CA4D31" w:rsidRPr="001A513A" w:rsidRDefault="00CA4D31" w:rsidP="00FF02B1">
            <w:pPr>
              <w:rPr>
                <w:rFonts w:asciiTheme="majorHAnsi" w:hAnsiTheme="majorHAnsi"/>
                <w:sz w:val="22"/>
                <w:szCs w:val="22"/>
              </w:rPr>
            </w:pPr>
            <w:r w:rsidRPr="001A513A">
              <w:rPr>
                <w:rFonts w:asciiTheme="majorHAnsi" w:hAnsiTheme="majorHAnsi"/>
                <w:sz w:val="22"/>
                <w:szCs w:val="22"/>
              </w:rPr>
              <w:t>69</w:t>
            </w:r>
          </w:p>
        </w:tc>
        <w:tc>
          <w:tcPr>
            <w:tcW w:w="705" w:type="dxa"/>
          </w:tcPr>
          <w:p w:rsidR="00CA4D31" w:rsidRPr="001A513A" w:rsidRDefault="00CA4D31" w:rsidP="00FF02B1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F</w:t>
            </w:r>
          </w:p>
        </w:tc>
        <w:tc>
          <w:tcPr>
            <w:tcW w:w="1502" w:type="dxa"/>
          </w:tcPr>
          <w:p w:rsidR="00CA4D31" w:rsidRPr="001A513A" w:rsidRDefault="00CA4D31" w:rsidP="00FF02B1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r w:rsidRPr="001A513A">
              <w:rPr>
                <w:rFonts w:asciiTheme="majorHAnsi" w:hAnsiTheme="majorHAnsi"/>
                <w:sz w:val="22"/>
                <w:szCs w:val="22"/>
              </w:rPr>
              <w:t>Oral cavity</w:t>
            </w:r>
          </w:p>
        </w:tc>
        <w:tc>
          <w:tcPr>
            <w:tcW w:w="1269" w:type="dxa"/>
          </w:tcPr>
          <w:p w:rsidR="00CA4D31" w:rsidRPr="0062734E" w:rsidRDefault="00CA4D31" w:rsidP="00FF02B1">
            <w:pPr>
              <w:rPr>
                <w:rFonts w:asciiTheme="majorHAnsi" w:hAnsiTheme="majorHAnsi"/>
                <w:sz w:val="22"/>
                <w:szCs w:val="22"/>
                <w:lang w:val="en-US"/>
              </w:rPr>
            </w:pPr>
            <w:r w:rsidRPr="0062734E">
              <w:rPr>
                <w:rFonts w:asciiTheme="majorHAnsi" w:hAnsiTheme="majorHAnsi"/>
                <w:sz w:val="22"/>
                <w:szCs w:val="22"/>
                <w:lang w:val="en-US"/>
              </w:rPr>
              <w:t>pT2</w:t>
            </w:r>
            <w:r>
              <w:rPr>
                <w:rFonts w:asciiTheme="majorHAnsi" w:hAnsiTheme="majorHAnsi"/>
                <w:sz w:val="22"/>
                <w:szCs w:val="22"/>
                <w:lang w:val="en-US"/>
              </w:rPr>
              <w:t xml:space="preserve"> </w:t>
            </w:r>
            <w:r w:rsidRPr="0062734E">
              <w:rPr>
                <w:rFonts w:asciiTheme="majorHAnsi" w:hAnsiTheme="majorHAnsi"/>
                <w:sz w:val="22"/>
                <w:szCs w:val="22"/>
                <w:lang w:val="en-US"/>
              </w:rPr>
              <w:t xml:space="preserve"> pN1 </w:t>
            </w:r>
          </w:p>
        </w:tc>
        <w:tc>
          <w:tcPr>
            <w:tcW w:w="1553" w:type="dxa"/>
          </w:tcPr>
          <w:p w:rsidR="00CA4D31" w:rsidRPr="001A513A" w:rsidRDefault="00CA4D31" w:rsidP="00FF02B1">
            <w:pPr>
              <w:rPr>
                <w:rFonts w:asciiTheme="majorHAnsi" w:hAnsiTheme="majorHAnsi"/>
                <w:sz w:val="22"/>
                <w:szCs w:val="22"/>
              </w:rPr>
            </w:pPr>
            <w:r w:rsidRPr="001A513A">
              <w:rPr>
                <w:rFonts w:asciiTheme="majorHAnsi" w:hAnsiTheme="majorHAnsi"/>
                <w:sz w:val="22"/>
                <w:szCs w:val="22"/>
              </w:rPr>
              <w:t>Adjuvant</w:t>
            </w:r>
          </w:p>
        </w:tc>
        <w:tc>
          <w:tcPr>
            <w:tcW w:w="1281" w:type="dxa"/>
          </w:tcPr>
          <w:p w:rsidR="00CA4D31" w:rsidRPr="001A513A" w:rsidRDefault="00CA4D31" w:rsidP="00FF02B1">
            <w:pPr>
              <w:rPr>
                <w:rFonts w:asciiTheme="majorHAnsi" w:hAnsiTheme="majorHAnsi"/>
                <w:sz w:val="22"/>
                <w:szCs w:val="22"/>
              </w:rPr>
            </w:pPr>
            <w:r w:rsidRPr="001A513A">
              <w:rPr>
                <w:rFonts w:asciiTheme="majorHAnsi" w:hAnsiTheme="majorHAnsi"/>
                <w:sz w:val="22"/>
                <w:szCs w:val="22"/>
              </w:rPr>
              <w:t>34</w:t>
            </w:r>
          </w:p>
        </w:tc>
        <w:tc>
          <w:tcPr>
            <w:tcW w:w="1709" w:type="dxa"/>
          </w:tcPr>
          <w:p w:rsidR="00CA4D31" w:rsidRPr="001A513A" w:rsidRDefault="00CA4D31" w:rsidP="00FF02B1">
            <w:pPr>
              <w:rPr>
                <w:rFonts w:asciiTheme="majorHAnsi" w:hAnsiTheme="majorHAnsi"/>
                <w:color w:val="000000"/>
                <w:sz w:val="22"/>
                <w:szCs w:val="22"/>
              </w:rPr>
            </w:pPr>
            <w:r>
              <w:rPr>
                <w:rFonts w:asciiTheme="majorHAnsi" w:hAnsiTheme="majorHAnsi"/>
                <w:color w:val="000000"/>
                <w:sz w:val="22"/>
                <w:szCs w:val="22"/>
              </w:rPr>
              <w:t>G2</w:t>
            </w:r>
          </w:p>
          <w:p w:rsidR="00CA4D31" w:rsidRPr="001A513A" w:rsidRDefault="00CA4D31" w:rsidP="00FF02B1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CA4D31" w:rsidTr="00FF02B1">
        <w:trPr>
          <w:trHeight w:val="145"/>
        </w:trPr>
        <w:tc>
          <w:tcPr>
            <w:tcW w:w="1413" w:type="dxa"/>
          </w:tcPr>
          <w:p w:rsidR="00CA4D31" w:rsidRPr="001A513A" w:rsidRDefault="00CA4D31" w:rsidP="00FF02B1">
            <w:pPr>
              <w:rPr>
                <w:rFonts w:asciiTheme="majorHAnsi" w:hAnsiTheme="majorHAnsi"/>
                <w:color w:val="000000"/>
                <w:sz w:val="22"/>
                <w:szCs w:val="22"/>
              </w:rPr>
            </w:pPr>
            <w:r>
              <w:rPr>
                <w:rFonts w:asciiTheme="majorHAnsi" w:hAnsiTheme="majorHAnsi"/>
                <w:color w:val="000000"/>
                <w:sz w:val="22"/>
                <w:szCs w:val="22"/>
              </w:rPr>
              <w:t>13</w:t>
            </w:r>
          </w:p>
          <w:p w:rsidR="00CA4D31" w:rsidRPr="001A513A" w:rsidRDefault="00CA4D31" w:rsidP="00FF02B1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628" w:type="dxa"/>
          </w:tcPr>
          <w:p w:rsidR="00CA4D31" w:rsidRPr="001A513A" w:rsidRDefault="00CA4D31" w:rsidP="00FF02B1">
            <w:pPr>
              <w:rPr>
                <w:rFonts w:asciiTheme="majorHAnsi" w:hAnsiTheme="majorHAnsi"/>
                <w:sz w:val="22"/>
                <w:szCs w:val="22"/>
              </w:rPr>
            </w:pPr>
            <w:r w:rsidRPr="001A513A">
              <w:rPr>
                <w:rFonts w:asciiTheme="majorHAnsi" w:hAnsiTheme="majorHAnsi"/>
                <w:sz w:val="22"/>
                <w:szCs w:val="22"/>
              </w:rPr>
              <w:t>62</w:t>
            </w:r>
          </w:p>
        </w:tc>
        <w:tc>
          <w:tcPr>
            <w:tcW w:w="705" w:type="dxa"/>
          </w:tcPr>
          <w:p w:rsidR="00CA4D31" w:rsidRPr="001A513A" w:rsidRDefault="00CA4D31" w:rsidP="00FF02B1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M</w:t>
            </w:r>
          </w:p>
        </w:tc>
        <w:tc>
          <w:tcPr>
            <w:tcW w:w="1502" w:type="dxa"/>
          </w:tcPr>
          <w:p w:rsidR="00CA4D31" w:rsidRPr="001A513A" w:rsidRDefault="00CA4D31" w:rsidP="00FF02B1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Salivary Gland</w:t>
            </w:r>
            <w:r w:rsidRPr="001A513A">
              <w:rPr>
                <w:rFonts w:asciiTheme="majorHAnsi" w:hAnsiTheme="majorHAnsi"/>
                <w:sz w:val="22"/>
                <w:szCs w:val="22"/>
              </w:rPr>
              <w:t xml:space="preserve"> </w:t>
            </w:r>
          </w:p>
        </w:tc>
        <w:tc>
          <w:tcPr>
            <w:tcW w:w="1269" w:type="dxa"/>
          </w:tcPr>
          <w:p w:rsidR="00CA4D31" w:rsidRPr="001A513A" w:rsidRDefault="00CA4D31" w:rsidP="00FF02B1">
            <w:pPr>
              <w:rPr>
                <w:rFonts w:asciiTheme="majorHAnsi" w:hAnsiTheme="majorHAnsi"/>
                <w:sz w:val="22"/>
                <w:szCs w:val="22"/>
              </w:rPr>
            </w:pPr>
            <w:r w:rsidRPr="001A513A">
              <w:rPr>
                <w:rFonts w:asciiTheme="majorHAnsi" w:hAnsiTheme="majorHAnsi"/>
                <w:sz w:val="22"/>
                <w:szCs w:val="22"/>
              </w:rPr>
              <w:t xml:space="preserve">pT1 pN2b </w:t>
            </w:r>
          </w:p>
        </w:tc>
        <w:tc>
          <w:tcPr>
            <w:tcW w:w="1553" w:type="dxa"/>
          </w:tcPr>
          <w:p w:rsidR="00CA4D31" w:rsidRPr="001A513A" w:rsidRDefault="00CA4D31" w:rsidP="00FF02B1">
            <w:pPr>
              <w:rPr>
                <w:rFonts w:asciiTheme="majorHAnsi" w:hAnsiTheme="majorHAnsi"/>
                <w:sz w:val="22"/>
                <w:szCs w:val="22"/>
              </w:rPr>
            </w:pPr>
            <w:r w:rsidRPr="001A513A">
              <w:rPr>
                <w:rFonts w:asciiTheme="majorHAnsi" w:hAnsiTheme="majorHAnsi"/>
                <w:sz w:val="22"/>
                <w:szCs w:val="22"/>
              </w:rPr>
              <w:t>adjuvant</w:t>
            </w:r>
          </w:p>
        </w:tc>
        <w:tc>
          <w:tcPr>
            <w:tcW w:w="1281" w:type="dxa"/>
          </w:tcPr>
          <w:p w:rsidR="00CA4D31" w:rsidRPr="001A513A" w:rsidRDefault="00CA4D31" w:rsidP="00FF02B1">
            <w:pPr>
              <w:rPr>
                <w:rFonts w:asciiTheme="majorHAnsi" w:hAnsiTheme="majorHAnsi"/>
                <w:sz w:val="22"/>
                <w:szCs w:val="22"/>
              </w:rPr>
            </w:pPr>
            <w:r w:rsidRPr="001A513A">
              <w:rPr>
                <w:rFonts w:asciiTheme="majorHAnsi" w:hAnsiTheme="majorHAnsi"/>
                <w:sz w:val="22"/>
                <w:szCs w:val="22"/>
              </w:rPr>
              <w:t>6</w:t>
            </w:r>
          </w:p>
        </w:tc>
        <w:tc>
          <w:tcPr>
            <w:tcW w:w="1709" w:type="dxa"/>
          </w:tcPr>
          <w:p w:rsidR="00CA4D31" w:rsidRPr="001A513A" w:rsidRDefault="00CA4D31" w:rsidP="00FF02B1">
            <w:pPr>
              <w:rPr>
                <w:rFonts w:asciiTheme="majorHAnsi" w:hAnsiTheme="majorHAnsi"/>
                <w:color w:val="000000"/>
                <w:sz w:val="22"/>
                <w:szCs w:val="22"/>
              </w:rPr>
            </w:pPr>
            <w:r>
              <w:rPr>
                <w:rFonts w:asciiTheme="majorHAnsi" w:hAnsiTheme="majorHAnsi"/>
                <w:color w:val="000000"/>
                <w:sz w:val="22"/>
                <w:szCs w:val="22"/>
              </w:rPr>
              <w:t>G1</w:t>
            </w:r>
          </w:p>
          <w:p w:rsidR="00CA4D31" w:rsidRPr="001A513A" w:rsidRDefault="00CA4D31" w:rsidP="00FF02B1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CA4D31" w:rsidTr="00FF02B1">
        <w:trPr>
          <w:trHeight w:val="145"/>
        </w:trPr>
        <w:tc>
          <w:tcPr>
            <w:tcW w:w="1413" w:type="dxa"/>
          </w:tcPr>
          <w:p w:rsidR="00CA4D31" w:rsidRPr="001A513A" w:rsidRDefault="00CA4D31" w:rsidP="00FF02B1">
            <w:pPr>
              <w:rPr>
                <w:rFonts w:asciiTheme="majorHAnsi" w:hAnsiTheme="majorHAnsi"/>
                <w:color w:val="000000"/>
                <w:sz w:val="22"/>
                <w:szCs w:val="22"/>
              </w:rPr>
            </w:pPr>
            <w:r>
              <w:rPr>
                <w:rFonts w:asciiTheme="majorHAnsi" w:hAnsiTheme="majorHAnsi"/>
                <w:color w:val="000000"/>
                <w:sz w:val="22"/>
                <w:szCs w:val="22"/>
              </w:rPr>
              <w:t>14</w:t>
            </w:r>
          </w:p>
          <w:p w:rsidR="00CA4D31" w:rsidRPr="001A513A" w:rsidRDefault="00CA4D31" w:rsidP="00FF02B1">
            <w:pPr>
              <w:rPr>
                <w:rFonts w:asciiTheme="majorHAnsi" w:hAnsiTheme="majorHAnsi"/>
                <w:color w:val="000000"/>
                <w:sz w:val="22"/>
                <w:szCs w:val="22"/>
              </w:rPr>
            </w:pPr>
          </w:p>
        </w:tc>
        <w:tc>
          <w:tcPr>
            <w:tcW w:w="628" w:type="dxa"/>
          </w:tcPr>
          <w:p w:rsidR="00CA4D31" w:rsidRPr="001A513A" w:rsidRDefault="00CA4D31" w:rsidP="00FF02B1">
            <w:pPr>
              <w:rPr>
                <w:rFonts w:asciiTheme="majorHAnsi" w:hAnsiTheme="majorHAnsi"/>
                <w:sz w:val="22"/>
                <w:szCs w:val="22"/>
              </w:rPr>
            </w:pPr>
            <w:r w:rsidRPr="001A513A">
              <w:rPr>
                <w:rFonts w:asciiTheme="majorHAnsi" w:hAnsiTheme="majorHAnsi"/>
                <w:sz w:val="22"/>
                <w:szCs w:val="22"/>
              </w:rPr>
              <w:t>82</w:t>
            </w:r>
          </w:p>
        </w:tc>
        <w:tc>
          <w:tcPr>
            <w:tcW w:w="705" w:type="dxa"/>
          </w:tcPr>
          <w:p w:rsidR="00CA4D31" w:rsidRPr="001A513A" w:rsidRDefault="00CA4D31" w:rsidP="00FF02B1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F</w:t>
            </w:r>
          </w:p>
        </w:tc>
        <w:tc>
          <w:tcPr>
            <w:tcW w:w="1502" w:type="dxa"/>
          </w:tcPr>
          <w:p w:rsidR="00CA4D31" w:rsidRPr="001A513A" w:rsidRDefault="00CA4D31" w:rsidP="00FF02B1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Salivary Gland</w:t>
            </w:r>
            <w:r w:rsidRPr="001A513A">
              <w:rPr>
                <w:rFonts w:asciiTheme="majorHAnsi" w:hAnsiTheme="majorHAnsi"/>
                <w:sz w:val="22"/>
                <w:szCs w:val="22"/>
              </w:rPr>
              <w:t xml:space="preserve"> </w:t>
            </w:r>
          </w:p>
        </w:tc>
        <w:tc>
          <w:tcPr>
            <w:tcW w:w="1269" w:type="dxa"/>
          </w:tcPr>
          <w:p w:rsidR="00CA4D31" w:rsidRPr="0062734E" w:rsidRDefault="00CA4D31" w:rsidP="00FF02B1">
            <w:pPr>
              <w:rPr>
                <w:rFonts w:asciiTheme="majorHAnsi" w:hAnsiTheme="majorHAnsi"/>
                <w:sz w:val="22"/>
                <w:szCs w:val="22"/>
                <w:lang w:val="en-US"/>
              </w:rPr>
            </w:pPr>
            <w:r w:rsidRPr="0062734E">
              <w:rPr>
                <w:rFonts w:asciiTheme="majorHAnsi" w:hAnsiTheme="majorHAnsi"/>
                <w:sz w:val="22"/>
                <w:szCs w:val="22"/>
                <w:lang w:val="en-US"/>
              </w:rPr>
              <w:t xml:space="preserve">pT1 pN2a </w:t>
            </w:r>
          </w:p>
        </w:tc>
        <w:tc>
          <w:tcPr>
            <w:tcW w:w="1553" w:type="dxa"/>
          </w:tcPr>
          <w:p w:rsidR="00CA4D31" w:rsidRPr="001A513A" w:rsidRDefault="00CA4D31" w:rsidP="00FF02B1">
            <w:pPr>
              <w:rPr>
                <w:rFonts w:asciiTheme="majorHAnsi" w:hAnsiTheme="majorHAnsi"/>
                <w:sz w:val="22"/>
                <w:szCs w:val="22"/>
              </w:rPr>
            </w:pPr>
            <w:r w:rsidRPr="001A513A">
              <w:rPr>
                <w:rFonts w:asciiTheme="majorHAnsi" w:hAnsiTheme="majorHAnsi"/>
                <w:sz w:val="22"/>
                <w:szCs w:val="22"/>
              </w:rPr>
              <w:t>adjuvant</w:t>
            </w:r>
          </w:p>
        </w:tc>
        <w:tc>
          <w:tcPr>
            <w:tcW w:w="1281" w:type="dxa"/>
          </w:tcPr>
          <w:p w:rsidR="00CA4D31" w:rsidRPr="001A513A" w:rsidRDefault="00CA4D31" w:rsidP="00FF02B1">
            <w:pPr>
              <w:rPr>
                <w:rFonts w:asciiTheme="majorHAnsi" w:hAnsiTheme="majorHAnsi"/>
                <w:sz w:val="22"/>
                <w:szCs w:val="22"/>
              </w:rPr>
            </w:pPr>
            <w:r w:rsidRPr="001A513A">
              <w:rPr>
                <w:rFonts w:asciiTheme="majorHAnsi" w:hAnsiTheme="majorHAnsi"/>
                <w:sz w:val="22"/>
                <w:szCs w:val="22"/>
              </w:rPr>
              <w:t>64</w:t>
            </w:r>
          </w:p>
        </w:tc>
        <w:tc>
          <w:tcPr>
            <w:tcW w:w="1709" w:type="dxa"/>
          </w:tcPr>
          <w:p w:rsidR="00CA4D31" w:rsidRPr="001A513A" w:rsidRDefault="00CA4D31" w:rsidP="00FF02B1">
            <w:pPr>
              <w:rPr>
                <w:rFonts w:asciiTheme="majorHAnsi" w:hAnsiTheme="majorHAnsi"/>
                <w:color w:val="000000"/>
                <w:sz w:val="22"/>
                <w:szCs w:val="22"/>
              </w:rPr>
            </w:pPr>
            <w:r>
              <w:rPr>
                <w:rFonts w:asciiTheme="majorHAnsi" w:hAnsiTheme="majorHAnsi"/>
                <w:color w:val="000000"/>
                <w:sz w:val="22"/>
                <w:szCs w:val="22"/>
              </w:rPr>
              <w:t>G2</w:t>
            </w:r>
          </w:p>
          <w:p w:rsidR="00CA4D31" w:rsidRPr="001A513A" w:rsidRDefault="00CA4D31" w:rsidP="00FF02B1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CA4D31" w:rsidTr="00FF02B1">
        <w:trPr>
          <w:trHeight w:val="145"/>
        </w:trPr>
        <w:tc>
          <w:tcPr>
            <w:tcW w:w="1413" w:type="dxa"/>
          </w:tcPr>
          <w:p w:rsidR="00CA4D31" w:rsidRPr="001A513A" w:rsidRDefault="00CA4D31" w:rsidP="00FF02B1">
            <w:pPr>
              <w:rPr>
                <w:rFonts w:asciiTheme="majorHAnsi" w:hAnsiTheme="majorHAnsi"/>
                <w:color w:val="000000"/>
                <w:sz w:val="22"/>
                <w:szCs w:val="22"/>
              </w:rPr>
            </w:pPr>
            <w:r>
              <w:rPr>
                <w:rFonts w:asciiTheme="majorHAnsi" w:hAnsiTheme="majorHAnsi"/>
                <w:color w:val="000000"/>
                <w:sz w:val="22"/>
                <w:szCs w:val="22"/>
              </w:rPr>
              <w:t>15</w:t>
            </w:r>
          </w:p>
          <w:p w:rsidR="00CA4D31" w:rsidRPr="001A513A" w:rsidRDefault="00CA4D31" w:rsidP="00FF02B1">
            <w:pPr>
              <w:rPr>
                <w:rFonts w:asciiTheme="majorHAnsi" w:hAnsiTheme="majorHAnsi"/>
                <w:color w:val="000000"/>
                <w:sz w:val="22"/>
                <w:szCs w:val="22"/>
              </w:rPr>
            </w:pPr>
          </w:p>
        </w:tc>
        <w:tc>
          <w:tcPr>
            <w:tcW w:w="628" w:type="dxa"/>
          </w:tcPr>
          <w:p w:rsidR="00CA4D31" w:rsidRPr="001A513A" w:rsidRDefault="00CA4D31" w:rsidP="00FF02B1">
            <w:pPr>
              <w:rPr>
                <w:rFonts w:asciiTheme="majorHAnsi" w:hAnsiTheme="majorHAnsi"/>
                <w:sz w:val="22"/>
                <w:szCs w:val="22"/>
              </w:rPr>
            </w:pPr>
            <w:r w:rsidRPr="001A513A">
              <w:rPr>
                <w:rFonts w:asciiTheme="majorHAnsi" w:hAnsiTheme="majorHAnsi"/>
                <w:sz w:val="22"/>
                <w:szCs w:val="22"/>
              </w:rPr>
              <w:t>66</w:t>
            </w:r>
          </w:p>
        </w:tc>
        <w:tc>
          <w:tcPr>
            <w:tcW w:w="705" w:type="dxa"/>
          </w:tcPr>
          <w:p w:rsidR="00CA4D31" w:rsidRPr="001A513A" w:rsidRDefault="00CA4D31" w:rsidP="00FF02B1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M</w:t>
            </w:r>
          </w:p>
        </w:tc>
        <w:tc>
          <w:tcPr>
            <w:tcW w:w="1502" w:type="dxa"/>
          </w:tcPr>
          <w:p w:rsidR="00CA4D31" w:rsidRPr="001A513A" w:rsidRDefault="00CA4D31" w:rsidP="00FF02B1">
            <w:pPr>
              <w:rPr>
                <w:rFonts w:asciiTheme="majorHAnsi" w:hAnsiTheme="majorHAnsi"/>
                <w:sz w:val="22"/>
                <w:szCs w:val="22"/>
              </w:rPr>
            </w:pPr>
            <w:r w:rsidRPr="001A513A">
              <w:rPr>
                <w:rFonts w:asciiTheme="majorHAnsi" w:hAnsiTheme="majorHAnsi"/>
                <w:sz w:val="22"/>
                <w:szCs w:val="22"/>
              </w:rPr>
              <w:t xml:space="preserve"> Oropharynx</w:t>
            </w:r>
          </w:p>
        </w:tc>
        <w:tc>
          <w:tcPr>
            <w:tcW w:w="1269" w:type="dxa"/>
          </w:tcPr>
          <w:p w:rsidR="00CA4D31" w:rsidRPr="001A513A" w:rsidRDefault="00CA4D31" w:rsidP="00FF02B1">
            <w:pPr>
              <w:rPr>
                <w:rFonts w:asciiTheme="majorHAnsi" w:hAnsiTheme="majorHAnsi"/>
                <w:sz w:val="22"/>
                <w:szCs w:val="22"/>
              </w:rPr>
            </w:pPr>
            <w:r w:rsidRPr="001A513A">
              <w:rPr>
                <w:rFonts w:asciiTheme="majorHAnsi" w:hAnsiTheme="majorHAnsi"/>
                <w:sz w:val="22"/>
                <w:szCs w:val="22"/>
              </w:rPr>
              <w:t xml:space="preserve">pT2 pN2 </w:t>
            </w:r>
          </w:p>
        </w:tc>
        <w:tc>
          <w:tcPr>
            <w:tcW w:w="1553" w:type="dxa"/>
          </w:tcPr>
          <w:p w:rsidR="00CA4D31" w:rsidRPr="001A513A" w:rsidRDefault="00CA4D31" w:rsidP="00FF02B1">
            <w:pPr>
              <w:rPr>
                <w:rFonts w:asciiTheme="majorHAnsi" w:hAnsiTheme="majorHAnsi"/>
                <w:sz w:val="22"/>
                <w:szCs w:val="22"/>
              </w:rPr>
            </w:pPr>
            <w:r w:rsidRPr="001A513A">
              <w:rPr>
                <w:rFonts w:asciiTheme="majorHAnsi" w:hAnsiTheme="majorHAnsi"/>
                <w:sz w:val="22"/>
                <w:szCs w:val="22"/>
              </w:rPr>
              <w:t>adjuvant</w:t>
            </w:r>
          </w:p>
        </w:tc>
        <w:tc>
          <w:tcPr>
            <w:tcW w:w="1281" w:type="dxa"/>
          </w:tcPr>
          <w:p w:rsidR="00CA4D31" w:rsidRPr="001A513A" w:rsidRDefault="00CA4D31" w:rsidP="00FF02B1">
            <w:pPr>
              <w:rPr>
                <w:rFonts w:asciiTheme="majorHAnsi" w:hAnsiTheme="majorHAnsi"/>
                <w:sz w:val="22"/>
                <w:szCs w:val="22"/>
              </w:rPr>
            </w:pPr>
            <w:r w:rsidRPr="001A513A">
              <w:rPr>
                <w:rFonts w:asciiTheme="majorHAnsi" w:hAnsiTheme="majorHAnsi"/>
                <w:sz w:val="22"/>
                <w:szCs w:val="22"/>
              </w:rPr>
              <w:t>15</w:t>
            </w:r>
          </w:p>
        </w:tc>
        <w:tc>
          <w:tcPr>
            <w:tcW w:w="1709" w:type="dxa"/>
          </w:tcPr>
          <w:p w:rsidR="00CA4D31" w:rsidRPr="001A513A" w:rsidRDefault="00CA4D31" w:rsidP="00FF02B1">
            <w:pPr>
              <w:rPr>
                <w:rFonts w:asciiTheme="majorHAnsi" w:hAnsiTheme="majorHAnsi"/>
                <w:color w:val="000000"/>
                <w:sz w:val="22"/>
                <w:szCs w:val="22"/>
              </w:rPr>
            </w:pPr>
            <w:r>
              <w:rPr>
                <w:rFonts w:asciiTheme="majorHAnsi" w:hAnsiTheme="majorHAnsi"/>
                <w:color w:val="000000"/>
                <w:sz w:val="22"/>
                <w:szCs w:val="22"/>
              </w:rPr>
              <w:t>G2</w:t>
            </w:r>
          </w:p>
          <w:p w:rsidR="00CA4D31" w:rsidRPr="001A513A" w:rsidRDefault="00CA4D31" w:rsidP="00FF02B1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CA4D31" w:rsidTr="00FF02B1">
        <w:trPr>
          <w:trHeight w:val="145"/>
        </w:trPr>
        <w:tc>
          <w:tcPr>
            <w:tcW w:w="1413" w:type="dxa"/>
          </w:tcPr>
          <w:p w:rsidR="00CA4D31" w:rsidRPr="001A513A" w:rsidRDefault="00CA4D31" w:rsidP="00FF02B1">
            <w:pPr>
              <w:rPr>
                <w:rFonts w:asciiTheme="majorHAnsi" w:hAnsiTheme="majorHAnsi"/>
                <w:color w:val="000000"/>
                <w:sz w:val="22"/>
                <w:szCs w:val="22"/>
              </w:rPr>
            </w:pPr>
            <w:r>
              <w:rPr>
                <w:rFonts w:asciiTheme="majorHAnsi" w:hAnsiTheme="majorHAnsi"/>
                <w:color w:val="000000"/>
                <w:sz w:val="22"/>
                <w:szCs w:val="22"/>
              </w:rPr>
              <w:t>16</w:t>
            </w:r>
          </w:p>
        </w:tc>
        <w:tc>
          <w:tcPr>
            <w:tcW w:w="628" w:type="dxa"/>
          </w:tcPr>
          <w:p w:rsidR="00CA4D31" w:rsidRPr="001A513A" w:rsidRDefault="00CA4D31" w:rsidP="00FF02B1">
            <w:pPr>
              <w:rPr>
                <w:rFonts w:asciiTheme="majorHAnsi" w:hAnsiTheme="majorHAnsi"/>
                <w:sz w:val="22"/>
                <w:szCs w:val="22"/>
              </w:rPr>
            </w:pPr>
            <w:r w:rsidRPr="001A513A">
              <w:rPr>
                <w:rFonts w:asciiTheme="majorHAnsi" w:hAnsiTheme="majorHAnsi"/>
                <w:sz w:val="22"/>
                <w:szCs w:val="22"/>
              </w:rPr>
              <w:t>74</w:t>
            </w:r>
          </w:p>
        </w:tc>
        <w:tc>
          <w:tcPr>
            <w:tcW w:w="705" w:type="dxa"/>
          </w:tcPr>
          <w:p w:rsidR="00CA4D31" w:rsidRPr="001A513A" w:rsidRDefault="00CA4D31" w:rsidP="00FF02B1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F</w:t>
            </w:r>
          </w:p>
        </w:tc>
        <w:tc>
          <w:tcPr>
            <w:tcW w:w="1502" w:type="dxa"/>
          </w:tcPr>
          <w:p w:rsidR="00CA4D31" w:rsidRPr="001A513A" w:rsidRDefault="00CA4D31" w:rsidP="00FF02B1">
            <w:pPr>
              <w:rPr>
                <w:rFonts w:asciiTheme="majorHAnsi" w:hAnsiTheme="majorHAnsi"/>
                <w:sz w:val="22"/>
                <w:szCs w:val="22"/>
              </w:rPr>
            </w:pPr>
            <w:r w:rsidRPr="001A513A">
              <w:rPr>
                <w:rFonts w:asciiTheme="majorHAnsi" w:hAnsiTheme="majorHAnsi"/>
                <w:sz w:val="22"/>
                <w:szCs w:val="22"/>
              </w:rPr>
              <w:t>Oral cavity</w:t>
            </w:r>
          </w:p>
        </w:tc>
        <w:tc>
          <w:tcPr>
            <w:tcW w:w="1269" w:type="dxa"/>
          </w:tcPr>
          <w:p w:rsidR="00CA4D31" w:rsidRPr="0062734E" w:rsidRDefault="00CA4D31" w:rsidP="00FF02B1">
            <w:pPr>
              <w:rPr>
                <w:rFonts w:asciiTheme="majorHAnsi" w:hAnsiTheme="majorHAnsi"/>
                <w:sz w:val="22"/>
                <w:szCs w:val="22"/>
                <w:lang w:val="en-US"/>
              </w:rPr>
            </w:pPr>
            <w:r w:rsidRPr="0062734E">
              <w:rPr>
                <w:rFonts w:asciiTheme="majorHAnsi" w:hAnsiTheme="majorHAnsi"/>
                <w:sz w:val="22"/>
                <w:szCs w:val="22"/>
                <w:lang w:val="en-US"/>
              </w:rPr>
              <w:t xml:space="preserve">pT1 pN2b </w:t>
            </w:r>
          </w:p>
        </w:tc>
        <w:tc>
          <w:tcPr>
            <w:tcW w:w="1553" w:type="dxa"/>
          </w:tcPr>
          <w:p w:rsidR="00CA4D31" w:rsidRPr="001A513A" w:rsidRDefault="00CA4D31" w:rsidP="00FF02B1">
            <w:pPr>
              <w:rPr>
                <w:rFonts w:asciiTheme="majorHAnsi" w:hAnsiTheme="majorHAnsi"/>
                <w:sz w:val="22"/>
                <w:szCs w:val="22"/>
              </w:rPr>
            </w:pPr>
            <w:r w:rsidRPr="001A513A">
              <w:rPr>
                <w:rFonts w:asciiTheme="majorHAnsi" w:hAnsiTheme="majorHAnsi"/>
                <w:sz w:val="22"/>
                <w:szCs w:val="22"/>
              </w:rPr>
              <w:t>adjuvant</w:t>
            </w:r>
          </w:p>
        </w:tc>
        <w:tc>
          <w:tcPr>
            <w:tcW w:w="1281" w:type="dxa"/>
          </w:tcPr>
          <w:p w:rsidR="00CA4D31" w:rsidRPr="001A513A" w:rsidRDefault="00CA4D31" w:rsidP="00FF02B1">
            <w:pPr>
              <w:rPr>
                <w:rFonts w:asciiTheme="majorHAnsi" w:hAnsiTheme="majorHAnsi"/>
                <w:sz w:val="22"/>
                <w:szCs w:val="22"/>
              </w:rPr>
            </w:pPr>
            <w:r w:rsidRPr="001A513A">
              <w:rPr>
                <w:rFonts w:asciiTheme="majorHAnsi" w:hAnsiTheme="majorHAnsi"/>
                <w:sz w:val="22"/>
                <w:szCs w:val="22"/>
              </w:rPr>
              <w:t>19</w:t>
            </w:r>
          </w:p>
        </w:tc>
        <w:tc>
          <w:tcPr>
            <w:tcW w:w="1709" w:type="dxa"/>
          </w:tcPr>
          <w:p w:rsidR="00CA4D31" w:rsidRPr="001A513A" w:rsidRDefault="00CA4D31" w:rsidP="00FF02B1">
            <w:pPr>
              <w:rPr>
                <w:rFonts w:asciiTheme="majorHAnsi" w:hAnsiTheme="majorHAnsi"/>
                <w:color w:val="000000"/>
                <w:sz w:val="22"/>
                <w:szCs w:val="22"/>
              </w:rPr>
            </w:pPr>
            <w:r>
              <w:rPr>
                <w:rFonts w:asciiTheme="majorHAnsi" w:hAnsiTheme="majorHAnsi"/>
                <w:color w:val="000000"/>
                <w:sz w:val="22"/>
                <w:szCs w:val="22"/>
              </w:rPr>
              <w:t>G2</w:t>
            </w:r>
          </w:p>
          <w:p w:rsidR="00CA4D31" w:rsidRPr="001A513A" w:rsidRDefault="00CA4D31" w:rsidP="00FF02B1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CA4D31" w:rsidTr="00FF02B1">
        <w:trPr>
          <w:trHeight w:val="145"/>
        </w:trPr>
        <w:tc>
          <w:tcPr>
            <w:tcW w:w="1413" w:type="dxa"/>
          </w:tcPr>
          <w:p w:rsidR="00CA4D31" w:rsidRPr="001A513A" w:rsidRDefault="00CA4D31" w:rsidP="00FF02B1">
            <w:pPr>
              <w:rPr>
                <w:rFonts w:asciiTheme="majorHAnsi" w:hAnsiTheme="majorHAnsi"/>
                <w:color w:val="000000"/>
                <w:sz w:val="22"/>
                <w:szCs w:val="22"/>
              </w:rPr>
            </w:pPr>
            <w:r>
              <w:rPr>
                <w:rFonts w:asciiTheme="majorHAnsi" w:hAnsiTheme="majorHAnsi"/>
                <w:color w:val="000000"/>
                <w:sz w:val="22"/>
                <w:szCs w:val="22"/>
              </w:rPr>
              <w:t>17</w:t>
            </w:r>
          </w:p>
          <w:p w:rsidR="00CA4D31" w:rsidRPr="001A513A" w:rsidRDefault="00CA4D31" w:rsidP="00FF02B1">
            <w:pPr>
              <w:rPr>
                <w:rFonts w:asciiTheme="majorHAnsi" w:hAnsiTheme="majorHAnsi"/>
                <w:color w:val="000000"/>
                <w:sz w:val="22"/>
                <w:szCs w:val="22"/>
              </w:rPr>
            </w:pPr>
          </w:p>
        </w:tc>
        <w:tc>
          <w:tcPr>
            <w:tcW w:w="628" w:type="dxa"/>
          </w:tcPr>
          <w:p w:rsidR="00CA4D31" w:rsidRPr="001A513A" w:rsidRDefault="00CA4D31" w:rsidP="00FF02B1">
            <w:pPr>
              <w:rPr>
                <w:rFonts w:asciiTheme="majorHAnsi" w:hAnsiTheme="majorHAnsi"/>
                <w:sz w:val="22"/>
                <w:szCs w:val="22"/>
              </w:rPr>
            </w:pPr>
            <w:r w:rsidRPr="001A513A">
              <w:rPr>
                <w:rFonts w:asciiTheme="majorHAnsi" w:hAnsiTheme="majorHAnsi"/>
                <w:sz w:val="22"/>
                <w:szCs w:val="22"/>
              </w:rPr>
              <w:t>71</w:t>
            </w:r>
          </w:p>
        </w:tc>
        <w:tc>
          <w:tcPr>
            <w:tcW w:w="705" w:type="dxa"/>
          </w:tcPr>
          <w:p w:rsidR="00CA4D31" w:rsidRPr="001A513A" w:rsidRDefault="00CA4D31" w:rsidP="00FF02B1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M</w:t>
            </w:r>
          </w:p>
        </w:tc>
        <w:tc>
          <w:tcPr>
            <w:tcW w:w="1502" w:type="dxa"/>
          </w:tcPr>
          <w:p w:rsidR="00CA4D31" w:rsidRPr="001A513A" w:rsidRDefault="00CA4D31" w:rsidP="00FF02B1">
            <w:pPr>
              <w:rPr>
                <w:rFonts w:asciiTheme="majorHAnsi" w:hAnsiTheme="majorHAnsi"/>
                <w:sz w:val="22"/>
                <w:szCs w:val="22"/>
              </w:rPr>
            </w:pPr>
            <w:r w:rsidRPr="001A513A">
              <w:rPr>
                <w:rFonts w:asciiTheme="majorHAnsi" w:hAnsiTheme="majorHAnsi"/>
                <w:sz w:val="22"/>
                <w:szCs w:val="22"/>
              </w:rPr>
              <w:t>Oropharynx</w:t>
            </w:r>
          </w:p>
        </w:tc>
        <w:tc>
          <w:tcPr>
            <w:tcW w:w="1269" w:type="dxa"/>
          </w:tcPr>
          <w:p w:rsidR="00CA4D31" w:rsidRPr="001A513A" w:rsidRDefault="00CA4D31" w:rsidP="00FF02B1">
            <w:pPr>
              <w:rPr>
                <w:rFonts w:asciiTheme="majorHAnsi" w:hAnsiTheme="majorHAnsi"/>
                <w:sz w:val="22"/>
                <w:szCs w:val="22"/>
              </w:rPr>
            </w:pPr>
            <w:r w:rsidRPr="001A513A">
              <w:rPr>
                <w:rFonts w:asciiTheme="majorHAnsi" w:hAnsiTheme="majorHAnsi"/>
                <w:sz w:val="22"/>
                <w:szCs w:val="22"/>
              </w:rPr>
              <w:t xml:space="preserve">pT2 pN0 </w:t>
            </w:r>
          </w:p>
        </w:tc>
        <w:tc>
          <w:tcPr>
            <w:tcW w:w="1553" w:type="dxa"/>
          </w:tcPr>
          <w:p w:rsidR="00CA4D31" w:rsidRPr="001A513A" w:rsidRDefault="00CA4D31" w:rsidP="00FF02B1">
            <w:pPr>
              <w:rPr>
                <w:rFonts w:asciiTheme="majorHAnsi" w:hAnsiTheme="majorHAnsi"/>
                <w:sz w:val="22"/>
                <w:szCs w:val="22"/>
              </w:rPr>
            </w:pPr>
            <w:r w:rsidRPr="001A513A">
              <w:rPr>
                <w:rFonts w:asciiTheme="majorHAnsi" w:hAnsiTheme="majorHAnsi"/>
                <w:sz w:val="22"/>
                <w:szCs w:val="22"/>
              </w:rPr>
              <w:t>adjuvant</w:t>
            </w:r>
          </w:p>
        </w:tc>
        <w:tc>
          <w:tcPr>
            <w:tcW w:w="1281" w:type="dxa"/>
          </w:tcPr>
          <w:p w:rsidR="00CA4D31" w:rsidRPr="001A513A" w:rsidRDefault="00CA4D31" w:rsidP="00FF02B1">
            <w:pPr>
              <w:rPr>
                <w:rFonts w:asciiTheme="majorHAnsi" w:hAnsiTheme="majorHAnsi"/>
                <w:sz w:val="22"/>
                <w:szCs w:val="22"/>
              </w:rPr>
            </w:pPr>
            <w:r w:rsidRPr="001A513A">
              <w:rPr>
                <w:rFonts w:asciiTheme="majorHAnsi" w:hAnsiTheme="majorHAnsi"/>
                <w:sz w:val="22"/>
                <w:szCs w:val="22"/>
              </w:rPr>
              <w:t>65</w:t>
            </w:r>
          </w:p>
        </w:tc>
        <w:tc>
          <w:tcPr>
            <w:tcW w:w="1709" w:type="dxa"/>
          </w:tcPr>
          <w:p w:rsidR="00CA4D31" w:rsidRPr="001A513A" w:rsidRDefault="00CA4D31" w:rsidP="00FF02B1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G1</w:t>
            </w:r>
          </w:p>
        </w:tc>
      </w:tr>
      <w:tr w:rsidR="00CA4D31" w:rsidTr="00FF02B1">
        <w:trPr>
          <w:trHeight w:val="597"/>
        </w:trPr>
        <w:tc>
          <w:tcPr>
            <w:tcW w:w="1413" w:type="dxa"/>
          </w:tcPr>
          <w:p w:rsidR="00CA4D31" w:rsidRPr="001A513A" w:rsidRDefault="00CA4D31" w:rsidP="00FF02B1">
            <w:pPr>
              <w:rPr>
                <w:rFonts w:asciiTheme="majorHAnsi" w:hAnsiTheme="majorHAnsi"/>
                <w:color w:val="000000"/>
                <w:sz w:val="22"/>
                <w:szCs w:val="22"/>
              </w:rPr>
            </w:pPr>
            <w:r>
              <w:rPr>
                <w:rFonts w:asciiTheme="majorHAnsi" w:hAnsiTheme="majorHAnsi"/>
                <w:color w:val="000000"/>
                <w:sz w:val="22"/>
                <w:szCs w:val="22"/>
              </w:rPr>
              <w:t>18</w:t>
            </w:r>
          </w:p>
        </w:tc>
        <w:tc>
          <w:tcPr>
            <w:tcW w:w="628" w:type="dxa"/>
          </w:tcPr>
          <w:p w:rsidR="00CA4D31" w:rsidRPr="001A513A" w:rsidRDefault="00CA4D31" w:rsidP="00FF02B1">
            <w:pPr>
              <w:rPr>
                <w:rFonts w:asciiTheme="majorHAnsi" w:hAnsiTheme="majorHAnsi"/>
                <w:sz w:val="22"/>
                <w:szCs w:val="22"/>
              </w:rPr>
            </w:pPr>
            <w:r w:rsidRPr="001A513A">
              <w:rPr>
                <w:rFonts w:asciiTheme="majorHAnsi" w:hAnsiTheme="majorHAnsi"/>
                <w:sz w:val="22"/>
                <w:szCs w:val="22"/>
              </w:rPr>
              <w:t>70</w:t>
            </w:r>
          </w:p>
        </w:tc>
        <w:tc>
          <w:tcPr>
            <w:tcW w:w="705" w:type="dxa"/>
          </w:tcPr>
          <w:p w:rsidR="00CA4D31" w:rsidRPr="001A513A" w:rsidRDefault="00CA4D31" w:rsidP="00FF02B1">
            <w:pPr>
              <w:rPr>
                <w:rFonts w:asciiTheme="majorHAnsi" w:hAnsiTheme="majorHAnsi"/>
                <w:sz w:val="22"/>
                <w:szCs w:val="22"/>
              </w:rPr>
            </w:pPr>
            <w:r w:rsidRPr="001A513A">
              <w:rPr>
                <w:rFonts w:asciiTheme="majorHAnsi" w:hAnsiTheme="majorHAnsi"/>
                <w:sz w:val="22"/>
                <w:szCs w:val="22"/>
              </w:rPr>
              <w:t>M</w:t>
            </w:r>
          </w:p>
        </w:tc>
        <w:tc>
          <w:tcPr>
            <w:tcW w:w="1502" w:type="dxa"/>
          </w:tcPr>
          <w:p w:rsidR="00CA4D31" w:rsidRPr="001A513A" w:rsidRDefault="00CA4D31" w:rsidP="00FF02B1">
            <w:pPr>
              <w:rPr>
                <w:rFonts w:asciiTheme="majorHAnsi" w:hAnsiTheme="majorHAnsi"/>
                <w:sz w:val="22"/>
                <w:szCs w:val="22"/>
              </w:rPr>
            </w:pPr>
            <w:r w:rsidRPr="001A513A">
              <w:rPr>
                <w:rFonts w:asciiTheme="majorHAnsi" w:hAnsiTheme="majorHAnsi"/>
                <w:sz w:val="22"/>
                <w:szCs w:val="22"/>
              </w:rPr>
              <w:t>Oropharynx</w:t>
            </w:r>
          </w:p>
        </w:tc>
        <w:tc>
          <w:tcPr>
            <w:tcW w:w="1269" w:type="dxa"/>
          </w:tcPr>
          <w:p w:rsidR="00CA4D31" w:rsidRPr="001A513A" w:rsidRDefault="00CA4D31" w:rsidP="00FF02B1">
            <w:pPr>
              <w:rPr>
                <w:rFonts w:asciiTheme="majorHAnsi" w:hAnsiTheme="majorHAnsi"/>
                <w:sz w:val="22"/>
                <w:szCs w:val="22"/>
              </w:rPr>
            </w:pPr>
            <w:r w:rsidRPr="001A513A">
              <w:rPr>
                <w:rFonts w:asciiTheme="majorHAnsi" w:hAnsiTheme="majorHAnsi"/>
                <w:sz w:val="22"/>
                <w:szCs w:val="22"/>
              </w:rPr>
              <w:t xml:space="preserve">T3-4 N+ M0 </w:t>
            </w:r>
          </w:p>
        </w:tc>
        <w:tc>
          <w:tcPr>
            <w:tcW w:w="1553" w:type="dxa"/>
          </w:tcPr>
          <w:p w:rsidR="00CA4D31" w:rsidRPr="001A513A" w:rsidRDefault="00CA4D31" w:rsidP="00FF02B1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primary</w:t>
            </w:r>
          </w:p>
        </w:tc>
        <w:tc>
          <w:tcPr>
            <w:tcW w:w="1281" w:type="dxa"/>
          </w:tcPr>
          <w:p w:rsidR="00CA4D31" w:rsidRPr="001A513A" w:rsidRDefault="00CA4D31" w:rsidP="00FF02B1">
            <w:pPr>
              <w:rPr>
                <w:rFonts w:asciiTheme="majorHAnsi" w:hAnsiTheme="majorHAnsi"/>
                <w:sz w:val="22"/>
                <w:szCs w:val="22"/>
              </w:rPr>
            </w:pPr>
            <w:r w:rsidRPr="001A513A">
              <w:rPr>
                <w:rFonts w:asciiTheme="majorHAnsi" w:hAnsiTheme="majorHAnsi"/>
                <w:sz w:val="22"/>
                <w:szCs w:val="22"/>
              </w:rPr>
              <w:t>18</w:t>
            </w:r>
          </w:p>
        </w:tc>
        <w:tc>
          <w:tcPr>
            <w:tcW w:w="1709" w:type="dxa"/>
          </w:tcPr>
          <w:p w:rsidR="00CA4D31" w:rsidRPr="001A513A" w:rsidRDefault="00CA4D31" w:rsidP="00FF02B1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G2</w:t>
            </w:r>
          </w:p>
        </w:tc>
      </w:tr>
      <w:tr w:rsidR="00CA4D31" w:rsidTr="00FF02B1">
        <w:trPr>
          <w:trHeight w:val="563"/>
        </w:trPr>
        <w:tc>
          <w:tcPr>
            <w:tcW w:w="1413" w:type="dxa"/>
          </w:tcPr>
          <w:p w:rsidR="00CA4D31" w:rsidRPr="001A513A" w:rsidRDefault="00CA4D31" w:rsidP="00FF02B1">
            <w:pPr>
              <w:rPr>
                <w:rFonts w:asciiTheme="majorHAnsi" w:hAnsiTheme="majorHAnsi"/>
                <w:color w:val="000000"/>
                <w:sz w:val="22"/>
                <w:szCs w:val="22"/>
              </w:rPr>
            </w:pPr>
            <w:r>
              <w:rPr>
                <w:rFonts w:asciiTheme="majorHAnsi" w:hAnsiTheme="majorHAnsi"/>
                <w:color w:val="000000"/>
                <w:sz w:val="22"/>
                <w:szCs w:val="22"/>
              </w:rPr>
              <w:t>19</w:t>
            </w:r>
          </w:p>
        </w:tc>
        <w:tc>
          <w:tcPr>
            <w:tcW w:w="628" w:type="dxa"/>
          </w:tcPr>
          <w:p w:rsidR="00CA4D31" w:rsidRPr="001A513A" w:rsidRDefault="00CA4D31" w:rsidP="00FF02B1">
            <w:pPr>
              <w:rPr>
                <w:rFonts w:asciiTheme="majorHAnsi" w:hAnsiTheme="majorHAnsi"/>
                <w:sz w:val="22"/>
                <w:szCs w:val="22"/>
              </w:rPr>
            </w:pPr>
            <w:r w:rsidRPr="001A513A">
              <w:rPr>
                <w:rFonts w:asciiTheme="majorHAnsi" w:hAnsiTheme="majorHAnsi"/>
                <w:sz w:val="22"/>
                <w:szCs w:val="22"/>
              </w:rPr>
              <w:t>61</w:t>
            </w:r>
          </w:p>
        </w:tc>
        <w:tc>
          <w:tcPr>
            <w:tcW w:w="705" w:type="dxa"/>
          </w:tcPr>
          <w:p w:rsidR="00CA4D31" w:rsidRPr="001A513A" w:rsidRDefault="00CA4D31" w:rsidP="00FF02B1">
            <w:pPr>
              <w:rPr>
                <w:rFonts w:asciiTheme="majorHAnsi" w:hAnsiTheme="majorHAnsi"/>
                <w:sz w:val="22"/>
                <w:szCs w:val="22"/>
              </w:rPr>
            </w:pPr>
            <w:r w:rsidRPr="001A513A">
              <w:rPr>
                <w:rFonts w:asciiTheme="majorHAnsi" w:hAnsiTheme="majorHAnsi"/>
                <w:sz w:val="22"/>
                <w:szCs w:val="22"/>
              </w:rPr>
              <w:t>M</w:t>
            </w:r>
          </w:p>
        </w:tc>
        <w:tc>
          <w:tcPr>
            <w:tcW w:w="1502" w:type="dxa"/>
          </w:tcPr>
          <w:p w:rsidR="00CA4D31" w:rsidRPr="001A513A" w:rsidRDefault="00CA4D31" w:rsidP="00FF02B1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r w:rsidRPr="00B124C0">
              <w:rPr>
                <w:rFonts w:asciiTheme="majorHAnsi" w:hAnsiTheme="majorHAnsi"/>
                <w:sz w:val="22"/>
                <w:szCs w:val="22"/>
              </w:rPr>
              <w:t>Oropharynx</w:t>
            </w:r>
          </w:p>
          <w:p w:rsidR="00CA4D31" w:rsidRPr="001A513A" w:rsidRDefault="00CA4D31" w:rsidP="00FF02B1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269" w:type="dxa"/>
          </w:tcPr>
          <w:p w:rsidR="00CA4D31" w:rsidRPr="0062734E" w:rsidRDefault="00CA4D31" w:rsidP="00FF02B1">
            <w:pPr>
              <w:rPr>
                <w:rFonts w:asciiTheme="majorHAnsi" w:hAnsiTheme="majorHAnsi"/>
                <w:sz w:val="22"/>
                <w:szCs w:val="22"/>
                <w:lang w:val="en-US"/>
              </w:rPr>
            </w:pPr>
            <w:r w:rsidRPr="0062734E">
              <w:rPr>
                <w:rFonts w:asciiTheme="majorHAnsi" w:hAnsiTheme="majorHAnsi"/>
                <w:sz w:val="22"/>
                <w:szCs w:val="22"/>
                <w:lang w:val="en-US"/>
              </w:rPr>
              <w:t xml:space="preserve">pT3 pN1 </w:t>
            </w:r>
          </w:p>
        </w:tc>
        <w:tc>
          <w:tcPr>
            <w:tcW w:w="1553" w:type="dxa"/>
          </w:tcPr>
          <w:p w:rsidR="00CA4D31" w:rsidRPr="001A513A" w:rsidRDefault="00CA4D31" w:rsidP="00FF02B1">
            <w:pPr>
              <w:rPr>
                <w:rFonts w:asciiTheme="majorHAnsi" w:hAnsiTheme="majorHAnsi"/>
                <w:sz w:val="22"/>
                <w:szCs w:val="22"/>
              </w:rPr>
            </w:pPr>
            <w:r w:rsidRPr="001A513A">
              <w:rPr>
                <w:rFonts w:asciiTheme="majorHAnsi" w:hAnsiTheme="majorHAnsi"/>
                <w:sz w:val="22"/>
                <w:szCs w:val="22"/>
              </w:rPr>
              <w:t>adjuvant</w:t>
            </w:r>
          </w:p>
        </w:tc>
        <w:tc>
          <w:tcPr>
            <w:tcW w:w="1281" w:type="dxa"/>
          </w:tcPr>
          <w:p w:rsidR="00CA4D31" w:rsidRPr="001A513A" w:rsidRDefault="00CA4D31" w:rsidP="00FF02B1">
            <w:pPr>
              <w:rPr>
                <w:rFonts w:asciiTheme="majorHAnsi" w:hAnsiTheme="majorHAnsi"/>
                <w:sz w:val="22"/>
                <w:szCs w:val="22"/>
              </w:rPr>
            </w:pPr>
            <w:r w:rsidRPr="001A513A">
              <w:rPr>
                <w:rFonts w:asciiTheme="majorHAnsi" w:hAnsiTheme="majorHAnsi"/>
                <w:sz w:val="22"/>
                <w:szCs w:val="22"/>
              </w:rPr>
              <w:t>11</w:t>
            </w:r>
          </w:p>
        </w:tc>
        <w:tc>
          <w:tcPr>
            <w:tcW w:w="1709" w:type="dxa"/>
          </w:tcPr>
          <w:p w:rsidR="00CA4D31" w:rsidRPr="001A513A" w:rsidRDefault="00CA4D31" w:rsidP="00FF02B1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G2</w:t>
            </w:r>
          </w:p>
        </w:tc>
      </w:tr>
      <w:tr w:rsidR="00CA4D31" w:rsidTr="00FF02B1">
        <w:trPr>
          <w:trHeight w:val="557"/>
        </w:trPr>
        <w:tc>
          <w:tcPr>
            <w:tcW w:w="1413" w:type="dxa"/>
          </w:tcPr>
          <w:p w:rsidR="00CA4D31" w:rsidRPr="001A513A" w:rsidRDefault="00CA4D31" w:rsidP="00FF02B1">
            <w:pPr>
              <w:rPr>
                <w:rFonts w:asciiTheme="majorHAnsi" w:hAnsiTheme="majorHAnsi"/>
                <w:color w:val="000000"/>
                <w:sz w:val="22"/>
                <w:szCs w:val="22"/>
              </w:rPr>
            </w:pPr>
            <w:r>
              <w:rPr>
                <w:rFonts w:asciiTheme="majorHAnsi" w:hAnsiTheme="majorHAnsi"/>
                <w:color w:val="000000"/>
                <w:sz w:val="22"/>
                <w:szCs w:val="22"/>
              </w:rPr>
              <w:t>20</w:t>
            </w:r>
          </w:p>
          <w:p w:rsidR="00CA4D31" w:rsidRPr="001A513A" w:rsidRDefault="00CA4D31" w:rsidP="00FF02B1">
            <w:pPr>
              <w:rPr>
                <w:rFonts w:asciiTheme="majorHAnsi" w:hAnsiTheme="majorHAnsi"/>
                <w:color w:val="000000"/>
                <w:sz w:val="22"/>
                <w:szCs w:val="22"/>
              </w:rPr>
            </w:pPr>
          </w:p>
        </w:tc>
        <w:tc>
          <w:tcPr>
            <w:tcW w:w="628" w:type="dxa"/>
          </w:tcPr>
          <w:p w:rsidR="00CA4D31" w:rsidRPr="001A513A" w:rsidRDefault="00CA4D31" w:rsidP="00FF02B1">
            <w:pPr>
              <w:rPr>
                <w:rFonts w:asciiTheme="majorHAnsi" w:hAnsiTheme="majorHAnsi"/>
                <w:sz w:val="22"/>
                <w:szCs w:val="22"/>
              </w:rPr>
            </w:pPr>
            <w:r w:rsidRPr="001A513A">
              <w:rPr>
                <w:rFonts w:asciiTheme="majorHAnsi" w:hAnsiTheme="majorHAnsi"/>
                <w:sz w:val="22"/>
                <w:szCs w:val="22"/>
              </w:rPr>
              <w:t>57</w:t>
            </w:r>
          </w:p>
        </w:tc>
        <w:tc>
          <w:tcPr>
            <w:tcW w:w="705" w:type="dxa"/>
          </w:tcPr>
          <w:p w:rsidR="00CA4D31" w:rsidRPr="001A513A" w:rsidRDefault="00CA4D31" w:rsidP="00FF02B1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F</w:t>
            </w:r>
          </w:p>
        </w:tc>
        <w:tc>
          <w:tcPr>
            <w:tcW w:w="1502" w:type="dxa"/>
          </w:tcPr>
          <w:p w:rsidR="00CA4D31" w:rsidRPr="001A513A" w:rsidRDefault="00CA4D31" w:rsidP="00FF02B1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Oropharynx</w:t>
            </w:r>
          </w:p>
        </w:tc>
        <w:tc>
          <w:tcPr>
            <w:tcW w:w="1269" w:type="dxa"/>
          </w:tcPr>
          <w:p w:rsidR="00CA4D31" w:rsidRPr="001A513A" w:rsidRDefault="00CA4D31" w:rsidP="00FF02B1">
            <w:pPr>
              <w:rPr>
                <w:rFonts w:asciiTheme="majorHAnsi" w:hAnsiTheme="majorHAnsi"/>
                <w:sz w:val="22"/>
                <w:szCs w:val="22"/>
              </w:rPr>
            </w:pPr>
            <w:r w:rsidRPr="001A513A">
              <w:rPr>
                <w:rFonts w:asciiTheme="majorHAnsi" w:hAnsiTheme="majorHAnsi"/>
                <w:sz w:val="22"/>
                <w:szCs w:val="22"/>
              </w:rPr>
              <w:t>cT3 N1</w:t>
            </w:r>
          </w:p>
        </w:tc>
        <w:tc>
          <w:tcPr>
            <w:tcW w:w="1553" w:type="dxa"/>
          </w:tcPr>
          <w:p w:rsidR="00CA4D31" w:rsidRPr="001A513A" w:rsidRDefault="00CA4D31" w:rsidP="00FF02B1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primary</w:t>
            </w:r>
          </w:p>
        </w:tc>
        <w:tc>
          <w:tcPr>
            <w:tcW w:w="1281" w:type="dxa"/>
          </w:tcPr>
          <w:p w:rsidR="00CA4D31" w:rsidRPr="001A513A" w:rsidRDefault="00CA4D31" w:rsidP="00FF02B1">
            <w:pPr>
              <w:rPr>
                <w:rFonts w:asciiTheme="majorHAnsi" w:hAnsiTheme="majorHAnsi"/>
                <w:sz w:val="22"/>
                <w:szCs w:val="22"/>
              </w:rPr>
            </w:pPr>
            <w:r w:rsidRPr="001A513A">
              <w:rPr>
                <w:rFonts w:asciiTheme="majorHAnsi" w:hAnsiTheme="majorHAnsi"/>
                <w:sz w:val="22"/>
                <w:szCs w:val="22"/>
              </w:rPr>
              <w:t>6</w:t>
            </w:r>
          </w:p>
        </w:tc>
        <w:tc>
          <w:tcPr>
            <w:tcW w:w="1709" w:type="dxa"/>
          </w:tcPr>
          <w:p w:rsidR="00CA4D31" w:rsidRPr="001A513A" w:rsidRDefault="00CA4D31" w:rsidP="00FF02B1">
            <w:pPr>
              <w:rPr>
                <w:rFonts w:asciiTheme="majorHAnsi" w:hAnsiTheme="majorHAnsi"/>
                <w:color w:val="000000"/>
                <w:sz w:val="22"/>
                <w:szCs w:val="22"/>
              </w:rPr>
            </w:pPr>
            <w:r>
              <w:rPr>
                <w:rFonts w:asciiTheme="majorHAnsi" w:hAnsiTheme="majorHAnsi"/>
                <w:color w:val="000000"/>
                <w:sz w:val="22"/>
                <w:szCs w:val="22"/>
              </w:rPr>
              <w:t>G1</w:t>
            </w:r>
          </w:p>
          <w:p w:rsidR="00CA4D31" w:rsidRPr="001A513A" w:rsidRDefault="00CA4D31" w:rsidP="00FF02B1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</w:tbl>
    <w:p w:rsidR="00CA4D31" w:rsidRPr="009456BD" w:rsidRDefault="00CA4D31" w:rsidP="00CA4D31">
      <w:pPr>
        <w:rPr>
          <w:lang w:val="en-US"/>
        </w:rPr>
      </w:pPr>
    </w:p>
    <w:p w:rsidR="00FC5FBB" w:rsidRDefault="00FC5FBB"/>
    <w:sectPr w:rsidR="00FC5FBB" w:rsidSect="00524662">
      <w:pgSz w:w="11900" w:h="16840"/>
      <w:pgMar w:top="1417" w:right="1417" w:bottom="1134" w:left="1417" w:header="708" w:footer="708" w:gutter="0"/>
      <w:lnNumType w:countBy="1" w:restart="continuous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4D31"/>
    <w:rsid w:val="00000DCE"/>
    <w:rsid w:val="00002A30"/>
    <w:rsid w:val="00030AB2"/>
    <w:rsid w:val="0004571B"/>
    <w:rsid w:val="000535B9"/>
    <w:rsid w:val="000722EF"/>
    <w:rsid w:val="0009079E"/>
    <w:rsid w:val="00092333"/>
    <w:rsid w:val="00096CCC"/>
    <w:rsid w:val="000A3FC5"/>
    <w:rsid w:val="000A4BDE"/>
    <w:rsid w:val="000C5F67"/>
    <w:rsid w:val="000F3D0B"/>
    <w:rsid w:val="00115774"/>
    <w:rsid w:val="00132DCF"/>
    <w:rsid w:val="00142E5C"/>
    <w:rsid w:val="001479B8"/>
    <w:rsid w:val="00163BEF"/>
    <w:rsid w:val="00182CAA"/>
    <w:rsid w:val="001C1BCD"/>
    <w:rsid w:val="001C5880"/>
    <w:rsid w:val="001D62E9"/>
    <w:rsid w:val="001F2CB4"/>
    <w:rsid w:val="001F4670"/>
    <w:rsid w:val="001F46A4"/>
    <w:rsid w:val="00214C39"/>
    <w:rsid w:val="002234FC"/>
    <w:rsid w:val="00244F1D"/>
    <w:rsid w:val="00251F56"/>
    <w:rsid w:val="00274F2B"/>
    <w:rsid w:val="00287DC6"/>
    <w:rsid w:val="002D3CC2"/>
    <w:rsid w:val="002F0BD2"/>
    <w:rsid w:val="003650BA"/>
    <w:rsid w:val="00386C88"/>
    <w:rsid w:val="003A1B17"/>
    <w:rsid w:val="003B404B"/>
    <w:rsid w:val="003C358B"/>
    <w:rsid w:val="003E48E9"/>
    <w:rsid w:val="003F1630"/>
    <w:rsid w:val="00440D43"/>
    <w:rsid w:val="00446A8F"/>
    <w:rsid w:val="0046375B"/>
    <w:rsid w:val="00463D78"/>
    <w:rsid w:val="004655D6"/>
    <w:rsid w:val="00477FA1"/>
    <w:rsid w:val="00485EC3"/>
    <w:rsid w:val="00490636"/>
    <w:rsid w:val="00493703"/>
    <w:rsid w:val="004B259C"/>
    <w:rsid w:val="004C0653"/>
    <w:rsid w:val="004C504C"/>
    <w:rsid w:val="004C61CB"/>
    <w:rsid w:val="004E6C9A"/>
    <w:rsid w:val="004F225B"/>
    <w:rsid w:val="00502280"/>
    <w:rsid w:val="00515B13"/>
    <w:rsid w:val="00516CD8"/>
    <w:rsid w:val="005202F0"/>
    <w:rsid w:val="00525120"/>
    <w:rsid w:val="00525B98"/>
    <w:rsid w:val="005375A3"/>
    <w:rsid w:val="005609F3"/>
    <w:rsid w:val="005705D6"/>
    <w:rsid w:val="005936ED"/>
    <w:rsid w:val="005A75AD"/>
    <w:rsid w:val="005C5983"/>
    <w:rsid w:val="005D777B"/>
    <w:rsid w:val="005E3EE4"/>
    <w:rsid w:val="005E4F5E"/>
    <w:rsid w:val="005F2BFF"/>
    <w:rsid w:val="006437DF"/>
    <w:rsid w:val="00645A23"/>
    <w:rsid w:val="00696AD9"/>
    <w:rsid w:val="006B3213"/>
    <w:rsid w:val="006C3583"/>
    <w:rsid w:val="006D46E5"/>
    <w:rsid w:val="00724EE8"/>
    <w:rsid w:val="00727D41"/>
    <w:rsid w:val="00734306"/>
    <w:rsid w:val="00740CE9"/>
    <w:rsid w:val="007457A7"/>
    <w:rsid w:val="007603B1"/>
    <w:rsid w:val="00763D58"/>
    <w:rsid w:val="00771C4C"/>
    <w:rsid w:val="00784DF8"/>
    <w:rsid w:val="007A65D0"/>
    <w:rsid w:val="007C28B0"/>
    <w:rsid w:val="007C3BEB"/>
    <w:rsid w:val="007D2DD9"/>
    <w:rsid w:val="007F54DE"/>
    <w:rsid w:val="00803135"/>
    <w:rsid w:val="00810C59"/>
    <w:rsid w:val="00814480"/>
    <w:rsid w:val="00832788"/>
    <w:rsid w:val="00840CFC"/>
    <w:rsid w:val="0086354B"/>
    <w:rsid w:val="00865A23"/>
    <w:rsid w:val="00872FA1"/>
    <w:rsid w:val="00885625"/>
    <w:rsid w:val="008A47B7"/>
    <w:rsid w:val="008D0572"/>
    <w:rsid w:val="008E1D9E"/>
    <w:rsid w:val="008F3563"/>
    <w:rsid w:val="00940E5E"/>
    <w:rsid w:val="009509E9"/>
    <w:rsid w:val="00957EE2"/>
    <w:rsid w:val="009924BD"/>
    <w:rsid w:val="009968E4"/>
    <w:rsid w:val="009A322C"/>
    <w:rsid w:val="009B6199"/>
    <w:rsid w:val="009C220F"/>
    <w:rsid w:val="009E3689"/>
    <w:rsid w:val="009E3F44"/>
    <w:rsid w:val="009E7CFE"/>
    <w:rsid w:val="00A257FC"/>
    <w:rsid w:val="00A401C3"/>
    <w:rsid w:val="00A402DE"/>
    <w:rsid w:val="00A51BC1"/>
    <w:rsid w:val="00A75D05"/>
    <w:rsid w:val="00AA47D8"/>
    <w:rsid w:val="00AB01A1"/>
    <w:rsid w:val="00AC4729"/>
    <w:rsid w:val="00AF4603"/>
    <w:rsid w:val="00AF7E08"/>
    <w:rsid w:val="00B45768"/>
    <w:rsid w:val="00B556F3"/>
    <w:rsid w:val="00B77390"/>
    <w:rsid w:val="00B84B3E"/>
    <w:rsid w:val="00B874A2"/>
    <w:rsid w:val="00BB696D"/>
    <w:rsid w:val="00BC64E8"/>
    <w:rsid w:val="00BD5EFC"/>
    <w:rsid w:val="00BF6284"/>
    <w:rsid w:val="00C0324B"/>
    <w:rsid w:val="00C113B3"/>
    <w:rsid w:val="00C13FDB"/>
    <w:rsid w:val="00C169EB"/>
    <w:rsid w:val="00C258E6"/>
    <w:rsid w:val="00C349BB"/>
    <w:rsid w:val="00C56134"/>
    <w:rsid w:val="00C70DB1"/>
    <w:rsid w:val="00C95F74"/>
    <w:rsid w:val="00CA4D31"/>
    <w:rsid w:val="00CB0D77"/>
    <w:rsid w:val="00CB20A7"/>
    <w:rsid w:val="00CE0DAD"/>
    <w:rsid w:val="00D17D6C"/>
    <w:rsid w:val="00D26873"/>
    <w:rsid w:val="00D4112D"/>
    <w:rsid w:val="00D44ED7"/>
    <w:rsid w:val="00D8443D"/>
    <w:rsid w:val="00D959F6"/>
    <w:rsid w:val="00DA6930"/>
    <w:rsid w:val="00DD4285"/>
    <w:rsid w:val="00DD4B45"/>
    <w:rsid w:val="00E05A39"/>
    <w:rsid w:val="00E10E07"/>
    <w:rsid w:val="00E21032"/>
    <w:rsid w:val="00E32FF1"/>
    <w:rsid w:val="00E42D5C"/>
    <w:rsid w:val="00E701B5"/>
    <w:rsid w:val="00E75AF0"/>
    <w:rsid w:val="00E91A05"/>
    <w:rsid w:val="00E97841"/>
    <w:rsid w:val="00EA2790"/>
    <w:rsid w:val="00EB5E49"/>
    <w:rsid w:val="00EC5A38"/>
    <w:rsid w:val="00ED46FF"/>
    <w:rsid w:val="00EF6517"/>
    <w:rsid w:val="00F07D03"/>
    <w:rsid w:val="00F20199"/>
    <w:rsid w:val="00F21BBE"/>
    <w:rsid w:val="00F424FE"/>
    <w:rsid w:val="00F7286A"/>
    <w:rsid w:val="00F957A9"/>
    <w:rsid w:val="00FB0E81"/>
    <w:rsid w:val="00FB3879"/>
    <w:rsid w:val="00FB5D4F"/>
    <w:rsid w:val="00FB7243"/>
    <w:rsid w:val="00FC5FBB"/>
    <w:rsid w:val="00FD4275"/>
    <w:rsid w:val="00FD6B01"/>
    <w:rsid w:val="00FD74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A4D31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365F91" w:themeColor="accent1" w:themeShade="BF"/>
      <w:kern w:val="2"/>
      <w:sz w:val="28"/>
      <w:szCs w:val="28"/>
      <w:lang w:val="de-DE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CA4D31"/>
    <w:rPr>
      <w:rFonts w:eastAsiaTheme="majorEastAsia" w:cstheme="majorBidi"/>
      <w:color w:val="365F91" w:themeColor="accent1" w:themeShade="BF"/>
      <w:kern w:val="2"/>
      <w:sz w:val="28"/>
      <w:szCs w:val="28"/>
      <w:lang w:val="de-DE"/>
      <w14:ligatures w14:val="standardContextual"/>
    </w:rPr>
  </w:style>
  <w:style w:type="paragraph" w:styleId="ListParagraph">
    <w:name w:val="List Paragraph"/>
    <w:basedOn w:val="Normal"/>
    <w:uiPriority w:val="34"/>
    <w:qFormat/>
    <w:rsid w:val="00CA4D31"/>
    <w:pPr>
      <w:spacing w:after="0" w:line="240" w:lineRule="auto"/>
      <w:ind w:left="720"/>
      <w:contextualSpacing/>
    </w:pPr>
    <w:rPr>
      <w:kern w:val="2"/>
      <w:sz w:val="24"/>
      <w:szCs w:val="24"/>
      <w:lang w:val="de-DE"/>
      <w14:ligatures w14:val="standardContextual"/>
    </w:rPr>
  </w:style>
  <w:style w:type="table" w:styleId="TableGrid">
    <w:name w:val="Table Grid"/>
    <w:basedOn w:val="TableNormal"/>
    <w:uiPriority w:val="39"/>
    <w:rsid w:val="00CA4D31"/>
    <w:pPr>
      <w:spacing w:after="0" w:line="240" w:lineRule="auto"/>
    </w:pPr>
    <w:rPr>
      <w:kern w:val="2"/>
      <w:sz w:val="24"/>
      <w:szCs w:val="24"/>
      <w:lang w:val="de-DE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unhideWhenUsed/>
    <w:rsid w:val="00CA4D31"/>
    <w:rPr>
      <w:sz w:val="16"/>
      <w:szCs w:val="16"/>
    </w:rPr>
  </w:style>
  <w:style w:type="paragraph" w:customStyle="1" w:styleId="TableNote">
    <w:name w:val="TableNote"/>
    <w:basedOn w:val="Normal"/>
    <w:rsid w:val="00CA4D31"/>
    <w:pPr>
      <w:spacing w:after="0" w:line="300" w:lineRule="exact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TableTitle">
    <w:name w:val="TableTitle"/>
    <w:basedOn w:val="Normal"/>
    <w:rsid w:val="00CA4D31"/>
    <w:pPr>
      <w:spacing w:after="0" w:line="300" w:lineRule="exact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TableHeader">
    <w:name w:val="TableHeader"/>
    <w:basedOn w:val="Normal"/>
    <w:rsid w:val="00CA4D31"/>
    <w:pPr>
      <w:spacing w:before="120" w:after="0" w:line="240" w:lineRule="auto"/>
    </w:pPr>
    <w:rPr>
      <w:rFonts w:ascii="Times New Roman" w:eastAsia="Times New Roman" w:hAnsi="Times New Roman" w:cs="Times New Roman"/>
      <w:b/>
      <w:sz w:val="24"/>
      <w:szCs w:val="20"/>
      <w:lang w:val="en-GB"/>
    </w:rPr>
  </w:style>
  <w:style w:type="paragraph" w:customStyle="1" w:styleId="TableSubHead">
    <w:name w:val="TableSubHead"/>
    <w:basedOn w:val="TableHeader"/>
    <w:rsid w:val="00CA4D31"/>
  </w:style>
  <w:style w:type="character" w:styleId="LineNumber">
    <w:name w:val="line number"/>
    <w:basedOn w:val="DefaultParagraphFont"/>
    <w:uiPriority w:val="99"/>
    <w:semiHidden/>
    <w:unhideWhenUsed/>
    <w:rsid w:val="00CA4D3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A4D31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365F91" w:themeColor="accent1" w:themeShade="BF"/>
      <w:kern w:val="2"/>
      <w:sz w:val="28"/>
      <w:szCs w:val="28"/>
      <w:lang w:val="de-DE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CA4D31"/>
    <w:rPr>
      <w:rFonts w:eastAsiaTheme="majorEastAsia" w:cstheme="majorBidi"/>
      <w:color w:val="365F91" w:themeColor="accent1" w:themeShade="BF"/>
      <w:kern w:val="2"/>
      <w:sz w:val="28"/>
      <w:szCs w:val="28"/>
      <w:lang w:val="de-DE"/>
      <w14:ligatures w14:val="standardContextual"/>
    </w:rPr>
  </w:style>
  <w:style w:type="paragraph" w:styleId="ListParagraph">
    <w:name w:val="List Paragraph"/>
    <w:basedOn w:val="Normal"/>
    <w:uiPriority w:val="34"/>
    <w:qFormat/>
    <w:rsid w:val="00CA4D31"/>
    <w:pPr>
      <w:spacing w:after="0" w:line="240" w:lineRule="auto"/>
      <w:ind w:left="720"/>
      <w:contextualSpacing/>
    </w:pPr>
    <w:rPr>
      <w:kern w:val="2"/>
      <w:sz w:val="24"/>
      <w:szCs w:val="24"/>
      <w:lang w:val="de-DE"/>
      <w14:ligatures w14:val="standardContextual"/>
    </w:rPr>
  </w:style>
  <w:style w:type="table" w:styleId="TableGrid">
    <w:name w:val="Table Grid"/>
    <w:basedOn w:val="TableNormal"/>
    <w:uiPriority w:val="39"/>
    <w:rsid w:val="00CA4D31"/>
    <w:pPr>
      <w:spacing w:after="0" w:line="240" w:lineRule="auto"/>
    </w:pPr>
    <w:rPr>
      <w:kern w:val="2"/>
      <w:sz w:val="24"/>
      <w:szCs w:val="24"/>
      <w:lang w:val="de-DE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unhideWhenUsed/>
    <w:rsid w:val="00CA4D31"/>
    <w:rPr>
      <w:sz w:val="16"/>
      <w:szCs w:val="16"/>
    </w:rPr>
  </w:style>
  <w:style w:type="paragraph" w:customStyle="1" w:styleId="TableNote">
    <w:name w:val="TableNote"/>
    <w:basedOn w:val="Normal"/>
    <w:rsid w:val="00CA4D31"/>
    <w:pPr>
      <w:spacing w:after="0" w:line="300" w:lineRule="exact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TableTitle">
    <w:name w:val="TableTitle"/>
    <w:basedOn w:val="Normal"/>
    <w:rsid w:val="00CA4D31"/>
    <w:pPr>
      <w:spacing w:after="0" w:line="300" w:lineRule="exact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TableHeader">
    <w:name w:val="TableHeader"/>
    <w:basedOn w:val="Normal"/>
    <w:rsid w:val="00CA4D31"/>
    <w:pPr>
      <w:spacing w:before="120" w:after="0" w:line="240" w:lineRule="auto"/>
    </w:pPr>
    <w:rPr>
      <w:rFonts w:ascii="Times New Roman" w:eastAsia="Times New Roman" w:hAnsi="Times New Roman" w:cs="Times New Roman"/>
      <w:b/>
      <w:sz w:val="24"/>
      <w:szCs w:val="20"/>
      <w:lang w:val="en-GB"/>
    </w:rPr>
  </w:style>
  <w:style w:type="paragraph" w:customStyle="1" w:styleId="TableSubHead">
    <w:name w:val="TableSubHead"/>
    <w:basedOn w:val="TableHeader"/>
    <w:rsid w:val="00CA4D31"/>
  </w:style>
  <w:style w:type="character" w:styleId="LineNumber">
    <w:name w:val="line number"/>
    <w:basedOn w:val="DefaultParagraphFont"/>
    <w:uiPriority w:val="99"/>
    <w:semiHidden/>
    <w:unhideWhenUsed/>
    <w:rsid w:val="00CA4D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1385</Words>
  <Characters>7895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Editorial Integra</dc:creator>
  <cp:lastModifiedBy>Editorial Integra</cp:lastModifiedBy>
  <cp:revision>1</cp:revision>
  <dcterms:created xsi:type="dcterms:W3CDTF">2025-05-15T09:27:00Z</dcterms:created>
  <dcterms:modified xsi:type="dcterms:W3CDTF">2025-05-15T09:29:00Z</dcterms:modified>
</cp:coreProperties>
</file>