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E11E0" w14:textId="77777777" w:rsidR="00E61B4A" w:rsidRPr="00062F11" w:rsidRDefault="00E61B4A" w:rsidP="00E61B4A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062F1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Table S</w:t>
      </w:r>
      <w:r w:rsidRPr="00062F1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062F1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062F1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Pr="00062F11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062F1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062F1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 Literature search strategy.</w:t>
      </w:r>
    </w:p>
    <w:tbl>
      <w:tblPr>
        <w:tblStyle w:val="TableGrid"/>
        <w:tblW w:w="12070" w:type="dxa"/>
        <w:tblInd w:w="-1335" w:type="dxa"/>
        <w:tblLook w:val="04A0" w:firstRow="1" w:lastRow="0" w:firstColumn="1" w:lastColumn="0" w:noHBand="0" w:noVBand="1"/>
      </w:tblPr>
      <w:tblGrid>
        <w:gridCol w:w="5470"/>
        <w:gridCol w:w="1650"/>
        <w:gridCol w:w="1650"/>
        <w:gridCol w:w="1650"/>
        <w:gridCol w:w="1650"/>
      </w:tblGrid>
      <w:tr w:rsidR="00E61B4A" w:rsidRPr="00062F11" w14:paraId="286B1539" w14:textId="77777777" w:rsidTr="002C2074">
        <w:trPr>
          <w:trHeight w:val="571"/>
        </w:trPr>
        <w:tc>
          <w:tcPr>
            <w:tcW w:w="5470" w:type="dxa"/>
            <w:tcBorders>
              <w:left w:val="nil"/>
              <w:bottom w:val="single" w:sz="4" w:space="0" w:color="auto"/>
              <w:right w:val="nil"/>
            </w:tcBorders>
          </w:tcPr>
          <w:p w14:paraId="3380955E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Search term (Title, Abstract, and Keywords)</w:t>
            </w:r>
          </w:p>
        </w:tc>
        <w:tc>
          <w:tcPr>
            <w:tcW w:w="1650" w:type="dxa"/>
            <w:tcBorders>
              <w:left w:val="nil"/>
              <w:bottom w:val="single" w:sz="4" w:space="0" w:color="auto"/>
              <w:right w:val="nil"/>
            </w:tcBorders>
          </w:tcPr>
          <w:p w14:paraId="66EF0C91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Scopus</w:t>
            </w:r>
          </w:p>
        </w:tc>
        <w:tc>
          <w:tcPr>
            <w:tcW w:w="1650" w:type="dxa"/>
            <w:tcBorders>
              <w:left w:val="nil"/>
              <w:bottom w:val="single" w:sz="4" w:space="0" w:color="auto"/>
              <w:right w:val="nil"/>
            </w:tcBorders>
          </w:tcPr>
          <w:p w14:paraId="7BC1F335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Web of Science</w:t>
            </w:r>
          </w:p>
        </w:tc>
        <w:tc>
          <w:tcPr>
            <w:tcW w:w="1650" w:type="dxa"/>
            <w:tcBorders>
              <w:left w:val="nil"/>
              <w:bottom w:val="single" w:sz="4" w:space="0" w:color="auto"/>
              <w:right w:val="nil"/>
            </w:tcBorders>
          </w:tcPr>
          <w:p w14:paraId="5A9C44F8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PubMed</w:t>
            </w:r>
          </w:p>
        </w:tc>
        <w:tc>
          <w:tcPr>
            <w:tcW w:w="1650" w:type="dxa"/>
            <w:tcBorders>
              <w:left w:val="nil"/>
              <w:bottom w:val="single" w:sz="4" w:space="0" w:color="auto"/>
              <w:right w:val="nil"/>
            </w:tcBorders>
          </w:tcPr>
          <w:p w14:paraId="380EBCBB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E61B4A" w:rsidRPr="00062F11" w14:paraId="00534018" w14:textId="77777777" w:rsidTr="002C2074">
        <w:trPr>
          <w:trHeight w:val="562"/>
        </w:trPr>
        <w:tc>
          <w:tcPr>
            <w:tcW w:w="5470" w:type="dxa"/>
            <w:tcBorders>
              <w:left w:val="nil"/>
              <w:right w:val="nil"/>
            </w:tcBorders>
          </w:tcPr>
          <w:p w14:paraId="2F19E388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sz w:val="24"/>
                <w:szCs w:val="24"/>
              </w:rPr>
              <w:t xml:space="preserve">“Exosome*” AND “Periodontal Ligament” AND “Stem Cell*” </w:t>
            </w:r>
          </w:p>
        </w:tc>
        <w:tc>
          <w:tcPr>
            <w:tcW w:w="1650" w:type="dxa"/>
            <w:tcBorders>
              <w:left w:val="nil"/>
              <w:right w:val="nil"/>
            </w:tcBorders>
          </w:tcPr>
          <w:p w14:paraId="0F3A9840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650" w:type="dxa"/>
            <w:tcBorders>
              <w:left w:val="nil"/>
              <w:right w:val="nil"/>
            </w:tcBorders>
          </w:tcPr>
          <w:p w14:paraId="55EF796F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650" w:type="dxa"/>
            <w:tcBorders>
              <w:left w:val="nil"/>
              <w:right w:val="nil"/>
            </w:tcBorders>
          </w:tcPr>
          <w:p w14:paraId="5F127B47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50" w:type="dxa"/>
            <w:tcBorders>
              <w:left w:val="nil"/>
              <w:right w:val="nil"/>
            </w:tcBorders>
          </w:tcPr>
          <w:p w14:paraId="63103878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E61B4A" w:rsidRPr="00062F11" w14:paraId="02B13BE7" w14:textId="77777777" w:rsidTr="002C2074">
        <w:trPr>
          <w:trHeight w:val="571"/>
        </w:trPr>
        <w:tc>
          <w:tcPr>
            <w:tcW w:w="5470" w:type="dxa"/>
            <w:tcBorders>
              <w:left w:val="nil"/>
              <w:right w:val="nil"/>
            </w:tcBorders>
          </w:tcPr>
          <w:p w14:paraId="14CE8CCC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sz w:val="24"/>
                <w:szCs w:val="24"/>
              </w:rPr>
              <w:t>“Exosomal” AND “Periodontal Ligament” AND “Stem Cell*”</w:t>
            </w:r>
          </w:p>
        </w:tc>
        <w:tc>
          <w:tcPr>
            <w:tcW w:w="1650" w:type="dxa"/>
            <w:tcBorders>
              <w:left w:val="nil"/>
              <w:right w:val="nil"/>
            </w:tcBorders>
          </w:tcPr>
          <w:p w14:paraId="52FC2ACD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50" w:type="dxa"/>
            <w:tcBorders>
              <w:left w:val="nil"/>
              <w:right w:val="nil"/>
            </w:tcBorders>
          </w:tcPr>
          <w:p w14:paraId="2F02E7A0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0" w:type="dxa"/>
            <w:tcBorders>
              <w:left w:val="nil"/>
              <w:right w:val="nil"/>
            </w:tcBorders>
          </w:tcPr>
          <w:p w14:paraId="1D7CB96C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0" w:type="dxa"/>
            <w:tcBorders>
              <w:left w:val="nil"/>
              <w:right w:val="nil"/>
            </w:tcBorders>
          </w:tcPr>
          <w:p w14:paraId="54E224F9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E61B4A" w:rsidRPr="00062F11" w14:paraId="5F6E70DD" w14:textId="77777777" w:rsidTr="002C2074">
        <w:trPr>
          <w:trHeight w:val="571"/>
        </w:trPr>
        <w:tc>
          <w:tcPr>
            <w:tcW w:w="5470" w:type="dxa"/>
            <w:tcBorders>
              <w:left w:val="nil"/>
              <w:right w:val="nil"/>
            </w:tcBorders>
          </w:tcPr>
          <w:p w14:paraId="6453BF6B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sz w:val="24"/>
                <w:szCs w:val="24"/>
              </w:rPr>
              <w:t xml:space="preserve">“Extracellular Vesicle*” AND “Periodontal Ligament” AND “Stem Cell*” </w:t>
            </w:r>
          </w:p>
        </w:tc>
        <w:tc>
          <w:tcPr>
            <w:tcW w:w="1650" w:type="dxa"/>
            <w:tcBorders>
              <w:left w:val="nil"/>
              <w:right w:val="nil"/>
            </w:tcBorders>
          </w:tcPr>
          <w:p w14:paraId="7BE3560B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650" w:type="dxa"/>
            <w:tcBorders>
              <w:left w:val="nil"/>
              <w:right w:val="nil"/>
            </w:tcBorders>
          </w:tcPr>
          <w:p w14:paraId="5B68E399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50" w:type="dxa"/>
            <w:tcBorders>
              <w:left w:val="nil"/>
              <w:right w:val="nil"/>
            </w:tcBorders>
          </w:tcPr>
          <w:p w14:paraId="61F04B4F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50" w:type="dxa"/>
            <w:tcBorders>
              <w:left w:val="nil"/>
              <w:right w:val="nil"/>
            </w:tcBorders>
          </w:tcPr>
          <w:p w14:paraId="5A85F0A9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E61B4A" w:rsidRPr="00062F11" w14:paraId="60C66B71" w14:textId="77777777" w:rsidTr="002C2074">
        <w:trPr>
          <w:trHeight w:val="562"/>
        </w:trPr>
        <w:tc>
          <w:tcPr>
            <w:tcW w:w="5470" w:type="dxa"/>
            <w:tcBorders>
              <w:left w:val="nil"/>
              <w:right w:val="nil"/>
            </w:tcBorders>
          </w:tcPr>
          <w:p w14:paraId="2AECB696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sz w:val="24"/>
                <w:szCs w:val="24"/>
              </w:rPr>
              <w:t>“EVs*” AND “Periodontal Ligament” AND “Stem Cell*”</w:t>
            </w:r>
          </w:p>
        </w:tc>
        <w:tc>
          <w:tcPr>
            <w:tcW w:w="1650" w:type="dxa"/>
            <w:tcBorders>
              <w:left w:val="nil"/>
              <w:right w:val="nil"/>
            </w:tcBorders>
          </w:tcPr>
          <w:p w14:paraId="56256C56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50" w:type="dxa"/>
            <w:tcBorders>
              <w:left w:val="nil"/>
              <w:right w:val="nil"/>
            </w:tcBorders>
          </w:tcPr>
          <w:p w14:paraId="74BA02E5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50" w:type="dxa"/>
            <w:tcBorders>
              <w:left w:val="nil"/>
              <w:right w:val="nil"/>
            </w:tcBorders>
          </w:tcPr>
          <w:p w14:paraId="1F0DFB5D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50" w:type="dxa"/>
            <w:tcBorders>
              <w:left w:val="nil"/>
              <w:right w:val="nil"/>
            </w:tcBorders>
          </w:tcPr>
          <w:p w14:paraId="7670CF1C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E61B4A" w:rsidRPr="00062F11" w14:paraId="6E01BB21" w14:textId="77777777" w:rsidTr="002C2074">
        <w:trPr>
          <w:trHeight w:val="562"/>
        </w:trPr>
        <w:tc>
          <w:tcPr>
            <w:tcW w:w="5470" w:type="dxa"/>
            <w:tcBorders>
              <w:left w:val="nil"/>
              <w:right w:val="nil"/>
            </w:tcBorders>
          </w:tcPr>
          <w:p w14:paraId="3714BB13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1650" w:type="dxa"/>
            <w:tcBorders>
              <w:left w:val="nil"/>
              <w:right w:val="nil"/>
            </w:tcBorders>
          </w:tcPr>
          <w:p w14:paraId="31598665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650" w:type="dxa"/>
            <w:tcBorders>
              <w:left w:val="nil"/>
              <w:right w:val="nil"/>
            </w:tcBorders>
          </w:tcPr>
          <w:p w14:paraId="528596E6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650" w:type="dxa"/>
            <w:tcBorders>
              <w:left w:val="nil"/>
              <w:right w:val="nil"/>
            </w:tcBorders>
          </w:tcPr>
          <w:p w14:paraId="69FAD6F6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650" w:type="dxa"/>
            <w:tcBorders>
              <w:left w:val="nil"/>
              <w:right w:val="nil"/>
            </w:tcBorders>
          </w:tcPr>
          <w:p w14:paraId="57157A4D" w14:textId="77777777" w:rsidR="00E61B4A" w:rsidRPr="00D32B4A" w:rsidRDefault="00E61B4A" w:rsidP="002C207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4A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</w:tr>
    </w:tbl>
    <w:p w14:paraId="437775E6" w14:textId="77777777" w:rsidR="00607903" w:rsidRDefault="00607903"/>
    <w:sectPr w:rsidR="00607903" w:rsidSect="00201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zQ3MTEwMjcyMzO0sDBR0lEKTi0uzszPAykwqgUAIKxeaCwAAAA="/>
  </w:docVars>
  <w:rsids>
    <w:rsidRoot w:val="00E61B4A"/>
    <w:rsid w:val="00201AAC"/>
    <w:rsid w:val="00472D6A"/>
    <w:rsid w:val="0051216B"/>
    <w:rsid w:val="00607903"/>
    <w:rsid w:val="006201DB"/>
    <w:rsid w:val="00B76301"/>
    <w:rsid w:val="00D32B4A"/>
    <w:rsid w:val="00E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2EB24"/>
  <w15:chartTrackingRefBased/>
  <w15:docId w15:val="{40E92FD4-9DED-4235-9AD3-702B4BB5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B4A"/>
  </w:style>
  <w:style w:type="paragraph" w:styleId="Heading1">
    <w:name w:val="heading 1"/>
    <w:basedOn w:val="Normal"/>
    <w:next w:val="Normal"/>
    <w:link w:val="Heading1Char"/>
    <w:uiPriority w:val="9"/>
    <w:qFormat/>
    <w:rsid w:val="00E61B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1B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1B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1B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1B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1B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1B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1B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1B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B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1B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1B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1B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1B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1B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1B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1B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1B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1B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1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B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1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1B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1B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1B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1B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1B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1B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1B4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1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61B4A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Ahmad, Paras</dc:creator>
  <cp:keywords/>
  <dc:description/>
  <cp:lastModifiedBy>Ahmad, Paras</cp:lastModifiedBy>
  <cp:revision>3</cp:revision>
  <dcterms:created xsi:type="dcterms:W3CDTF">2024-12-27T03:33:00Z</dcterms:created>
  <dcterms:modified xsi:type="dcterms:W3CDTF">2024-12-27T03:34:00Z</dcterms:modified>
</cp:coreProperties>
</file>