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2C" w:rsidRPr="00370F56" w:rsidRDefault="002662FF" w:rsidP="0089192C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70F56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89192C" w:rsidRPr="00370F56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A17408" w:rsidRPr="00370F56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370F56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89192C" w:rsidRPr="00370F5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Socio-demographic profile of the sample in each country (long version)</w:t>
      </w:r>
    </w:p>
    <w:tbl>
      <w:tblPr>
        <w:tblW w:w="5059" w:type="pct"/>
        <w:tblLayout w:type="fixed"/>
        <w:tblLook w:val="04A0"/>
      </w:tblPr>
      <w:tblGrid>
        <w:gridCol w:w="3225"/>
        <w:gridCol w:w="995"/>
        <w:gridCol w:w="856"/>
        <w:gridCol w:w="850"/>
        <w:gridCol w:w="863"/>
        <w:gridCol w:w="850"/>
        <w:gridCol w:w="863"/>
        <w:gridCol w:w="850"/>
        <w:gridCol w:w="967"/>
        <w:gridCol w:w="853"/>
        <w:gridCol w:w="1046"/>
        <w:gridCol w:w="850"/>
        <w:gridCol w:w="853"/>
        <w:gridCol w:w="57"/>
        <w:gridCol w:w="863"/>
        <w:gridCol w:w="957"/>
      </w:tblGrid>
      <w:tr w:rsidR="00F12167" w:rsidRPr="00370F56" w:rsidTr="00C62447">
        <w:trPr>
          <w:trHeight w:val="270"/>
        </w:trPr>
        <w:tc>
          <w:tcPr>
            <w:tcW w:w="1021" w:type="pct"/>
            <w:tcBorders>
              <w:top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12167" w:rsidRPr="00F12167" w:rsidRDefault="00F12167" w:rsidP="002662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402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Country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</w:tcBorders>
            <w:shd w:val="clear" w:color="000000" w:fill="auto"/>
          </w:tcPr>
          <w:p w:rsidR="00F12167" w:rsidRPr="00F12167" w:rsidRDefault="00F12167" w:rsidP="00F12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Total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000000" w:fill="auto"/>
            <w:noWrap/>
            <w:vAlign w:val="center"/>
            <w:hideMark/>
          </w:tcPr>
          <w:p w:rsidR="00F12167" w:rsidRPr="00F12167" w:rsidRDefault="00F12167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UK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Netherlands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Germany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Spain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Italy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France</w:t>
            </w:r>
          </w:p>
        </w:tc>
        <w:tc>
          <w:tcPr>
            <w:tcW w:w="577" w:type="pct"/>
            <w:gridSpan w:val="2"/>
            <w:vMerge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12167" w:rsidRPr="00F12167" w:rsidRDefault="00F1216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000000" w:fill="auto"/>
            <w:noWrap/>
            <w:vAlign w:val="center"/>
            <w:hideMark/>
          </w:tcPr>
          <w:p w:rsidR="002662FF" w:rsidRPr="00F12167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Child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 xml:space="preserve">Child 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Child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Child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Child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Child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Adol</w:t>
            </w:r>
            <w:proofErr w:type="spellEnd"/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n-GB"/>
              </w:rPr>
              <w:t>Child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tcBorders>
              <w:bottom w:val="single" w:sz="4" w:space="0" w:color="auto"/>
            </w:tcBorders>
            <w:shd w:val="clear" w:color="000000" w:fill="auto"/>
            <w:vAlign w:val="center"/>
            <w:hideMark/>
          </w:tcPr>
          <w:p w:rsidR="002662FF" w:rsidRPr="00F12167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(N=52)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(N=48)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(N=36)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(N=64)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(N=33)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(N=67)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(N=38)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(N=62)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(N=31)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(N=69)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(N=30)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(N=70)</w:t>
            </w:r>
          </w:p>
        </w:tc>
        <w:tc>
          <w:tcPr>
            <w:tcW w:w="291" w:type="pct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(N=220)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62FF" w:rsidRPr="00F12167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</w:pPr>
            <w:r w:rsidRPr="00F1216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en-GB"/>
              </w:rPr>
              <w:t>(N=380)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Parent has more than 1 child with ADHD</w:t>
            </w: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(5.8)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(4.2)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(22.2)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(6.3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(12.1)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(13.4)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(2.6)</w:t>
            </w:r>
          </w:p>
        </w:tc>
        <w:tc>
          <w:tcPr>
            <w:tcW w:w="3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(1.6)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(12.9)</w:t>
            </w:r>
          </w:p>
        </w:tc>
        <w:tc>
          <w:tcPr>
            <w:tcW w:w="3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(14.4)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(7.1)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(9.5)</w:t>
            </w:r>
          </w:p>
        </w:tc>
        <w:tc>
          <w:tcPr>
            <w:tcW w:w="3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560" w:rsidRPr="00370F56" w:rsidRDefault="002C5560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(8.1)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Female parent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(67.3)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29 (60.4)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 (75.0)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48 (75.0)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(75.8)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42 (62.7)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(60.5)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30 (48.4)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(29.0)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36 (52.2)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(56.7)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42 (60.0)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136 (61.8)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227 (59.7)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Age range of parent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30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Marital status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Single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(9.6)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(17.9)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(21.0)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(21.7)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20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54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370F56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Married/</w:t>
            </w:r>
            <w:r w:rsidR="002662FF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living with partner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(80.8)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37 (77.1)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26 (72.2)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52 (81.3)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(63.6)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49 (73.1)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28 (73.7)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42 (67.7)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(74.2)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47 (68.1)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(76.7)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61 (87.1)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163 (74.1)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288 (75.8)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Separated/ divorced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(9.6)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(30.3)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  <w:r w:rsidR="00C749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 (15.5)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34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Prefer not to answer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(1.1)</w:t>
            </w:r>
          </w:p>
        </w:tc>
      </w:tr>
      <w:tr w:rsidR="00C62447" w:rsidRPr="00370F56" w:rsidTr="00C62447">
        <w:trPr>
          <w:trHeight w:val="270"/>
        </w:trPr>
        <w:tc>
          <w:tcPr>
            <w:tcW w:w="1335" w:type="pct"/>
            <w:gridSpan w:val="2"/>
            <w:shd w:val="clear" w:color="auto" w:fill="auto"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Employment status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Working full time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23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(44.2)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(43.8)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11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(30.6)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(21.9)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(33.3)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 (50.7)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20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 (64.5)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(77.4)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50 (72.5)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(83.3)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52 (74.3)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114 (51.8)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211 (55.5)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Working part time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(22.9)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16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(44.4)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 (42.2)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13 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(39.4)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(20.9)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(23.7)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(17.7)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(14.3)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55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(25.0)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80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(21.1)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Student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(1.6)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Home-maker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(36.5)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(22.9)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 (29.7)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(23.9)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30 (13.6)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Unemployed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(6.3)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(13.9)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(12.1)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(9.7)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(6.8)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(4.5)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Prefer not to answer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(1.1)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Education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yr exams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(32.7)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 (39.6)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(27.8)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 (50.0)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33 (15.0)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68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Vocational qualification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(38.9)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22 (34.4)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(48.5)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 (52.2)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43 (19.5)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(20.0)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Completed high school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10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(19.2)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(27.2)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(17.9)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(34.2)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 (30.6)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(24.6)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(30.0)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(21.4)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44 (20.0)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74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Under-graduate degree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(39.5)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(37.1)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(15.9)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(23.3)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 (38.6)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42 (19.1)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75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Post-graduate degree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(16.4)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(15.8)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(48.4)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(33.3)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(40.0)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(30.0)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45 (20.5)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74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Other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(9.7)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(5.8)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No formal qualification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(9.6)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(2.3)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(0.3)</w:t>
            </w:r>
          </w:p>
        </w:tc>
      </w:tr>
      <w:tr w:rsidR="00C62447" w:rsidRPr="00370F56" w:rsidTr="00C62447">
        <w:trPr>
          <w:trHeight w:val="270"/>
        </w:trPr>
        <w:tc>
          <w:tcPr>
            <w:tcW w:w="1335" w:type="pct"/>
            <w:gridSpan w:val="2"/>
            <w:shd w:val="clear" w:color="auto" w:fill="auto"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lastRenderedPageBreak/>
              <w:t>Partner employment status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Working full time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(54.8)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 (39.6)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(65.4)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40 (62.5)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(66.7)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 (47.8)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(71.4)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 (51.6)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(78.3)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33 (47.8)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(91.3)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49 (70.0)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113 (69.3)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205 (53.9)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Working part time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(22.9)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(16.4)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(10.7)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(12.3)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(12.6)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Student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(1.2)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Homemaker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3E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(10.4)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Unemployed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(6.3)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(7.7)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(14.3)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(6.1)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(2.6)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Prefer not to answer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(5.8)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(0.6)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(1.6)</w:t>
            </w:r>
          </w:p>
        </w:tc>
      </w:tr>
      <w:tr w:rsidR="00C62447" w:rsidRPr="00370F56" w:rsidTr="00C62447">
        <w:trPr>
          <w:trHeight w:val="270"/>
        </w:trPr>
        <w:tc>
          <w:tcPr>
            <w:tcW w:w="1335" w:type="pct"/>
            <w:gridSpan w:val="2"/>
            <w:shd w:val="clear" w:color="auto" w:fill="auto"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Partner’s education*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yr exam</w:t>
            </w:r>
            <w:r w:rsidR="00170902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(26.2)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(32.4)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(26.9)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(48.1)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22 (13.5)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Vocational qualification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(46.2)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(44.2)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(54.5)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(51.0)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(4.3)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(18.0)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 (21.5)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(24.0)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Completed high school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3E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(35.7)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(40.5)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(38.3)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(34.8)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(26.2)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37 (22.7)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Under-graduate degree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(35.7)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(33.3)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(30.4)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(24.6)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30 (18.4)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Post-graduate degree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3E6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(47.8)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(36.2)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(26.1)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(27.9)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31 (19.0)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Other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(4.8)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(0.6)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No formal qualification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(16.7)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(4.3)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Child’s age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,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mean (SD)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14.4 (1.3)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9.6 (1.9)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14.9 (1.4)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9.9 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14.4 (1.0)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9.6 (1.9)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14.4 (1.1)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9.2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(1.9)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14.5 (1.1)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9.1 (2.2)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14.6 (1.2)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9.3 (2.1)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14.5 (1.2)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9.5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Age at diagnosis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,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mean (SD)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6.6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5.3 (3.2)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8.1 (3.2)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5.9 (2.9)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5.6 (3.8)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5.7 (2.2)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6.3 (4.2)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4.3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(3.9)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7.7 (4.8)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3.0 (4.8)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7.1 (4.1)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4.1 (3.7)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6.9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4.7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Time from first symptoms to diagnosis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,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ean yrs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3.2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2.5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1.9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1.3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Time from diagnosis to medication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,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ean yrs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0.6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0.3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0.4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0.5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Child had other therapy prior to starting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(34.6)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(25.0)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(30.6)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(26.6)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 (57.6)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 (50.7)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(23.7)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 (43.5)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(38.7)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(36.2)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(43.3)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41 (58.6)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82 (37.3)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156 (41.1)</w:t>
            </w:r>
          </w:p>
        </w:tc>
      </w:tr>
      <w:tr w:rsidR="00C62447" w:rsidRPr="00370F56" w:rsidTr="00C62447">
        <w:trPr>
          <w:trHeight w:val="346"/>
        </w:trPr>
        <w:tc>
          <w:tcPr>
            <w:tcW w:w="1335" w:type="pct"/>
            <w:gridSpan w:val="2"/>
            <w:shd w:val="clear" w:color="auto" w:fill="auto"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Current medication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Methylphenidate 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IR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(Ritalin)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(40.4)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(50.0)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(33.3)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39 (60.9)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(35.8)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(26.3)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(33.9)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(45.2)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(33.3)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(36.7)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(34.3)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73 (33.2)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155 (40.8)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Methylphenidate long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acting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(44.2)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(43.8)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(55.6)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(32.8)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(72.2)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42 (62.7)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(31.6)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(33.9)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(41.9)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(26.1)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(20.0)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(28.6)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98 (44.5)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143 (37.6)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Dextroamphetamine</w:t>
            </w:r>
            <w:proofErr w:type="spellEnd"/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(15.8)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(19.4)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(12.9)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(20.3)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38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(10.0)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A5144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Mixed amphetamine salts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: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(13.2)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(4.8)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(17.4)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13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21 </w:t>
            </w:r>
            <w:r w:rsidR="003E6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(5.5)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A5144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lastRenderedPageBreak/>
              <w:t>Mixed amphetamine salts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: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extended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release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12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  <w:r w:rsidR="00A51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Pemoline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Cylert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(22.6)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(20.3)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(5.0)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(7.1)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Vyvanse</w:t>
            </w:r>
            <w:proofErr w:type="spellEnd"/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(4.8)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(9.7)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(13.0)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(2.9)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(3.6)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(3.7)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Atomoxetine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Strattera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(13.5)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(21.2)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(14.9)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(15.9)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(2.9)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(9.1)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33 (8.7)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Modafinil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Provigil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(4.2)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(11.6)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(10.0)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(4.5)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(5.3)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Clonidine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Catapres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(8.1)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(13.0)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(5.7)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(5.0)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22 (5.8)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Guanfacine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Tenex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(10.1)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(2.7)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(3.4)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A5144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Guanfacine extended</w:t>
            </w:r>
            <w:r w:rsidR="00370F56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release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Intuniv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(9.1)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(2.7)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Other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(5.8)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(6.3)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(11.1)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(9.4)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(4.8)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(4.1)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(4.2)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2662FF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Child receives additional therapy currently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30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(57.7)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29 (60.4)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19 (52.8)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37 (57.8)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(60.6)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56 (83.6)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(63.2)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50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(80.6)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(74.2)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(71.0)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22 (73.3)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56 (80.0)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138 (62.7)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277 (72.9)</w:t>
            </w:r>
          </w:p>
        </w:tc>
      </w:tr>
      <w:tr w:rsidR="00C62447" w:rsidRPr="00370F56" w:rsidTr="00C62447">
        <w:trPr>
          <w:trHeight w:val="270"/>
        </w:trPr>
        <w:tc>
          <w:tcPr>
            <w:tcW w:w="1606" w:type="pct"/>
            <w:gridSpan w:val="3"/>
            <w:shd w:val="clear" w:color="auto" w:fill="auto"/>
            <w:vAlign w:val="center"/>
            <w:hideMark/>
          </w:tcPr>
          <w:p w:rsidR="00170902" w:rsidRPr="00370F56" w:rsidRDefault="00170902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Specify additional therapy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370F56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Behavio</w:t>
            </w:r>
            <w:r w:rsidR="00170902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ral therapy (</w:t>
            </w:r>
            <w:proofErr w:type="spellStart"/>
            <w:r w:rsidR="00170902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incl</w:t>
            </w:r>
            <w:proofErr w:type="spellEnd"/>
            <w:r w:rsidR="00170902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CBT)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(30.8)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(55.2)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C6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  <w:t>(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13.9)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(43.2)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(24.2)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34 (60.7)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(15.8)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(34.0)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(38.7)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(53.1)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(43.3)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30 (52.6)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60 (27.3)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139 (50.2)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370F56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Individual counse</w:t>
            </w:r>
            <w:r w:rsidR="00170902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ling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(28.8)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(31.0)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(27.0)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(27.3)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(44.6)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(21.1)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(34.0)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(22.6)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26 (46.4)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52 (23.6)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108 (39.0)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Family counseling and/or therapy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(28.6)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(13.2)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20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(19.6)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36 (16.4)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(24.9)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Parent counseling and/or therapy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(27.0)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(30.4)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(1.8)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(16.6)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Psycho-education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(15.4)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(5.4)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(26.0)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(16.3)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(8.9)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(5.9)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31 (11.2)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Neuro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-feedback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(4.0)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(8.2)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(2.3)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(2.5)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Physical therapies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(9.6)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(15.8)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(28.0)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(25.8)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(17.9)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31 (14.1)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(16.2)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Specific learning disability therapy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(23.1)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(17.6)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(13.5)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(17.9)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(26.0)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(12.9)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10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27 (12.3)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Dietary supplements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(11.5)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(10.3)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(13.5)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(5.4)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(12.0)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(12.5)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(6.4)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26 (9.4)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Dietary/nutrition changes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(13.5)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(27.6)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(16.2)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(8.9)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(6.0)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(5.4)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(6.4)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31 (11.2)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Other type of therapy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(10.8)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(12.5)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(1.8)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(5.1)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Social group work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Pet therapy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(60.0)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Child psychology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(60.0)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Speech therapy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2662FF" w:rsidRPr="00370F56" w:rsidRDefault="00170902" w:rsidP="00C6244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lastRenderedPageBreak/>
              <w:t>Previous ADHD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(46.2)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C6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(47.2)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(28.1)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23 (69.7)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22 (32.8)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(26.3)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(16.1)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(18.6)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81 (36.8)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2662FF" w:rsidRPr="00370F56" w:rsidRDefault="002662FF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(22.9)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Methylphenidate </w:t>
            </w:r>
            <w:r w:rsid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IR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 (Ritalin)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(77.8)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16 (72.7)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(35.7)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(23.1)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Methylphenidate long</w:t>
            </w:r>
            <w:r w:rsid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acting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(50.0)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(23.1)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(31.0)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Dextroamphetamine</w:t>
            </w:r>
            <w:proofErr w:type="spellEnd"/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(11.1)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(21.4)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(40.0)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(30.8)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(7.2)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Vyvanse</w:t>
            </w:r>
            <w:proofErr w:type="spellEnd"/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(13.3)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(3.4)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Atomoxetine (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Strattera</w:t>
            </w:r>
            <w:proofErr w:type="spellEnd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(11.1)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(18.2)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(7.1)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(6.7)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(10.3)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Other previous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 </w:t>
            </w:r>
          </w:p>
        </w:tc>
      </w:tr>
      <w:tr w:rsidR="00C62447" w:rsidRPr="00370F56" w:rsidTr="00C62447">
        <w:trPr>
          <w:trHeight w:val="270"/>
        </w:trPr>
        <w:tc>
          <w:tcPr>
            <w:tcW w:w="1606" w:type="pct"/>
            <w:gridSpan w:val="3"/>
            <w:shd w:val="clear" w:color="auto" w:fill="auto"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Reason for switching medication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Prior treatment not effective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(32.7)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(25.0)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(38.9)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(27.3)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9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(40.9)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(18.4)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(78.6)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(84.6)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48 (21.8)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(60.9)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Other reason for switching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(61.1)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(42.4)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11 (50.0)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29 (13.2)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(31.0)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Prefer not to answer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(7.1)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(20.0)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(7.7)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(6.9)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Don't know why switched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(4.5)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(6.7)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(7.7)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(1.8)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(3.4)</w:t>
            </w:r>
          </w:p>
        </w:tc>
      </w:tr>
      <w:tr w:rsidR="00C62447" w:rsidRPr="00370F56" w:rsidTr="00C62447">
        <w:trPr>
          <w:trHeight w:val="270"/>
        </w:trPr>
        <w:tc>
          <w:tcPr>
            <w:tcW w:w="1606" w:type="pct"/>
            <w:gridSpan w:val="3"/>
            <w:shd w:val="clear" w:color="auto" w:fill="auto"/>
            <w:vAlign w:val="center"/>
            <w:hideMark/>
          </w:tcPr>
          <w:p w:rsidR="00170902" w:rsidRPr="00370F56" w:rsidRDefault="00170902" w:rsidP="00170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Aspect of prior treatment not effective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Didn't last long enough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(15.4)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(75.0)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(71.4)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(15.2)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(55.6)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(45.5)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(45.5)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(45.5)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24 (10.9)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(52.8)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Wasn't optimal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(17.3)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(25.0)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(71.4)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(18.2)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(77.8)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(36.4)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(6.5)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(72.7)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(72.7)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(11.4)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33 (62.3)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Caused side effects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(9.6)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(75.0)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(8.3)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(28.6)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(22.2)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(5.3)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(5.9)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(18.9)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Didn't want treatment effect beyond school time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(27.3)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(27.3)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(13.2)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Interaction with another medication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(18.2)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(7.5)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Other aspect of treatment not effective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(3.8)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(9.1)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(18.2)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Concerns about current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(28.8)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(31.3)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 (38.9)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26 (41.3)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(54.5)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35 (52.2)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13 (34.2)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(45.9)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(22.6)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(34.8)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20 (66.7)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52 (74.3)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87 (39.5)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180 (47.6)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Side effect concerns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(19.4)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(29.6)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(30.3)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28 (77.8)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(21.1)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(46.4)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10 (33.3)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(48.1)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41 (18.6)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(47.8)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Take too many times/day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(10.5)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(8.1)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(17.1)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14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(9.7)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Doesn’t last long enough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(13.5)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(40.0)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(21.4)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(15.2)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(20.0)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(6.9)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(12.5)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(10.0)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8 (15.4)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(7.7)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32 (17.5)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Not easy to use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(26.7)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(5.7)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(10.3)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(12.5)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(13.3)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(9.6)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7 (3.2)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21 (11.5)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Doesn't want treatment effect beyond school time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(3.8)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(13.3)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(10.7)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(9.1)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5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(14.3)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(7.9)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8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(27.6)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(29.2)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(23.1)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12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(5.5)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37 </w:t>
            </w:r>
            <w:r w:rsidR="00C62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(20.2)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Prefer not to answer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(3.6)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(2.9)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(4.2)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(5.8)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 (3.3)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Don't know why concerned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(7.1)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(3.4)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(4.2)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5 (2.7)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lastRenderedPageBreak/>
              <w:t>Incompatible with other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54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Increased problems on medication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Dependence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(3.0)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 (0.9)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Non-adherence 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(1.9)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Long</w:t>
            </w:r>
            <w:r w:rsidR="007F18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-</w:t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term health effects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4 (7.7)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 (9.1)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(2.6)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(3.3)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9 (4.1)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Alternative drugs available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(3.2)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7F189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Costs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(2.8)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 (0.5)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C62447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–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shd w:val="clear" w:color="auto" w:fill="auto"/>
            <w:vAlign w:val="center"/>
            <w:hideMark/>
          </w:tcPr>
          <w:p w:rsidR="00170902" w:rsidRPr="00370F56" w:rsidRDefault="00170902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Aware of abuse </w:t>
            </w:r>
            <w:proofErr w:type="spellStart"/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potentia</w:t>
            </w:r>
            <w:proofErr w:type="spellEnd"/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35 </w:t>
            </w:r>
            <w:r w:rsidR="00885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(67.3)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29 (80.6)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(75.8)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25 (65.8)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15 (48.4)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17 (56.7)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91" w:type="pct"/>
            <w:gridSpan w:val="2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146 (66.4)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</w:tr>
      <w:tr w:rsidR="00C62447" w:rsidRPr="00370F56" w:rsidTr="00C62447">
        <w:trPr>
          <w:trHeight w:val="270"/>
        </w:trPr>
        <w:tc>
          <w:tcPr>
            <w:tcW w:w="102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70902" w:rsidRPr="00370F56" w:rsidRDefault="00370F56" w:rsidP="00370F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E</w:t>
            </w:r>
            <w:r w:rsidR="00170902"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ver been concerned about your child abusing his/her medication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885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(11.5)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6 </w:t>
            </w:r>
            <w:r w:rsidR="00885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(16.7)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 xml:space="preserve">4 </w:t>
            </w:r>
            <w:r w:rsidR="008853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br/>
            </w: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(12.1)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(47.4)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12 (38.7)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18 (60.0)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  <w:tc>
          <w:tcPr>
            <w:tcW w:w="291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64 (29.1)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902" w:rsidRPr="00370F56" w:rsidRDefault="00170902" w:rsidP="002C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</w:pPr>
            <w:r w:rsidRPr="00370F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N/A</w:t>
            </w:r>
          </w:p>
        </w:tc>
      </w:tr>
    </w:tbl>
    <w:p w:rsidR="00370F56" w:rsidRPr="00370F56" w:rsidRDefault="00370F56" w:rsidP="00370F5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70F56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370F56">
        <w:rPr>
          <w:rFonts w:ascii="Times New Roman" w:hAnsi="Times New Roman" w:cs="Times New Roman"/>
          <w:sz w:val="20"/>
          <w:szCs w:val="20"/>
        </w:rPr>
        <w:t>issing data</w:t>
      </w:r>
      <w:r w:rsidRPr="00370F5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6A103C" w:rsidRPr="00370F56" w:rsidRDefault="00370F56" w:rsidP="00370F5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70F56">
        <w:rPr>
          <w:rFonts w:ascii="Times New Roman" w:hAnsi="Times New Roman" w:cs="Times New Roman"/>
          <w:sz w:val="20"/>
          <w:szCs w:val="20"/>
          <w:lang w:val="en-US"/>
        </w:rPr>
        <w:t>IR, immediate release; N/A, not applicable</w:t>
      </w:r>
    </w:p>
    <w:sectPr w:rsidR="006A103C" w:rsidRPr="00370F56" w:rsidSect="002662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Sans L">
    <w:altName w:val="Nimbus S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B1C"/>
    <w:multiLevelType w:val="hybridMultilevel"/>
    <w:tmpl w:val="70282FE8"/>
    <w:lvl w:ilvl="0" w:tplc="A6B4B36A">
      <w:numFmt w:val="bullet"/>
      <w:lvlText w:val=""/>
      <w:lvlJc w:val="left"/>
      <w:pPr>
        <w:ind w:left="450" w:hanging="360"/>
      </w:pPr>
      <w:rPr>
        <w:rFonts w:ascii="Symbol" w:eastAsia="Times New Roman" w:hAnsi="Symbol" w:cs="Nimbus Sans 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07503790"/>
    <w:multiLevelType w:val="hybridMultilevel"/>
    <w:tmpl w:val="079E72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821B19"/>
    <w:multiLevelType w:val="hybridMultilevel"/>
    <w:tmpl w:val="A5CC2422"/>
    <w:lvl w:ilvl="0" w:tplc="70E80540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Nimbus Sans 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A6377"/>
    <w:multiLevelType w:val="hybridMultilevel"/>
    <w:tmpl w:val="3B20C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216E63"/>
    <w:multiLevelType w:val="hybridMultilevel"/>
    <w:tmpl w:val="E79280E4"/>
    <w:lvl w:ilvl="0" w:tplc="C24A2E42">
      <w:numFmt w:val="bullet"/>
      <w:lvlText w:val=""/>
      <w:lvlJc w:val="left"/>
      <w:pPr>
        <w:ind w:left="810" w:hanging="360"/>
      </w:pPr>
      <w:rPr>
        <w:rFonts w:ascii="Symbol" w:eastAsia="Times New Roman" w:hAnsi="Symbol" w:cs="Nimbus Sans 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3B879CC"/>
    <w:multiLevelType w:val="hybridMultilevel"/>
    <w:tmpl w:val="982C4D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EA5FAE"/>
    <w:multiLevelType w:val="hybridMultilevel"/>
    <w:tmpl w:val="D7F6B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AC2366"/>
    <w:multiLevelType w:val="hybridMultilevel"/>
    <w:tmpl w:val="E5904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7A4BFB"/>
    <w:multiLevelType w:val="hybridMultilevel"/>
    <w:tmpl w:val="2EE2EE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1D3EF3"/>
    <w:multiLevelType w:val="hybridMultilevel"/>
    <w:tmpl w:val="5B2C3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726F1B"/>
    <w:multiLevelType w:val="hybridMultilevel"/>
    <w:tmpl w:val="3AA65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1112BB"/>
    <w:multiLevelType w:val="hybridMultilevel"/>
    <w:tmpl w:val="860052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CA1822"/>
    <w:multiLevelType w:val="hybridMultilevel"/>
    <w:tmpl w:val="ECF04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96285C"/>
    <w:multiLevelType w:val="hybridMultilevel"/>
    <w:tmpl w:val="04F47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10"/>
  </w:num>
  <w:num w:numId="5">
    <w:abstractNumId w:val="8"/>
  </w:num>
  <w:num w:numId="6">
    <w:abstractNumId w:val="9"/>
  </w:num>
  <w:num w:numId="7">
    <w:abstractNumId w:val="12"/>
  </w:num>
  <w:num w:numId="8">
    <w:abstractNumId w:val="3"/>
  </w:num>
  <w:num w:numId="9">
    <w:abstractNumId w:val="13"/>
  </w:num>
  <w:num w:numId="10">
    <w:abstractNumId w:val="7"/>
  </w:num>
  <w:num w:numId="11">
    <w:abstractNumId w:val="6"/>
  </w:num>
  <w:num w:numId="12">
    <w:abstractNumId w:val="2"/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7237"/>
    <w:rsid w:val="00050A17"/>
    <w:rsid w:val="000731D8"/>
    <w:rsid w:val="00074CDD"/>
    <w:rsid w:val="000A36B8"/>
    <w:rsid w:val="000C7F82"/>
    <w:rsid w:val="000F4946"/>
    <w:rsid w:val="0012448F"/>
    <w:rsid w:val="00170902"/>
    <w:rsid w:val="00171334"/>
    <w:rsid w:val="001A7237"/>
    <w:rsid w:val="001D1B13"/>
    <w:rsid w:val="001E2945"/>
    <w:rsid w:val="001F5958"/>
    <w:rsid w:val="0024694E"/>
    <w:rsid w:val="002662FF"/>
    <w:rsid w:val="0028104C"/>
    <w:rsid w:val="002B29BB"/>
    <w:rsid w:val="002C4657"/>
    <w:rsid w:val="002C5560"/>
    <w:rsid w:val="002E3D01"/>
    <w:rsid w:val="00312C91"/>
    <w:rsid w:val="003546ED"/>
    <w:rsid w:val="00370F56"/>
    <w:rsid w:val="003B0835"/>
    <w:rsid w:val="003E6E14"/>
    <w:rsid w:val="003F693E"/>
    <w:rsid w:val="0048269A"/>
    <w:rsid w:val="004B5C8C"/>
    <w:rsid w:val="004D2AFF"/>
    <w:rsid w:val="004E2918"/>
    <w:rsid w:val="004F22B1"/>
    <w:rsid w:val="005606D9"/>
    <w:rsid w:val="00566617"/>
    <w:rsid w:val="00567527"/>
    <w:rsid w:val="005939D6"/>
    <w:rsid w:val="005B3CE4"/>
    <w:rsid w:val="005C0939"/>
    <w:rsid w:val="005E5938"/>
    <w:rsid w:val="00604B9D"/>
    <w:rsid w:val="00610573"/>
    <w:rsid w:val="00634A3A"/>
    <w:rsid w:val="00650147"/>
    <w:rsid w:val="006639B2"/>
    <w:rsid w:val="0069649E"/>
    <w:rsid w:val="006A103C"/>
    <w:rsid w:val="00763066"/>
    <w:rsid w:val="007C4A56"/>
    <w:rsid w:val="007F1892"/>
    <w:rsid w:val="0080682F"/>
    <w:rsid w:val="00813777"/>
    <w:rsid w:val="008661DA"/>
    <w:rsid w:val="0088539E"/>
    <w:rsid w:val="0089192C"/>
    <w:rsid w:val="008C1F70"/>
    <w:rsid w:val="008D0019"/>
    <w:rsid w:val="0092704D"/>
    <w:rsid w:val="0093418E"/>
    <w:rsid w:val="0095386B"/>
    <w:rsid w:val="00A12198"/>
    <w:rsid w:val="00A17408"/>
    <w:rsid w:val="00A41993"/>
    <w:rsid w:val="00A42913"/>
    <w:rsid w:val="00A46932"/>
    <w:rsid w:val="00A51439"/>
    <w:rsid w:val="00A51449"/>
    <w:rsid w:val="00A53DE8"/>
    <w:rsid w:val="00A541ED"/>
    <w:rsid w:val="00AD48BE"/>
    <w:rsid w:val="00C62447"/>
    <w:rsid w:val="00C74942"/>
    <w:rsid w:val="00C92FC2"/>
    <w:rsid w:val="00CE13F9"/>
    <w:rsid w:val="00CE7C59"/>
    <w:rsid w:val="00D12744"/>
    <w:rsid w:val="00D22B3E"/>
    <w:rsid w:val="00D734A4"/>
    <w:rsid w:val="00D84132"/>
    <w:rsid w:val="00DC405C"/>
    <w:rsid w:val="00E330D3"/>
    <w:rsid w:val="00E35FA7"/>
    <w:rsid w:val="00E55E5E"/>
    <w:rsid w:val="00F12167"/>
    <w:rsid w:val="00F27C85"/>
    <w:rsid w:val="00F7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B9D"/>
  </w:style>
  <w:style w:type="paragraph" w:styleId="Heading1">
    <w:name w:val="heading 1"/>
    <w:basedOn w:val="Normal"/>
    <w:next w:val="Normal"/>
    <w:link w:val="Heading1Char1"/>
    <w:qFormat/>
    <w:rsid w:val="0089192C"/>
    <w:pPr>
      <w:autoSpaceDE w:val="0"/>
      <w:autoSpaceDN w:val="0"/>
      <w:adjustRightInd w:val="0"/>
      <w:spacing w:after="0" w:line="240" w:lineRule="auto"/>
      <w:outlineLvl w:val="0"/>
    </w:pPr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92C"/>
    <w:pPr>
      <w:autoSpaceDE w:val="0"/>
      <w:autoSpaceDN w:val="0"/>
      <w:adjustRightInd w:val="0"/>
      <w:spacing w:after="0" w:line="240" w:lineRule="auto"/>
      <w:outlineLvl w:val="1"/>
    </w:pPr>
    <w:rPr>
      <w:rFonts w:ascii="Courier New" w:eastAsia="Times New Roman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9192C"/>
    <w:pPr>
      <w:autoSpaceDE w:val="0"/>
      <w:autoSpaceDN w:val="0"/>
      <w:adjustRightInd w:val="0"/>
      <w:spacing w:after="0" w:line="240" w:lineRule="auto"/>
      <w:outlineLvl w:val="2"/>
    </w:pPr>
    <w:rPr>
      <w:rFonts w:ascii="Courier New" w:eastAsia="Times New Roman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locked/>
    <w:rsid w:val="0089192C"/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92C"/>
    <w:rPr>
      <w:rFonts w:ascii="Courier New" w:eastAsia="Times New Roman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9192C"/>
    <w:rPr>
      <w:rFonts w:ascii="Courier New" w:eastAsia="Times New Roman" w:hAnsi="Courier New" w:cs="Courier New"/>
      <w:b/>
      <w:bCs/>
      <w:color w:val="000000"/>
      <w:sz w:val="26"/>
      <w:szCs w:val="26"/>
    </w:rPr>
  </w:style>
  <w:style w:type="character" w:styleId="CommentReference">
    <w:name w:val="annotation reference"/>
    <w:semiHidden/>
    <w:rsid w:val="001A7237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1A7237"/>
    <w:rPr>
      <w:rFonts w:ascii="Calibri" w:eastAsia="Times New Roman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7237"/>
    <w:rPr>
      <w:rFonts w:ascii="Calibri" w:eastAsia="Times New Roman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1A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7237"/>
    <w:rPr>
      <w:rFonts w:ascii="Tahoma" w:hAnsi="Tahoma" w:cs="Tahoma"/>
      <w:sz w:val="16"/>
      <w:szCs w:val="16"/>
    </w:rPr>
  </w:style>
  <w:style w:type="paragraph" w:customStyle="1" w:styleId="ReferencesBibliography">
    <w:name w:val="References/Bibliography"/>
    <w:basedOn w:val="Normal"/>
    <w:rsid w:val="001A7237"/>
    <w:pPr>
      <w:widowControl w:val="0"/>
      <w:spacing w:after="360" w:line="360" w:lineRule="auto"/>
    </w:pPr>
    <w:rPr>
      <w:rFonts w:ascii="Arial" w:eastAsia="Times New Roman" w:hAnsi="Arial" w:cs="Nimbus Sans L"/>
      <w:color w:val="000000"/>
      <w:sz w:val="20"/>
      <w:szCs w:val="23"/>
      <w:lang w:val="en-US"/>
    </w:rPr>
  </w:style>
  <w:style w:type="character" w:customStyle="1" w:styleId="Heading1Char">
    <w:name w:val="Heading 1 Char"/>
    <w:basedOn w:val="DefaultParagraphFont"/>
    <w:rsid w:val="00891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891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locked/>
    <w:rsid w:val="0089192C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CommentSubjectChar">
    <w:name w:val="Comment Subject Char"/>
    <w:basedOn w:val="CommentTextChar"/>
    <w:link w:val="CommentSubject"/>
    <w:semiHidden/>
    <w:rsid w:val="0089192C"/>
    <w:rPr>
      <w:rFonts w:ascii="Calibri" w:eastAsia="Times New Roman" w:hAnsi="Calibri" w:cs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9192C"/>
    <w:rPr>
      <w:b/>
      <w:bCs/>
    </w:rPr>
  </w:style>
  <w:style w:type="paragraph" w:customStyle="1" w:styleId="Content">
    <w:name w:val="Content"/>
    <w:link w:val="ContentChar"/>
    <w:rsid w:val="0089192C"/>
    <w:pPr>
      <w:widowControl w:val="0"/>
      <w:spacing w:after="120" w:line="360" w:lineRule="auto"/>
    </w:pPr>
    <w:rPr>
      <w:rFonts w:ascii="Arial" w:eastAsia="Times New Roman" w:hAnsi="Arial" w:cs="Nimbus Sans L"/>
      <w:color w:val="000000"/>
      <w:sz w:val="23"/>
      <w:szCs w:val="23"/>
      <w:lang w:val="en-US"/>
    </w:rPr>
  </w:style>
  <w:style w:type="character" w:customStyle="1" w:styleId="ContentChar">
    <w:name w:val="Content Char"/>
    <w:link w:val="Content"/>
    <w:rsid w:val="0089192C"/>
    <w:rPr>
      <w:rFonts w:ascii="Arial" w:eastAsia="Times New Roman" w:hAnsi="Arial" w:cs="Nimbus Sans L"/>
      <w:color w:val="000000"/>
      <w:sz w:val="23"/>
      <w:szCs w:val="23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89192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89192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89192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9192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9192C"/>
  </w:style>
  <w:style w:type="paragraph" w:styleId="ListParagraph">
    <w:name w:val="List Paragraph"/>
    <w:basedOn w:val="Normal"/>
    <w:uiPriority w:val="34"/>
    <w:qFormat/>
    <w:rsid w:val="00891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546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46ED"/>
    <w:rPr>
      <w:color w:val="800080"/>
      <w:u w:val="single"/>
    </w:rPr>
  </w:style>
  <w:style w:type="paragraph" w:customStyle="1" w:styleId="xl63">
    <w:name w:val="xl63"/>
    <w:basedOn w:val="Normal"/>
    <w:rsid w:val="003546E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4">
    <w:name w:val="xl64"/>
    <w:basedOn w:val="Normal"/>
    <w:rsid w:val="003546ED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5">
    <w:name w:val="xl65"/>
    <w:basedOn w:val="Normal"/>
    <w:rsid w:val="003546ED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6">
    <w:name w:val="xl66"/>
    <w:basedOn w:val="Normal"/>
    <w:rsid w:val="003546ED"/>
    <w:pP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7">
    <w:name w:val="xl67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8">
    <w:name w:val="xl68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9">
    <w:name w:val="xl69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0">
    <w:name w:val="xl70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2">
    <w:name w:val="xl72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3">
    <w:name w:val="xl73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4">
    <w:name w:val="xl74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5">
    <w:name w:val="xl75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6">
    <w:name w:val="xl76"/>
    <w:basedOn w:val="Normal"/>
    <w:rsid w:val="003546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7">
    <w:name w:val="xl77"/>
    <w:basedOn w:val="Normal"/>
    <w:rsid w:val="003546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8">
    <w:name w:val="xl78"/>
    <w:basedOn w:val="Normal"/>
    <w:rsid w:val="003546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9">
    <w:name w:val="xl79"/>
    <w:basedOn w:val="Normal"/>
    <w:rsid w:val="003546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0">
    <w:name w:val="xl80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1">
    <w:name w:val="xl81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2">
    <w:name w:val="xl82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18"/>
      <w:szCs w:val="18"/>
      <w:lang w:eastAsia="en-GB"/>
    </w:rPr>
  </w:style>
  <w:style w:type="paragraph" w:customStyle="1" w:styleId="xl83">
    <w:name w:val="xl83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4">
    <w:name w:val="xl84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5">
    <w:name w:val="xl85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18"/>
      <w:szCs w:val="18"/>
      <w:lang w:eastAsia="en-GB"/>
    </w:rPr>
  </w:style>
  <w:style w:type="paragraph" w:customStyle="1" w:styleId="xl86">
    <w:name w:val="xl86"/>
    <w:basedOn w:val="Normal"/>
    <w:rsid w:val="003546ED"/>
    <w:pP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7">
    <w:name w:val="xl87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8">
    <w:name w:val="xl88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9">
    <w:name w:val="xl89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qFormat/>
    <w:rsid w:val="0089192C"/>
    <w:pPr>
      <w:autoSpaceDE w:val="0"/>
      <w:autoSpaceDN w:val="0"/>
      <w:adjustRightInd w:val="0"/>
      <w:spacing w:after="0" w:line="240" w:lineRule="auto"/>
      <w:outlineLvl w:val="0"/>
    </w:pPr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92C"/>
    <w:pPr>
      <w:autoSpaceDE w:val="0"/>
      <w:autoSpaceDN w:val="0"/>
      <w:adjustRightInd w:val="0"/>
      <w:spacing w:after="0" w:line="240" w:lineRule="auto"/>
      <w:outlineLvl w:val="1"/>
    </w:pPr>
    <w:rPr>
      <w:rFonts w:ascii="Courier New" w:eastAsia="Times New Roman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9192C"/>
    <w:pPr>
      <w:autoSpaceDE w:val="0"/>
      <w:autoSpaceDN w:val="0"/>
      <w:adjustRightInd w:val="0"/>
      <w:spacing w:after="0" w:line="240" w:lineRule="auto"/>
      <w:outlineLvl w:val="2"/>
    </w:pPr>
    <w:rPr>
      <w:rFonts w:ascii="Courier New" w:eastAsia="Times New Roman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locked/>
    <w:rsid w:val="0089192C"/>
    <w:rPr>
      <w:rFonts w:ascii="Courier New" w:eastAsia="Times New Roman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92C"/>
    <w:rPr>
      <w:rFonts w:ascii="Courier New" w:eastAsia="Times New Roman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9192C"/>
    <w:rPr>
      <w:rFonts w:ascii="Courier New" w:eastAsia="Times New Roman" w:hAnsi="Courier New" w:cs="Courier New"/>
      <w:b/>
      <w:bCs/>
      <w:color w:val="000000"/>
      <w:sz w:val="26"/>
      <w:szCs w:val="26"/>
    </w:rPr>
  </w:style>
  <w:style w:type="character" w:styleId="CommentReference">
    <w:name w:val="annotation reference"/>
    <w:semiHidden/>
    <w:rsid w:val="001A7237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1A7237"/>
    <w:rPr>
      <w:rFonts w:ascii="Calibri" w:eastAsia="Times New Roman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7237"/>
    <w:rPr>
      <w:rFonts w:ascii="Calibri" w:eastAsia="Times New Roman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1A7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7237"/>
    <w:rPr>
      <w:rFonts w:ascii="Tahoma" w:hAnsi="Tahoma" w:cs="Tahoma"/>
      <w:sz w:val="16"/>
      <w:szCs w:val="16"/>
    </w:rPr>
  </w:style>
  <w:style w:type="paragraph" w:customStyle="1" w:styleId="ReferencesBibliography">
    <w:name w:val="References/Bibliography"/>
    <w:basedOn w:val="Normal"/>
    <w:rsid w:val="001A7237"/>
    <w:pPr>
      <w:widowControl w:val="0"/>
      <w:spacing w:after="360" w:line="360" w:lineRule="auto"/>
    </w:pPr>
    <w:rPr>
      <w:rFonts w:ascii="Arial" w:eastAsia="Times New Roman" w:hAnsi="Arial" w:cs="Nimbus Sans L"/>
      <w:color w:val="000000"/>
      <w:sz w:val="20"/>
      <w:szCs w:val="23"/>
      <w:lang w:val="en-US"/>
    </w:rPr>
  </w:style>
  <w:style w:type="character" w:customStyle="1" w:styleId="Heading1Char">
    <w:name w:val="Heading 1 Char"/>
    <w:basedOn w:val="DefaultParagraphFont"/>
    <w:rsid w:val="008919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891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locked/>
    <w:rsid w:val="0089192C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CommentSubjectChar">
    <w:name w:val="Comment Subject Char"/>
    <w:basedOn w:val="CommentTextChar"/>
    <w:link w:val="CommentSubject"/>
    <w:semiHidden/>
    <w:rsid w:val="0089192C"/>
    <w:rPr>
      <w:rFonts w:ascii="Calibri" w:eastAsia="Times New Roman" w:hAnsi="Calibri" w:cs="Calibri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9192C"/>
    <w:rPr>
      <w:b/>
      <w:bCs/>
    </w:rPr>
  </w:style>
  <w:style w:type="paragraph" w:customStyle="1" w:styleId="Content">
    <w:name w:val="Content"/>
    <w:link w:val="ContentChar"/>
    <w:rsid w:val="0089192C"/>
    <w:pPr>
      <w:widowControl w:val="0"/>
      <w:spacing w:after="120" w:line="360" w:lineRule="auto"/>
    </w:pPr>
    <w:rPr>
      <w:rFonts w:ascii="Arial" w:eastAsia="Times New Roman" w:hAnsi="Arial" w:cs="Nimbus Sans L"/>
      <w:color w:val="000000"/>
      <w:sz w:val="23"/>
      <w:szCs w:val="23"/>
      <w:lang w:val="en-US"/>
    </w:rPr>
  </w:style>
  <w:style w:type="character" w:customStyle="1" w:styleId="ContentChar">
    <w:name w:val="Content Char"/>
    <w:link w:val="Content"/>
    <w:rsid w:val="0089192C"/>
    <w:rPr>
      <w:rFonts w:ascii="Arial" w:eastAsia="Times New Roman" w:hAnsi="Arial" w:cs="Nimbus Sans L"/>
      <w:color w:val="000000"/>
      <w:sz w:val="23"/>
      <w:szCs w:val="23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89192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89192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89192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9192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9192C"/>
  </w:style>
  <w:style w:type="paragraph" w:styleId="ListParagraph">
    <w:name w:val="List Paragraph"/>
    <w:basedOn w:val="Normal"/>
    <w:uiPriority w:val="34"/>
    <w:qFormat/>
    <w:rsid w:val="00891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546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46ED"/>
    <w:rPr>
      <w:color w:val="800080"/>
      <w:u w:val="single"/>
    </w:rPr>
  </w:style>
  <w:style w:type="paragraph" w:customStyle="1" w:styleId="xl63">
    <w:name w:val="xl63"/>
    <w:basedOn w:val="Normal"/>
    <w:rsid w:val="003546ED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4">
    <w:name w:val="xl64"/>
    <w:basedOn w:val="Normal"/>
    <w:rsid w:val="003546ED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5">
    <w:name w:val="xl65"/>
    <w:basedOn w:val="Normal"/>
    <w:rsid w:val="003546ED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6">
    <w:name w:val="xl66"/>
    <w:basedOn w:val="Normal"/>
    <w:rsid w:val="003546ED"/>
    <w:pP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7">
    <w:name w:val="xl67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8">
    <w:name w:val="xl68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69">
    <w:name w:val="xl69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0">
    <w:name w:val="xl70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1">
    <w:name w:val="xl71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2">
    <w:name w:val="xl72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3">
    <w:name w:val="xl73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4">
    <w:name w:val="xl74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5">
    <w:name w:val="xl75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6">
    <w:name w:val="xl76"/>
    <w:basedOn w:val="Normal"/>
    <w:rsid w:val="003546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7">
    <w:name w:val="xl77"/>
    <w:basedOn w:val="Normal"/>
    <w:rsid w:val="003546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8">
    <w:name w:val="xl78"/>
    <w:basedOn w:val="Normal"/>
    <w:rsid w:val="003546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79">
    <w:name w:val="xl79"/>
    <w:basedOn w:val="Normal"/>
    <w:rsid w:val="003546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0">
    <w:name w:val="xl80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1">
    <w:name w:val="xl81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2">
    <w:name w:val="xl82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18"/>
      <w:szCs w:val="18"/>
      <w:lang w:eastAsia="en-GB"/>
    </w:rPr>
  </w:style>
  <w:style w:type="paragraph" w:customStyle="1" w:styleId="xl83">
    <w:name w:val="xl83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4">
    <w:name w:val="xl84"/>
    <w:basedOn w:val="Normal"/>
    <w:rsid w:val="003546ED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n-GB"/>
    </w:rPr>
  </w:style>
  <w:style w:type="paragraph" w:customStyle="1" w:styleId="xl85">
    <w:name w:val="xl85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18"/>
      <w:szCs w:val="18"/>
      <w:lang w:eastAsia="en-GB"/>
    </w:rPr>
  </w:style>
  <w:style w:type="paragraph" w:customStyle="1" w:styleId="xl86">
    <w:name w:val="xl86"/>
    <w:basedOn w:val="Normal"/>
    <w:rsid w:val="003546ED"/>
    <w:pP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7">
    <w:name w:val="xl87"/>
    <w:basedOn w:val="Normal"/>
    <w:rsid w:val="003546ED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8">
    <w:name w:val="xl88"/>
    <w:basedOn w:val="Normal"/>
    <w:rsid w:val="003546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  <w:style w:type="paragraph" w:customStyle="1" w:styleId="xl89">
    <w:name w:val="xl89"/>
    <w:basedOn w:val="Normal"/>
    <w:rsid w:val="003546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DEACBFA991B42B4DB55468AA6CDA9" ma:contentTypeVersion="0" ma:contentTypeDescription="Create a new document." ma:contentTypeScope="" ma:versionID="19787664fd5011b433964c858921b73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97281-8EB4-4790-9C90-3FCECB263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208405C-5DB8-45CE-AAA5-F1499BDB4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E99C7-6487-40FB-A296-228A77AFCDF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E60DA6AB-0AFD-4525-B3F5-E7AEF24E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13373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Elwick</dc:creator>
  <cp:lastModifiedBy>carol.cooper</cp:lastModifiedBy>
  <cp:revision>6</cp:revision>
  <cp:lastPrinted>2012-10-23T11:28:00Z</cp:lastPrinted>
  <dcterms:created xsi:type="dcterms:W3CDTF">2013-06-04T12:02:00Z</dcterms:created>
  <dcterms:modified xsi:type="dcterms:W3CDTF">2013-07-30T13:25:00Z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0x010100D3BDEACBFA991B42B4DB55468AA6CDA9</vt:lpwstr>
  </property>
</Properties>
</file>