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F2A81" w14:textId="77777777" w:rsidR="00533726" w:rsidRPr="001554C4" w:rsidRDefault="00A75C2B" w:rsidP="00533726">
      <w:pPr>
        <w:rPr>
          <w:rFonts w:ascii="Times New Roman" w:hAnsi="Times New Roman"/>
          <w:i/>
          <w:szCs w:val="22"/>
        </w:rPr>
      </w:pPr>
      <w:proofErr w:type="gramStart"/>
      <w:r>
        <w:rPr>
          <w:rFonts w:ascii="Times New Roman" w:hAnsi="Times New Roman"/>
          <w:szCs w:val="22"/>
        </w:rPr>
        <w:t>Title :</w:t>
      </w:r>
      <w:proofErr w:type="gramEnd"/>
      <w:r>
        <w:rPr>
          <w:rFonts w:ascii="Times New Roman" w:hAnsi="Times New Roman"/>
          <w:szCs w:val="22"/>
        </w:rPr>
        <w:t xml:space="preserve"> </w:t>
      </w:r>
      <w:r w:rsidRPr="001554C4">
        <w:rPr>
          <w:rFonts w:ascii="Times New Roman" w:hAnsi="Times New Roman"/>
          <w:szCs w:val="22"/>
        </w:rPr>
        <w:t>Clinical predictors of antipsychotic use in children and adolescents with autism spectrum disorders: a historical open cohort study</w:t>
      </w:r>
      <w:r>
        <w:rPr>
          <w:rFonts w:ascii="Times New Roman" w:hAnsi="Times New Roman"/>
          <w:szCs w:val="22"/>
        </w:rPr>
        <w:t xml:space="preserve"> using electronic health records</w:t>
      </w:r>
    </w:p>
    <w:p w14:paraId="126E7B88" w14:textId="77777777" w:rsidR="00533726" w:rsidRPr="001554C4" w:rsidRDefault="00533726" w:rsidP="00533726">
      <w:pPr>
        <w:rPr>
          <w:rFonts w:ascii="Times New Roman" w:hAnsi="Times New Roman"/>
          <w:szCs w:val="22"/>
        </w:rPr>
      </w:pPr>
    </w:p>
    <w:p w14:paraId="3385D857" w14:textId="6C474FF6" w:rsidR="00A75C2B" w:rsidRDefault="00A75C2B" w:rsidP="000F661E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Johnny Downs,</w:t>
      </w:r>
      <w:r w:rsidR="00AF2C6F">
        <w:rPr>
          <w:rFonts w:ascii="Times New Roman" w:hAnsi="Times New Roman"/>
          <w:szCs w:val="22"/>
        </w:rPr>
        <w:t xml:space="preserve"> Matthew </w:t>
      </w:r>
      <w:proofErr w:type="gramStart"/>
      <w:r w:rsidR="00AF2C6F">
        <w:rPr>
          <w:rFonts w:ascii="Times New Roman" w:hAnsi="Times New Roman"/>
          <w:szCs w:val="22"/>
        </w:rPr>
        <w:t xml:space="preserve">Hotopf </w:t>
      </w:r>
      <w:r w:rsidRPr="001554C4">
        <w:rPr>
          <w:rFonts w:ascii="Times New Roman" w:hAnsi="Times New Roman"/>
          <w:szCs w:val="22"/>
        </w:rPr>
        <w:t>,</w:t>
      </w:r>
      <w:proofErr w:type="gramEnd"/>
      <w:r w:rsidR="00AF2C6F">
        <w:rPr>
          <w:rFonts w:ascii="Times New Roman" w:hAnsi="Times New Roman"/>
          <w:szCs w:val="22"/>
          <w:vertAlign w:val="superscript"/>
        </w:rPr>
        <w:t xml:space="preserve"> </w:t>
      </w:r>
      <w:r w:rsidR="00AF2C6F">
        <w:rPr>
          <w:rFonts w:ascii="Times New Roman" w:hAnsi="Times New Roman"/>
          <w:szCs w:val="22"/>
        </w:rPr>
        <w:t xml:space="preserve">Tamsin Ford, </w:t>
      </w:r>
      <w:r w:rsidR="00626751">
        <w:rPr>
          <w:rFonts w:ascii="Times New Roman" w:hAnsi="Times New Roman"/>
          <w:szCs w:val="22"/>
        </w:rPr>
        <w:t xml:space="preserve">Emily </w:t>
      </w:r>
      <w:proofErr w:type="spellStart"/>
      <w:r w:rsidR="00626751">
        <w:rPr>
          <w:rFonts w:ascii="Times New Roman" w:hAnsi="Times New Roman"/>
          <w:szCs w:val="22"/>
        </w:rPr>
        <w:t>Simonoff</w:t>
      </w:r>
      <w:proofErr w:type="spellEnd"/>
      <w:r w:rsidR="00626751">
        <w:rPr>
          <w:rFonts w:ascii="Times New Roman" w:hAnsi="Times New Roman"/>
          <w:szCs w:val="22"/>
        </w:rPr>
        <w:t xml:space="preserve"> </w:t>
      </w:r>
      <w:r w:rsidRPr="001554C4">
        <w:rPr>
          <w:rFonts w:ascii="Times New Roman" w:hAnsi="Times New Roman"/>
          <w:szCs w:val="22"/>
        </w:rPr>
        <w:t>,</w:t>
      </w:r>
      <w:r w:rsidRPr="001554C4">
        <w:rPr>
          <w:rFonts w:ascii="Times New Roman" w:hAnsi="Times New Roman"/>
          <w:szCs w:val="22"/>
          <w:vertAlign w:val="superscript"/>
        </w:rPr>
        <w:t xml:space="preserve"> </w:t>
      </w:r>
      <w:r w:rsidRPr="001554C4">
        <w:rPr>
          <w:rFonts w:ascii="Times New Roman" w:hAnsi="Times New Roman"/>
          <w:szCs w:val="22"/>
        </w:rPr>
        <w:t xml:space="preserve">Richard </w:t>
      </w:r>
      <w:r w:rsidR="00626751">
        <w:rPr>
          <w:rFonts w:ascii="Times New Roman" w:hAnsi="Times New Roman"/>
          <w:szCs w:val="22"/>
        </w:rPr>
        <w:t>G. Jackson,</w:t>
      </w:r>
      <w:r w:rsidRPr="001554C4">
        <w:rPr>
          <w:rFonts w:ascii="Times New Roman" w:hAnsi="Times New Roman"/>
          <w:szCs w:val="22"/>
          <w:vertAlign w:val="superscript"/>
        </w:rPr>
        <w:t xml:space="preserve"> </w:t>
      </w:r>
      <w:r w:rsidR="000F661E">
        <w:rPr>
          <w:rFonts w:ascii="Times New Roman" w:hAnsi="Times New Roman"/>
          <w:szCs w:val="22"/>
        </w:rPr>
        <w:t xml:space="preserve">Hitesh </w:t>
      </w:r>
      <w:proofErr w:type="spellStart"/>
      <w:r w:rsidR="000F661E">
        <w:rPr>
          <w:rFonts w:ascii="Times New Roman" w:hAnsi="Times New Roman"/>
          <w:szCs w:val="22"/>
        </w:rPr>
        <w:t>Shetty</w:t>
      </w:r>
      <w:proofErr w:type="spellEnd"/>
      <w:r w:rsidR="000F661E">
        <w:rPr>
          <w:rFonts w:ascii="Times New Roman" w:hAnsi="Times New Roman"/>
          <w:szCs w:val="22"/>
        </w:rPr>
        <w:t>, Robert Stewart</w:t>
      </w:r>
      <w:r w:rsidRPr="001554C4">
        <w:rPr>
          <w:rFonts w:ascii="Times New Roman" w:hAnsi="Times New Roman"/>
          <w:szCs w:val="22"/>
        </w:rPr>
        <w:t xml:space="preserve"> and </w:t>
      </w:r>
      <w:r w:rsidR="000F661E">
        <w:rPr>
          <w:rFonts w:ascii="Times New Roman" w:hAnsi="Times New Roman"/>
          <w:szCs w:val="22"/>
        </w:rPr>
        <w:t>Richard D. Hayes</w:t>
      </w:r>
      <w:r w:rsidRPr="001554C4">
        <w:rPr>
          <w:rFonts w:ascii="Times New Roman" w:hAnsi="Times New Roman"/>
          <w:szCs w:val="22"/>
        </w:rPr>
        <w:t xml:space="preserve"> </w:t>
      </w:r>
    </w:p>
    <w:p w14:paraId="2ADE6BE2" w14:textId="77777777" w:rsidR="000F661E" w:rsidRPr="001554C4" w:rsidRDefault="000F661E" w:rsidP="000F661E">
      <w:pPr>
        <w:rPr>
          <w:rFonts w:ascii="Times New Roman" w:hAnsi="Times New Roman"/>
          <w:szCs w:val="22"/>
          <w:vertAlign w:val="superscript"/>
        </w:rPr>
      </w:pPr>
    </w:p>
    <w:p w14:paraId="30C94378" w14:textId="0F32CC90" w:rsidR="00A75C2B" w:rsidRPr="00882FE2" w:rsidRDefault="00A75C2B" w:rsidP="000F661E">
      <w:pPr>
        <w:rPr>
          <w:rFonts w:ascii="Times New Roman" w:hAnsi="Times New Roman"/>
          <w:szCs w:val="22"/>
        </w:rPr>
      </w:pPr>
      <w:r w:rsidRPr="00882FE2">
        <w:rPr>
          <w:rFonts w:ascii="Times New Roman" w:hAnsi="Times New Roman"/>
          <w:szCs w:val="22"/>
        </w:rPr>
        <w:t>Correspondence to: Dr Johnny Downs, Box 63, Department of Psychological Medicine, Institute of Psychiatry, King’s College London, De Crespigny Park, SE5 8AF London, UK. Phone: +44 (</w:t>
      </w:r>
      <w:proofErr w:type="gramStart"/>
      <w:r w:rsidRPr="00882FE2">
        <w:rPr>
          <w:rFonts w:ascii="Times New Roman" w:hAnsi="Times New Roman"/>
          <w:szCs w:val="22"/>
        </w:rPr>
        <w:t>0)20</w:t>
      </w:r>
      <w:proofErr w:type="gramEnd"/>
      <w:r w:rsidRPr="00882FE2">
        <w:rPr>
          <w:rFonts w:ascii="Times New Roman" w:hAnsi="Times New Roman"/>
          <w:szCs w:val="22"/>
        </w:rPr>
        <w:t xml:space="preserve"> 3228 8553 Fax: +44 (0)20 3228 8551, Email: </w:t>
      </w:r>
      <w:hyperlink r:id="rId7" w:history="1">
        <w:r w:rsidRPr="00882FE2">
          <w:rPr>
            <w:rStyle w:val="Hyperlink"/>
            <w:rFonts w:ascii="Times New Roman" w:hAnsi="Times New Roman"/>
            <w:szCs w:val="22"/>
          </w:rPr>
          <w:t>johnny.downs@kcl.ac.uk</w:t>
        </w:r>
      </w:hyperlink>
      <w:r w:rsidRPr="00882FE2">
        <w:rPr>
          <w:rFonts w:ascii="Times New Roman" w:hAnsi="Times New Roman"/>
          <w:szCs w:val="22"/>
        </w:rPr>
        <w:t xml:space="preserve">. </w:t>
      </w:r>
    </w:p>
    <w:p w14:paraId="342E1F79" w14:textId="77777777" w:rsidR="00533726" w:rsidRPr="001554C4" w:rsidRDefault="00533726" w:rsidP="00533726">
      <w:pPr>
        <w:rPr>
          <w:rFonts w:ascii="Times New Roman" w:hAnsi="Times New Roman"/>
          <w:szCs w:val="22"/>
        </w:rPr>
      </w:pPr>
    </w:p>
    <w:p w14:paraId="687A265E" w14:textId="77777777" w:rsidR="00533726" w:rsidRPr="001554C4" w:rsidRDefault="00533726" w:rsidP="00533726">
      <w:pPr>
        <w:rPr>
          <w:rFonts w:ascii="Times New Roman" w:hAnsi="Times New Roman"/>
          <w:szCs w:val="22"/>
        </w:rPr>
      </w:pPr>
    </w:p>
    <w:tbl>
      <w:tblPr>
        <w:tblW w:w="0" w:type="auto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48"/>
        <w:gridCol w:w="1889"/>
        <w:gridCol w:w="1362"/>
        <w:gridCol w:w="1193"/>
        <w:gridCol w:w="1532"/>
      </w:tblGrid>
      <w:tr w:rsidR="00533726" w:rsidRPr="00581EED" w14:paraId="0095B37D" w14:textId="77777777" w:rsidTr="00A75C2B">
        <w:trPr>
          <w:trHeight w:val="659"/>
        </w:trPr>
        <w:tc>
          <w:tcPr>
            <w:tcW w:w="9624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737373"/>
          </w:tcPr>
          <w:p w14:paraId="311ED3F1" w14:textId="2381272D" w:rsidR="00533726" w:rsidRPr="00581EED" w:rsidRDefault="00533726" w:rsidP="00A75C2B">
            <w:pPr>
              <w:rPr>
                <w:rFonts w:ascii="Times New Roman" w:hAnsi="Times New Roman"/>
                <w:b/>
                <w:szCs w:val="22"/>
              </w:rPr>
            </w:pPr>
            <w:r w:rsidRPr="00581EED">
              <w:rPr>
                <w:rFonts w:ascii="Times New Roman" w:hAnsi="Times New Roman"/>
                <w:b/>
                <w:noProof/>
                <w:szCs w:val="22"/>
                <w:lang w:eastAsia="en-GB"/>
              </w:rPr>
              <w:t xml:space="preserve">Supplementary Table 1: </w:t>
            </w:r>
            <w:r w:rsidRPr="00581EED">
              <w:rPr>
                <w:rFonts w:ascii="Times New Roman" w:hAnsi="Times New Roman"/>
                <w:b/>
                <w:szCs w:val="22"/>
              </w:rPr>
              <w:t>Comorbid disorder</w:t>
            </w:r>
            <w:r w:rsidR="00843D1E">
              <w:rPr>
                <w:rFonts w:ascii="Times New Roman" w:hAnsi="Times New Roman"/>
                <w:b/>
                <w:szCs w:val="22"/>
              </w:rPr>
              <w:t>s diagnosed by clinicians and</w:t>
            </w:r>
            <w:r w:rsidRPr="00581EED">
              <w:rPr>
                <w:rFonts w:ascii="Times New Roman" w:hAnsi="Times New Roman"/>
                <w:b/>
                <w:szCs w:val="22"/>
              </w:rPr>
              <w:t xml:space="preserve"> validated against parental Strength and Difficulties Questionnaire subscale score in sub-sampl</w:t>
            </w:r>
            <w:r>
              <w:rPr>
                <w:rFonts w:ascii="Times New Roman" w:hAnsi="Times New Roman"/>
                <w:b/>
                <w:szCs w:val="22"/>
              </w:rPr>
              <w:t>e of children with ASD (n=1234)*</w:t>
            </w:r>
          </w:p>
          <w:p w14:paraId="06B59EB1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</w:tc>
      </w:tr>
      <w:tr w:rsidR="00533726" w:rsidRPr="00581EED" w14:paraId="0F37D26E" w14:textId="77777777" w:rsidTr="00A75C2B">
        <w:trPr>
          <w:trHeight w:val="659"/>
        </w:trPr>
        <w:tc>
          <w:tcPr>
            <w:tcW w:w="5537" w:type="dxa"/>
            <w:gridSpan w:val="2"/>
            <w:vMerge w:val="restart"/>
            <w:tcBorders>
              <w:top w:val="nil"/>
              <w:left w:val="single" w:sz="8" w:space="0" w:color="000000"/>
              <w:bottom w:val="nil"/>
            </w:tcBorders>
            <w:shd w:val="clear" w:color="auto" w:fill="A6A6A6"/>
            <w:hideMark/>
          </w:tcPr>
          <w:p w14:paraId="0A1364F5" w14:textId="77777777" w:rsidR="00533726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2514B45E" w14:textId="77777777" w:rsidR="00533726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26584351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Clinical Diagnoses</w:t>
            </w:r>
          </w:p>
        </w:tc>
        <w:tc>
          <w:tcPr>
            <w:tcW w:w="4087" w:type="dxa"/>
            <w:gridSpan w:val="3"/>
            <w:tcBorders>
              <w:top w:val="nil"/>
              <w:bottom w:val="nil"/>
              <w:right w:val="single" w:sz="8" w:space="0" w:color="000000"/>
            </w:tcBorders>
            <w:shd w:val="clear" w:color="auto" w:fill="A6A6A6"/>
            <w:hideMark/>
          </w:tcPr>
          <w:p w14:paraId="231B4F5C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SDQ subscale (</w:t>
            </w:r>
            <w:proofErr w:type="spellStart"/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df</w:t>
            </w:r>
            <w:proofErr w:type="spellEnd"/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=1234)</w:t>
            </w:r>
          </w:p>
          <w:p w14:paraId="69C03ED8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(</w:t>
            </w:r>
            <w:proofErr w:type="gramStart"/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mean</w:t>
            </w:r>
            <w:proofErr w:type="gramEnd"/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, SD)</w:t>
            </w:r>
          </w:p>
        </w:tc>
      </w:tr>
      <w:tr w:rsidR="00533726" w:rsidRPr="00581EED" w14:paraId="3C4C862F" w14:textId="77777777" w:rsidTr="00A75C2B">
        <w:trPr>
          <w:trHeight w:val="339"/>
        </w:trPr>
        <w:tc>
          <w:tcPr>
            <w:tcW w:w="5537" w:type="dxa"/>
            <w:gridSpan w:val="2"/>
            <w:vMerge/>
            <w:tcBorders>
              <w:top w:val="nil"/>
              <w:left w:val="single" w:sz="8" w:space="0" w:color="000000"/>
              <w:bottom w:val="nil"/>
            </w:tcBorders>
            <w:shd w:val="clear" w:color="auto" w:fill="A6A6A6"/>
            <w:hideMark/>
          </w:tcPr>
          <w:p w14:paraId="6B907B9B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</w:tc>
        <w:tc>
          <w:tcPr>
            <w:tcW w:w="1362" w:type="dxa"/>
            <w:tcBorders>
              <w:top w:val="nil"/>
              <w:bottom w:val="nil"/>
            </w:tcBorders>
            <w:shd w:val="clear" w:color="auto" w:fill="A6A6A6"/>
            <w:hideMark/>
          </w:tcPr>
          <w:p w14:paraId="20E2EB9C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 xml:space="preserve">Emotional </w:t>
            </w:r>
          </w:p>
        </w:tc>
        <w:tc>
          <w:tcPr>
            <w:tcW w:w="1193" w:type="dxa"/>
            <w:tcBorders>
              <w:top w:val="nil"/>
              <w:bottom w:val="nil"/>
            </w:tcBorders>
            <w:shd w:val="clear" w:color="auto" w:fill="A6A6A6"/>
          </w:tcPr>
          <w:p w14:paraId="3C7594B7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 xml:space="preserve">Conduct </w:t>
            </w:r>
          </w:p>
        </w:tc>
        <w:tc>
          <w:tcPr>
            <w:tcW w:w="1532" w:type="dxa"/>
            <w:tcBorders>
              <w:top w:val="nil"/>
              <w:bottom w:val="nil"/>
              <w:right w:val="single" w:sz="8" w:space="0" w:color="000000"/>
            </w:tcBorders>
            <w:shd w:val="clear" w:color="auto" w:fill="A6A6A6"/>
          </w:tcPr>
          <w:p w14:paraId="05D7108B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Hyperactivity</w:t>
            </w:r>
          </w:p>
          <w:p w14:paraId="26A252BB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533726" w:rsidRPr="00581EED" w14:paraId="6FA8B189" w14:textId="77777777" w:rsidTr="00A75C2B">
        <w:trPr>
          <w:trHeight w:val="659"/>
        </w:trPr>
        <w:tc>
          <w:tcPr>
            <w:tcW w:w="3648" w:type="dxa"/>
            <w:vMerge w:val="restart"/>
            <w:tcBorders>
              <w:top w:val="nil"/>
              <w:left w:val="single" w:sz="8" w:space="0" w:color="000000"/>
            </w:tcBorders>
            <w:shd w:val="clear" w:color="auto" w:fill="auto"/>
            <w:hideMark/>
          </w:tcPr>
          <w:p w14:paraId="5EC48008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Depressive and Emotional Disorders</w:t>
            </w:r>
          </w:p>
          <w:p w14:paraId="33708D45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7FE86C26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[Depressive disorders (F32), anxiety, stress and emotional (F40-41, F43-F48, F93), Obsessive-compulsive (F42)]</w:t>
            </w:r>
          </w:p>
        </w:tc>
        <w:tc>
          <w:tcPr>
            <w:tcW w:w="1889" w:type="dxa"/>
            <w:tcBorders>
              <w:top w:val="nil"/>
            </w:tcBorders>
            <w:shd w:val="clear" w:color="auto" w:fill="auto"/>
          </w:tcPr>
          <w:p w14:paraId="1289F714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51D864C0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759DF336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Present (n=171)</w:t>
            </w:r>
          </w:p>
        </w:tc>
        <w:tc>
          <w:tcPr>
            <w:tcW w:w="1362" w:type="dxa"/>
            <w:tcBorders>
              <w:top w:val="nil"/>
            </w:tcBorders>
            <w:shd w:val="clear" w:color="auto" w:fill="auto"/>
          </w:tcPr>
          <w:p w14:paraId="47885A2C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54F8380E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518B4468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5(</w:t>
            </w:r>
            <w:proofErr w:type="gramStart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8)</w:t>
            </w:r>
            <w:r w:rsidRPr="00581EED"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  <w:t>a</w:t>
            </w:r>
            <w:proofErr w:type="gramEnd"/>
          </w:p>
        </w:tc>
        <w:tc>
          <w:tcPr>
            <w:tcW w:w="1193" w:type="dxa"/>
            <w:tcBorders>
              <w:top w:val="nil"/>
            </w:tcBorders>
            <w:shd w:val="clear" w:color="auto" w:fill="auto"/>
          </w:tcPr>
          <w:p w14:paraId="66CC2305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40685D78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7ED69896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72(2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5)</w:t>
            </w:r>
          </w:p>
        </w:tc>
        <w:tc>
          <w:tcPr>
            <w:tcW w:w="1532" w:type="dxa"/>
            <w:tcBorders>
              <w:top w:val="nil"/>
              <w:right w:val="single" w:sz="8" w:space="0" w:color="000000"/>
            </w:tcBorders>
            <w:shd w:val="clear" w:color="auto" w:fill="auto"/>
            <w:hideMark/>
          </w:tcPr>
          <w:p w14:paraId="09A8A416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25ABA18E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44619BF4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35(2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8)</w:t>
            </w:r>
          </w:p>
        </w:tc>
      </w:tr>
      <w:tr w:rsidR="00533726" w:rsidRPr="00581EED" w14:paraId="145084E3" w14:textId="77777777" w:rsidTr="00A75C2B">
        <w:trPr>
          <w:trHeight w:val="582"/>
        </w:trPr>
        <w:tc>
          <w:tcPr>
            <w:tcW w:w="3648" w:type="dxa"/>
            <w:vMerge/>
            <w:tcBorders>
              <w:left w:val="single" w:sz="8" w:space="0" w:color="000000"/>
              <w:bottom w:val="nil"/>
            </w:tcBorders>
            <w:shd w:val="clear" w:color="auto" w:fill="auto"/>
            <w:hideMark/>
          </w:tcPr>
          <w:p w14:paraId="35AFC311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889" w:type="dxa"/>
            <w:shd w:val="clear" w:color="auto" w:fill="auto"/>
          </w:tcPr>
          <w:p w14:paraId="32DB250A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proofErr w:type="gramStart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Absent(</w:t>
            </w:r>
            <w:proofErr w:type="gramEnd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n=1063)</w:t>
            </w:r>
          </w:p>
        </w:tc>
        <w:tc>
          <w:tcPr>
            <w:tcW w:w="1362" w:type="dxa"/>
            <w:shd w:val="clear" w:color="auto" w:fill="auto"/>
          </w:tcPr>
          <w:p w14:paraId="1C28BD83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6(</w:t>
            </w:r>
            <w:proofErr w:type="gramStart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5)</w:t>
            </w:r>
            <w:r w:rsidRPr="00581EED"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  <w:t>a</w:t>
            </w:r>
            <w:proofErr w:type="gramEnd"/>
          </w:p>
        </w:tc>
        <w:tc>
          <w:tcPr>
            <w:tcW w:w="1193" w:type="dxa"/>
            <w:shd w:val="clear" w:color="auto" w:fill="auto"/>
          </w:tcPr>
          <w:p w14:paraId="61FB0C00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25(2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5)</w:t>
            </w:r>
          </w:p>
        </w:tc>
        <w:tc>
          <w:tcPr>
            <w:tcW w:w="1532" w:type="dxa"/>
            <w:tcBorders>
              <w:right w:val="single" w:sz="8" w:space="0" w:color="000000"/>
            </w:tcBorders>
            <w:shd w:val="clear" w:color="auto" w:fill="auto"/>
          </w:tcPr>
          <w:p w14:paraId="77084BCA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36(2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5)</w:t>
            </w:r>
          </w:p>
        </w:tc>
      </w:tr>
      <w:tr w:rsidR="00533726" w:rsidRPr="00581EED" w14:paraId="02C2B962" w14:textId="77777777" w:rsidTr="00A75C2B">
        <w:trPr>
          <w:trHeight w:val="659"/>
        </w:trPr>
        <w:tc>
          <w:tcPr>
            <w:tcW w:w="3648" w:type="dxa"/>
            <w:vMerge w:val="restart"/>
            <w:tcBorders>
              <w:top w:val="nil"/>
              <w:left w:val="single" w:sz="8" w:space="0" w:color="000000"/>
              <w:bottom w:val="nil"/>
            </w:tcBorders>
            <w:shd w:val="clear" w:color="auto" w:fill="auto"/>
            <w:hideMark/>
          </w:tcPr>
          <w:p w14:paraId="7006BFB8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4DF5EC15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Externalizing Disorders</w:t>
            </w:r>
          </w:p>
          <w:p w14:paraId="6E6EAD61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26FE5495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Oppositional / Conduct Disorders</w:t>
            </w:r>
          </w:p>
          <w:p w14:paraId="05FF92CD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(F91-F92)</w:t>
            </w:r>
          </w:p>
        </w:tc>
        <w:tc>
          <w:tcPr>
            <w:tcW w:w="1889" w:type="dxa"/>
            <w:shd w:val="clear" w:color="auto" w:fill="auto"/>
          </w:tcPr>
          <w:p w14:paraId="38AF7E91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3F974E14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2A9B2118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</w:p>
          <w:p w14:paraId="1C5168AB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Present (n=81)</w:t>
            </w:r>
          </w:p>
        </w:tc>
        <w:tc>
          <w:tcPr>
            <w:tcW w:w="1362" w:type="dxa"/>
            <w:shd w:val="clear" w:color="auto" w:fill="auto"/>
          </w:tcPr>
          <w:p w14:paraId="7A291E84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1684A937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7A5C4ECF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4248655E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27(2.7)</w:t>
            </w:r>
          </w:p>
        </w:tc>
        <w:tc>
          <w:tcPr>
            <w:tcW w:w="1193" w:type="dxa"/>
            <w:shd w:val="clear" w:color="auto" w:fill="auto"/>
          </w:tcPr>
          <w:p w14:paraId="6E659EE3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4B8D5F34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098A27BC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1423029C" w14:textId="1994DA87" w:rsidR="00533726" w:rsidRPr="00581EED" w:rsidRDefault="001C4758" w:rsidP="001C4758">
            <w:pPr>
              <w:spacing w:line="276" w:lineRule="auto"/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</w:pPr>
            <w:r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 </w:t>
            </w:r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6</w:t>
            </w:r>
            <w:r w:rsidR="00533726">
              <w:rPr>
                <w:rFonts w:ascii="Times New Roman" w:hAnsi="Times New Roman"/>
                <w:sz w:val="20"/>
                <w:szCs w:val="20"/>
              </w:rPr>
              <w:t>.</w:t>
            </w:r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0(</w:t>
            </w:r>
            <w:proofErr w:type="gramStart"/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</w:t>
            </w:r>
            <w:r w:rsidR="00533726">
              <w:rPr>
                <w:rFonts w:ascii="Times New Roman" w:hAnsi="Times New Roman"/>
                <w:sz w:val="20"/>
                <w:szCs w:val="20"/>
              </w:rPr>
              <w:t>.</w:t>
            </w:r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5)</w:t>
            </w:r>
            <w:r w:rsidR="00533726" w:rsidRPr="00581EED"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  <w:t>b</w:t>
            </w:r>
            <w:proofErr w:type="gramEnd"/>
          </w:p>
        </w:tc>
        <w:tc>
          <w:tcPr>
            <w:tcW w:w="1532" w:type="dxa"/>
            <w:tcBorders>
              <w:right w:val="single" w:sz="8" w:space="0" w:color="000000"/>
            </w:tcBorders>
            <w:shd w:val="clear" w:color="auto" w:fill="auto"/>
          </w:tcPr>
          <w:p w14:paraId="1E27CDB3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780B1A40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5CFAFB5D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  <w:p w14:paraId="238A1134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61(2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3)</w:t>
            </w:r>
          </w:p>
        </w:tc>
      </w:tr>
      <w:tr w:rsidR="00533726" w:rsidRPr="00581EED" w14:paraId="483F8A79" w14:textId="77777777" w:rsidTr="00A75C2B">
        <w:trPr>
          <w:trHeight w:val="255"/>
        </w:trPr>
        <w:tc>
          <w:tcPr>
            <w:tcW w:w="3648" w:type="dxa"/>
            <w:vMerge/>
            <w:tcBorders>
              <w:top w:val="nil"/>
              <w:left w:val="single" w:sz="8" w:space="0" w:color="000000"/>
              <w:bottom w:val="nil"/>
            </w:tcBorders>
            <w:shd w:val="clear" w:color="auto" w:fill="auto"/>
            <w:hideMark/>
          </w:tcPr>
          <w:p w14:paraId="034E8EA4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889" w:type="dxa"/>
            <w:tcBorders>
              <w:bottom w:val="single" w:sz="4" w:space="0" w:color="auto"/>
            </w:tcBorders>
            <w:shd w:val="clear" w:color="auto" w:fill="auto"/>
          </w:tcPr>
          <w:p w14:paraId="77C2D93B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proofErr w:type="gramStart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Absent(</w:t>
            </w:r>
            <w:proofErr w:type="gramEnd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n=1153)</w:t>
            </w:r>
          </w:p>
        </w:tc>
        <w:tc>
          <w:tcPr>
            <w:tcW w:w="1362" w:type="dxa"/>
            <w:tcBorders>
              <w:bottom w:val="single" w:sz="4" w:space="0" w:color="auto"/>
            </w:tcBorders>
            <w:shd w:val="clear" w:color="auto" w:fill="auto"/>
          </w:tcPr>
          <w:p w14:paraId="0914B15B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85(2.8)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auto"/>
          </w:tcPr>
          <w:p w14:paraId="79E4A4E1" w14:textId="64362D6C" w:rsidR="00533726" w:rsidRPr="00581EED" w:rsidRDefault="001C4758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</w:pPr>
            <w:r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</w:t>
            </w:r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4</w:t>
            </w:r>
            <w:r w:rsidR="00533726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en-GB"/>
              </w:rPr>
              <w:t>14</w:t>
            </w:r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(</w:t>
            </w:r>
            <w:proofErr w:type="gramStart"/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</w:t>
            </w:r>
            <w:r w:rsidR="00533726">
              <w:rPr>
                <w:rFonts w:ascii="Times New Roman" w:hAnsi="Times New Roman"/>
                <w:sz w:val="20"/>
                <w:szCs w:val="20"/>
              </w:rPr>
              <w:t>.</w:t>
            </w:r>
            <w:r w:rsidR="00533726"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5)</w:t>
            </w:r>
            <w:r w:rsidR="00533726" w:rsidRPr="00581EED"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  <w:t>b</w:t>
            </w:r>
            <w:proofErr w:type="gramEnd"/>
          </w:p>
        </w:tc>
        <w:tc>
          <w:tcPr>
            <w:tcW w:w="1532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3964E1D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19(2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6)</w:t>
            </w:r>
          </w:p>
        </w:tc>
      </w:tr>
      <w:tr w:rsidR="00533726" w:rsidRPr="00581EED" w14:paraId="28FA5DF2" w14:textId="77777777" w:rsidTr="00A75C2B">
        <w:trPr>
          <w:trHeight w:val="255"/>
        </w:trPr>
        <w:tc>
          <w:tcPr>
            <w:tcW w:w="3648" w:type="dxa"/>
            <w:tcBorders>
              <w:top w:val="nil"/>
              <w:left w:val="single" w:sz="8" w:space="0" w:color="000000"/>
              <w:bottom w:val="nil"/>
            </w:tcBorders>
            <w:shd w:val="clear" w:color="auto" w:fill="auto"/>
          </w:tcPr>
          <w:p w14:paraId="48B018ED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6B91530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36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6EAB28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1A8D368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32" w:type="dxa"/>
            <w:tcBorders>
              <w:top w:val="single" w:sz="4" w:space="0" w:color="auto"/>
              <w:bottom w:val="nil"/>
              <w:right w:val="single" w:sz="8" w:space="0" w:color="000000"/>
            </w:tcBorders>
            <w:shd w:val="clear" w:color="auto" w:fill="auto"/>
          </w:tcPr>
          <w:p w14:paraId="64C30742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533726" w:rsidRPr="00581EED" w14:paraId="7CDEA036" w14:textId="77777777" w:rsidTr="00A75C2B">
        <w:trPr>
          <w:trHeight w:val="280"/>
        </w:trPr>
        <w:tc>
          <w:tcPr>
            <w:tcW w:w="3648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</w:tcBorders>
            <w:shd w:val="clear" w:color="auto" w:fill="auto"/>
            <w:hideMark/>
          </w:tcPr>
          <w:p w14:paraId="27F2E721" w14:textId="77777777" w:rsidR="00533726" w:rsidRPr="00581EED" w:rsidRDefault="00533726" w:rsidP="00A75C2B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ADHD (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Hyperkinetic (F90)</w:t>
            </w:r>
          </w:p>
        </w:tc>
        <w:tc>
          <w:tcPr>
            <w:tcW w:w="1889" w:type="dxa"/>
            <w:tcBorders>
              <w:top w:val="nil"/>
              <w:bottom w:val="single" w:sz="6" w:space="0" w:color="000000"/>
            </w:tcBorders>
            <w:shd w:val="clear" w:color="auto" w:fill="auto"/>
          </w:tcPr>
          <w:p w14:paraId="2C99AB24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Present (n=345)</w:t>
            </w:r>
          </w:p>
        </w:tc>
        <w:tc>
          <w:tcPr>
            <w:tcW w:w="1362" w:type="dxa"/>
            <w:tcBorders>
              <w:top w:val="nil"/>
              <w:bottom w:val="single" w:sz="6" w:space="0" w:color="000000"/>
            </w:tcBorders>
            <w:shd w:val="clear" w:color="auto" w:fill="auto"/>
          </w:tcPr>
          <w:p w14:paraId="1E4748DD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52(2.8)</w:t>
            </w:r>
          </w:p>
        </w:tc>
        <w:tc>
          <w:tcPr>
            <w:tcW w:w="1193" w:type="dxa"/>
            <w:tcBorders>
              <w:top w:val="nil"/>
              <w:bottom w:val="single" w:sz="6" w:space="0" w:color="000000"/>
            </w:tcBorders>
            <w:shd w:val="clear" w:color="auto" w:fill="auto"/>
          </w:tcPr>
          <w:p w14:paraId="2FC31663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24(2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5)</w:t>
            </w:r>
          </w:p>
        </w:tc>
        <w:tc>
          <w:tcPr>
            <w:tcW w:w="1532" w:type="dxa"/>
            <w:tcBorders>
              <w:top w:val="nil"/>
              <w:bottom w:val="single" w:sz="6" w:space="0" w:color="000000"/>
              <w:right w:val="single" w:sz="8" w:space="0" w:color="000000"/>
            </w:tcBorders>
            <w:shd w:val="clear" w:color="auto" w:fill="auto"/>
          </w:tcPr>
          <w:p w14:paraId="6A3E8E1B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</w:pP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44(</w:t>
            </w:r>
            <w:proofErr w:type="gramStart"/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val="en-US" w:eastAsia="en-GB"/>
              </w:rPr>
              <w:t>9)</w:t>
            </w:r>
            <w:r w:rsidRPr="00581EED">
              <w:rPr>
                <w:rFonts w:ascii="Times New Roman" w:hAnsi="Times New Roman"/>
                <w:color w:val="000000"/>
                <w:kern w:val="24"/>
                <w:sz w:val="20"/>
                <w:szCs w:val="20"/>
                <w:vertAlign w:val="superscript"/>
                <w:lang w:val="en-US" w:eastAsia="en-GB"/>
              </w:rPr>
              <w:t>c</w:t>
            </w:r>
            <w:proofErr w:type="gramEnd"/>
          </w:p>
        </w:tc>
      </w:tr>
      <w:tr w:rsidR="00533726" w:rsidRPr="00581EED" w14:paraId="5411F592" w14:textId="77777777" w:rsidTr="00A75C2B">
        <w:trPr>
          <w:trHeight w:val="402"/>
        </w:trPr>
        <w:tc>
          <w:tcPr>
            <w:tcW w:w="3648" w:type="dxa"/>
            <w:vMerge/>
            <w:tcBorders>
              <w:top w:val="single" w:sz="12" w:space="0" w:color="000000"/>
              <w:left w:val="single" w:sz="8" w:space="0" w:color="000000"/>
              <w:bottom w:val="nil"/>
            </w:tcBorders>
            <w:shd w:val="clear" w:color="auto" w:fill="auto"/>
            <w:hideMark/>
          </w:tcPr>
          <w:p w14:paraId="03B521DF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889" w:type="dxa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56E10B01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proofErr w:type="gramStart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Absent(</w:t>
            </w:r>
            <w:proofErr w:type="gramEnd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n=889)</w:t>
            </w:r>
          </w:p>
        </w:tc>
        <w:tc>
          <w:tcPr>
            <w:tcW w:w="1362" w:type="dxa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126FF889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02(2.8)</w:t>
            </w:r>
          </w:p>
        </w:tc>
        <w:tc>
          <w:tcPr>
            <w:tcW w:w="1193" w:type="dxa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6C9E6B12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88(2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4)</w:t>
            </w:r>
          </w:p>
        </w:tc>
        <w:tc>
          <w:tcPr>
            <w:tcW w:w="1532" w:type="dxa"/>
            <w:tcBorders>
              <w:top w:val="single" w:sz="6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147E8070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</w:pP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74(</w:t>
            </w:r>
            <w:proofErr w:type="gramStart"/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581EED">
              <w:rPr>
                <w:rFonts w:ascii="Times New Roman" w:hAnsi="Times New Roman"/>
                <w:sz w:val="20"/>
                <w:szCs w:val="20"/>
                <w:lang w:eastAsia="en-GB"/>
              </w:rPr>
              <w:t>7)</w:t>
            </w:r>
            <w:r w:rsidRPr="00581EED">
              <w:rPr>
                <w:rFonts w:ascii="Times New Roman" w:hAnsi="Times New Roman"/>
                <w:sz w:val="20"/>
                <w:szCs w:val="20"/>
                <w:vertAlign w:val="superscript"/>
                <w:lang w:eastAsia="en-GB"/>
              </w:rPr>
              <w:t>c</w:t>
            </w:r>
            <w:proofErr w:type="gramEnd"/>
          </w:p>
        </w:tc>
      </w:tr>
      <w:tr w:rsidR="00533726" w:rsidRPr="00581EED" w14:paraId="12964020" w14:textId="77777777" w:rsidTr="00A75C2B">
        <w:trPr>
          <w:trHeight w:val="402"/>
        </w:trPr>
        <w:tc>
          <w:tcPr>
            <w:tcW w:w="9624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 w14:paraId="5006B44F" w14:textId="77777777" w:rsidR="00533726" w:rsidRPr="001554C4" w:rsidRDefault="00533726" w:rsidP="00A75C2B">
            <w:pPr>
              <w:rPr>
                <w:rFonts w:ascii="Times New Roman" w:hAnsi="Times New Roman"/>
                <w:szCs w:val="22"/>
              </w:rPr>
            </w:pPr>
            <w:proofErr w:type="gramStart"/>
            <w:r w:rsidRPr="001554C4">
              <w:rPr>
                <w:rFonts w:ascii="Times New Roman" w:hAnsi="Times New Roman"/>
                <w:szCs w:val="22"/>
                <w:vertAlign w:val="superscript"/>
              </w:rPr>
              <w:t>a</w:t>
            </w:r>
            <w:proofErr w:type="gramEnd"/>
            <w:r w:rsidRPr="001554C4">
              <w:rPr>
                <w:rFonts w:ascii="Times New Roman" w:hAnsi="Times New Roman"/>
                <w:szCs w:val="22"/>
              </w:rPr>
              <w:t xml:space="preserve"> </w:t>
            </w:r>
            <w:r w:rsidRPr="001554C4">
              <w:rPr>
                <w:rFonts w:ascii="Times New Roman" w:hAnsi="Times New Roman"/>
                <w:i/>
                <w:szCs w:val="22"/>
              </w:rPr>
              <w:t xml:space="preserve">t </w:t>
            </w:r>
            <w:r w:rsidRPr="001554C4">
              <w:rPr>
                <w:rFonts w:ascii="Times New Roman" w:hAnsi="Times New Roman"/>
                <w:szCs w:val="22"/>
              </w:rPr>
              <w:t>=8</w:t>
            </w:r>
            <w:r>
              <w:rPr>
                <w:rFonts w:ascii="Times New Roman" w:hAnsi="Times New Roman"/>
                <w:szCs w:val="22"/>
              </w:rPr>
              <w:t>.</w:t>
            </w:r>
            <w:r w:rsidRPr="001554C4">
              <w:rPr>
                <w:rFonts w:ascii="Times New Roman" w:hAnsi="Times New Roman"/>
                <w:szCs w:val="22"/>
              </w:rPr>
              <w:t>57, p&lt;0</w:t>
            </w:r>
            <w:r>
              <w:rPr>
                <w:rFonts w:ascii="Times New Roman" w:hAnsi="Times New Roman"/>
                <w:szCs w:val="22"/>
              </w:rPr>
              <w:t>.</w:t>
            </w:r>
            <w:r w:rsidRPr="001554C4">
              <w:rPr>
                <w:rFonts w:ascii="Times New Roman" w:hAnsi="Times New Roman"/>
                <w:szCs w:val="22"/>
              </w:rPr>
              <w:t>001</w:t>
            </w:r>
            <w:r w:rsidRPr="001554C4">
              <w:rPr>
                <w:rFonts w:ascii="Times New Roman" w:hAnsi="Times New Roman"/>
                <w:szCs w:val="22"/>
                <w:vertAlign w:val="superscript"/>
              </w:rPr>
              <w:t xml:space="preserve">   </w:t>
            </w:r>
            <w:r w:rsidRPr="001554C4">
              <w:rPr>
                <w:rFonts w:ascii="Times New Roman" w:hAnsi="Times New Roman"/>
                <w:szCs w:val="22"/>
              </w:rPr>
              <w:t xml:space="preserve"> </w:t>
            </w:r>
            <w:r w:rsidRPr="001554C4">
              <w:rPr>
                <w:rFonts w:ascii="Times New Roman" w:hAnsi="Times New Roman"/>
                <w:szCs w:val="22"/>
                <w:vertAlign w:val="superscript"/>
              </w:rPr>
              <w:t xml:space="preserve"> b</w:t>
            </w:r>
            <w:r w:rsidRPr="001554C4">
              <w:rPr>
                <w:rFonts w:ascii="Times New Roman" w:hAnsi="Times New Roman"/>
                <w:szCs w:val="22"/>
              </w:rPr>
              <w:t xml:space="preserve"> </w:t>
            </w:r>
            <w:r w:rsidRPr="001554C4">
              <w:rPr>
                <w:rFonts w:ascii="Times New Roman" w:hAnsi="Times New Roman"/>
                <w:i/>
                <w:szCs w:val="22"/>
              </w:rPr>
              <w:t>t</w:t>
            </w:r>
            <w:r w:rsidRPr="001554C4">
              <w:rPr>
                <w:rFonts w:ascii="Times New Roman" w:hAnsi="Times New Roman"/>
                <w:szCs w:val="22"/>
              </w:rPr>
              <w:t xml:space="preserve"> = 6</w:t>
            </w:r>
            <w:r>
              <w:rPr>
                <w:rFonts w:ascii="Times New Roman" w:hAnsi="Times New Roman"/>
                <w:szCs w:val="22"/>
              </w:rPr>
              <w:t>.</w:t>
            </w:r>
            <w:r w:rsidRPr="001554C4">
              <w:rPr>
                <w:rFonts w:ascii="Times New Roman" w:hAnsi="Times New Roman"/>
                <w:szCs w:val="22"/>
              </w:rPr>
              <w:t>5, p&lt;0</w:t>
            </w:r>
            <w:r>
              <w:rPr>
                <w:rFonts w:ascii="Times New Roman" w:hAnsi="Times New Roman"/>
                <w:szCs w:val="22"/>
              </w:rPr>
              <w:t>.</w:t>
            </w:r>
            <w:r w:rsidRPr="001554C4">
              <w:rPr>
                <w:rFonts w:ascii="Times New Roman" w:hAnsi="Times New Roman"/>
                <w:szCs w:val="22"/>
              </w:rPr>
              <w:t>001</w:t>
            </w:r>
            <w:r w:rsidRPr="001554C4">
              <w:rPr>
                <w:rFonts w:ascii="Times New Roman" w:hAnsi="Times New Roman"/>
                <w:szCs w:val="22"/>
                <w:vertAlign w:val="superscript"/>
              </w:rPr>
              <w:t xml:space="preserve">   c </w:t>
            </w:r>
            <w:r w:rsidRPr="001554C4">
              <w:rPr>
                <w:rFonts w:ascii="Times New Roman" w:hAnsi="Times New Roman"/>
                <w:i/>
                <w:szCs w:val="22"/>
              </w:rPr>
              <w:t xml:space="preserve">t </w:t>
            </w:r>
            <w:r w:rsidRPr="001554C4">
              <w:rPr>
                <w:rFonts w:ascii="Times New Roman" w:hAnsi="Times New Roman"/>
                <w:szCs w:val="22"/>
              </w:rPr>
              <w:t>=10</w:t>
            </w:r>
            <w:r>
              <w:rPr>
                <w:rFonts w:ascii="Times New Roman" w:hAnsi="Times New Roman"/>
                <w:szCs w:val="22"/>
              </w:rPr>
              <w:t xml:space="preserve">.8, </w:t>
            </w:r>
            <w:r w:rsidRPr="00E22FD4">
              <w:rPr>
                <w:rFonts w:ascii="Times New Roman" w:hAnsi="Times New Roman"/>
                <w:i/>
                <w:szCs w:val="22"/>
              </w:rPr>
              <w:t>P</w:t>
            </w:r>
            <w:r w:rsidRPr="001554C4">
              <w:rPr>
                <w:rFonts w:ascii="Times New Roman" w:hAnsi="Times New Roman"/>
                <w:szCs w:val="22"/>
              </w:rPr>
              <w:t>&lt;0</w:t>
            </w:r>
            <w:r>
              <w:rPr>
                <w:rFonts w:ascii="Times New Roman" w:hAnsi="Times New Roman"/>
                <w:szCs w:val="22"/>
              </w:rPr>
              <w:t>.</w:t>
            </w:r>
            <w:r w:rsidRPr="001554C4">
              <w:rPr>
                <w:rFonts w:ascii="Times New Roman" w:hAnsi="Times New Roman"/>
                <w:szCs w:val="22"/>
              </w:rPr>
              <w:t>001</w:t>
            </w:r>
            <w:r w:rsidRPr="001554C4">
              <w:rPr>
                <w:rFonts w:ascii="Times New Roman" w:hAnsi="Times New Roman"/>
                <w:szCs w:val="22"/>
                <w:vertAlign w:val="superscript"/>
              </w:rPr>
              <w:t xml:space="preserve">   </w:t>
            </w:r>
            <w:r w:rsidRPr="001554C4">
              <w:rPr>
                <w:rFonts w:ascii="Times New Roman" w:hAnsi="Times New Roman"/>
                <w:szCs w:val="22"/>
              </w:rPr>
              <w:t xml:space="preserve"> </w:t>
            </w:r>
            <w:r w:rsidRPr="001554C4">
              <w:rPr>
                <w:rFonts w:ascii="Times New Roman" w:hAnsi="Times New Roman"/>
                <w:szCs w:val="22"/>
                <w:vertAlign w:val="superscript"/>
              </w:rPr>
              <w:t xml:space="preserve"> </w:t>
            </w:r>
          </w:p>
          <w:p w14:paraId="2C402579" w14:textId="77777777" w:rsidR="00533726" w:rsidRPr="001554C4" w:rsidRDefault="00533726" w:rsidP="00A75C2B">
            <w:pPr>
              <w:rPr>
                <w:rFonts w:ascii="Times New Roman" w:hAnsi="Times New Roman"/>
                <w:bCs/>
                <w:szCs w:val="22"/>
              </w:rPr>
            </w:pPr>
          </w:p>
          <w:p w14:paraId="33EA6694" w14:textId="77777777" w:rsidR="00533726" w:rsidRDefault="00533726" w:rsidP="00A75C2B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* This 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sub-sample (n=1234) </w:t>
            </w:r>
            <w:proofErr w:type="gramStart"/>
            <w:r w:rsidRPr="001554C4">
              <w:rPr>
                <w:rFonts w:ascii="Times New Roman" w:hAnsi="Times New Roman"/>
                <w:bCs/>
                <w:szCs w:val="22"/>
              </w:rPr>
              <w:t>were</w:t>
            </w:r>
            <w:proofErr w:type="gramEnd"/>
            <w:r w:rsidRPr="001554C4">
              <w:rPr>
                <w:rFonts w:ascii="Times New Roman" w:hAnsi="Times New Roman"/>
                <w:bCs/>
                <w:szCs w:val="22"/>
              </w:rPr>
              <w:t xml:space="preserve"> broadly representative with the remaining cohort.  Male gender (77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9% </w:t>
            </w:r>
            <w:proofErr w:type="spellStart"/>
            <w:r w:rsidRPr="001554C4">
              <w:rPr>
                <w:rFonts w:ascii="Times New Roman" w:hAnsi="Times New Roman"/>
                <w:bCs/>
                <w:szCs w:val="22"/>
              </w:rPr>
              <w:t>vs</w:t>
            </w:r>
            <w:proofErr w:type="spellEnd"/>
            <w:r w:rsidRPr="001554C4">
              <w:rPr>
                <w:rFonts w:ascii="Times New Roman" w:hAnsi="Times New Roman"/>
                <w:bCs/>
                <w:szCs w:val="22"/>
              </w:rPr>
              <w:t xml:space="preserve"> 76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>8%) mean age at recorded ASD diagnosis (10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5 </w:t>
            </w:r>
            <w:proofErr w:type="spellStart"/>
            <w:r w:rsidRPr="001554C4">
              <w:rPr>
                <w:rFonts w:ascii="Times New Roman" w:hAnsi="Times New Roman"/>
                <w:bCs/>
                <w:szCs w:val="22"/>
              </w:rPr>
              <w:t>vs</w:t>
            </w:r>
            <w:proofErr w:type="spellEnd"/>
            <w:r w:rsidRPr="001554C4">
              <w:rPr>
                <w:rFonts w:ascii="Times New Roman" w:hAnsi="Times New Roman"/>
                <w:bCs/>
                <w:szCs w:val="22"/>
              </w:rPr>
              <w:t xml:space="preserve"> 11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>2 years), White British (43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5% </w:t>
            </w:r>
            <w:proofErr w:type="spellStart"/>
            <w:r w:rsidRPr="001554C4">
              <w:rPr>
                <w:rFonts w:ascii="Times New Roman" w:hAnsi="Times New Roman"/>
                <w:bCs/>
                <w:szCs w:val="22"/>
              </w:rPr>
              <w:t>vs</w:t>
            </w:r>
            <w:proofErr w:type="spellEnd"/>
            <w:r w:rsidRPr="001554C4">
              <w:rPr>
                <w:rFonts w:ascii="Times New Roman" w:hAnsi="Times New Roman"/>
                <w:bCs/>
                <w:szCs w:val="22"/>
              </w:rPr>
              <w:t xml:space="preserve"> 46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3%) SDQ relevant clinical diagnoses: </w:t>
            </w:r>
            <w:r>
              <w:rPr>
                <w:rFonts w:ascii="Times New Roman" w:hAnsi="Times New Roman"/>
                <w:bCs/>
                <w:szCs w:val="22"/>
              </w:rPr>
              <w:t xml:space="preserve">Emotional </w:t>
            </w:r>
            <w:r w:rsidRPr="001554C4">
              <w:rPr>
                <w:rFonts w:ascii="Times New Roman" w:hAnsi="Times New Roman"/>
                <w:bCs/>
                <w:szCs w:val="22"/>
              </w:rPr>
              <w:t>disorder (15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1% </w:t>
            </w:r>
            <w:proofErr w:type="spellStart"/>
            <w:r w:rsidRPr="001554C4">
              <w:rPr>
                <w:rFonts w:ascii="Times New Roman" w:hAnsi="Times New Roman"/>
                <w:bCs/>
                <w:szCs w:val="22"/>
              </w:rPr>
              <w:t>vs</w:t>
            </w:r>
            <w:proofErr w:type="spellEnd"/>
            <w:r w:rsidRPr="001554C4">
              <w:rPr>
                <w:rFonts w:ascii="Times New Roman" w:hAnsi="Times New Roman"/>
                <w:bCs/>
                <w:szCs w:val="22"/>
              </w:rPr>
              <w:t xml:space="preserve"> 12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8%) and </w:t>
            </w:r>
            <w:r w:rsidRPr="001554C4">
              <w:rPr>
                <w:rFonts w:ascii="Times New Roman" w:hAnsi="Times New Roman"/>
                <w:szCs w:val="22"/>
              </w:rPr>
              <w:t>Hyperkinetic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 (23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2% </w:t>
            </w:r>
            <w:proofErr w:type="spellStart"/>
            <w:r w:rsidRPr="001554C4">
              <w:rPr>
                <w:rFonts w:ascii="Times New Roman" w:hAnsi="Times New Roman"/>
                <w:bCs/>
                <w:szCs w:val="22"/>
              </w:rPr>
              <w:t>vs</w:t>
            </w:r>
            <w:proofErr w:type="spellEnd"/>
            <w:r w:rsidRPr="001554C4">
              <w:rPr>
                <w:rFonts w:ascii="Times New Roman" w:hAnsi="Times New Roman"/>
                <w:bCs/>
                <w:szCs w:val="22"/>
              </w:rPr>
              <w:t xml:space="preserve"> 27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>2%), Conduct (6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4% </w:t>
            </w:r>
            <w:proofErr w:type="spellStart"/>
            <w:r w:rsidRPr="001554C4">
              <w:rPr>
                <w:rFonts w:ascii="Times New Roman" w:hAnsi="Times New Roman"/>
                <w:bCs/>
                <w:szCs w:val="22"/>
              </w:rPr>
              <w:t>vs</w:t>
            </w:r>
            <w:proofErr w:type="spellEnd"/>
            <w:r w:rsidRPr="001554C4">
              <w:rPr>
                <w:rFonts w:ascii="Times New Roman" w:hAnsi="Times New Roman"/>
                <w:bCs/>
                <w:szCs w:val="22"/>
              </w:rPr>
              <w:t xml:space="preserve"> 7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>9%); and antipsychotic use (9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 xml:space="preserve">4% </w:t>
            </w:r>
            <w:proofErr w:type="spellStart"/>
            <w:r w:rsidRPr="001554C4">
              <w:rPr>
                <w:rFonts w:ascii="Times New Roman" w:hAnsi="Times New Roman"/>
                <w:bCs/>
                <w:szCs w:val="22"/>
              </w:rPr>
              <w:t>vs</w:t>
            </w:r>
            <w:proofErr w:type="spellEnd"/>
            <w:r w:rsidRPr="001554C4">
              <w:rPr>
                <w:rFonts w:ascii="Times New Roman" w:hAnsi="Times New Roman"/>
                <w:bCs/>
                <w:szCs w:val="22"/>
              </w:rPr>
              <w:t xml:space="preserve"> 10</w:t>
            </w:r>
            <w:r>
              <w:rPr>
                <w:rFonts w:ascii="Times New Roman" w:hAnsi="Times New Roman"/>
                <w:bCs/>
                <w:szCs w:val="22"/>
              </w:rPr>
              <w:t>.</w:t>
            </w:r>
            <w:r w:rsidRPr="001554C4">
              <w:rPr>
                <w:rFonts w:ascii="Times New Roman" w:hAnsi="Times New Roman"/>
                <w:bCs/>
                <w:szCs w:val="22"/>
              </w:rPr>
              <w:t>3%).</w:t>
            </w:r>
          </w:p>
          <w:p w14:paraId="426E0A84" w14:textId="77777777" w:rsidR="00533726" w:rsidRPr="00581EED" w:rsidRDefault="00533726" w:rsidP="00A75C2B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</w:tbl>
    <w:p w14:paraId="2926BAC2" w14:textId="77777777" w:rsidR="00533726" w:rsidRPr="001554C4" w:rsidRDefault="00533726" w:rsidP="00533726">
      <w:pPr>
        <w:tabs>
          <w:tab w:val="left" w:pos="1146"/>
        </w:tabs>
        <w:rPr>
          <w:rFonts w:ascii="Times New Roman" w:hAnsi="Times New Roman"/>
          <w:szCs w:val="22"/>
        </w:rPr>
      </w:pPr>
      <w:r w:rsidRPr="001554C4">
        <w:rPr>
          <w:rFonts w:ascii="Times New Roman" w:hAnsi="Times New Roman"/>
          <w:szCs w:val="22"/>
        </w:rPr>
        <w:tab/>
      </w:r>
    </w:p>
    <w:p w14:paraId="4DD7619E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5AC8CCA1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645F1B58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2FA8FD86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0112CF81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49AF48D3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6489B2FF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11A4DEF8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7D0A8D02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18D0796B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10CEC2BC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67115700" w14:textId="77777777" w:rsidR="00533726" w:rsidRDefault="00533726" w:rsidP="00533726">
      <w:pPr>
        <w:rPr>
          <w:rFonts w:ascii="Times New Roman" w:hAnsi="Times New Roman"/>
          <w:bCs/>
          <w:szCs w:val="22"/>
        </w:rPr>
      </w:pPr>
    </w:p>
    <w:p w14:paraId="46D59ABA" w14:textId="77777777" w:rsidR="00533726" w:rsidRDefault="00533726" w:rsidP="00533726">
      <w:pPr>
        <w:rPr>
          <w:rFonts w:ascii="Helvetica" w:hAnsi="Helvetica" w:cs="Arial"/>
          <w:b/>
          <w:i/>
          <w:sz w:val="20"/>
          <w:szCs w:val="20"/>
        </w:rPr>
      </w:pPr>
    </w:p>
    <w:p w14:paraId="0B9DA86A" w14:textId="77777777" w:rsidR="00533726" w:rsidRDefault="00533726" w:rsidP="00533726">
      <w:pPr>
        <w:rPr>
          <w:rFonts w:ascii="Helvetica" w:hAnsi="Helvetica" w:cs="Arial"/>
          <w:b/>
          <w:i/>
          <w:sz w:val="20"/>
          <w:szCs w:val="20"/>
        </w:rPr>
      </w:pPr>
    </w:p>
    <w:p w14:paraId="3A52B1FD" w14:textId="77777777" w:rsidR="00533726" w:rsidRPr="009355C5" w:rsidRDefault="00533726" w:rsidP="00533726">
      <w:pPr>
        <w:rPr>
          <w:rFonts w:ascii="Times New Roman" w:hAnsi="Times New Roman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152"/>
        <w:gridCol w:w="84"/>
        <w:gridCol w:w="152"/>
        <w:gridCol w:w="1597"/>
        <w:gridCol w:w="246"/>
        <w:gridCol w:w="142"/>
        <w:gridCol w:w="1596"/>
        <w:gridCol w:w="246"/>
        <w:gridCol w:w="142"/>
        <w:gridCol w:w="1455"/>
        <w:gridCol w:w="246"/>
        <w:gridCol w:w="142"/>
        <w:gridCol w:w="1171"/>
      </w:tblGrid>
      <w:tr w:rsidR="00533726" w:rsidRPr="00723032" w14:paraId="7C82D7A8" w14:textId="77777777" w:rsidTr="00A75C2B">
        <w:trPr>
          <w:trHeight w:val="843"/>
        </w:trPr>
        <w:tc>
          <w:tcPr>
            <w:tcW w:w="9747" w:type="dxa"/>
            <w:gridSpan w:val="14"/>
            <w:tcBorders>
              <w:top w:val="nil"/>
              <w:bottom w:val="nil"/>
              <w:right w:val="single" w:sz="4" w:space="0" w:color="auto"/>
            </w:tcBorders>
            <w:shd w:val="clear" w:color="auto" w:fill="737373"/>
            <w:vAlign w:val="center"/>
          </w:tcPr>
          <w:p w14:paraId="11831BB1" w14:textId="77777777" w:rsidR="00533726" w:rsidRPr="00723032" w:rsidRDefault="00533726" w:rsidP="00A75C2B">
            <w:pPr>
              <w:rPr>
                <w:rFonts w:ascii="Times New Roman" w:hAnsi="Times New Roman"/>
                <w:b/>
                <w:szCs w:val="22"/>
              </w:rPr>
            </w:pPr>
            <w:r w:rsidRPr="00723032">
              <w:rPr>
                <w:rFonts w:ascii="Times New Roman" w:hAnsi="Times New Roman"/>
                <w:b/>
                <w:szCs w:val="22"/>
              </w:rPr>
              <w:t xml:space="preserve">Supplementary Table 2: A comparison of antipsychotic treatment between children with no comorbidity and singleton comorbid disorder only in Autism Spectrum Disorders. </w:t>
            </w:r>
          </w:p>
          <w:p w14:paraId="6DCA148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0FE7F225" w14:textId="77777777" w:rsidTr="00A75C2B">
        <w:trPr>
          <w:trHeight w:val="709"/>
        </w:trPr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BFBFBF"/>
            <w:vAlign w:val="center"/>
          </w:tcPr>
          <w:p w14:paraId="42984D07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67CFEF44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2F1AE8DC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 a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ntipsychotics</w:t>
            </w:r>
          </w:p>
          <w:p w14:paraId="3663FBA4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34B99380" w14:textId="4F22900E" w:rsidR="00533726" w:rsidRPr="00723032" w:rsidRDefault="001C4758" w:rsidP="001C4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="00533726" w:rsidRPr="00723032">
              <w:rPr>
                <w:rFonts w:ascii="Times New Roman" w:hAnsi="Times New Roman"/>
                <w:sz w:val="20"/>
                <w:szCs w:val="20"/>
              </w:rPr>
              <w:t>Receiving</w:t>
            </w:r>
          </w:p>
          <w:p w14:paraId="4E5C75EF" w14:textId="7BFD4219" w:rsidR="00533726" w:rsidRPr="00723032" w:rsidRDefault="001C4758" w:rsidP="001C4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bookmarkStart w:id="0" w:name="_GoBack"/>
            <w:bookmarkEnd w:id="0"/>
            <w:r w:rsidR="00533726" w:rsidRPr="00723032">
              <w:rPr>
                <w:rFonts w:ascii="Times New Roman" w:hAnsi="Times New Roman"/>
                <w:sz w:val="20"/>
                <w:szCs w:val="20"/>
              </w:rPr>
              <w:t>antipsychotics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4C2522E5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O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R (95% C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47B89990" w14:textId="77777777" w:rsidR="00533726" w:rsidRPr="00E22FD4" w:rsidRDefault="00533726" w:rsidP="00A75C2B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E22FD4">
              <w:rPr>
                <w:rFonts w:ascii="Times New Roman" w:hAnsi="Times New Roman"/>
                <w:i/>
                <w:sz w:val="20"/>
                <w:szCs w:val="20"/>
              </w:rPr>
              <w:t>P</w:t>
            </w:r>
          </w:p>
        </w:tc>
      </w:tr>
      <w:tr w:rsidR="00533726" w:rsidRPr="00723032" w14:paraId="07D77344" w14:textId="77777777" w:rsidTr="00A75C2B">
        <w:trPr>
          <w:trHeight w:val="152"/>
        </w:trPr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BFBFBF"/>
            <w:vAlign w:val="center"/>
          </w:tcPr>
          <w:p w14:paraId="50413E3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71FBEC50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68A5A555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proofErr w:type="gramStart"/>
            <w:r w:rsidRPr="00723032">
              <w:rPr>
                <w:rFonts w:ascii="Times New Roman" w:hAnsi="Times New Roman"/>
                <w:sz w:val="20"/>
                <w:szCs w:val="20"/>
              </w:rPr>
              <w:t>n</w:t>
            </w:r>
            <w:proofErr w:type="gramEnd"/>
            <w:r w:rsidRPr="00723032">
              <w:rPr>
                <w:rFonts w:ascii="Times New Roman" w:hAnsi="Times New Roman"/>
                <w:sz w:val="20"/>
                <w:szCs w:val="20"/>
              </w:rPr>
              <w:t xml:space="preserve"> (%)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35C499DA" w14:textId="087A1920" w:rsidR="00533726" w:rsidRPr="00723032" w:rsidRDefault="001C4758" w:rsidP="001C4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  <w:r w:rsidR="005337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533726" w:rsidRPr="00723032">
              <w:rPr>
                <w:rFonts w:ascii="Times New Roman" w:hAnsi="Times New Roman"/>
                <w:sz w:val="20"/>
                <w:szCs w:val="20"/>
              </w:rPr>
              <w:t>n</w:t>
            </w:r>
            <w:proofErr w:type="gramEnd"/>
            <w:r w:rsidR="00533726" w:rsidRPr="00723032">
              <w:rPr>
                <w:rFonts w:ascii="Times New Roman" w:hAnsi="Times New Roman"/>
                <w:sz w:val="20"/>
                <w:szCs w:val="20"/>
              </w:rPr>
              <w:t xml:space="preserve"> (%)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24F1038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/>
          </w:tcPr>
          <w:p w14:paraId="3E2E0DE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22DCC0CB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6F6DBB3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3F9B5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7F6E99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C28EE4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F09A39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59249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33E75710" w14:textId="77777777" w:rsidTr="00A75C2B">
        <w:tc>
          <w:tcPr>
            <w:tcW w:w="237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9DCF7BA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ASD (no comorbid disorder)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185516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8527E0" w14:textId="77777777" w:rsidR="00533726" w:rsidRPr="00723032" w:rsidRDefault="00533726" w:rsidP="00A75C2B">
            <w:pPr>
              <w:ind w:left="82" w:firstLine="141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1522(96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79204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63(4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994E5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</w:t>
            </w:r>
            <w:proofErr w:type="gramStart"/>
            <w:r w:rsidRPr="00723032">
              <w:rPr>
                <w:rFonts w:ascii="Times New Roman" w:hAnsi="Times New Roman"/>
                <w:sz w:val="20"/>
                <w:szCs w:val="20"/>
              </w:rPr>
              <w:t>reference</w:t>
            </w:r>
            <w:proofErr w:type="gramEnd"/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21EF54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574F4F84" w14:textId="77777777" w:rsidTr="00A75C2B">
        <w:trPr>
          <w:trHeight w:val="95"/>
        </w:trPr>
        <w:tc>
          <w:tcPr>
            <w:tcW w:w="237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D03C9B8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5E679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B809B5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592B09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4E0A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BAF4D5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4E34486C" w14:textId="77777777" w:rsidTr="00A75C2B">
        <w:tc>
          <w:tcPr>
            <w:tcW w:w="4361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</w:tcPr>
          <w:p w14:paraId="18AA6761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C4CA158" w14:textId="77777777" w:rsidR="00533726" w:rsidRDefault="00533726" w:rsidP="00A75C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23032">
              <w:rPr>
                <w:rFonts w:ascii="Times New Roman" w:hAnsi="Times New Roman"/>
                <w:b/>
                <w:sz w:val="20"/>
                <w:szCs w:val="20"/>
              </w:rPr>
              <w:t xml:space="preserve">Singleton comorbid </w:t>
            </w:r>
          </w:p>
          <w:p w14:paraId="02D69426" w14:textId="77777777" w:rsidR="00533726" w:rsidRPr="00723032" w:rsidRDefault="00533726" w:rsidP="00A75C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723032">
              <w:rPr>
                <w:rFonts w:ascii="Times New Roman" w:hAnsi="Times New Roman"/>
                <w:b/>
                <w:sz w:val="20"/>
                <w:szCs w:val="20"/>
              </w:rPr>
              <w:t>disorder</w:t>
            </w:r>
            <w:proofErr w:type="gramEnd"/>
          </w:p>
          <w:p w14:paraId="7CFE2DD9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31D8F1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5C70BE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5DDEAD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7E6DC2E5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6CB2C3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6B9FF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538E5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C4ABCA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F554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783A9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383E26B8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53DAC300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 xml:space="preserve">Hyperkinetic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77C1ED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575C4B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454(91.4)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C6FC1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43(8.7)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81608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2.29(1.53-3.41)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1FF5B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&lt;0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0001</w:t>
            </w:r>
          </w:p>
        </w:tc>
      </w:tr>
      <w:tr w:rsidR="00533726" w:rsidRPr="00723032" w14:paraId="1A733D47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3602075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CA0A8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020D8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CE720C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FA2D6B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AD53C3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5C210710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520293AD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E8273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3655B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3C977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D4AE99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3B11A8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7E2E270C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A18D10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  <w:lang w:eastAsia="en-GB"/>
              </w:rPr>
              <w:t>Oppositional and Conduct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78F59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31DC7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73(93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6)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FA29F9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5(6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4)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28DE4B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65(0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64-4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23)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E4BCDC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0.29</w:t>
            </w:r>
          </w:p>
        </w:tc>
      </w:tr>
      <w:tr w:rsidR="00533726" w:rsidRPr="00723032" w14:paraId="77CC13AD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B9D037A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9B2C9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9C14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493570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93BF5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20222D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17843A57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6B1BD373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BC98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E34E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04FFE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09A79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6FA11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4C4C1665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6BED18E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Depression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A0609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4BC1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59(81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9)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505B3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13(18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1)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48950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32 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77-10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2)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89B75B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&lt;0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0001</w:t>
            </w:r>
          </w:p>
        </w:tc>
      </w:tr>
      <w:tr w:rsidR="00533726" w:rsidRPr="00723032" w14:paraId="2C9768FA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03EF98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0B57F6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3A459F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DA2A8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A5BBDB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249C93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6A51F6B5" w14:textId="77777777" w:rsidTr="00A75C2B">
        <w:tc>
          <w:tcPr>
            <w:tcW w:w="2528" w:type="dxa"/>
            <w:gridSpan w:val="2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7A313CA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Anxiety, Emotional and Stress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3B0579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4DCBA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B61B9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0C0AF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5CE88B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49489D47" w14:textId="77777777" w:rsidTr="00A75C2B">
        <w:tc>
          <w:tcPr>
            <w:tcW w:w="2528" w:type="dxa"/>
            <w:gridSpan w:val="2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572724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685D9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9CC4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136(95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1)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F39D5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7(4.9)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9A5907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23(0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55-2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77)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56214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0.59</w:t>
            </w:r>
          </w:p>
        </w:tc>
      </w:tr>
      <w:tr w:rsidR="00533726" w:rsidRPr="00723032" w14:paraId="73D8256F" w14:textId="77777777" w:rsidTr="00A75C2B">
        <w:tc>
          <w:tcPr>
            <w:tcW w:w="2528" w:type="dxa"/>
            <w:gridSpan w:val="2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1C6950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FADB2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74715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FEAAB4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7661A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44BB73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51622FBF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620FA80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36DEFB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54543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EDB68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3E3D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49B99B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1ED0EA98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CE9452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 xml:space="preserve">Obsessive </w:t>
            </w:r>
            <w:proofErr w:type="gramStart"/>
            <w:r w:rsidRPr="00723032">
              <w:rPr>
                <w:rFonts w:ascii="Times New Roman" w:hAnsi="Times New Roman"/>
                <w:sz w:val="20"/>
                <w:szCs w:val="20"/>
              </w:rPr>
              <w:t xml:space="preserve">Compulsive     </w:t>
            </w:r>
            <w:proofErr w:type="gram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1CD0C7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82249A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51(82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3)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31EA2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11(17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7)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7AFBE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21 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59-10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E9898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&lt;0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0001</w:t>
            </w:r>
          </w:p>
        </w:tc>
      </w:tr>
      <w:tr w:rsidR="00533726" w:rsidRPr="00723032" w14:paraId="5EE1ACA4" w14:textId="77777777" w:rsidTr="00A75C2B">
        <w:trPr>
          <w:trHeight w:val="61"/>
        </w:trPr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FC487D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9CD711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F38057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8F6949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71400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570EDB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2179B948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12A8FB8E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C7203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2CEA6D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2A33D6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13633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D24A50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2230D9AE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55C5B268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Tic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5A22E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A2A6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20(86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9)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95828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3(13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F7CCD9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61(1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04-12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A8444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0.03</w:t>
            </w:r>
          </w:p>
        </w:tc>
      </w:tr>
      <w:tr w:rsidR="00533726" w:rsidRPr="00723032" w14:paraId="0CE19DA5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71BABC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9A84CF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E5A88E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8021A2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9719B9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C287D4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4162970E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6697D4F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F92CA5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3293D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5DF658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C06EFF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6F3575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5F521BCE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E49CDD9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Psychosis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6AEEE5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BCB2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17(42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CF8F9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23(57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83A9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7(16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6-64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2)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2C1C9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&lt;0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0001</w:t>
            </w:r>
          </w:p>
        </w:tc>
      </w:tr>
      <w:tr w:rsidR="00533726" w:rsidRPr="00723032" w14:paraId="01C88ED2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6C01A232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B85BB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A43A00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51F1C3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B47E90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68210C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11B87012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061BD061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15D4A8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C2371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385855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163C8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7DE49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13D20531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6BB020F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Intellectual Disability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ED163E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7B2E0D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329(85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7)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28748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55(14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3)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2CB7D6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04 (2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75-5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91)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956F0D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&lt;0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0001</w:t>
            </w:r>
          </w:p>
        </w:tc>
      </w:tr>
      <w:tr w:rsidR="00533726" w:rsidRPr="00723032" w14:paraId="7B002699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B1DD681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BB0B6C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B2121E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6DC13E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B5823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913738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7AB76024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FD5B1D1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3910A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B01EFA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11757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093921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E15644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278C267F" w14:textId="77777777" w:rsidTr="00A75C2B">
        <w:tc>
          <w:tcPr>
            <w:tcW w:w="252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67F0456E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Other **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A46CA6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E8CE0F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43(95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6)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5E04E" w14:textId="77777777" w:rsidR="00533726" w:rsidRPr="00723032" w:rsidRDefault="00533726" w:rsidP="00A75C2B">
            <w:pPr>
              <w:ind w:firstLine="283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2(4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4)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AD56B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12(0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27-4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>74)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0A55D9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>0.87</w:t>
            </w:r>
          </w:p>
        </w:tc>
      </w:tr>
      <w:tr w:rsidR="00533726" w:rsidRPr="00723032" w14:paraId="36381553" w14:textId="77777777" w:rsidTr="00A75C2B">
        <w:tc>
          <w:tcPr>
            <w:tcW w:w="252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6ADA69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DD994C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4EBE4A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E71A3C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E66B94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B9E94D" w14:textId="77777777" w:rsidR="00533726" w:rsidRPr="00723032" w:rsidRDefault="00533726" w:rsidP="00A75C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3726" w:rsidRPr="00723032" w14:paraId="448BAF22" w14:textId="77777777" w:rsidTr="00A75C2B">
        <w:tc>
          <w:tcPr>
            <w:tcW w:w="8188" w:type="dxa"/>
            <w:gridSpan w:val="11"/>
            <w:tcBorders>
              <w:top w:val="nil"/>
              <w:right w:val="nil"/>
            </w:tcBorders>
            <w:shd w:val="clear" w:color="auto" w:fill="BFBFBF"/>
            <w:vAlign w:val="center"/>
          </w:tcPr>
          <w:p w14:paraId="2096EFA4" w14:textId="77777777" w:rsidR="00533726" w:rsidRPr="00723032" w:rsidRDefault="00533726" w:rsidP="00A75C2B">
            <w:pPr>
              <w:rPr>
                <w:rFonts w:ascii="Times New Roman" w:hAnsi="Times New Roman"/>
                <w:sz w:val="20"/>
                <w:szCs w:val="20"/>
              </w:rPr>
            </w:pPr>
            <w:r w:rsidRPr="00723032">
              <w:rPr>
                <w:rFonts w:ascii="Times New Roman" w:hAnsi="Times New Roman"/>
                <w:sz w:val="20"/>
                <w:szCs w:val="20"/>
              </w:rPr>
              <w:t xml:space="preserve">** </w:t>
            </w:r>
            <w:proofErr w:type="gramStart"/>
            <w:r w:rsidRPr="00723032">
              <w:rPr>
                <w:rFonts w:ascii="Times New Roman" w:hAnsi="Times New Roman"/>
                <w:sz w:val="20"/>
                <w:szCs w:val="20"/>
              </w:rPr>
              <w:t>includes</w:t>
            </w:r>
            <w:proofErr w:type="gramEnd"/>
            <w:r w:rsidRPr="00723032">
              <w:rPr>
                <w:rFonts w:ascii="Times New Roman" w:hAnsi="Times New Roman"/>
                <w:sz w:val="20"/>
                <w:szCs w:val="20"/>
              </w:rPr>
              <w:t xml:space="preserve"> eating disorders, organic disorders, substance misuse, attachment disorders, OR, odds ratio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23032">
              <w:rPr>
                <w:rFonts w:ascii="Times New Roman" w:hAnsi="Times New Roman"/>
                <w:sz w:val="20"/>
                <w:szCs w:val="20"/>
              </w:rPr>
              <w:t xml:space="preserve"> CI Confidence Intervals</w:t>
            </w:r>
          </w:p>
          <w:p w14:paraId="59741BED" w14:textId="77777777" w:rsidR="00533726" w:rsidRPr="00723032" w:rsidRDefault="00533726" w:rsidP="00A75C2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</w:tcBorders>
            <w:shd w:val="clear" w:color="auto" w:fill="BFBFBF"/>
          </w:tcPr>
          <w:p w14:paraId="56603986" w14:textId="77777777" w:rsidR="00533726" w:rsidRPr="00723032" w:rsidRDefault="00533726" w:rsidP="00A75C2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DCA82F1" w14:textId="77777777" w:rsidR="00533726" w:rsidRPr="00723032" w:rsidRDefault="00533726" w:rsidP="00533726">
      <w:pPr>
        <w:rPr>
          <w:rFonts w:ascii="Times New Roman" w:hAnsi="Times New Roman"/>
          <w:sz w:val="20"/>
          <w:szCs w:val="20"/>
        </w:rPr>
      </w:pPr>
    </w:p>
    <w:p w14:paraId="1D0E3E5B" w14:textId="77777777" w:rsidR="00533726" w:rsidRPr="001554C4" w:rsidRDefault="00533726" w:rsidP="00533726">
      <w:pPr>
        <w:rPr>
          <w:rFonts w:ascii="Times New Roman" w:hAnsi="Times New Roman"/>
          <w:i/>
          <w:szCs w:val="22"/>
        </w:rPr>
      </w:pPr>
    </w:p>
    <w:p w14:paraId="467AE4A0" w14:textId="77777777" w:rsidR="00533726" w:rsidRPr="001554C4" w:rsidRDefault="00533726" w:rsidP="00533726">
      <w:pPr>
        <w:rPr>
          <w:rFonts w:ascii="Times New Roman" w:hAnsi="Times New Roman"/>
          <w:i/>
          <w:szCs w:val="22"/>
        </w:rPr>
      </w:pPr>
    </w:p>
    <w:p w14:paraId="73A1B779" w14:textId="77777777" w:rsidR="00335F4C" w:rsidRDefault="00335F4C" w:rsidP="00533726">
      <w:pPr>
        <w:ind w:left="-949" w:hanging="44"/>
      </w:pPr>
    </w:p>
    <w:sectPr w:rsidR="00335F4C" w:rsidSect="00533726">
      <w:headerReference w:type="default" r:id="rId8"/>
      <w:pgSz w:w="11900" w:h="16840"/>
      <w:pgMar w:top="1440" w:right="180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C4283" w14:textId="77777777" w:rsidR="00A75C2B" w:rsidRDefault="00A75C2B" w:rsidP="00A75C2B">
      <w:r>
        <w:separator/>
      </w:r>
    </w:p>
  </w:endnote>
  <w:endnote w:type="continuationSeparator" w:id="0">
    <w:p w14:paraId="3DA10366" w14:textId="77777777" w:rsidR="00A75C2B" w:rsidRDefault="00A75C2B" w:rsidP="00A7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0885A2" w14:textId="77777777" w:rsidR="00A75C2B" w:rsidRDefault="00A75C2B" w:rsidP="00A75C2B">
      <w:r>
        <w:separator/>
      </w:r>
    </w:p>
  </w:footnote>
  <w:footnote w:type="continuationSeparator" w:id="0">
    <w:p w14:paraId="12DB3545" w14:textId="77777777" w:rsidR="00A75C2B" w:rsidRDefault="00A75C2B" w:rsidP="00A75C2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0D63C3" w14:textId="2295A689" w:rsidR="00A75C2B" w:rsidRDefault="00626751">
    <w:pPr>
      <w:pStyle w:val="Header"/>
    </w:pPr>
    <w:r>
      <w:t xml:space="preserve">ECAP </w:t>
    </w:r>
    <w:r w:rsidR="00A75C2B">
      <w:t xml:space="preserve">SUPPLEMENTARY MATERIAL </w:t>
    </w:r>
  </w:p>
  <w:p w14:paraId="3CB904BC" w14:textId="77777777" w:rsidR="00A75C2B" w:rsidRDefault="00A75C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726"/>
    <w:rsid w:val="0007432A"/>
    <w:rsid w:val="000F661E"/>
    <w:rsid w:val="001C4758"/>
    <w:rsid w:val="0033490E"/>
    <w:rsid w:val="00335F4C"/>
    <w:rsid w:val="00533726"/>
    <w:rsid w:val="00626751"/>
    <w:rsid w:val="00843D1E"/>
    <w:rsid w:val="00A75C2B"/>
    <w:rsid w:val="00AF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92B1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726"/>
    <w:rPr>
      <w:rFonts w:ascii="Tahoma" w:eastAsia="Times New Roman" w:hAnsi="Tahoma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5C2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C2B"/>
    <w:rPr>
      <w:rFonts w:ascii="Tahoma" w:eastAsia="Times New Roman" w:hAnsi="Tahoma" w:cs="Times New Roman"/>
      <w:sz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75C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5C2B"/>
    <w:rPr>
      <w:rFonts w:ascii="Tahoma" w:eastAsia="Times New Roman" w:hAnsi="Tahoma" w:cs="Times New Roman"/>
      <w:sz w:val="22"/>
      <w:lang w:val="en-GB"/>
    </w:rPr>
  </w:style>
  <w:style w:type="character" w:styleId="Hyperlink">
    <w:name w:val="Hyperlink"/>
    <w:uiPriority w:val="99"/>
    <w:unhideWhenUsed/>
    <w:rsid w:val="00A75C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726"/>
    <w:rPr>
      <w:rFonts w:ascii="Tahoma" w:eastAsia="Times New Roman" w:hAnsi="Tahoma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5C2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C2B"/>
    <w:rPr>
      <w:rFonts w:ascii="Tahoma" w:eastAsia="Times New Roman" w:hAnsi="Tahoma" w:cs="Times New Roman"/>
      <w:sz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75C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5C2B"/>
    <w:rPr>
      <w:rFonts w:ascii="Tahoma" w:eastAsia="Times New Roman" w:hAnsi="Tahoma" w:cs="Times New Roman"/>
      <w:sz w:val="22"/>
      <w:lang w:val="en-GB"/>
    </w:rPr>
  </w:style>
  <w:style w:type="character" w:styleId="Hyperlink">
    <w:name w:val="Hyperlink"/>
    <w:uiPriority w:val="99"/>
    <w:unhideWhenUsed/>
    <w:rsid w:val="00A75C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johnny.downs@kcl.ac.uk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464</Words>
  <Characters>2649</Characters>
  <Application>Microsoft Macintosh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Downs</dc:creator>
  <cp:keywords/>
  <dc:description/>
  <cp:lastModifiedBy>Johnny Downs</cp:lastModifiedBy>
  <cp:revision>2</cp:revision>
  <dcterms:created xsi:type="dcterms:W3CDTF">2015-07-11T21:54:00Z</dcterms:created>
  <dcterms:modified xsi:type="dcterms:W3CDTF">2015-07-11T21:54:00Z</dcterms:modified>
</cp:coreProperties>
</file>