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D5E47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3B96B2B1" w14:textId="77777777" w:rsidR="00283231" w:rsidRDefault="00283231" w:rsidP="00C33574">
      <w:pPr>
        <w:tabs>
          <w:tab w:val="left" w:pos="1379"/>
        </w:tabs>
        <w:rPr>
          <w:b/>
        </w:rPr>
      </w:pPr>
      <w:r w:rsidRPr="00283231">
        <w:rPr>
          <w:b/>
        </w:rPr>
        <w:t xml:space="preserve">Supplementary Material </w:t>
      </w:r>
    </w:p>
    <w:p w14:paraId="1F521588" w14:textId="77777777" w:rsidR="00283231" w:rsidRPr="00283231" w:rsidRDefault="00283231" w:rsidP="00C33574">
      <w:pPr>
        <w:tabs>
          <w:tab w:val="left" w:pos="1379"/>
        </w:tabs>
        <w:rPr>
          <w:b/>
        </w:rPr>
      </w:pPr>
    </w:p>
    <w:p w14:paraId="2B10C518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3D65F685" w14:textId="77777777" w:rsidR="00283231" w:rsidRDefault="00283231" w:rsidP="00283231">
      <w:pPr>
        <w:spacing w:line="360" w:lineRule="auto"/>
        <w:rPr>
          <w:color w:val="000000" w:themeColor="text1"/>
        </w:rPr>
      </w:pPr>
      <w:r w:rsidRPr="00283231">
        <w:rPr>
          <w:color w:val="000000" w:themeColor="text1"/>
        </w:rPr>
        <w:t>‘Clinical characteristics associated with the prescribing of SSRI medication in adolescents with major unipolar depression’</w:t>
      </w:r>
    </w:p>
    <w:p w14:paraId="0BAF2D21" w14:textId="77777777" w:rsidR="00283231" w:rsidRDefault="00283231" w:rsidP="00283231">
      <w:pPr>
        <w:spacing w:line="360" w:lineRule="auto"/>
        <w:rPr>
          <w:color w:val="000000" w:themeColor="text1"/>
        </w:rPr>
      </w:pPr>
    </w:p>
    <w:p w14:paraId="5A62F22D" w14:textId="77777777" w:rsidR="00283231" w:rsidRDefault="00283231" w:rsidP="00283231">
      <w:pPr>
        <w:spacing w:line="360" w:lineRule="auto"/>
      </w:pPr>
      <w:r>
        <w:t xml:space="preserve">L Cousins, </w:t>
      </w:r>
      <w:r w:rsidRPr="00880646">
        <w:t>K</w:t>
      </w:r>
      <w:r w:rsidRPr="00B36E5E">
        <w:t xml:space="preserve">J </w:t>
      </w:r>
      <w:r w:rsidRPr="00880646">
        <w:t>Whitaker</w:t>
      </w:r>
      <w:r>
        <w:t xml:space="preserve">, </w:t>
      </w:r>
      <w:r w:rsidRPr="00880646">
        <w:t xml:space="preserve">B </w:t>
      </w:r>
      <w:proofErr w:type="spellStart"/>
      <w:r w:rsidRPr="00880646">
        <w:t>Widmer</w:t>
      </w:r>
      <w:proofErr w:type="spellEnd"/>
      <w:r>
        <w:t xml:space="preserve">, N </w:t>
      </w:r>
      <w:proofErr w:type="spellStart"/>
      <w:r>
        <w:t>Midgle</w:t>
      </w:r>
      <w:r w:rsidRPr="00880646">
        <w:t>y</w:t>
      </w:r>
      <w:proofErr w:type="spellEnd"/>
      <w:r>
        <w:t xml:space="preserve">, S Byford, B </w:t>
      </w:r>
      <w:proofErr w:type="spellStart"/>
      <w:r w:rsidRPr="00880646">
        <w:t>Dubicka</w:t>
      </w:r>
      <w:proofErr w:type="spellEnd"/>
      <w:r>
        <w:t>, R</w:t>
      </w:r>
      <w:r w:rsidRPr="00880646">
        <w:t xml:space="preserve"> Kelvin</w:t>
      </w:r>
      <w:r>
        <w:t xml:space="preserve">, </w:t>
      </w:r>
      <w:r w:rsidRPr="00880646">
        <w:t>S Reynolds</w:t>
      </w:r>
      <w:r>
        <w:t xml:space="preserve">, </w:t>
      </w:r>
      <w:r w:rsidRPr="00880646">
        <w:t>C Roberts</w:t>
      </w:r>
      <w:r>
        <w:t xml:space="preserve">, </w:t>
      </w:r>
      <w:r w:rsidRPr="00B36E5E">
        <w:t>F Holland</w:t>
      </w:r>
      <w:r>
        <w:t xml:space="preserve">, B Barrett, </w:t>
      </w:r>
      <w:r w:rsidRPr="00880646">
        <w:t>R Senior</w:t>
      </w:r>
      <w:r>
        <w:t xml:space="preserve">, </w:t>
      </w:r>
      <w:r w:rsidRPr="00880646">
        <w:t>P Wilkinson</w:t>
      </w:r>
      <w:r>
        <w:t xml:space="preserve">, </w:t>
      </w:r>
      <w:r w:rsidRPr="00880646">
        <w:t>M Target</w:t>
      </w:r>
      <w:r>
        <w:t xml:space="preserve">, </w:t>
      </w:r>
      <w:r w:rsidRPr="00880646">
        <w:t xml:space="preserve">P </w:t>
      </w:r>
      <w:proofErr w:type="spellStart"/>
      <w:r w:rsidRPr="00880646">
        <w:t>Fonagy</w:t>
      </w:r>
      <w:proofErr w:type="spellEnd"/>
      <w:r>
        <w:t xml:space="preserve">, </w:t>
      </w:r>
      <w:r w:rsidRPr="00880646">
        <w:t>I</w:t>
      </w:r>
      <w:r>
        <w:t xml:space="preserve"> </w:t>
      </w:r>
      <w:proofErr w:type="spellStart"/>
      <w:r w:rsidRPr="00880646">
        <w:t>Goodyer</w:t>
      </w:r>
      <w:proofErr w:type="spellEnd"/>
      <w:r>
        <w:t>.</w:t>
      </w:r>
    </w:p>
    <w:p w14:paraId="20F1821D" w14:textId="77777777" w:rsidR="00283231" w:rsidRDefault="00283231" w:rsidP="00283231">
      <w:pPr>
        <w:spacing w:line="360" w:lineRule="auto"/>
      </w:pPr>
    </w:p>
    <w:p w14:paraId="6C195D3C" w14:textId="77777777" w:rsidR="00283231" w:rsidRDefault="00283231" w:rsidP="00283231">
      <w:pPr>
        <w:spacing w:line="360" w:lineRule="auto"/>
      </w:pPr>
      <w:r>
        <w:t>Journal – European Child and Adolescent Psychiatry</w:t>
      </w:r>
    </w:p>
    <w:p w14:paraId="241ACAAC" w14:textId="77777777" w:rsidR="00283231" w:rsidRDefault="00283231" w:rsidP="00283231">
      <w:pPr>
        <w:spacing w:line="360" w:lineRule="auto"/>
      </w:pPr>
    </w:p>
    <w:p w14:paraId="32DDF656" w14:textId="77777777" w:rsidR="00283231" w:rsidRPr="00283231" w:rsidRDefault="00283231" w:rsidP="00283231">
      <w:pPr>
        <w:spacing w:line="360" w:lineRule="auto"/>
      </w:pPr>
      <w:r>
        <w:t xml:space="preserve">Corresponding author – </w:t>
      </w:r>
      <w:proofErr w:type="spellStart"/>
      <w:r>
        <w:t>Dr.</w:t>
      </w:r>
      <w:proofErr w:type="spellEnd"/>
      <w:r>
        <w:t xml:space="preserve"> Lesley Cousins, Department of Psychiatry, University of Cambridge, lesley.cousins@gmail.com</w:t>
      </w:r>
    </w:p>
    <w:p w14:paraId="08401085" w14:textId="77777777" w:rsidR="00283231" w:rsidRPr="00283231" w:rsidRDefault="00283231" w:rsidP="00283231">
      <w:pPr>
        <w:spacing w:line="480" w:lineRule="auto"/>
        <w:rPr>
          <w:color w:val="000000" w:themeColor="text1"/>
        </w:rPr>
      </w:pPr>
    </w:p>
    <w:p w14:paraId="1CC6788A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050AFEC8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11DCFE6C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66193ED0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718B99A3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1391E785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5F6BA2F8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3F57F323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2C1766E6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18D34F96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7DA0F2A6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2289BD3F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192DE5F1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10DB100B" w14:textId="77777777" w:rsidR="00283231" w:rsidRDefault="00283231" w:rsidP="00C33574">
      <w:pPr>
        <w:tabs>
          <w:tab w:val="left" w:pos="1379"/>
        </w:tabs>
        <w:rPr>
          <w:b/>
          <w:sz w:val="22"/>
          <w:szCs w:val="22"/>
        </w:rPr>
      </w:pPr>
    </w:p>
    <w:p w14:paraId="3AEDB1B4" w14:textId="77777777" w:rsidR="00C33574" w:rsidRPr="00B229D1" w:rsidRDefault="00C33574" w:rsidP="00C33574">
      <w:pPr>
        <w:tabs>
          <w:tab w:val="left" w:pos="1379"/>
        </w:tabs>
        <w:rPr>
          <w:b/>
          <w:sz w:val="22"/>
          <w:szCs w:val="22"/>
        </w:rPr>
      </w:pPr>
      <w:bookmarkStart w:id="0" w:name="_GoBack"/>
      <w:bookmarkEnd w:id="0"/>
      <w:r w:rsidRPr="00B229D1">
        <w:rPr>
          <w:b/>
          <w:sz w:val="22"/>
          <w:szCs w:val="22"/>
        </w:rPr>
        <w:t>Supplementary Table 1</w:t>
      </w:r>
    </w:p>
    <w:p w14:paraId="4BC721CE" w14:textId="77777777" w:rsidR="00C33574" w:rsidRPr="00B229D1" w:rsidRDefault="00C33574" w:rsidP="00C33574">
      <w:pPr>
        <w:tabs>
          <w:tab w:val="left" w:pos="1379"/>
        </w:tabs>
        <w:rPr>
          <w:b/>
          <w:sz w:val="22"/>
          <w:szCs w:val="22"/>
        </w:rPr>
      </w:pPr>
      <w:r w:rsidRPr="00B229D1">
        <w:rPr>
          <w:b/>
          <w:sz w:val="22"/>
          <w:szCs w:val="22"/>
        </w:rPr>
        <w:t>Multinomial logistic regression analysis investigating the potential effects of research centre on the characteristics of each population</w:t>
      </w:r>
    </w:p>
    <w:p w14:paraId="3168A664" w14:textId="77777777" w:rsidR="00C33574" w:rsidRPr="00B229D1" w:rsidRDefault="00C33574" w:rsidP="00C33574">
      <w:pPr>
        <w:tabs>
          <w:tab w:val="left" w:pos="1379"/>
        </w:tabs>
        <w:rPr>
          <w:sz w:val="22"/>
          <w:szCs w:val="22"/>
        </w:rPr>
      </w:pPr>
    </w:p>
    <w:p w14:paraId="16C419E8" w14:textId="77777777" w:rsidR="00C33574" w:rsidRPr="00B229D1" w:rsidRDefault="00C33574" w:rsidP="00C33574">
      <w:pPr>
        <w:tabs>
          <w:tab w:val="left" w:pos="1379"/>
        </w:tabs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276"/>
        <w:gridCol w:w="1134"/>
        <w:gridCol w:w="1701"/>
      </w:tblGrid>
      <w:tr w:rsidR="00C33574" w:rsidRPr="007B4A7C" w14:paraId="0C4CDF79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228902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ind w:left="-392"/>
              <w:outlineLvl w:val="8"/>
              <w:rPr>
                <w:sz w:val="22"/>
                <w:szCs w:val="22"/>
              </w:rPr>
            </w:pPr>
            <w:r w:rsidRPr="00B229D1">
              <w:rPr>
                <w:color w:val="000000"/>
                <w:kern w:val="24"/>
                <w:sz w:val="22"/>
                <w:szCs w:val="22"/>
              </w:rPr>
              <w:t xml:space="preserve"> C  </w:t>
            </w:r>
            <w:r w:rsidRPr="00B229D1">
              <w:rPr>
                <w:b/>
                <w:color w:val="000000"/>
                <w:kern w:val="24"/>
                <w:sz w:val="22"/>
                <w:szCs w:val="22"/>
              </w:rPr>
              <w:t xml:space="preserve"> Centre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EF069D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Odds ratio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DD9CAA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S.E.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CFE140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proofErr w:type="gramStart"/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z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136A2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proofErr w:type="gramStart"/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p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9AB48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95% C.I.</w:t>
            </w:r>
          </w:p>
        </w:tc>
      </w:tr>
      <w:tr w:rsidR="00C33574" w:rsidRPr="007B4A7C" w14:paraId="51D8F869" w14:textId="77777777" w:rsidTr="00720454">
        <w:trPr>
          <w:trHeight w:val="261"/>
        </w:trPr>
        <w:tc>
          <w:tcPr>
            <w:tcW w:w="97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25D13C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London</w:t>
            </w:r>
            <w:r w:rsidRPr="00E824C6">
              <w:rPr>
                <w:b/>
                <w:bCs/>
                <w:color w:val="000000"/>
                <w:kern w:val="24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C33574" w:rsidRPr="007B4A7C" w14:paraId="735FDDF3" w14:textId="77777777" w:rsidTr="00720454">
        <w:trPr>
          <w:trHeight w:val="26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BEB9AD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Gender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E5DA0C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0.87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EABAAD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086127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color w:val="000000"/>
                <w:kern w:val="24"/>
                <w:sz w:val="22"/>
                <w:szCs w:val="22"/>
              </w:rPr>
            </w:pPr>
            <w:r w:rsidRPr="00B229D1">
              <w:rPr>
                <w:color w:val="000000"/>
                <w:kern w:val="24"/>
                <w:sz w:val="22"/>
                <w:szCs w:val="22"/>
              </w:rPr>
              <w:t>-0.37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83FAFF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0.71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40DCB5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-0.84 – 0.57</w:t>
            </w:r>
          </w:p>
        </w:tc>
      </w:tr>
      <w:tr w:rsidR="00C33574" w:rsidRPr="007B4A7C" w14:paraId="24691BB9" w14:textId="77777777" w:rsidTr="00720454">
        <w:trPr>
          <w:trHeight w:val="26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D29715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EQ5D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FAD86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0.65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4B82E4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E9182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–0.73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507A44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0.47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6F645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-1.54 – 0.71</w:t>
            </w:r>
          </w:p>
        </w:tc>
      </w:tr>
      <w:tr w:rsidR="00C33574" w:rsidRPr="007B4A7C" w14:paraId="53A9B173" w14:textId="77777777" w:rsidTr="00720454">
        <w:trPr>
          <w:trHeight w:val="26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5951E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HONOSCA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A933D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3675E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550A1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71B80D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0.90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AEA981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-0.052 – 0.059</w:t>
            </w:r>
          </w:p>
        </w:tc>
      </w:tr>
      <w:tr w:rsidR="00C33574" w:rsidRPr="007B4A7C" w14:paraId="240951D9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095EB9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RTSHIA – Self-</w:t>
            </w: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harm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839FCB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0.94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961E9D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214E38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-3.31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C28460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5D1C09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-0.086 – -0.022</w:t>
            </w:r>
          </w:p>
        </w:tc>
      </w:tr>
      <w:tr w:rsidR="00C33574" w:rsidRPr="007B4A7C" w14:paraId="57380F50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95BDBD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Antisocial Behaviour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9CAF3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FA834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8A503F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354F7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3736A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-0.08 – 0.12</w:t>
            </w:r>
          </w:p>
        </w:tc>
      </w:tr>
      <w:tr w:rsidR="00C33574" w:rsidRPr="007B4A7C" w14:paraId="5FD3027D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B052E5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MFQ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68E51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28C12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85BD71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C18991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C760A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-0.020 – 0.050</w:t>
            </w:r>
          </w:p>
        </w:tc>
      </w:tr>
      <w:tr w:rsidR="00C33574" w:rsidRPr="007B4A7C" w14:paraId="0E6E1115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1354D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Age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ABB239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1.23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E10BED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93470E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1.98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19DAA0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0.048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E4ED3C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0.002 – 0.42</w:t>
            </w:r>
          </w:p>
        </w:tc>
      </w:tr>
      <w:tr w:rsidR="00C33574" w:rsidRPr="007B4A7C" w14:paraId="583AB37B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9216E4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Ethnicity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84EE84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BEEE96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D39F8D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-5.78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9C9A65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&lt; 0.001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DBFB0A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-2.69 – -1.33</w:t>
            </w:r>
          </w:p>
        </w:tc>
      </w:tr>
      <w:tr w:rsidR="00C33574" w:rsidRPr="007B4A7C" w14:paraId="43B655FD" w14:textId="77777777" w:rsidTr="00720454">
        <w:tc>
          <w:tcPr>
            <w:tcW w:w="97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045178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North </w:t>
            </w:r>
            <w:proofErr w:type="spellStart"/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West</w:t>
            </w:r>
            <w:r w:rsidRPr="00E824C6">
              <w:rPr>
                <w:b/>
                <w:bCs/>
                <w:color w:val="000000"/>
                <w:kern w:val="24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C33574" w:rsidRPr="007B4A7C" w14:paraId="2BE20E50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0DAC3E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Gender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959E7D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0.98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EE04B0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36C7A0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-0.087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95305A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0.93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6C9D79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-0.59 – 0.54</w:t>
            </w:r>
          </w:p>
        </w:tc>
      </w:tr>
      <w:tr w:rsidR="00C33574" w:rsidRPr="007B4A7C" w14:paraId="734F099D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4BE75C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EQ5D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F77528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567D55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0.53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13252E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-0.53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8646ED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0.59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5BDD8C" w14:textId="77777777" w:rsidR="00C33574" w:rsidRPr="00B229D1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229D1">
              <w:rPr>
                <w:sz w:val="22"/>
                <w:szCs w:val="22"/>
              </w:rPr>
              <w:t>-1.32 – 0.76</w:t>
            </w:r>
          </w:p>
        </w:tc>
      </w:tr>
      <w:tr w:rsidR="00C33574" w:rsidRPr="007B4A7C" w14:paraId="4113F8EB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30D05C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B229D1">
              <w:rPr>
                <w:b/>
                <w:bCs/>
                <w:color w:val="000000"/>
                <w:kern w:val="24"/>
                <w:sz w:val="22"/>
                <w:szCs w:val="22"/>
              </w:rPr>
              <w:t>HONOSCA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B62ADE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0.94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97717F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E9EFE0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-2.50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A43CF1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0.013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C2B7DA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-0.10 – -0.012</w:t>
            </w:r>
          </w:p>
        </w:tc>
      </w:tr>
      <w:tr w:rsidR="00C33574" w:rsidRPr="007B4A7C" w14:paraId="68D8838A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41173A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RTSHIA – Self-</w:t>
            </w:r>
            <w:r w:rsidRPr="00B229D1">
              <w:rPr>
                <w:b/>
                <w:sz w:val="22"/>
                <w:szCs w:val="22"/>
              </w:rPr>
              <w:t>Harm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24ED53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0.95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B18083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9C0911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-3.62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14A52C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B229D1">
              <w:rPr>
                <w:b/>
                <w:sz w:val="22"/>
                <w:szCs w:val="22"/>
              </w:rPr>
              <w:t>&lt; 0.001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115437" w14:textId="77777777" w:rsidR="00C33574" w:rsidRPr="00B229D1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-0.082 – -0.024</w:t>
            </w:r>
          </w:p>
        </w:tc>
      </w:tr>
      <w:tr w:rsidR="00C33574" w:rsidRPr="007B4A7C" w14:paraId="56F3E88C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3B42DD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Behavioural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80EA2E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A4D50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8C6F9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A1C0B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6BADB5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-0.047 – 0.118</w:t>
            </w:r>
          </w:p>
        </w:tc>
      </w:tr>
      <w:tr w:rsidR="00C33574" w:rsidRPr="007B4A7C" w14:paraId="38710070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2D1CF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MFQ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BE502E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16E3F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34E3F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1AFF4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0.92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BF501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-0.028 – 0.031</w:t>
            </w:r>
          </w:p>
        </w:tc>
      </w:tr>
      <w:tr w:rsidR="00C33574" w:rsidRPr="007B4A7C" w14:paraId="78D992B0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2AA05A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Age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568A7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0AD50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9BCA5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AEEA3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0.31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5BFBD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-0.087 – 0.28</w:t>
            </w:r>
          </w:p>
        </w:tc>
      </w:tr>
      <w:tr w:rsidR="00C33574" w:rsidRPr="007B4A7C" w14:paraId="36016558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DD687E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Ethnicity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FE7BA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0.66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DB3D6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CFF3B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C6402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98BFC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-1.16 – 0.33</w:t>
            </w:r>
          </w:p>
        </w:tc>
      </w:tr>
    </w:tbl>
    <w:p w14:paraId="6E99C213" w14:textId="77777777" w:rsidR="00C33574" w:rsidRPr="00E824C6" w:rsidRDefault="00C33574" w:rsidP="00C33574">
      <w:pPr>
        <w:tabs>
          <w:tab w:val="left" w:pos="1379"/>
        </w:tabs>
        <w:rPr>
          <w:sz w:val="22"/>
          <w:szCs w:val="22"/>
        </w:rPr>
      </w:pPr>
    </w:p>
    <w:p w14:paraId="1BB73C54" w14:textId="77777777" w:rsidR="00C33574" w:rsidRPr="00E824C6" w:rsidRDefault="00C33574" w:rsidP="00C33574">
      <w:pPr>
        <w:tabs>
          <w:tab w:val="left" w:pos="1379"/>
        </w:tabs>
        <w:rPr>
          <w:sz w:val="22"/>
          <w:szCs w:val="22"/>
        </w:rPr>
      </w:pPr>
      <w:proofErr w:type="gramStart"/>
      <w:r w:rsidRPr="00E824C6">
        <w:rPr>
          <w:sz w:val="22"/>
          <w:szCs w:val="22"/>
          <w:vertAlign w:val="superscript"/>
        </w:rPr>
        <w:t>a</w:t>
      </w:r>
      <w:proofErr w:type="gramEnd"/>
      <w:r w:rsidRPr="00E824C6">
        <w:rPr>
          <w:sz w:val="22"/>
          <w:szCs w:val="22"/>
          <w:vertAlign w:val="superscript"/>
        </w:rPr>
        <w:t xml:space="preserve"> </w:t>
      </w:r>
      <w:r w:rsidRPr="00E824C6">
        <w:rPr>
          <w:sz w:val="22"/>
          <w:szCs w:val="22"/>
        </w:rPr>
        <w:t>Comparing to East Anglia</w:t>
      </w:r>
    </w:p>
    <w:p w14:paraId="5F922BDE" w14:textId="77777777" w:rsidR="00C33574" w:rsidRPr="00E824C6" w:rsidRDefault="00C33574" w:rsidP="00C33574">
      <w:pPr>
        <w:rPr>
          <w:sz w:val="22"/>
          <w:szCs w:val="22"/>
        </w:rPr>
      </w:pPr>
    </w:p>
    <w:p w14:paraId="05A9DD30" w14:textId="77777777" w:rsidR="00C33574" w:rsidRPr="00E824C6" w:rsidRDefault="00C33574" w:rsidP="00C33574">
      <w:pPr>
        <w:spacing w:after="160" w:line="259" w:lineRule="auto"/>
        <w:rPr>
          <w:sz w:val="22"/>
          <w:szCs w:val="22"/>
        </w:rPr>
      </w:pPr>
      <w:r w:rsidRPr="00E824C6">
        <w:rPr>
          <w:sz w:val="22"/>
          <w:szCs w:val="22"/>
        </w:rPr>
        <w:br w:type="page"/>
      </w:r>
    </w:p>
    <w:p w14:paraId="60971F60" w14:textId="77777777" w:rsidR="00C33574" w:rsidRPr="00E824C6" w:rsidRDefault="00C33574" w:rsidP="00C33574">
      <w:pPr>
        <w:autoSpaceDE w:val="0"/>
        <w:autoSpaceDN w:val="0"/>
        <w:adjustRightInd w:val="0"/>
        <w:rPr>
          <w:b/>
          <w:sz w:val="22"/>
          <w:szCs w:val="22"/>
        </w:rPr>
      </w:pPr>
      <w:r w:rsidRPr="00E824C6">
        <w:rPr>
          <w:b/>
          <w:sz w:val="22"/>
          <w:szCs w:val="22"/>
        </w:rPr>
        <w:t>Supplementary Table 2</w:t>
      </w:r>
    </w:p>
    <w:p w14:paraId="209B94C5" w14:textId="77777777" w:rsidR="00C33574" w:rsidRPr="00E824C6" w:rsidRDefault="00C33574" w:rsidP="00C33574">
      <w:pPr>
        <w:autoSpaceDE w:val="0"/>
        <w:autoSpaceDN w:val="0"/>
        <w:adjustRightInd w:val="0"/>
        <w:rPr>
          <w:b/>
          <w:sz w:val="22"/>
          <w:szCs w:val="22"/>
        </w:rPr>
      </w:pPr>
      <w:r w:rsidRPr="00E824C6">
        <w:rPr>
          <w:b/>
          <w:sz w:val="22"/>
          <w:szCs w:val="22"/>
        </w:rPr>
        <w:t>Logistic regression analysis demonstrating the effects of gender on each of the parameters measured with regard to predicting SSRI prescribing.</w:t>
      </w:r>
    </w:p>
    <w:p w14:paraId="0BA71CD1" w14:textId="77777777" w:rsidR="00C33574" w:rsidRPr="00E824C6" w:rsidRDefault="00C33574" w:rsidP="00C33574">
      <w:pPr>
        <w:autoSpaceDE w:val="0"/>
        <w:autoSpaceDN w:val="0"/>
        <w:adjustRightInd w:val="0"/>
        <w:rPr>
          <w:sz w:val="22"/>
          <w:szCs w:val="22"/>
        </w:rPr>
      </w:pPr>
    </w:p>
    <w:p w14:paraId="250929D6" w14:textId="77777777" w:rsidR="00C33574" w:rsidRPr="00E824C6" w:rsidRDefault="00C33574" w:rsidP="00C33574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99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276"/>
        <w:gridCol w:w="1418"/>
        <w:gridCol w:w="1626"/>
      </w:tblGrid>
      <w:tr w:rsidR="00C33574" w:rsidRPr="007B4A7C" w14:paraId="2BD07E46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96BB26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ind w:left="-392"/>
              <w:outlineLvl w:val="8"/>
              <w:rPr>
                <w:sz w:val="22"/>
                <w:szCs w:val="22"/>
              </w:rPr>
            </w:pPr>
            <w:r w:rsidRPr="00E824C6">
              <w:rPr>
                <w:color w:val="000000"/>
                <w:kern w:val="24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969ACB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Odds ratio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BD0621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S.E.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A11C84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proofErr w:type="gramStart"/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z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CFEFF6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proofErr w:type="gramStart"/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p</w:t>
            </w:r>
            <w:proofErr w:type="gramEnd"/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357B85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95% C.I.</w:t>
            </w:r>
          </w:p>
        </w:tc>
      </w:tr>
      <w:tr w:rsidR="00C33574" w:rsidRPr="007B4A7C" w14:paraId="210E8660" w14:textId="77777777" w:rsidTr="00720454">
        <w:trPr>
          <w:trHeight w:val="26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891F10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Male Gender (M)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79AEA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2D669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4.23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C4FA8D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color w:val="000000"/>
                <w:kern w:val="24"/>
                <w:sz w:val="22"/>
                <w:szCs w:val="22"/>
              </w:rPr>
            </w:pPr>
            <w:r w:rsidRPr="00E824C6">
              <w:rPr>
                <w:color w:val="000000"/>
                <w:kern w:val="24"/>
                <w:sz w:val="22"/>
                <w:szCs w:val="22"/>
              </w:rPr>
              <w:t>-0.47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CCFBA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0.64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DFA01E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-10.26 – 6.33</w:t>
            </w:r>
          </w:p>
        </w:tc>
      </w:tr>
      <w:tr w:rsidR="00C33574" w:rsidRPr="007B4A7C" w14:paraId="0B79D037" w14:textId="77777777" w:rsidTr="00720454">
        <w:trPr>
          <w:trHeight w:val="26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45E4CB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EQ5D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672A5F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D1443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0.65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320928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color w:val="000000"/>
                <w:kern w:val="24"/>
                <w:sz w:val="22"/>
                <w:szCs w:val="22"/>
              </w:rPr>
            </w:pPr>
            <w:r w:rsidRPr="00E824C6">
              <w:rPr>
                <w:color w:val="000000"/>
                <w:kern w:val="24"/>
                <w:sz w:val="22"/>
                <w:szCs w:val="22"/>
              </w:rPr>
              <w:t>-1.10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9618F4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0.27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4815D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-1.92 – 0.54</w:t>
            </w:r>
          </w:p>
        </w:tc>
      </w:tr>
      <w:tr w:rsidR="00C33574" w:rsidRPr="007B4A7C" w14:paraId="1F04481A" w14:textId="77777777" w:rsidTr="00720454">
        <w:trPr>
          <w:trHeight w:val="26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358700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M x EQ5D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88ED9B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102EA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DA59E5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B75385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0.85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0C116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-2.23 – 2.72</w:t>
            </w:r>
          </w:p>
        </w:tc>
      </w:tr>
      <w:tr w:rsidR="00C33574" w:rsidRPr="007B4A7C" w14:paraId="4F985470" w14:textId="77777777" w:rsidTr="00720454">
        <w:trPr>
          <w:trHeight w:val="26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4EE351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HONOSCA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73540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6C1DFE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C7444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1.57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936209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24D1F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-0.01 – 0.11</w:t>
            </w:r>
          </w:p>
        </w:tc>
      </w:tr>
      <w:tr w:rsidR="00C33574" w:rsidRPr="007B4A7C" w14:paraId="51393624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EC26D4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M x HONOSCA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9A5A3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0.96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831F6E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59B52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-0.75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86515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0.46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EB195F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-0.15 – 0.07</w:t>
            </w:r>
          </w:p>
        </w:tc>
      </w:tr>
      <w:tr w:rsidR="00C33574" w:rsidRPr="007B4A7C" w14:paraId="77D2C6B6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DEDAB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Self-</w:t>
            </w: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Harm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7A98CA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1.03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44818E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2B0E50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2.00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D0D1DB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0.045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0F7A48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0.001 – 0.065</w:t>
            </w:r>
          </w:p>
        </w:tc>
      </w:tr>
      <w:tr w:rsidR="00C33574" w:rsidRPr="007B4A7C" w14:paraId="6A0BEC1E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1E3AE9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M</w:t>
            </w: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x Self-</w:t>
            </w: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Harm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C6F427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0.92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917195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BF2CC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-2.11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26C636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0.034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8EC441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-0.16 – -0.006</w:t>
            </w:r>
          </w:p>
        </w:tc>
      </w:tr>
      <w:tr w:rsidR="00C33574" w:rsidRPr="007B4A7C" w14:paraId="5077EC8C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6E3A80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Antisocial Behaviour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C72727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0.89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35D72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8C317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-1.78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5349F9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0.076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49ACD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-0.24 – 0.01</w:t>
            </w:r>
          </w:p>
        </w:tc>
      </w:tr>
      <w:tr w:rsidR="00C33574" w:rsidRPr="007B4A7C" w14:paraId="50BC83E4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BAA528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M x Antisocial Behaviour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5EB165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0.96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C83C9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C86E7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-0.37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422193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0.71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0EB82D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-0.26 – 0.18</w:t>
            </w:r>
          </w:p>
        </w:tc>
      </w:tr>
      <w:tr w:rsidR="00C33574" w:rsidRPr="007B4A7C" w14:paraId="088A072C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1CB13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MFQ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C89B8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0425CD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2AD814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-0.71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B0505B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0.48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078BC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-0.05 – 0.02</w:t>
            </w:r>
          </w:p>
        </w:tc>
      </w:tr>
      <w:tr w:rsidR="00C33574" w:rsidRPr="007B4A7C" w14:paraId="7630FA2D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41C71A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M x MFQ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7FF90E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1.08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8241E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286256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2.12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516863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0.034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1E946C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jc w:val="center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0.006 – 0.16</w:t>
            </w:r>
          </w:p>
        </w:tc>
      </w:tr>
      <w:tr w:rsidR="00C33574" w:rsidRPr="007B4A7C" w14:paraId="761183BB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FA95CB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E824C6">
              <w:rPr>
                <w:b/>
                <w:bCs/>
                <w:color w:val="000000"/>
                <w:kern w:val="24"/>
                <w:sz w:val="22"/>
                <w:szCs w:val="22"/>
              </w:rPr>
              <w:t>Age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5179E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BEF8C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5B8E7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7440D9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0.23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E8765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-0.10 – 0.41</w:t>
            </w:r>
          </w:p>
        </w:tc>
      </w:tr>
      <w:tr w:rsidR="00C33574" w:rsidRPr="007B4A7C" w14:paraId="370E0C91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F794BF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M x Age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1227F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93507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82F89D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0.54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8883F7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0.59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3B67E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-0.32 – 0.56</w:t>
            </w:r>
          </w:p>
        </w:tc>
      </w:tr>
      <w:tr w:rsidR="00C33574" w:rsidRPr="007B4A7C" w14:paraId="247EFA4E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04F5FC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London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5DA03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D70A8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0.46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BBECF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-1.77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7F307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0.076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738341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-1.70 – 0.09</w:t>
            </w:r>
          </w:p>
        </w:tc>
      </w:tr>
      <w:tr w:rsidR="00C33574" w:rsidRPr="007B4A7C" w14:paraId="0BC82AD3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5543D4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M x London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17DD0F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882F0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0.97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815B04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-1.39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8D7B6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0.17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C3D4D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-0.32 – 0.56</w:t>
            </w:r>
          </w:p>
        </w:tc>
      </w:tr>
      <w:tr w:rsidR="00C33574" w:rsidRPr="007B4A7C" w14:paraId="7F23BFB6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1F8C7D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North West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5D54D9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0.61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8D06F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0.37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4FF39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-1.35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3FB50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0.18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0FAB1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-1.23 – 0.23</w:t>
            </w:r>
          </w:p>
        </w:tc>
      </w:tr>
      <w:tr w:rsidR="00C33574" w:rsidRPr="007B4A7C" w14:paraId="1ECADD95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7E9CF6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M x North West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5835F4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1A880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0.76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E1BC8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-1.87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0A592A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0.062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0B7D1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-2.91 – 0.07</w:t>
            </w:r>
          </w:p>
        </w:tc>
      </w:tr>
      <w:tr w:rsidR="00C33574" w:rsidRPr="007B4A7C" w14:paraId="4033F462" w14:textId="77777777" w:rsidTr="00720454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A36B21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Ethnicity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51AE34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1.25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94B2DD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0.45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9ECE69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6161F2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0.61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F7458D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-0.65 – 1.10</w:t>
            </w:r>
          </w:p>
        </w:tc>
      </w:tr>
      <w:tr w:rsidR="00C33574" w:rsidRPr="007B4A7C" w14:paraId="1E94A718" w14:textId="77777777" w:rsidTr="00720454">
        <w:trPr>
          <w:trHeight w:val="38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333C5A" w14:textId="77777777" w:rsidR="00C33574" w:rsidRPr="00E824C6" w:rsidRDefault="00C33574" w:rsidP="00720454">
            <w:pPr>
              <w:pStyle w:val="NormalWeb"/>
              <w:keepNext/>
              <w:keepLines/>
              <w:spacing w:before="0" w:beforeAutospacing="0" w:after="0" w:afterAutospacing="0"/>
              <w:outlineLvl w:val="8"/>
              <w:rPr>
                <w:b/>
                <w:sz w:val="22"/>
                <w:szCs w:val="22"/>
              </w:rPr>
            </w:pPr>
            <w:r w:rsidRPr="00E824C6">
              <w:rPr>
                <w:b/>
                <w:sz w:val="22"/>
                <w:szCs w:val="22"/>
              </w:rPr>
              <w:t>M x Ethnicity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9F1FFC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9AF7D6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0.87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22BF28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-0.55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0C4961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0.59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680500" w14:textId="77777777" w:rsidR="00C33574" w:rsidRPr="00E824C6" w:rsidRDefault="00C33574" w:rsidP="0072045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24C6">
              <w:rPr>
                <w:sz w:val="22"/>
                <w:szCs w:val="22"/>
              </w:rPr>
              <w:t>-2.18 – 1.23</w:t>
            </w:r>
          </w:p>
        </w:tc>
      </w:tr>
    </w:tbl>
    <w:p w14:paraId="47DB123E" w14:textId="77777777" w:rsidR="00C33574" w:rsidRPr="00E824C6" w:rsidRDefault="00C33574" w:rsidP="00C33574">
      <w:pPr>
        <w:tabs>
          <w:tab w:val="left" w:pos="1379"/>
        </w:tabs>
        <w:rPr>
          <w:sz w:val="22"/>
          <w:szCs w:val="22"/>
        </w:rPr>
      </w:pPr>
    </w:p>
    <w:p w14:paraId="3A57BC26" w14:textId="77777777" w:rsidR="00C33574" w:rsidRPr="00E824C6" w:rsidRDefault="00C33574" w:rsidP="00C33574">
      <w:pPr>
        <w:rPr>
          <w:sz w:val="22"/>
          <w:szCs w:val="22"/>
        </w:rPr>
      </w:pPr>
    </w:p>
    <w:p w14:paraId="52D9DFA9" w14:textId="77777777" w:rsidR="007D7D5E" w:rsidRDefault="007D7D5E"/>
    <w:sectPr w:rsidR="007D7D5E" w:rsidSect="00312A2F">
      <w:pgSz w:w="16840" w:h="11900" w:orient="landscape"/>
      <w:pgMar w:top="1800" w:right="1440" w:bottom="1800" w:left="144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74"/>
    <w:rsid w:val="00283231"/>
    <w:rsid w:val="004E255B"/>
    <w:rsid w:val="007D7D5E"/>
    <w:rsid w:val="008F64E9"/>
    <w:rsid w:val="00C3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CBDF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74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357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74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35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387</Words>
  <Characters>2208</Characters>
  <Application>Microsoft Macintosh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Cousins</dc:creator>
  <cp:keywords/>
  <dc:description/>
  <cp:lastModifiedBy>Lesley Cousins</cp:lastModifiedBy>
  <cp:revision>3</cp:revision>
  <dcterms:created xsi:type="dcterms:W3CDTF">2015-08-21T18:54:00Z</dcterms:created>
  <dcterms:modified xsi:type="dcterms:W3CDTF">2015-08-21T19:32:00Z</dcterms:modified>
</cp:coreProperties>
</file>