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A6D41" w14:textId="5FFC0479" w:rsidR="009D1A6D" w:rsidRPr="00697E8B" w:rsidRDefault="00A9795A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697E8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 </w:t>
      </w:r>
      <w:r w:rsidR="004E529E" w:rsidRPr="00697E8B"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 w:rsidR="000765DD" w:rsidRPr="00697E8B">
        <w:rPr>
          <w:rFonts w:ascii="Times New Roman" w:hAnsi="Times New Roman" w:cs="Times New Roman"/>
          <w:b/>
          <w:bCs/>
          <w:sz w:val="20"/>
          <w:szCs w:val="20"/>
          <w:lang w:val="en-GB"/>
        </w:rPr>
        <w:t>1</w:t>
      </w:r>
      <w:r w:rsidRPr="00697E8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697E8B">
        <w:rPr>
          <w:rFonts w:ascii="Times New Roman" w:hAnsi="Times New Roman" w:cs="Times New Roman"/>
          <w:sz w:val="20"/>
          <w:szCs w:val="20"/>
          <w:lang w:val="en-GB"/>
        </w:rPr>
        <w:t>Recruitment</w:t>
      </w:r>
    </w:p>
    <w:p w14:paraId="456E1BEC" w14:textId="1D5C2A3C" w:rsidR="00162DBB" w:rsidRPr="00697E8B" w:rsidRDefault="000765DD" w:rsidP="00162DBB">
      <w:pPr>
        <w:pStyle w:val="NormalWeb"/>
        <w:spacing w:line="480" w:lineRule="auto"/>
        <w:contextualSpacing/>
        <w:rPr>
          <w:color w:val="111111"/>
          <w:sz w:val="20"/>
          <w:szCs w:val="20"/>
          <w:lang w:val="en-GB"/>
        </w:rPr>
      </w:pPr>
      <w:r w:rsidRPr="00697E8B">
        <w:rPr>
          <w:color w:val="111111"/>
          <w:sz w:val="20"/>
          <w:szCs w:val="20"/>
          <w:lang w:val="en-GB"/>
        </w:rPr>
        <w:t>The r</w:t>
      </w:r>
      <w:r w:rsidR="00A9795A" w:rsidRPr="00697E8B">
        <w:rPr>
          <w:color w:val="111111"/>
          <w:sz w:val="20"/>
          <w:szCs w:val="20"/>
          <w:lang w:val="en-GB"/>
        </w:rPr>
        <w:t>ecruitment</w:t>
      </w:r>
      <w:r w:rsidRPr="00697E8B">
        <w:rPr>
          <w:color w:val="111111"/>
          <w:sz w:val="20"/>
          <w:szCs w:val="20"/>
          <w:lang w:val="en-GB"/>
        </w:rPr>
        <w:t xml:space="preserve"> was</w:t>
      </w:r>
      <w:r w:rsidR="00A9795A" w:rsidRPr="00697E8B">
        <w:rPr>
          <w:color w:val="111111"/>
          <w:sz w:val="20"/>
          <w:szCs w:val="20"/>
          <w:lang w:val="en-GB"/>
        </w:rPr>
        <w:t xml:space="preserve"> conducted </w:t>
      </w:r>
      <w:r w:rsidR="00C34A71" w:rsidRPr="00697E8B">
        <w:rPr>
          <w:color w:val="111111"/>
          <w:sz w:val="20"/>
          <w:szCs w:val="20"/>
          <w:lang w:val="en-GB"/>
        </w:rPr>
        <w:t>at</w:t>
      </w:r>
      <w:r w:rsidR="00A9795A" w:rsidRPr="00697E8B">
        <w:rPr>
          <w:color w:val="111111"/>
          <w:sz w:val="20"/>
          <w:szCs w:val="20"/>
          <w:lang w:val="en-GB"/>
        </w:rPr>
        <w:t xml:space="preserve"> child and adolescent psychiatry </w:t>
      </w:r>
      <w:r w:rsidR="002018F4" w:rsidRPr="00697E8B">
        <w:rPr>
          <w:color w:val="111111"/>
          <w:sz w:val="20"/>
          <w:szCs w:val="20"/>
          <w:lang w:val="en-GB"/>
        </w:rPr>
        <w:t xml:space="preserve">(CAP) </w:t>
      </w:r>
      <w:r w:rsidR="00C34A71" w:rsidRPr="00697E8B">
        <w:rPr>
          <w:color w:val="111111"/>
          <w:sz w:val="20"/>
          <w:szCs w:val="20"/>
          <w:lang w:val="en-GB"/>
        </w:rPr>
        <w:t xml:space="preserve">outpatient units </w:t>
      </w:r>
      <w:r w:rsidR="00A9795A" w:rsidRPr="00697E8B">
        <w:rPr>
          <w:color w:val="111111"/>
          <w:sz w:val="20"/>
          <w:szCs w:val="20"/>
          <w:lang w:val="en-GB"/>
        </w:rPr>
        <w:t xml:space="preserve">in seven </w:t>
      </w:r>
      <w:r w:rsidR="00CC4FF2" w:rsidRPr="00697E8B">
        <w:rPr>
          <w:color w:val="111111"/>
          <w:sz w:val="20"/>
          <w:szCs w:val="20"/>
          <w:lang w:val="en-GB"/>
        </w:rPr>
        <w:t>medium</w:t>
      </w:r>
      <w:r w:rsidR="00A9795A" w:rsidRPr="00697E8B">
        <w:rPr>
          <w:color w:val="111111"/>
          <w:sz w:val="20"/>
          <w:szCs w:val="20"/>
          <w:lang w:val="en-GB"/>
        </w:rPr>
        <w:t xml:space="preserve">-sized cities in Sweden. The </w:t>
      </w:r>
      <w:r w:rsidR="002018F4" w:rsidRPr="00697E8B">
        <w:rPr>
          <w:color w:val="111111"/>
          <w:sz w:val="20"/>
          <w:szCs w:val="20"/>
          <w:lang w:val="en-GB"/>
        </w:rPr>
        <w:t xml:space="preserve">CAP </w:t>
      </w:r>
      <w:r w:rsidR="00A9795A" w:rsidRPr="00697E8B">
        <w:rPr>
          <w:color w:val="111111"/>
          <w:sz w:val="20"/>
          <w:szCs w:val="20"/>
          <w:lang w:val="en-GB"/>
        </w:rPr>
        <w:t xml:space="preserve">units involved in this project have large </w:t>
      </w:r>
      <w:r w:rsidR="00CC4FF2" w:rsidRPr="00697E8B">
        <w:rPr>
          <w:color w:val="111111"/>
          <w:sz w:val="20"/>
          <w:szCs w:val="20"/>
          <w:lang w:val="en-GB"/>
        </w:rPr>
        <w:t xml:space="preserve">uptake </w:t>
      </w:r>
      <w:r w:rsidR="00A9795A" w:rsidRPr="00697E8B">
        <w:rPr>
          <w:color w:val="111111"/>
          <w:sz w:val="20"/>
          <w:szCs w:val="20"/>
          <w:lang w:val="en-GB"/>
        </w:rPr>
        <w:t>areas</w:t>
      </w:r>
      <w:r w:rsidRPr="00697E8B">
        <w:rPr>
          <w:color w:val="111111"/>
          <w:sz w:val="20"/>
          <w:szCs w:val="20"/>
          <w:lang w:val="en-GB"/>
        </w:rPr>
        <w:t>,</w:t>
      </w:r>
      <w:r w:rsidR="00A9795A" w:rsidRPr="00697E8B">
        <w:rPr>
          <w:color w:val="111111"/>
          <w:sz w:val="20"/>
          <w:szCs w:val="20"/>
          <w:lang w:val="en-GB"/>
        </w:rPr>
        <w:t xml:space="preserve"> with patients from both rural and urban </w:t>
      </w:r>
      <w:r w:rsidR="00D67F13" w:rsidRPr="00697E8B">
        <w:rPr>
          <w:color w:val="111111"/>
          <w:sz w:val="20"/>
          <w:szCs w:val="20"/>
          <w:lang w:val="en-GB"/>
        </w:rPr>
        <w:t>settings</w:t>
      </w:r>
      <w:r w:rsidR="00A9795A" w:rsidRPr="00697E8B">
        <w:rPr>
          <w:color w:val="111111"/>
          <w:sz w:val="20"/>
          <w:szCs w:val="20"/>
          <w:lang w:val="en-GB"/>
        </w:rPr>
        <w:t xml:space="preserve">. </w:t>
      </w:r>
    </w:p>
    <w:p w14:paraId="2C320740" w14:textId="04721F69" w:rsidR="00252920" w:rsidRPr="00697E8B" w:rsidRDefault="002018F4" w:rsidP="00162DBB">
      <w:pPr>
        <w:pStyle w:val="NormalWeb"/>
        <w:spacing w:line="480" w:lineRule="auto"/>
        <w:ind w:firstLine="737"/>
        <w:contextualSpacing/>
        <w:rPr>
          <w:strike/>
          <w:color w:val="111111"/>
          <w:sz w:val="20"/>
          <w:szCs w:val="20"/>
          <w:lang w:val="en-GB"/>
        </w:rPr>
      </w:pPr>
      <w:r w:rsidRPr="00697E8B">
        <w:rPr>
          <w:color w:val="111111"/>
          <w:sz w:val="20"/>
          <w:szCs w:val="20"/>
          <w:lang w:val="en-GB"/>
        </w:rPr>
        <w:t>Recruitment was conducted using w</w:t>
      </w:r>
      <w:r w:rsidR="00870208" w:rsidRPr="00697E8B">
        <w:rPr>
          <w:color w:val="111111"/>
          <w:sz w:val="20"/>
          <w:szCs w:val="20"/>
          <w:lang w:val="en-GB"/>
        </w:rPr>
        <w:t xml:space="preserve">ritten information </w:t>
      </w:r>
      <w:r w:rsidR="00C34A71" w:rsidRPr="00697E8B">
        <w:rPr>
          <w:color w:val="111111"/>
          <w:sz w:val="20"/>
          <w:szCs w:val="20"/>
          <w:lang w:val="en-GB"/>
        </w:rPr>
        <w:t xml:space="preserve">about the study in waiting rooms, as well as </w:t>
      </w:r>
      <w:r w:rsidR="00870208" w:rsidRPr="00697E8B">
        <w:rPr>
          <w:color w:val="111111"/>
          <w:sz w:val="20"/>
          <w:szCs w:val="20"/>
          <w:lang w:val="en-GB"/>
        </w:rPr>
        <w:t>verbal</w:t>
      </w:r>
      <w:r w:rsidR="0000044C" w:rsidRPr="00697E8B">
        <w:rPr>
          <w:color w:val="111111"/>
          <w:sz w:val="20"/>
          <w:szCs w:val="20"/>
          <w:lang w:val="en-GB"/>
        </w:rPr>
        <w:t xml:space="preserve"> </w:t>
      </w:r>
      <w:r w:rsidR="00C34A71" w:rsidRPr="00697E8B">
        <w:rPr>
          <w:color w:val="111111"/>
          <w:sz w:val="20"/>
          <w:szCs w:val="20"/>
          <w:lang w:val="en-GB"/>
        </w:rPr>
        <w:t xml:space="preserve">and </w:t>
      </w:r>
      <w:r w:rsidR="0000044C" w:rsidRPr="00697E8B">
        <w:rPr>
          <w:color w:val="111111"/>
          <w:sz w:val="20"/>
          <w:szCs w:val="20"/>
          <w:lang w:val="en-GB"/>
        </w:rPr>
        <w:t>written</w:t>
      </w:r>
      <w:r w:rsidR="00870208" w:rsidRPr="00697E8B">
        <w:rPr>
          <w:color w:val="111111"/>
          <w:sz w:val="20"/>
          <w:szCs w:val="20"/>
          <w:lang w:val="en-GB"/>
        </w:rPr>
        <w:t xml:space="preserve"> </w:t>
      </w:r>
      <w:r w:rsidR="00C34A71" w:rsidRPr="00697E8B">
        <w:rPr>
          <w:color w:val="111111"/>
          <w:sz w:val="20"/>
          <w:szCs w:val="20"/>
          <w:lang w:val="en-GB"/>
        </w:rPr>
        <w:t xml:space="preserve">information delivered </w:t>
      </w:r>
      <w:r w:rsidR="00870208" w:rsidRPr="00697E8B">
        <w:rPr>
          <w:color w:val="111111"/>
          <w:sz w:val="20"/>
          <w:szCs w:val="20"/>
          <w:lang w:val="en-GB"/>
        </w:rPr>
        <w:t xml:space="preserve">by the clinical staff. </w:t>
      </w:r>
      <w:r w:rsidR="00CC4FF2" w:rsidRPr="00697E8B">
        <w:rPr>
          <w:color w:val="111111"/>
          <w:sz w:val="20"/>
          <w:szCs w:val="20"/>
          <w:lang w:val="en-GB"/>
        </w:rPr>
        <w:t>The information</w:t>
      </w:r>
      <w:r w:rsidRPr="00697E8B">
        <w:rPr>
          <w:color w:val="111111"/>
          <w:sz w:val="20"/>
          <w:szCs w:val="20"/>
          <w:lang w:val="en-GB"/>
        </w:rPr>
        <w:t xml:space="preserve"> </w:t>
      </w:r>
      <w:r w:rsidR="00870208" w:rsidRPr="00697E8B">
        <w:rPr>
          <w:color w:val="111111"/>
          <w:sz w:val="20"/>
          <w:szCs w:val="20"/>
          <w:lang w:val="en-GB"/>
        </w:rPr>
        <w:t xml:space="preserve">stated that </w:t>
      </w:r>
      <w:r w:rsidR="00C34A71" w:rsidRPr="00697E8B">
        <w:rPr>
          <w:color w:val="111111"/>
          <w:sz w:val="20"/>
          <w:szCs w:val="20"/>
          <w:lang w:val="en-GB"/>
        </w:rPr>
        <w:t xml:space="preserve">the </w:t>
      </w:r>
      <w:r w:rsidR="00E81F57" w:rsidRPr="00697E8B">
        <w:rPr>
          <w:color w:val="111111"/>
          <w:sz w:val="20"/>
          <w:szCs w:val="20"/>
          <w:lang w:val="en-GB"/>
        </w:rPr>
        <w:t xml:space="preserve">study </w:t>
      </w:r>
      <w:r w:rsidR="00903A51" w:rsidRPr="00697E8B">
        <w:rPr>
          <w:color w:val="111111"/>
          <w:sz w:val="20"/>
          <w:szCs w:val="20"/>
          <w:lang w:val="en-GB"/>
        </w:rPr>
        <w:t>aims</w:t>
      </w:r>
      <w:r w:rsidR="00CC4FF2" w:rsidRPr="00697E8B">
        <w:rPr>
          <w:color w:val="111111"/>
          <w:sz w:val="20"/>
          <w:szCs w:val="20"/>
          <w:lang w:val="en-GB"/>
        </w:rPr>
        <w:t xml:space="preserve"> were</w:t>
      </w:r>
      <w:r w:rsidR="00C34A71" w:rsidRPr="00697E8B">
        <w:rPr>
          <w:color w:val="111111"/>
          <w:sz w:val="20"/>
          <w:szCs w:val="20"/>
          <w:lang w:val="en-GB"/>
        </w:rPr>
        <w:t xml:space="preserve"> to </w:t>
      </w:r>
      <w:r w:rsidR="00E81F57" w:rsidRPr="00697E8B">
        <w:rPr>
          <w:color w:val="111111"/>
          <w:sz w:val="20"/>
          <w:szCs w:val="20"/>
          <w:lang w:val="en-GB"/>
        </w:rPr>
        <w:t>investigate whether psychological group treatment could lead to reduced symptom burden and improved health</w:t>
      </w:r>
      <w:r w:rsidR="00C34A71" w:rsidRPr="00697E8B">
        <w:rPr>
          <w:color w:val="111111"/>
          <w:sz w:val="20"/>
          <w:szCs w:val="20"/>
          <w:lang w:val="en-GB"/>
        </w:rPr>
        <w:t>,</w:t>
      </w:r>
      <w:r w:rsidR="00CC4FF2" w:rsidRPr="00697E8B">
        <w:rPr>
          <w:color w:val="111111"/>
          <w:sz w:val="20"/>
          <w:szCs w:val="20"/>
          <w:lang w:val="en-GB"/>
        </w:rPr>
        <w:t xml:space="preserve"> to</w:t>
      </w:r>
      <w:r w:rsidR="00E81F57" w:rsidRPr="00697E8B">
        <w:rPr>
          <w:color w:val="111111"/>
          <w:sz w:val="20"/>
          <w:szCs w:val="20"/>
          <w:lang w:val="en-GB"/>
        </w:rPr>
        <w:t xml:space="preserve"> increas</w:t>
      </w:r>
      <w:r w:rsidR="00C34A71" w:rsidRPr="00697E8B">
        <w:rPr>
          <w:color w:val="111111"/>
          <w:sz w:val="20"/>
          <w:szCs w:val="20"/>
          <w:lang w:val="en-GB"/>
        </w:rPr>
        <w:t>e</w:t>
      </w:r>
      <w:r w:rsidR="00E81F57" w:rsidRPr="00697E8B">
        <w:rPr>
          <w:color w:val="111111"/>
          <w:sz w:val="20"/>
          <w:szCs w:val="20"/>
          <w:lang w:val="en-GB"/>
        </w:rPr>
        <w:t xml:space="preserve"> insight</w:t>
      </w:r>
      <w:r w:rsidR="00CC4FF2" w:rsidRPr="00697E8B">
        <w:rPr>
          <w:color w:val="111111"/>
          <w:sz w:val="20"/>
          <w:szCs w:val="20"/>
          <w:lang w:val="en-GB"/>
        </w:rPr>
        <w:t>s into</w:t>
      </w:r>
      <w:r w:rsidR="00E81F57" w:rsidRPr="00697E8B">
        <w:rPr>
          <w:color w:val="111111"/>
          <w:sz w:val="20"/>
          <w:szCs w:val="20"/>
          <w:lang w:val="en-GB"/>
        </w:rPr>
        <w:t xml:space="preserve"> and understanding about ADHD</w:t>
      </w:r>
      <w:r w:rsidR="00C34A71" w:rsidRPr="00697E8B">
        <w:rPr>
          <w:color w:val="111111"/>
          <w:sz w:val="20"/>
          <w:szCs w:val="20"/>
          <w:lang w:val="en-GB"/>
        </w:rPr>
        <w:t>,</w:t>
      </w:r>
      <w:r w:rsidR="00E81F57" w:rsidRPr="00697E8B">
        <w:rPr>
          <w:color w:val="111111"/>
          <w:sz w:val="20"/>
          <w:szCs w:val="20"/>
          <w:lang w:val="en-GB"/>
        </w:rPr>
        <w:t xml:space="preserve"> </w:t>
      </w:r>
      <w:r w:rsidR="00C34A71" w:rsidRPr="00697E8B">
        <w:rPr>
          <w:color w:val="111111"/>
          <w:sz w:val="20"/>
          <w:szCs w:val="20"/>
          <w:lang w:val="en-GB"/>
        </w:rPr>
        <w:t xml:space="preserve">and </w:t>
      </w:r>
      <w:r w:rsidR="00CC4FF2" w:rsidRPr="00697E8B">
        <w:rPr>
          <w:color w:val="111111"/>
          <w:sz w:val="20"/>
          <w:szCs w:val="20"/>
          <w:lang w:val="en-GB"/>
        </w:rPr>
        <w:t xml:space="preserve">to </w:t>
      </w:r>
      <w:r w:rsidR="007564EE" w:rsidRPr="00697E8B">
        <w:rPr>
          <w:color w:val="111111"/>
          <w:sz w:val="20"/>
          <w:szCs w:val="20"/>
          <w:lang w:val="en-GB"/>
        </w:rPr>
        <w:t xml:space="preserve">teach </w:t>
      </w:r>
      <w:r w:rsidR="00E81F57" w:rsidRPr="00697E8B">
        <w:rPr>
          <w:color w:val="111111"/>
          <w:sz w:val="20"/>
          <w:szCs w:val="20"/>
          <w:lang w:val="en-GB"/>
        </w:rPr>
        <w:t xml:space="preserve">strategies </w:t>
      </w:r>
      <w:r w:rsidR="00CC4FF2" w:rsidRPr="00697E8B">
        <w:rPr>
          <w:color w:val="111111"/>
          <w:sz w:val="20"/>
          <w:szCs w:val="20"/>
          <w:lang w:val="en-GB"/>
        </w:rPr>
        <w:t xml:space="preserve">for </w:t>
      </w:r>
      <w:r w:rsidR="00E81F57" w:rsidRPr="00697E8B">
        <w:rPr>
          <w:color w:val="111111"/>
          <w:sz w:val="20"/>
          <w:szCs w:val="20"/>
          <w:lang w:val="en-GB"/>
        </w:rPr>
        <w:t>cop</w:t>
      </w:r>
      <w:r w:rsidR="00CC4FF2" w:rsidRPr="00697E8B">
        <w:rPr>
          <w:color w:val="111111"/>
          <w:sz w:val="20"/>
          <w:szCs w:val="20"/>
          <w:lang w:val="en-GB"/>
        </w:rPr>
        <w:t>ing</w:t>
      </w:r>
      <w:r w:rsidR="00E81F57" w:rsidRPr="00697E8B">
        <w:rPr>
          <w:color w:val="111111"/>
          <w:sz w:val="20"/>
          <w:szCs w:val="20"/>
          <w:lang w:val="en-GB"/>
        </w:rPr>
        <w:t xml:space="preserve"> with difficulties that are common </w:t>
      </w:r>
      <w:r w:rsidR="00D67F13" w:rsidRPr="00697E8B">
        <w:rPr>
          <w:color w:val="111111"/>
          <w:sz w:val="20"/>
          <w:szCs w:val="20"/>
          <w:lang w:val="en-GB"/>
        </w:rPr>
        <w:t xml:space="preserve">among </w:t>
      </w:r>
      <w:r w:rsidR="00E81F57" w:rsidRPr="00697E8B">
        <w:rPr>
          <w:color w:val="111111"/>
          <w:sz w:val="20"/>
          <w:szCs w:val="20"/>
          <w:lang w:val="en-GB"/>
        </w:rPr>
        <w:t>adolescents with ADHD.</w:t>
      </w:r>
      <w:r w:rsidR="00412B71" w:rsidRPr="00697E8B">
        <w:rPr>
          <w:color w:val="111111"/>
          <w:sz w:val="20"/>
          <w:szCs w:val="20"/>
          <w:lang w:val="en-GB"/>
        </w:rPr>
        <w:t xml:space="preserve"> </w:t>
      </w:r>
      <w:r w:rsidR="0000044C" w:rsidRPr="00697E8B">
        <w:rPr>
          <w:color w:val="111111"/>
          <w:sz w:val="20"/>
          <w:szCs w:val="20"/>
          <w:lang w:val="en-GB"/>
        </w:rPr>
        <w:t>Further,</w:t>
      </w:r>
      <w:r w:rsidR="008A0826" w:rsidRPr="00697E8B">
        <w:rPr>
          <w:color w:val="111111"/>
          <w:sz w:val="20"/>
          <w:szCs w:val="20"/>
          <w:lang w:val="en-GB"/>
        </w:rPr>
        <w:t xml:space="preserve"> the patients were informed about</w:t>
      </w:r>
      <w:r w:rsidR="0000044C" w:rsidRPr="00697E8B">
        <w:rPr>
          <w:color w:val="111111"/>
          <w:sz w:val="20"/>
          <w:szCs w:val="20"/>
          <w:lang w:val="en-GB"/>
        </w:rPr>
        <w:t xml:space="preserve"> </w:t>
      </w:r>
      <w:r w:rsidR="008A0826" w:rsidRPr="00697E8B">
        <w:rPr>
          <w:color w:val="111111"/>
          <w:sz w:val="20"/>
          <w:szCs w:val="20"/>
          <w:lang w:val="en-GB"/>
        </w:rPr>
        <w:t>the randomi</w:t>
      </w:r>
      <w:r w:rsidR="007858A5" w:rsidRPr="00697E8B">
        <w:rPr>
          <w:color w:val="111111"/>
          <w:sz w:val="20"/>
          <w:szCs w:val="20"/>
          <w:lang w:val="en-GB"/>
        </w:rPr>
        <w:t>s</w:t>
      </w:r>
      <w:r w:rsidR="008A0826" w:rsidRPr="00697E8B">
        <w:rPr>
          <w:color w:val="111111"/>
          <w:sz w:val="20"/>
          <w:szCs w:val="20"/>
          <w:lang w:val="en-GB"/>
        </w:rPr>
        <w:t>ation</w:t>
      </w:r>
      <w:r w:rsidR="0000044C" w:rsidRPr="00697E8B">
        <w:rPr>
          <w:color w:val="111111"/>
          <w:sz w:val="20"/>
          <w:szCs w:val="20"/>
          <w:lang w:val="en-GB"/>
        </w:rPr>
        <w:t xml:space="preserve"> </w:t>
      </w:r>
      <w:r w:rsidR="008A0826" w:rsidRPr="00697E8B">
        <w:rPr>
          <w:color w:val="111111"/>
          <w:sz w:val="20"/>
          <w:szCs w:val="20"/>
          <w:lang w:val="en-GB"/>
        </w:rPr>
        <w:t>and</w:t>
      </w:r>
      <w:r w:rsidR="00CC4FF2" w:rsidRPr="00697E8B">
        <w:rPr>
          <w:color w:val="111111"/>
          <w:sz w:val="20"/>
          <w:szCs w:val="20"/>
          <w:lang w:val="en-GB"/>
        </w:rPr>
        <w:t xml:space="preserve"> given</w:t>
      </w:r>
      <w:r w:rsidR="008A0826" w:rsidRPr="00697E8B">
        <w:rPr>
          <w:color w:val="111111"/>
          <w:sz w:val="20"/>
          <w:szCs w:val="20"/>
          <w:lang w:val="en-GB"/>
        </w:rPr>
        <w:t xml:space="preserve"> a </w:t>
      </w:r>
      <w:r w:rsidR="00B663F9" w:rsidRPr="00697E8B">
        <w:rPr>
          <w:color w:val="111111"/>
          <w:sz w:val="20"/>
          <w:szCs w:val="20"/>
          <w:lang w:val="en-GB"/>
        </w:rPr>
        <w:t xml:space="preserve">short summary of </w:t>
      </w:r>
      <w:r w:rsidR="0000044C" w:rsidRPr="00697E8B">
        <w:rPr>
          <w:color w:val="111111"/>
          <w:sz w:val="20"/>
          <w:szCs w:val="20"/>
          <w:lang w:val="en-GB"/>
        </w:rPr>
        <w:t xml:space="preserve">the content </w:t>
      </w:r>
      <w:r w:rsidR="00AE4407" w:rsidRPr="00697E8B">
        <w:rPr>
          <w:color w:val="111111"/>
          <w:sz w:val="20"/>
          <w:szCs w:val="20"/>
          <w:lang w:val="en-GB"/>
        </w:rPr>
        <w:t xml:space="preserve">and length </w:t>
      </w:r>
      <w:r w:rsidR="0000044C" w:rsidRPr="00697E8B">
        <w:rPr>
          <w:color w:val="111111"/>
          <w:sz w:val="20"/>
          <w:szCs w:val="20"/>
          <w:lang w:val="en-GB"/>
        </w:rPr>
        <w:t xml:space="preserve">of </w:t>
      </w:r>
      <w:r w:rsidR="00B663F9" w:rsidRPr="00697E8B">
        <w:rPr>
          <w:color w:val="111111"/>
          <w:sz w:val="20"/>
          <w:szCs w:val="20"/>
          <w:lang w:val="en-GB"/>
        </w:rPr>
        <w:t>each</w:t>
      </w:r>
      <w:r w:rsidR="0000044C" w:rsidRPr="00697E8B">
        <w:rPr>
          <w:color w:val="111111"/>
          <w:sz w:val="20"/>
          <w:szCs w:val="20"/>
          <w:lang w:val="en-GB"/>
        </w:rPr>
        <w:t xml:space="preserve"> treatment</w:t>
      </w:r>
      <w:r w:rsidR="00AE4407" w:rsidRPr="00697E8B">
        <w:rPr>
          <w:color w:val="111111"/>
          <w:sz w:val="20"/>
          <w:szCs w:val="20"/>
          <w:lang w:val="en-GB"/>
        </w:rPr>
        <w:t xml:space="preserve">. It was also stated that the </w:t>
      </w:r>
      <w:r w:rsidR="00BB4774" w:rsidRPr="00697E8B">
        <w:rPr>
          <w:color w:val="111111"/>
          <w:sz w:val="20"/>
          <w:szCs w:val="20"/>
          <w:lang w:val="en-GB"/>
        </w:rPr>
        <w:t xml:space="preserve">structured skills training group </w:t>
      </w:r>
      <w:r w:rsidR="00CC4FF2" w:rsidRPr="00697E8B">
        <w:rPr>
          <w:color w:val="111111"/>
          <w:sz w:val="20"/>
          <w:szCs w:val="20"/>
          <w:lang w:val="en-GB"/>
        </w:rPr>
        <w:t xml:space="preserve">was </w:t>
      </w:r>
      <w:r w:rsidR="00AE4407" w:rsidRPr="00697E8B">
        <w:rPr>
          <w:color w:val="111111"/>
          <w:sz w:val="20"/>
          <w:szCs w:val="20"/>
          <w:lang w:val="en-GB"/>
        </w:rPr>
        <w:t>going to be video</w:t>
      </w:r>
      <w:r w:rsidR="00CC4FF2" w:rsidRPr="00697E8B">
        <w:rPr>
          <w:color w:val="111111"/>
          <w:sz w:val="20"/>
          <w:szCs w:val="20"/>
          <w:lang w:val="en-GB"/>
        </w:rPr>
        <w:t>-</w:t>
      </w:r>
      <w:r w:rsidR="00AE4407" w:rsidRPr="00697E8B">
        <w:rPr>
          <w:color w:val="111111"/>
          <w:sz w:val="20"/>
          <w:szCs w:val="20"/>
          <w:lang w:val="en-GB"/>
        </w:rPr>
        <w:t>recorded in order</w:t>
      </w:r>
      <w:r w:rsidR="0000044C" w:rsidRPr="00697E8B">
        <w:rPr>
          <w:color w:val="111111"/>
          <w:sz w:val="20"/>
          <w:szCs w:val="20"/>
          <w:lang w:val="en-GB"/>
        </w:rPr>
        <w:t xml:space="preserve"> </w:t>
      </w:r>
      <w:r w:rsidR="00AE4407" w:rsidRPr="00697E8B">
        <w:rPr>
          <w:color w:val="111111"/>
          <w:sz w:val="20"/>
          <w:szCs w:val="20"/>
          <w:lang w:val="en-GB"/>
        </w:rPr>
        <w:t xml:space="preserve">to review the therapists. </w:t>
      </w:r>
      <w:r w:rsidR="00252920" w:rsidRPr="00697E8B">
        <w:rPr>
          <w:color w:val="111111"/>
          <w:sz w:val="20"/>
          <w:szCs w:val="20"/>
          <w:lang w:val="en-GB"/>
        </w:rPr>
        <w:t>The</w:t>
      </w:r>
      <w:r w:rsidR="00872C44" w:rsidRPr="00697E8B">
        <w:rPr>
          <w:color w:val="111111"/>
          <w:sz w:val="20"/>
          <w:szCs w:val="20"/>
          <w:lang w:val="en-GB"/>
        </w:rPr>
        <w:t xml:space="preserve"> </w:t>
      </w:r>
      <w:r w:rsidR="000765DD" w:rsidRPr="00697E8B">
        <w:rPr>
          <w:color w:val="111111"/>
          <w:sz w:val="20"/>
          <w:szCs w:val="20"/>
          <w:lang w:val="en-GB"/>
        </w:rPr>
        <w:t>patients</w:t>
      </w:r>
      <w:r w:rsidR="00872C44" w:rsidRPr="00697E8B">
        <w:rPr>
          <w:color w:val="111111"/>
          <w:sz w:val="20"/>
          <w:szCs w:val="20"/>
          <w:lang w:val="en-GB"/>
        </w:rPr>
        <w:t xml:space="preserve"> were</w:t>
      </w:r>
      <w:r w:rsidR="00252920" w:rsidRPr="00697E8B">
        <w:rPr>
          <w:color w:val="111111"/>
          <w:sz w:val="20"/>
          <w:szCs w:val="20"/>
          <w:lang w:val="en-GB"/>
        </w:rPr>
        <w:t xml:space="preserve"> </w:t>
      </w:r>
      <w:r w:rsidR="00872C44" w:rsidRPr="00697E8B">
        <w:rPr>
          <w:color w:val="111111"/>
          <w:sz w:val="20"/>
          <w:szCs w:val="20"/>
          <w:lang w:val="en-GB"/>
        </w:rPr>
        <w:t>informed that participation in the study included answering questionnaires</w:t>
      </w:r>
      <w:r w:rsidR="00252920" w:rsidRPr="00697E8B">
        <w:rPr>
          <w:color w:val="111111"/>
          <w:sz w:val="20"/>
          <w:szCs w:val="20"/>
          <w:lang w:val="en-GB"/>
        </w:rPr>
        <w:t xml:space="preserve"> at repeated occasions,</w:t>
      </w:r>
      <w:r w:rsidR="00872C44" w:rsidRPr="00697E8B">
        <w:rPr>
          <w:color w:val="111111"/>
          <w:sz w:val="20"/>
          <w:szCs w:val="20"/>
          <w:lang w:val="en-GB"/>
        </w:rPr>
        <w:t xml:space="preserve"> and that</w:t>
      </w:r>
      <w:r w:rsidRPr="00697E8B">
        <w:rPr>
          <w:color w:val="111111"/>
          <w:sz w:val="20"/>
          <w:szCs w:val="20"/>
          <w:lang w:val="en-GB"/>
        </w:rPr>
        <w:t xml:space="preserve"> information about</w:t>
      </w:r>
      <w:r w:rsidR="00872C44" w:rsidRPr="00697E8B">
        <w:rPr>
          <w:color w:val="111111"/>
          <w:sz w:val="20"/>
          <w:szCs w:val="20"/>
          <w:lang w:val="en-GB"/>
        </w:rPr>
        <w:t xml:space="preserve"> their </w:t>
      </w:r>
      <w:r w:rsidRPr="00697E8B">
        <w:rPr>
          <w:color w:val="111111"/>
          <w:sz w:val="20"/>
          <w:szCs w:val="20"/>
          <w:lang w:val="en-GB"/>
        </w:rPr>
        <w:t xml:space="preserve">clinical </w:t>
      </w:r>
      <w:r w:rsidR="00872C44" w:rsidRPr="00697E8B">
        <w:rPr>
          <w:color w:val="111111"/>
          <w:sz w:val="20"/>
          <w:szCs w:val="20"/>
          <w:lang w:val="en-GB"/>
        </w:rPr>
        <w:t>diagnos</w:t>
      </w:r>
      <w:r w:rsidR="00021CA2" w:rsidRPr="00697E8B">
        <w:rPr>
          <w:color w:val="111111"/>
          <w:sz w:val="20"/>
          <w:szCs w:val="20"/>
          <w:lang w:val="en-GB"/>
        </w:rPr>
        <w:t>e</w:t>
      </w:r>
      <w:r w:rsidR="00872C44" w:rsidRPr="00697E8B">
        <w:rPr>
          <w:color w:val="111111"/>
          <w:sz w:val="20"/>
          <w:szCs w:val="20"/>
          <w:lang w:val="en-GB"/>
        </w:rPr>
        <w:t xml:space="preserve">s </w:t>
      </w:r>
      <w:r w:rsidR="00CC4FF2" w:rsidRPr="00697E8B">
        <w:rPr>
          <w:color w:val="111111"/>
          <w:sz w:val="20"/>
          <w:szCs w:val="20"/>
          <w:lang w:val="en-GB"/>
        </w:rPr>
        <w:t xml:space="preserve">would </w:t>
      </w:r>
      <w:r w:rsidRPr="00697E8B">
        <w:rPr>
          <w:color w:val="111111"/>
          <w:sz w:val="20"/>
          <w:szCs w:val="20"/>
          <w:lang w:val="en-GB"/>
        </w:rPr>
        <w:t xml:space="preserve">be </w:t>
      </w:r>
      <w:r w:rsidR="00872C44" w:rsidRPr="00697E8B">
        <w:rPr>
          <w:color w:val="111111"/>
          <w:sz w:val="20"/>
          <w:szCs w:val="20"/>
          <w:lang w:val="en-GB"/>
        </w:rPr>
        <w:t xml:space="preserve">obtained from </w:t>
      </w:r>
      <w:r w:rsidR="00CC4FF2" w:rsidRPr="00697E8B">
        <w:rPr>
          <w:color w:val="111111"/>
          <w:sz w:val="20"/>
          <w:szCs w:val="20"/>
          <w:lang w:val="en-GB"/>
        </w:rPr>
        <w:t>their</w:t>
      </w:r>
      <w:r w:rsidR="00872C44" w:rsidRPr="00697E8B">
        <w:rPr>
          <w:color w:val="111111"/>
          <w:sz w:val="20"/>
          <w:szCs w:val="20"/>
          <w:lang w:val="en-GB"/>
        </w:rPr>
        <w:t xml:space="preserve"> medical records. </w:t>
      </w:r>
      <w:r w:rsidR="008A0826" w:rsidRPr="00697E8B">
        <w:rPr>
          <w:color w:val="111111"/>
          <w:sz w:val="20"/>
          <w:szCs w:val="20"/>
          <w:lang w:val="en-GB"/>
        </w:rPr>
        <w:t xml:space="preserve">In addition, </w:t>
      </w:r>
      <w:r w:rsidR="008A0826" w:rsidRPr="00697E8B">
        <w:rPr>
          <w:color w:val="202124"/>
          <w:sz w:val="20"/>
          <w:szCs w:val="20"/>
          <w:lang w:val="en-GB"/>
        </w:rPr>
        <w:t>the patients</w:t>
      </w:r>
      <w:r w:rsidR="00162DBB" w:rsidRPr="00697E8B">
        <w:rPr>
          <w:color w:val="202124"/>
          <w:sz w:val="20"/>
          <w:szCs w:val="20"/>
          <w:lang w:val="en-GB"/>
        </w:rPr>
        <w:t xml:space="preserve"> were informed that participation </w:t>
      </w:r>
      <w:r w:rsidR="008A0826" w:rsidRPr="00697E8B">
        <w:rPr>
          <w:color w:val="202124"/>
          <w:sz w:val="20"/>
          <w:szCs w:val="20"/>
          <w:lang w:val="en-GB"/>
        </w:rPr>
        <w:t xml:space="preserve">in the study </w:t>
      </w:r>
      <w:r w:rsidR="00162DBB" w:rsidRPr="00697E8B">
        <w:rPr>
          <w:color w:val="202124"/>
          <w:sz w:val="20"/>
          <w:szCs w:val="20"/>
          <w:lang w:val="en-GB"/>
        </w:rPr>
        <w:t xml:space="preserve">was voluntary and </w:t>
      </w:r>
      <w:r w:rsidRPr="00697E8B">
        <w:rPr>
          <w:color w:val="202124"/>
          <w:sz w:val="20"/>
          <w:szCs w:val="20"/>
          <w:lang w:val="en-GB"/>
        </w:rPr>
        <w:t xml:space="preserve">that they </w:t>
      </w:r>
      <w:r w:rsidR="007564EE" w:rsidRPr="00697E8B">
        <w:rPr>
          <w:color w:val="202124"/>
          <w:sz w:val="20"/>
          <w:szCs w:val="20"/>
          <w:lang w:val="en-GB"/>
        </w:rPr>
        <w:t>had</w:t>
      </w:r>
      <w:r w:rsidR="00D67F13" w:rsidRPr="00697E8B">
        <w:rPr>
          <w:color w:val="202124"/>
          <w:sz w:val="20"/>
          <w:szCs w:val="20"/>
          <w:lang w:val="en-GB"/>
        </w:rPr>
        <w:t xml:space="preserve"> </w:t>
      </w:r>
      <w:r w:rsidRPr="00697E8B">
        <w:rPr>
          <w:color w:val="202124"/>
          <w:sz w:val="20"/>
          <w:szCs w:val="20"/>
          <w:lang w:val="en-GB"/>
        </w:rPr>
        <w:t xml:space="preserve">the </w:t>
      </w:r>
      <w:r w:rsidR="00162DBB" w:rsidRPr="00697E8B">
        <w:rPr>
          <w:color w:val="202124"/>
          <w:sz w:val="20"/>
          <w:szCs w:val="20"/>
          <w:lang w:val="en-GB"/>
        </w:rPr>
        <w:t xml:space="preserve">right to </w:t>
      </w:r>
      <w:r w:rsidR="00CC4FF2" w:rsidRPr="00697E8B">
        <w:rPr>
          <w:color w:val="202124"/>
          <w:sz w:val="20"/>
          <w:szCs w:val="20"/>
          <w:lang w:val="en-GB"/>
        </w:rPr>
        <w:t xml:space="preserve">end </w:t>
      </w:r>
      <w:r w:rsidRPr="00697E8B">
        <w:rPr>
          <w:color w:val="202124"/>
          <w:sz w:val="20"/>
          <w:szCs w:val="20"/>
          <w:lang w:val="en-GB"/>
        </w:rPr>
        <w:t xml:space="preserve">participation </w:t>
      </w:r>
      <w:r w:rsidR="008A0826" w:rsidRPr="00697E8B">
        <w:rPr>
          <w:color w:val="202124"/>
          <w:sz w:val="20"/>
          <w:szCs w:val="20"/>
          <w:lang w:val="en-GB"/>
        </w:rPr>
        <w:t>at any time</w:t>
      </w:r>
      <w:r w:rsidR="00162DBB" w:rsidRPr="00697E8B">
        <w:rPr>
          <w:color w:val="202124"/>
          <w:sz w:val="20"/>
          <w:szCs w:val="20"/>
          <w:lang w:val="en-GB"/>
        </w:rPr>
        <w:t>. Infor</w:t>
      </w:r>
      <w:r w:rsidR="008A0826" w:rsidRPr="00697E8B">
        <w:rPr>
          <w:color w:val="202124"/>
          <w:sz w:val="20"/>
          <w:szCs w:val="20"/>
          <w:lang w:val="en-GB"/>
        </w:rPr>
        <w:t>mation</w:t>
      </w:r>
      <w:r w:rsidR="00162DBB" w:rsidRPr="00697E8B">
        <w:rPr>
          <w:color w:val="202124"/>
          <w:sz w:val="20"/>
          <w:szCs w:val="20"/>
          <w:lang w:val="en-GB"/>
        </w:rPr>
        <w:t xml:space="preserve"> about data storage and confidentiality was also included.</w:t>
      </w:r>
    </w:p>
    <w:p w14:paraId="1C6FE9EB" w14:textId="28294DEE" w:rsidR="00021CA2" w:rsidRPr="00697E8B" w:rsidRDefault="00B663F9" w:rsidP="006605F8">
      <w:pPr>
        <w:pStyle w:val="NormalWeb"/>
        <w:spacing w:line="480" w:lineRule="auto"/>
        <w:ind w:firstLine="737"/>
        <w:contextualSpacing/>
        <w:rPr>
          <w:color w:val="000000" w:themeColor="text1"/>
          <w:sz w:val="20"/>
          <w:szCs w:val="20"/>
          <w:lang w:val="en-GB"/>
        </w:rPr>
      </w:pPr>
      <w:r w:rsidRPr="00697E8B">
        <w:rPr>
          <w:sz w:val="20"/>
          <w:szCs w:val="20"/>
          <w:lang w:val="en-GB"/>
        </w:rPr>
        <w:t>All interested patients between 15</w:t>
      </w:r>
      <w:r w:rsidR="00CC4FF2" w:rsidRPr="00697E8B">
        <w:rPr>
          <w:sz w:val="20"/>
          <w:szCs w:val="20"/>
          <w:lang w:val="en-GB"/>
        </w:rPr>
        <w:t xml:space="preserve"> and </w:t>
      </w:r>
      <w:r w:rsidRPr="00697E8B">
        <w:rPr>
          <w:sz w:val="20"/>
          <w:szCs w:val="20"/>
          <w:lang w:val="en-GB"/>
        </w:rPr>
        <w:t>18 years who had an</w:t>
      </w:r>
      <w:bookmarkStart w:id="0" w:name="_GoBack"/>
      <w:bookmarkEnd w:id="0"/>
      <w:r w:rsidRPr="00697E8B">
        <w:rPr>
          <w:sz w:val="20"/>
          <w:szCs w:val="20"/>
          <w:lang w:val="en-GB"/>
        </w:rPr>
        <w:t xml:space="preserve"> ADHD diagnosis</w:t>
      </w:r>
      <w:r w:rsidR="00252920" w:rsidRPr="00697E8B">
        <w:rPr>
          <w:sz w:val="20"/>
          <w:szCs w:val="20"/>
          <w:lang w:val="en-GB"/>
        </w:rPr>
        <w:t xml:space="preserve"> </w:t>
      </w:r>
      <w:r w:rsidRPr="00697E8B">
        <w:rPr>
          <w:sz w:val="20"/>
          <w:szCs w:val="20"/>
          <w:lang w:val="en-GB"/>
        </w:rPr>
        <w:t>were invited</w:t>
      </w:r>
      <w:r w:rsidR="008A0826" w:rsidRPr="00697E8B">
        <w:rPr>
          <w:sz w:val="20"/>
          <w:szCs w:val="20"/>
          <w:lang w:val="en-GB"/>
        </w:rPr>
        <w:t xml:space="preserve"> to a meeting</w:t>
      </w:r>
      <w:r w:rsidRPr="00697E8B">
        <w:rPr>
          <w:sz w:val="20"/>
          <w:szCs w:val="20"/>
          <w:lang w:val="en-GB"/>
        </w:rPr>
        <w:t xml:space="preserve"> </w:t>
      </w:r>
      <w:r w:rsidR="008A0826" w:rsidRPr="00697E8B">
        <w:rPr>
          <w:sz w:val="20"/>
          <w:szCs w:val="20"/>
          <w:lang w:val="en-GB"/>
        </w:rPr>
        <w:t>together with their parents</w:t>
      </w:r>
      <w:r w:rsidR="007564EE" w:rsidRPr="00697E8B">
        <w:rPr>
          <w:sz w:val="20"/>
          <w:szCs w:val="20"/>
          <w:lang w:val="en-GB"/>
        </w:rPr>
        <w:t xml:space="preserve"> at their </w:t>
      </w:r>
      <w:r w:rsidR="004F67CE" w:rsidRPr="00697E8B">
        <w:rPr>
          <w:sz w:val="20"/>
          <w:szCs w:val="20"/>
          <w:lang w:val="en-GB"/>
        </w:rPr>
        <w:t xml:space="preserve">local </w:t>
      </w:r>
      <w:r w:rsidR="007564EE" w:rsidRPr="00697E8B">
        <w:rPr>
          <w:sz w:val="20"/>
          <w:szCs w:val="20"/>
          <w:lang w:val="en-GB"/>
        </w:rPr>
        <w:t>CAP unit. In this meeting clinical psychologists at the CAP units</w:t>
      </w:r>
      <w:r w:rsidR="008A0826" w:rsidRPr="00697E8B">
        <w:rPr>
          <w:sz w:val="20"/>
          <w:szCs w:val="20"/>
          <w:lang w:val="en-GB"/>
        </w:rPr>
        <w:t xml:space="preserve"> </w:t>
      </w:r>
      <w:r w:rsidR="00ED600A" w:rsidRPr="00697E8B">
        <w:rPr>
          <w:sz w:val="20"/>
          <w:szCs w:val="20"/>
          <w:lang w:val="en-GB"/>
        </w:rPr>
        <w:t>assess</w:t>
      </w:r>
      <w:r w:rsidR="007564EE" w:rsidRPr="00697E8B">
        <w:rPr>
          <w:sz w:val="20"/>
          <w:szCs w:val="20"/>
          <w:lang w:val="en-GB"/>
        </w:rPr>
        <w:t>ed</w:t>
      </w:r>
      <w:r w:rsidR="00ED600A" w:rsidRPr="00697E8B">
        <w:rPr>
          <w:sz w:val="20"/>
          <w:szCs w:val="20"/>
          <w:lang w:val="en-GB"/>
        </w:rPr>
        <w:t xml:space="preserve"> eligibility</w:t>
      </w:r>
      <w:r w:rsidR="007564EE" w:rsidRPr="00697E8B">
        <w:rPr>
          <w:sz w:val="20"/>
          <w:szCs w:val="20"/>
          <w:lang w:val="en-GB"/>
        </w:rPr>
        <w:t>.</w:t>
      </w:r>
      <w:r w:rsidR="006605F8" w:rsidRPr="00697E8B">
        <w:rPr>
          <w:sz w:val="20"/>
          <w:szCs w:val="20"/>
          <w:lang w:val="en-GB"/>
        </w:rPr>
        <w:t xml:space="preserve"> </w:t>
      </w:r>
      <w:r w:rsidR="007564EE" w:rsidRPr="00697E8B">
        <w:rPr>
          <w:sz w:val="20"/>
          <w:szCs w:val="20"/>
          <w:lang w:val="en-GB"/>
        </w:rPr>
        <w:t>T</w:t>
      </w:r>
      <w:r w:rsidR="00162DBB" w:rsidRPr="00697E8B">
        <w:rPr>
          <w:color w:val="000000" w:themeColor="text1"/>
          <w:sz w:val="20"/>
          <w:szCs w:val="20"/>
          <w:lang w:val="en-GB"/>
        </w:rPr>
        <w:t xml:space="preserve">he </w:t>
      </w:r>
      <w:r w:rsidR="00252920" w:rsidRPr="00697E8B">
        <w:rPr>
          <w:color w:val="000000" w:themeColor="text1"/>
          <w:sz w:val="20"/>
          <w:szCs w:val="20"/>
          <w:lang w:val="en-GB"/>
        </w:rPr>
        <w:t>participants had the opportunity to ask questions</w:t>
      </w:r>
      <w:r w:rsidR="00162DBB" w:rsidRPr="00697E8B">
        <w:rPr>
          <w:color w:val="000000" w:themeColor="text1"/>
          <w:sz w:val="20"/>
          <w:szCs w:val="20"/>
          <w:lang w:val="en-GB"/>
        </w:rPr>
        <w:t xml:space="preserve"> and the study information was repeated and explained further</w:t>
      </w:r>
      <w:r w:rsidR="00252920" w:rsidRPr="00697E8B">
        <w:rPr>
          <w:color w:val="000000" w:themeColor="text1"/>
          <w:sz w:val="20"/>
          <w:szCs w:val="20"/>
          <w:lang w:val="en-GB"/>
        </w:rPr>
        <w:t xml:space="preserve">. </w:t>
      </w:r>
      <w:r w:rsidR="006605F8" w:rsidRPr="00697E8B">
        <w:rPr>
          <w:color w:val="000000" w:themeColor="text1"/>
          <w:sz w:val="20"/>
          <w:szCs w:val="20"/>
          <w:lang w:val="en-GB"/>
        </w:rPr>
        <w:t xml:space="preserve">The psychologists performed </w:t>
      </w:r>
      <w:r w:rsidR="000C6B1A" w:rsidRPr="00697E8B">
        <w:rPr>
          <w:color w:val="000000" w:themeColor="text1"/>
          <w:sz w:val="20"/>
          <w:szCs w:val="20"/>
          <w:lang w:val="en-GB"/>
        </w:rPr>
        <w:t>a</w:t>
      </w:r>
      <w:r w:rsidR="00B8027E" w:rsidRPr="00697E8B">
        <w:rPr>
          <w:color w:val="000000" w:themeColor="text1"/>
          <w:sz w:val="20"/>
          <w:szCs w:val="20"/>
          <w:lang w:val="en-GB"/>
        </w:rPr>
        <w:t xml:space="preserve"> clinical evaluation of </w:t>
      </w:r>
      <w:r w:rsidR="006605F8" w:rsidRPr="00697E8B">
        <w:rPr>
          <w:color w:val="000000" w:themeColor="text1"/>
          <w:sz w:val="20"/>
          <w:szCs w:val="20"/>
          <w:lang w:val="en-US"/>
        </w:rPr>
        <w:t>the adolescent’</w:t>
      </w:r>
      <w:r w:rsidR="00CC4FF2" w:rsidRPr="00697E8B">
        <w:rPr>
          <w:color w:val="000000" w:themeColor="text1"/>
          <w:sz w:val="20"/>
          <w:szCs w:val="20"/>
          <w:lang w:val="en-US"/>
        </w:rPr>
        <w:t>s</w:t>
      </w:r>
      <w:r w:rsidR="006605F8" w:rsidRPr="00697E8B">
        <w:rPr>
          <w:color w:val="000000" w:themeColor="text1"/>
          <w:sz w:val="20"/>
          <w:szCs w:val="20"/>
          <w:lang w:val="en-US"/>
        </w:rPr>
        <w:t xml:space="preserve"> mental health status and </w:t>
      </w:r>
      <w:r w:rsidR="00B8027E" w:rsidRPr="00697E8B">
        <w:rPr>
          <w:color w:val="000000" w:themeColor="text1"/>
          <w:sz w:val="20"/>
          <w:szCs w:val="20"/>
          <w:lang w:val="en-US"/>
        </w:rPr>
        <w:t xml:space="preserve">investigated the </w:t>
      </w:r>
      <w:r w:rsidR="006605F8" w:rsidRPr="00697E8B">
        <w:rPr>
          <w:color w:val="000000" w:themeColor="text1"/>
          <w:sz w:val="20"/>
          <w:szCs w:val="20"/>
          <w:lang w:val="en-US"/>
        </w:rPr>
        <w:t xml:space="preserve">occurrence of any exclusion criteria. </w:t>
      </w:r>
      <w:r w:rsidR="006605F8" w:rsidRPr="00697E8B">
        <w:rPr>
          <w:color w:val="000000"/>
          <w:sz w:val="20"/>
          <w:szCs w:val="20"/>
          <w:lang w:val="en-US"/>
        </w:rPr>
        <w:t>In cases of uncertainty regarding possible exclusion criteria, the psychologist checked current comorbidities</w:t>
      </w:r>
      <w:r w:rsidR="006605F8" w:rsidRPr="00697E8B">
        <w:rPr>
          <w:color w:val="000000" w:themeColor="text1"/>
          <w:sz w:val="20"/>
          <w:szCs w:val="20"/>
          <w:lang w:val="en-US"/>
        </w:rPr>
        <w:t xml:space="preserve"> in the adolescent’</w:t>
      </w:r>
      <w:r w:rsidR="00CC4FF2" w:rsidRPr="00697E8B">
        <w:rPr>
          <w:color w:val="000000" w:themeColor="text1"/>
          <w:sz w:val="20"/>
          <w:szCs w:val="20"/>
          <w:lang w:val="en-US"/>
        </w:rPr>
        <w:t>s</w:t>
      </w:r>
      <w:r w:rsidR="006605F8" w:rsidRPr="00697E8B">
        <w:rPr>
          <w:color w:val="000000" w:themeColor="text1"/>
          <w:sz w:val="20"/>
          <w:szCs w:val="20"/>
          <w:lang w:val="en-US"/>
        </w:rPr>
        <w:t xml:space="preserve"> medical record.</w:t>
      </w:r>
      <w:r w:rsidR="006605F8" w:rsidRPr="00697E8B">
        <w:rPr>
          <w:color w:val="000000" w:themeColor="text1"/>
          <w:sz w:val="20"/>
          <w:szCs w:val="20"/>
          <w:lang w:val="en-GB"/>
        </w:rPr>
        <w:t xml:space="preserve"> Exclusion criteria were severe depression, suicidality, psychosis, bipolar disorder without stable medication, mental retardation, organic brain injury, autism spectrum disorder, or current substance abuse. Any ongoing pharmacological treatment for ADHD </w:t>
      </w:r>
      <w:r w:rsidR="00CC4FF2" w:rsidRPr="00697E8B">
        <w:rPr>
          <w:color w:val="000000" w:themeColor="text1"/>
          <w:sz w:val="20"/>
          <w:szCs w:val="20"/>
          <w:lang w:val="en-GB"/>
        </w:rPr>
        <w:t xml:space="preserve">had to </w:t>
      </w:r>
      <w:r w:rsidR="006605F8" w:rsidRPr="00697E8B">
        <w:rPr>
          <w:color w:val="000000" w:themeColor="text1"/>
          <w:sz w:val="20"/>
          <w:szCs w:val="20"/>
          <w:lang w:val="en-GB"/>
        </w:rPr>
        <w:t xml:space="preserve">be stable during the </w:t>
      </w:r>
      <w:r w:rsidR="00D67F13" w:rsidRPr="00697E8B">
        <w:rPr>
          <w:color w:val="000000" w:themeColor="text1"/>
          <w:sz w:val="20"/>
          <w:szCs w:val="20"/>
          <w:lang w:val="en-GB"/>
        </w:rPr>
        <w:t xml:space="preserve">study </w:t>
      </w:r>
      <w:r w:rsidR="006605F8" w:rsidRPr="00697E8B">
        <w:rPr>
          <w:color w:val="000000" w:themeColor="text1"/>
          <w:sz w:val="20"/>
          <w:szCs w:val="20"/>
          <w:lang w:val="en-GB"/>
        </w:rPr>
        <w:t xml:space="preserve">period and the participants were requested not to take part in any other psychological treatment during </w:t>
      </w:r>
      <w:r w:rsidR="00D67F13" w:rsidRPr="00697E8B">
        <w:rPr>
          <w:color w:val="000000" w:themeColor="text1"/>
          <w:sz w:val="20"/>
          <w:szCs w:val="20"/>
          <w:lang w:val="en-GB"/>
        </w:rPr>
        <w:t>that period</w:t>
      </w:r>
      <w:r w:rsidR="006605F8" w:rsidRPr="00697E8B">
        <w:rPr>
          <w:color w:val="000000" w:themeColor="text1"/>
          <w:sz w:val="20"/>
          <w:szCs w:val="20"/>
          <w:lang w:val="en-GB"/>
        </w:rPr>
        <w:t>.</w:t>
      </w:r>
      <w:r w:rsidR="00021CA2" w:rsidRPr="00697E8B">
        <w:rPr>
          <w:color w:val="000000" w:themeColor="text1"/>
          <w:sz w:val="20"/>
          <w:szCs w:val="20"/>
          <w:lang w:val="en-GB"/>
        </w:rPr>
        <w:t xml:space="preserve"> </w:t>
      </w:r>
    </w:p>
    <w:p w14:paraId="164CE5EA" w14:textId="29785EE9" w:rsidR="008A0826" w:rsidRPr="006605F8" w:rsidRDefault="00021CA2" w:rsidP="00021CA2">
      <w:pPr>
        <w:pStyle w:val="NormalWeb"/>
        <w:spacing w:line="480" w:lineRule="auto"/>
        <w:ind w:firstLine="737"/>
        <w:contextualSpacing/>
        <w:rPr>
          <w:color w:val="000000" w:themeColor="text1"/>
          <w:sz w:val="20"/>
          <w:szCs w:val="20"/>
          <w:lang w:val="en-US"/>
        </w:rPr>
      </w:pPr>
      <w:r w:rsidRPr="00697E8B">
        <w:rPr>
          <w:color w:val="000000" w:themeColor="text1"/>
          <w:sz w:val="20"/>
          <w:szCs w:val="20"/>
          <w:lang w:val="en-GB"/>
        </w:rPr>
        <w:t>T</w:t>
      </w:r>
      <w:r w:rsidR="006605F8" w:rsidRPr="00697E8B">
        <w:rPr>
          <w:color w:val="000000" w:themeColor="text1"/>
          <w:sz w:val="20"/>
          <w:szCs w:val="20"/>
          <w:lang w:val="en-GB"/>
        </w:rPr>
        <w:t>he clinical psychologist</w:t>
      </w:r>
      <w:r w:rsidR="00CC4FF2" w:rsidRPr="00697E8B">
        <w:rPr>
          <w:color w:val="000000" w:themeColor="text1"/>
          <w:sz w:val="20"/>
          <w:szCs w:val="20"/>
          <w:lang w:val="en-GB"/>
        </w:rPr>
        <w:t>s</w:t>
      </w:r>
      <w:r w:rsidR="006605F8" w:rsidRPr="00697E8B">
        <w:rPr>
          <w:color w:val="000000" w:themeColor="text1"/>
          <w:sz w:val="20"/>
          <w:szCs w:val="20"/>
          <w:lang w:val="en-GB"/>
        </w:rPr>
        <w:t xml:space="preserve"> </w:t>
      </w:r>
      <w:r w:rsidR="006605F8" w:rsidRPr="00697E8B">
        <w:rPr>
          <w:color w:val="000000" w:themeColor="text1"/>
          <w:sz w:val="20"/>
          <w:szCs w:val="20"/>
          <w:lang w:val="en-US"/>
        </w:rPr>
        <w:t xml:space="preserve">also assessed </w:t>
      </w:r>
      <w:r w:rsidR="0015715B" w:rsidRPr="00697E8B">
        <w:rPr>
          <w:color w:val="000000" w:themeColor="text1"/>
          <w:sz w:val="20"/>
          <w:szCs w:val="20"/>
          <w:lang w:val="en-GB"/>
        </w:rPr>
        <w:t xml:space="preserve">current </w:t>
      </w:r>
      <w:r w:rsidR="0015715B" w:rsidRPr="00697E8B">
        <w:rPr>
          <w:color w:val="000000" w:themeColor="text1"/>
          <w:sz w:val="20"/>
          <w:szCs w:val="20"/>
          <w:lang w:val="en-US"/>
        </w:rPr>
        <w:t xml:space="preserve">presentation of </w:t>
      </w:r>
      <w:r w:rsidR="006605F8" w:rsidRPr="00697E8B">
        <w:rPr>
          <w:color w:val="000000" w:themeColor="text1"/>
          <w:sz w:val="20"/>
          <w:szCs w:val="20"/>
          <w:lang w:val="en-US"/>
        </w:rPr>
        <w:t xml:space="preserve">ADHD </w:t>
      </w:r>
      <w:r w:rsidR="0015715B" w:rsidRPr="00697E8B">
        <w:rPr>
          <w:color w:val="000000" w:themeColor="text1"/>
          <w:sz w:val="20"/>
          <w:szCs w:val="20"/>
          <w:lang w:val="en-US"/>
        </w:rPr>
        <w:t xml:space="preserve">symptoms </w:t>
      </w:r>
      <w:r w:rsidR="006605F8" w:rsidRPr="00697E8B">
        <w:rPr>
          <w:color w:val="000000" w:themeColor="text1"/>
          <w:sz w:val="20"/>
          <w:szCs w:val="20"/>
          <w:lang w:val="en-US"/>
        </w:rPr>
        <w:t xml:space="preserve">using the </w:t>
      </w:r>
      <w:r w:rsidR="00B8027E" w:rsidRPr="00697E8B">
        <w:rPr>
          <w:color w:val="000000" w:themeColor="text1"/>
          <w:sz w:val="20"/>
          <w:szCs w:val="20"/>
          <w:lang w:val="en-US"/>
        </w:rPr>
        <w:t xml:space="preserve">section for ADHD in </w:t>
      </w:r>
      <w:r w:rsidR="006605F8" w:rsidRPr="00697E8B">
        <w:rPr>
          <w:color w:val="000000" w:themeColor="text1"/>
          <w:sz w:val="20"/>
          <w:szCs w:val="20"/>
          <w:lang w:val="en-US"/>
        </w:rPr>
        <w:t xml:space="preserve">Mini International Neuropsychiatric Interview for Children and Adolescents (MINI-KID). </w:t>
      </w:r>
      <w:r w:rsidR="00D86C90" w:rsidRPr="00697E8B">
        <w:rPr>
          <w:color w:val="000000" w:themeColor="text1"/>
          <w:sz w:val="20"/>
          <w:szCs w:val="20"/>
          <w:lang w:val="en-GB"/>
        </w:rPr>
        <w:t xml:space="preserve">The current </w:t>
      </w:r>
      <w:r w:rsidR="006605F8" w:rsidRPr="00697E8B">
        <w:rPr>
          <w:color w:val="000000" w:themeColor="text1"/>
          <w:sz w:val="20"/>
          <w:szCs w:val="20"/>
          <w:lang w:val="en-US"/>
        </w:rPr>
        <w:t>presentation of symptoms</w:t>
      </w:r>
      <w:r w:rsidR="00D86C90" w:rsidRPr="00697E8B">
        <w:rPr>
          <w:color w:val="000000" w:themeColor="text1"/>
          <w:sz w:val="20"/>
          <w:szCs w:val="20"/>
          <w:lang w:val="en-GB"/>
        </w:rPr>
        <w:t xml:space="preserve"> was based on </w:t>
      </w:r>
      <w:r w:rsidR="00CC4FF2" w:rsidRPr="00697E8B">
        <w:rPr>
          <w:color w:val="000000" w:themeColor="text1"/>
          <w:sz w:val="20"/>
          <w:szCs w:val="20"/>
          <w:lang w:val="en-GB"/>
        </w:rPr>
        <w:t xml:space="preserve">the </w:t>
      </w:r>
      <w:r w:rsidR="00D86C90" w:rsidRPr="00697E8B">
        <w:rPr>
          <w:color w:val="000000" w:themeColor="text1"/>
          <w:sz w:val="20"/>
          <w:szCs w:val="20"/>
          <w:lang w:val="en-GB"/>
        </w:rPr>
        <w:t xml:space="preserve">number of prevalent symptoms </w:t>
      </w:r>
      <w:r w:rsidR="00CC4FF2" w:rsidRPr="00697E8B">
        <w:rPr>
          <w:color w:val="000000" w:themeColor="text1"/>
          <w:sz w:val="20"/>
          <w:szCs w:val="20"/>
          <w:lang w:val="en-GB"/>
        </w:rPr>
        <w:t xml:space="preserve">in </w:t>
      </w:r>
      <w:r w:rsidR="00D86C90" w:rsidRPr="00697E8B">
        <w:rPr>
          <w:color w:val="000000" w:themeColor="text1"/>
          <w:sz w:val="20"/>
          <w:szCs w:val="20"/>
          <w:lang w:val="en-GB"/>
        </w:rPr>
        <w:t xml:space="preserve">the </w:t>
      </w:r>
      <w:r w:rsidR="00CC4FF2" w:rsidRPr="00697E8B">
        <w:rPr>
          <w:color w:val="000000" w:themeColor="text1"/>
          <w:sz w:val="20"/>
          <w:szCs w:val="20"/>
          <w:lang w:val="en-GB"/>
        </w:rPr>
        <w:t xml:space="preserve">preceding </w:t>
      </w:r>
      <w:r w:rsidR="00D86C90" w:rsidRPr="00697E8B">
        <w:rPr>
          <w:color w:val="000000" w:themeColor="text1"/>
          <w:sz w:val="20"/>
          <w:szCs w:val="20"/>
          <w:lang w:val="en-GB"/>
        </w:rPr>
        <w:t xml:space="preserve">six months, using the DSM-5 criteria. </w:t>
      </w:r>
      <w:r w:rsidR="004E387E" w:rsidRPr="00697E8B">
        <w:rPr>
          <w:color w:val="000000" w:themeColor="text1"/>
          <w:sz w:val="20"/>
          <w:szCs w:val="20"/>
          <w:lang w:val="en-GB"/>
        </w:rPr>
        <w:t xml:space="preserve">If the participants were eligible </w:t>
      </w:r>
      <w:r w:rsidR="00CC7D18" w:rsidRPr="00697E8B">
        <w:rPr>
          <w:color w:val="000000" w:themeColor="text1"/>
          <w:sz w:val="20"/>
          <w:szCs w:val="20"/>
          <w:lang w:val="en-GB"/>
        </w:rPr>
        <w:t>for</w:t>
      </w:r>
      <w:r w:rsidR="004E387E" w:rsidRPr="00697E8B">
        <w:rPr>
          <w:color w:val="000000" w:themeColor="text1"/>
          <w:sz w:val="20"/>
          <w:szCs w:val="20"/>
          <w:lang w:val="en-GB"/>
        </w:rPr>
        <w:t xml:space="preserve"> the study and wanted to participate, written informed consent was obtained</w:t>
      </w:r>
      <w:r w:rsidR="00CC7D18" w:rsidRPr="00697E8B">
        <w:rPr>
          <w:color w:val="000000" w:themeColor="text1"/>
          <w:sz w:val="20"/>
          <w:szCs w:val="20"/>
          <w:lang w:val="en-GB"/>
        </w:rPr>
        <w:t>.</w:t>
      </w:r>
      <w:r w:rsidR="00CC7D18" w:rsidRPr="007858A5">
        <w:rPr>
          <w:color w:val="000000" w:themeColor="text1"/>
          <w:sz w:val="20"/>
          <w:szCs w:val="20"/>
          <w:lang w:val="en-GB"/>
        </w:rPr>
        <w:t xml:space="preserve"> </w:t>
      </w:r>
    </w:p>
    <w:sectPr w:rsidR="008A0826" w:rsidRPr="006605F8" w:rsidSect="00452AC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5"/>
  <w:proofState w:spelling="clean" w:grammar="clean"/>
  <w:defaultTabStop w:val="737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95A"/>
    <w:rsid w:val="0000044C"/>
    <w:rsid w:val="00021CA2"/>
    <w:rsid w:val="00046ABA"/>
    <w:rsid w:val="00047E4B"/>
    <w:rsid w:val="00056A4B"/>
    <w:rsid w:val="000765DD"/>
    <w:rsid w:val="000C6B1A"/>
    <w:rsid w:val="000D1CF6"/>
    <w:rsid w:val="00152A33"/>
    <w:rsid w:val="0015715B"/>
    <w:rsid w:val="00161460"/>
    <w:rsid w:val="00162DBB"/>
    <w:rsid w:val="001E68A4"/>
    <w:rsid w:val="001F527A"/>
    <w:rsid w:val="002018F4"/>
    <w:rsid w:val="00243483"/>
    <w:rsid w:val="00252920"/>
    <w:rsid w:val="0027363C"/>
    <w:rsid w:val="00296C03"/>
    <w:rsid w:val="002E26B3"/>
    <w:rsid w:val="00320536"/>
    <w:rsid w:val="00345F6D"/>
    <w:rsid w:val="00360D61"/>
    <w:rsid w:val="003B1511"/>
    <w:rsid w:val="00412B71"/>
    <w:rsid w:val="00452AC7"/>
    <w:rsid w:val="004B2D42"/>
    <w:rsid w:val="004E387E"/>
    <w:rsid w:val="004E529E"/>
    <w:rsid w:val="004F67CE"/>
    <w:rsid w:val="00510FED"/>
    <w:rsid w:val="0052757E"/>
    <w:rsid w:val="005F5565"/>
    <w:rsid w:val="00616373"/>
    <w:rsid w:val="006605F8"/>
    <w:rsid w:val="00697E8B"/>
    <w:rsid w:val="007564EE"/>
    <w:rsid w:val="007858A5"/>
    <w:rsid w:val="00796666"/>
    <w:rsid w:val="007B707A"/>
    <w:rsid w:val="007C6282"/>
    <w:rsid w:val="008150D0"/>
    <w:rsid w:val="008262D9"/>
    <w:rsid w:val="0083488F"/>
    <w:rsid w:val="00854853"/>
    <w:rsid w:val="00870208"/>
    <w:rsid w:val="00872C44"/>
    <w:rsid w:val="008A0826"/>
    <w:rsid w:val="008B2F05"/>
    <w:rsid w:val="008C724B"/>
    <w:rsid w:val="00903A51"/>
    <w:rsid w:val="0096711F"/>
    <w:rsid w:val="009B72C2"/>
    <w:rsid w:val="009D1A6D"/>
    <w:rsid w:val="00A05121"/>
    <w:rsid w:val="00A21963"/>
    <w:rsid w:val="00A9795A"/>
    <w:rsid w:val="00AC77AB"/>
    <w:rsid w:val="00AE4407"/>
    <w:rsid w:val="00B30CA8"/>
    <w:rsid w:val="00B663F9"/>
    <w:rsid w:val="00B8027E"/>
    <w:rsid w:val="00B9651E"/>
    <w:rsid w:val="00BA1F82"/>
    <w:rsid w:val="00BB4774"/>
    <w:rsid w:val="00BC52E3"/>
    <w:rsid w:val="00BD4CBF"/>
    <w:rsid w:val="00BF175A"/>
    <w:rsid w:val="00C34A71"/>
    <w:rsid w:val="00C87AD5"/>
    <w:rsid w:val="00CC4FF2"/>
    <w:rsid w:val="00CC7D18"/>
    <w:rsid w:val="00CF2102"/>
    <w:rsid w:val="00D0400F"/>
    <w:rsid w:val="00D67F13"/>
    <w:rsid w:val="00D86C90"/>
    <w:rsid w:val="00D96A8A"/>
    <w:rsid w:val="00DC7561"/>
    <w:rsid w:val="00E2038F"/>
    <w:rsid w:val="00E25C86"/>
    <w:rsid w:val="00E81F57"/>
    <w:rsid w:val="00E863BA"/>
    <w:rsid w:val="00ED600A"/>
    <w:rsid w:val="00EE2873"/>
    <w:rsid w:val="00F047B7"/>
    <w:rsid w:val="00F431C3"/>
    <w:rsid w:val="00F74E73"/>
    <w:rsid w:val="00FE354C"/>
    <w:rsid w:val="00FF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206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795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C9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C90"/>
    <w:rPr>
      <w:rFonts w:ascii="Times New Roman" w:hAnsi="Times New Roman"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62D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2DBB"/>
    <w:rPr>
      <w:rFonts w:ascii="Courier New" w:eastAsia="Times New Roman" w:hAnsi="Courier New" w:cs="Courier New"/>
      <w:sz w:val="20"/>
      <w:szCs w:val="20"/>
      <w:lang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EE28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8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8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8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87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795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C9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C90"/>
    <w:rPr>
      <w:rFonts w:ascii="Times New Roman" w:hAnsi="Times New Roman"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62D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2DBB"/>
    <w:rPr>
      <w:rFonts w:ascii="Courier New" w:eastAsia="Times New Roman" w:hAnsi="Courier New" w:cs="Courier New"/>
      <w:sz w:val="20"/>
      <w:szCs w:val="20"/>
      <w:lang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EE28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8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8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8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8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2B44F-05C8-4F09-BF4A-7450F5D5F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Meyer</dc:creator>
  <cp:keywords/>
  <dc:description/>
  <cp:lastModifiedBy>Kalyana Sundaram T.V</cp:lastModifiedBy>
  <cp:revision>6</cp:revision>
  <dcterms:created xsi:type="dcterms:W3CDTF">2021-02-22T19:58:00Z</dcterms:created>
  <dcterms:modified xsi:type="dcterms:W3CDTF">2021-03-12T09:07:00Z</dcterms:modified>
</cp:coreProperties>
</file>